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831C0" w14:textId="55896180" w:rsidR="00C37616" w:rsidRPr="00874484" w:rsidRDefault="00C37616" w:rsidP="00864B37">
      <w:pPr>
        <w:rPr>
          <w:rFonts w:ascii="Arial" w:hAnsi="Arial" w:cs="Arial"/>
          <w:b/>
          <w:bCs/>
          <w:color w:val="000000" w:themeColor="text1"/>
          <w:sz w:val="18"/>
          <w:szCs w:val="18"/>
        </w:rPr>
      </w:pPr>
    </w:p>
    <w:p w14:paraId="126E41AC" w14:textId="2ADA129E" w:rsidR="00C37616" w:rsidRPr="00874484" w:rsidRDefault="00C37616" w:rsidP="00C37616">
      <w:pPr>
        <w:jc w:val="center"/>
        <w:rPr>
          <w:rFonts w:ascii="Arial" w:hAnsi="Arial" w:cs="Arial"/>
          <w:b/>
          <w:bCs/>
          <w:color w:val="000000" w:themeColor="text1"/>
          <w:sz w:val="18"/>
          <w:szCs w:val="18"/>
        </w:rPr>
      </w:pPr>
    </w:p>
    <w:p w14:paraId="0B08F48B" w14:textId="719A345C" w:rsidR="00C37616" w:rsidRPr="00874484" w:rsidRDefault="00C37616" w:rsidP="00C37616">
      <w:pPr>
        <w:jc w:val="center"/>
        <w:rPr>
          <w:rFonts w:ascii="Arial" w:hAnsi="Arial" w:cs="Arial"/>
          <w:b/>
          <w:bCs/>
          <w:color w:val="000000" w:themeColor="text1"/>
          <w:sz w:val="18"/>
          <w:szCs w:val="18"/>
        </w:rPr>
      </w:pPr>
    </w:p>
    <w:p w14:paraId="064B71CF" w14:textId="77777777" w:rsidR="00864B37" w:rsidRPr="00874484" w:rsidRDefault="00864B37" w:rsidP="00864B37">
      <w:pPr>
        <w:suppressAutoHyphens/>
        <w:autoSpaceDN w:val="0"/>
        <w:spacing w:after="120" w:line="240" w:lineRule="auto"/>
        <w:ind w:left="2832"/>
        <w:jc w:val="center"/>
        <w:textAlignment w:val="baseline"/>
        <w:rPr>
          <w:rFonts w:ascii="Calibri" w:eastAsia="Calibri" w:hAnsi="Calibri" w:cs="Times New Roman"/>
          <w:color w:val="000000" w:themeColor="text1"/>
        </w:rPr>
      </w:pPr>
      <w:r w:rsidRPr="00874484">
        <w:rPr>
          <w:rFonts w:ascii="Calibri" w:eastAsia="Calibri" w:hAnsi="Calibri" w:cs="Times New Roman"/>
          <w:b/>
          <w:noProof/>
          <w:color w:val="000000" w:themeColor="text1"/>
          <w:sz w:val="24"/>
          <w:szCs w:val="24"/>
          <w:lang w:eastAsia="it-IT"/>
        </w:rPr>
        <w:drawing>
          <wp:anchor distT="0" distB="0" distL="114300" distR="114300" simplePos="0" relativeHeight="251659264" behindDoc="1" locked="0" layoutInCell="1" allowOverlap="1" wp14:anchorId="42903CDA" wp14:editId="327B5CB9">
            <wp:simplePos x="0" y="0"/>
            <wp:positionH relativeFrom="margin">
              <wp:posOffset>-329568</wp:posOffset>
            </wp:positionH>
            <wp:positionV relativeFrom="paragraph">
              <wp:posOffset>7616</wp:posOffset>
            </wp:positionV>
            <wp:extent cx="1638303" cy="971550"/>
            <wp:effectExtent l="0" t="0" r="0" b="0"/>
            <wp:wrapNone/>
            <wp:docPr id="1" name="Immagine 3" descr="acqua ok2o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1638303" cy="971550"/>
                    </a:xfrm>
                    <a:prstGeom prst="rect">
                      <a:avLst/>
                    </a:prstGeom>
                    <a:noFill/>
                    <a:ln>
                      <a:noFill/>
                      <a:prstDash/>
                    </a:ln>
                  </pic:spPr>
                </pic:pic>
              </a:graphicData>
            </a:graphic>
          </wp:anchor>
        </w:drawing>
      </w:r>
      <w:r w:rsidRPr="00874484">
        <w:rPr>
          <w:rFonts w:ascii="Tahoma" w:eastAsia="Calibri" w:hAnsi="Tahoma" w:cs="Tahoma"/>
          <w:b/>
          <w:color w:val="000000" w:themeColor="text1"/>
          <w:sz w:val="24"/>
          <w:szCs w:val="24"/>
        </w:rPr>
        <w:t xml:space="preserve">Residenza Conte </w:t>
      </w:r>
      <w:proofErr w:type="spellStart"/>
      <w:r w:rsidRPr="00874484">
        <w:rPr>
          <w:rFonts w:ascii="Tahoma" w:eastAsia="Calibri" w:hAnsi="Tahoma" w:cs="Tahoma"/>
          <w:b/>
          <w:color w:val="000000" w:themeColor="text1"/>
          <w:sz w:val="24"/>
          <w:szCs w:val="24"/>
        </w:rPr>
        <w:t>Canevaro</w:t>
      </w:r>
      <w:proofErr w:type="spellEnd"/>
    </w:p>
    <w:p w14:paraId="1759D843" w14:textId="77777777" w:rsidR="00864B37" w:rsidRPr="00874484" w:rsidRDefault="00864B37" w:rsidP="00864B37">
      <w:pPr>
        <w:suppressAutoHyphens/>
        <w:autoSpaceDN w:val="0"/>
        <w:spacing w:after="120" w:line="240" w:lineRule="auto"/>
        <w:ind w:left="2832"/>
        <w:jc w:val="center"/>
        <w:textAlignment w:val="baseline"/>
        <w:rPr>
          <w:rFonts w:ascii="Tahoma" w:eastAsia="Calibri" w:hAnsi="Tahoma" w:cs="Tahoma"/>
          <w:color w:val="000000" w:themeColor="text1"/>
          <w:sz w:val="16"/>
          <w:szCs w:val="16"/>
        </w:rPr>
      </w:pPr>
      <w:r w:rsidRPr="00874484">
        <w:rPr>
          <w:rFonts w:ascii="Tahoma" w:eastAsia="Calibri" w:hAnsi="Tahoma" w:cs="Tahoma"/>
          <w:color w:val="000000" w:themeColor="text1"/>
          <w:sz w:val="16"/>
          <w:szCs w:val="16"/>
        </w:rPr>
        <w:t>Via Antica Romana 27</w:t>
      </w:r>
    </w:p>
    <w:p w14:paraId="6CCA2F72" w14:textId="77777777" w:rsidR="00864B37" w:rsidRPr="00874484" w:rsidRDefault="00864B37" w:rsidP="00864B37">
      <w:pPr>
        <w:suppressAutoHyphens/>
        <w:autoSpaceDN w:val="0"/>
        <w:spacing w:after="120" w:line="240" w:lineRule="auto"/>
        <w:ind w:left="2832"/>
        <w:jc w:val="center"/>
        <w:textAlignment w:val="baseline"/>
        <w:rPr>
          <w:rFonts w:ascii="Tahoma" w:eastAsia="Calibri" w:hAnsi="Tahoma" w:cs="Tahoma"/>
          <w:color w:val="000000" w:themeColor="text1"/>
          <w:sz w:val="16"/>
          <w:szCs w:val="16"/>
        </w:rPr>
      </w:pPr>
      <w:r w:rsidRPr="00874484">
        <w:rPr>
          <w:rFonts w:ascii="Tahoma" w:eastAsia="Calibri" w:hAnsi="Tahoma" w:cs="Tahoma"/>
          <w:color w:val="000000" w:themeColor="text1"/>
          <w:sz w:val="16"/>
          <w:szCs w:val="16"/>
        </w:rPr>
        <w:t>16035 ZOAGLI</w:t>
      </w:r>
    </w:p>
    <w:p w14:paraId="238B0F98" w14:textId="77777777" w:rsidR="00864B37" w:rsidRPr="00874484" w:rsidRDefault="00864B37" w:rsidP="00864B37">
      <w:pPr>
        <w:suppressAutoHyphens/>
        <w:autoSpaceDN w:val="0"/>
        <w:spacing w:after="120" w:line="240" w:lineRule="auto"/>
        <w:ind w:left="2832"/>
        <w:jc w:val="center"/>
        <w:textAlignment w:val="baseline"/>
        <w:rPr>
          <w:rFonts w:ascii="Tahoma" w:eastAsia="Calibri" w:hAnsi="Tahoma" w:cs="Tahoma"/>
          <w:color w:val="000000" w:themeColor="text1"/>
          <w:sz w:val="16"/>
          <w:szCs w:val="16"/>
        </w:rPr>
      </w:pPr>
      <w:r w:rsidRPr="00874484">
        <w:rPr>
          <w:rFonts w:ascii="Tahoma" w:eastAsia="Calibri" w:hAnsi="Tahoma" w:cs="Tahoma"/>
          <w:color w:val="000000" w:themeColor="text1"/>
          <w:sz w:val="16"/>
          <w:szCs w:val="16"/>
        </w:rPr>
        <w:t>Tel. 0185259049 fax 0185250034</w:t>
      </w:r>
    </w:p>
    <w:p w14:paraId="28E1F257" w14:textId="77777777" w:rsidR="00864B37" w:rsidRPr="00874484" w:rsidRDefault="00864B37" w:rsidP="00864B37">
      <w:pPr>
        <w:suppressAutoHyphens/>
        <w:autoSpaceDN w:val="0"/>
        <w:spacing w:after="120" w:line="240" w:lineRule="auto"/>
        <w:ind w:left="2832"/>
        <w:jc w:val="center"/>
        <w:textAlignment w:val="baseline"/>
        <w:rPr>
          <w:rFonts w:ascii="Tahoma" w:eastAsia="Calibri" w:hAnsi="Tahoma" w:cs="Tahoma"/>
          <w:color w:val="000000" w:themeColor="text1"/>
          <w:sz w:val="16"/>
          <w:szCs w:val="16"/>
        </w:rPr>
      </w:pPr>
      <w:r w:rsidRPr="00874484">
        <w:rPr>
          <w:rFonts w:ascii="Tahoma" w:eastAsia="Calibri" w:hAnsi="Tahoma" w:cs="Tahoma"/>
          <w:color w:val="000000" w:themeColor="text1"/>
          <w:sz w:val="16"/>
          <w:szCs w:val="16"/>
        </w:rPr>
        <w:t>CF. 83003590102</w:t>
      </w:r>
    </w:p>
    <w:p w14:paraId="5B265526" w14:textId="7C3F539B" w:rsidR="00864B37" w:rsidRPr="00874484" w:rsidRDefault="00864B37" w:rsidP="00864B37">
      <w:pPr>
        <w:suppressAutoHyphens/>
        <w:autoSpaceDN w:val="0"/>
        <w:spacing w:after="120" w:line="240" w:lineRule="auto"/>
        <w:ind w:left="2832"/>
        <w:jc w:val="center"/>
        <w:textAlignment w:val="baseline"/>
        <w:rPr>
          <w:rFonts w:ascii="Calibri" w:eastAsia="Calibri" w:hAnsi="Calibri" w:cs="Times New Roman"/>
          <w:color w:val="000000" w:themeColor="text1"/>
        </w:rPr>
      </w:pPr>
      <w:r w:rsidRPr="00874484">
        <w:rPr>
          <w:rFonts w:ascii="Tahoma" w:eastAsia="Calibri" w:hAnsi="Tahoma" w:cs="Tahoma"/>
          <w:color w:val="000000" w:themeColor="text1"/>
          <w:sz w:val="16"/>
          <w:szCs w:val="16"/>
        </w:rPr>
        <w:t xml:space="preserve">e-mail </w:t>
      </w:r>
      <w:hyperlink r:id="rId9" w:history="1">
        <w:r w:rsidRPr="00874484">
          <w:rPr>
            <w:rFonts w:ascii="Tahoma" w:eastAsia="Calibri" w:hAnsi="Tahoma" w:cs="Tahoma"/>
            <w:color w:val="000000" w:themeColor="text1"/>
            <w:sz w:val="16"/>
            <w:szCs w:val="16"/>
            <w:u w:val="single"/>
          </w:rPr>
          <w:t>info@residenzacanevaro.com</w:t>
        </w:r>
      </w:hyperlink>
    </w:p>
    <w:p w14:paraId="24775BBE" w14:textId="12075A5F" w:rsidR="00864B37" w:rsidRPr="00874484" w:rsidRDefault="00864B37" w:rsidP="00864B37">
      <w:pPr>
        <w:suppressAutoHyphens/>
        <w:autoSpaceDN w:val="0"/>
        <w:spacing w:after="120" w:line="240" w:lineRule="auto"/>
        <w:ind w:left="2832"/>
        <w:jc w:val="center"/>
        <w:textAlignment w:val="baseline"/>
        <w:rPr>
          <w:rFonts w:ascii="Calibri" w:eastAsia="Calibri" w:hAnsi="Calibri" w:cs="Times New Roman"/>
          <w:color w:val="000000" w:themeColor="text1"/>
        </w:rPr>
      </w:pPr>
    </w:p>
    <w:p w14:paraId="3F22B9E4" w14:textId="77777777" w:rsidR="00864B37" w:rsidRPr="00874484" w:rsidRDefault="00864B37" w:rsidP="00864B37">
      <w:pPr>
        <w:suppressAutoHyphens/>
        <w:autoSpaceDN w:val="0"/>
        <w:spacing w:after="120" w:line="240" w:lineRule="auto"/>
        <w:ind w:left="2832"/>
        <w:jc w:val="center"/>
        <w:textAlignment w:val="baseline"/>
        <w:rPr>
          <w:rFonts w:ascii="Calibri" w:eastAsia="Calibri" w:hAnsi="Calibri" w:cs="Times New Roman"/>
          <w:color w:val="000000" w:themeColor="text1"/>
        </w:rPr>
      </w:pPr>
    </w:p>
    <w:p w14:paraId="43D7B2A5" w14:textId="3BC6F809" w:rsidR="00C37616" w:rsidRPr="00874484" w:rsidRDefault="00C37616" w:rsidP="00C37616">
      <w:pPr>
        <w:jc w:val="center"/>
        <w:rPr>
          <w:rFonts w:ascii="Arial" w:hAnsi="Arial" w:cs="Arial"/>
          <w:b/>
          <w:bCs/>
          <w:color w:val="000000" w:themeColor="text1"/>
          <w:sz w:val="72"/>
          <w:szCs w:val="72"/>
        </w:rPr>
      </w:pPr>
      <w:r w:rsidRPr="00874484">
        <w:rPr>
          <w:rFonts w:ascii="Arial" w:hAnsi="Arial" w:cs="Arial"/>
          <w:b/>
          <w:bCs/>
          <w:color w:val="000000" w:themeColor="text1"/>
          <w:sz w:val="72"/>
          <w:szCs w:val="72"/>
        </w:rPr>
        <w:t>RISK ASSESSMENT MODELLO DI ORGANIZZAZIONE, GESTIONE E CONTROLLO EX D.LGS. N. 231/2001</w:t>
      </w:r>
    </w:p>
    <w:p w14:paraId="1A11D7A9" w14:textId="77777777" w:rsidR="00C37616" w:rsidRPr="00874484" w:rsidRDefault="00C37616" w:rsidP="00FB6654">
      <w:pPr>
        <w:jc w:val="both"/>
        <w:rPr>
          <w:rFonts w:ascii="Arial" w:hAnsi="Arial" w:cs="Arial"/>
          <w:b/>
          <w:bCs/>
          <w:color w:val="000000" w:themeColor="text1"/>
          <w:sz w:val="18"/>
          <w:szCs w:val="18"/>
        </w:rPr>
      </w:pPr>
    </w:p>
    <w:p w14:paraId="2A06B508" w14:textId="77777777" w:rsidR="00C37616" w:rsidRPr="00874484" w:rsidRDefault="00C37616" w:rsidP="00FB6654">
      <w:pPr>
        <w:jc w:val="both"/>
        <w:rPr>
          <w:rFonts w:ascii="Arial" w:hAnsi="Arial" w:cs="Arial"/>
          <w:b/>
          <w:bCs/>
          <w:color w:val="000000" w:themeColor="text1"/>
          <w:sz w:val="18"/>
          <w:szCs w:val="18"/>
        </w:rPr>
      </w:pPr>
    </w:p>
    <w:p w14:paraId="7DE36440" w14:textId="77777777" w:rsidR="00C37616" w:rsidRPr="00874484" w:rsidRDefault="00C37616" w:rsidP="00FB6654">
      <w:pPr>
        <w:jc w:val="both"/>
        <w:rPr>
          <w:rFonts w:ascii="Arial" w:hAnsi="Arial" w:cs="Arial"/>
          <w:b/>
          <w:bCs/>
          <w:color w:val="000000" w:themeColor="text1"/>
          <w:sz w:val="18"/>
          <w:szCs w:val="18"/>
        </w:rPr>
      </w:pPr>
    </w:p>
    <w:p w14:paraId="22FD7D2A" w14:textId="77777777" w:rsidR="00C37616" w:rsidRPr="00874484" w:rsidRDefault="00C37616" w:rsidP="00FB6654">
      <w:pPr>
        <w:jc w:val="both"/>
        <w:rPr>
          <w:rFonts w:ascii="Arial" w:hAnsi="Arial" w:cs="Arial"/>
          <w:b/>
          <w:bCs/>
          <w:color w:val="000000" w:themeColor="text1"/>
          <w:sz w:val="18"/>
          <w:szCs w:val="18"/>
        </w:rPr>
      </w:pPr>
    </w:p>
    <w:p w14:paraId="2B37760C" w14:textId="77777777" w:rsidR="00864B37" w:rsidRPr="00874484" w:rsidRDefault="00864B37" w:rsidP="00864B37">
      <w:pPr>
        <w:keepNext/>
        <w:keepLines/>
        <w:spacing w:after="40" w:line="240" w:lineRule="auto"/>
        <w:ind w:left="432" w:right="-2"/>
        <w:outlineLvl w:val="0"/>
        <w:rPr>
          <w:rFonts w:ascii="Arial" w:eastAsia="SimSun" w:hAnsi="Arial" w:cs="Arial"/>
          <w:color w:val="000000" w:themeColor="text1"/>
          <w:sz w:val="36"/>
          <w:szCs w:val="36"/>
          <w:lang w:eastAsia="it-IT"/>
        </w:rPr>
      </w:pPr>
      <w:r w:rsidRPr="00874484">
        <w:rPr>
          <w:rFonts w:ascii="Arial" w:eastAsia="SimSun" w:hAnsi="Arial" w:cs="Arial"/>
          <w:color w:val="000000" w:themeColor="text1"/>
          <w:sz w:val="36"/>
          <w:szCs w:val="36"/>
          <w:lang w:eastAsia="it-IT"/>
        </w:rPr>
        <w:t>Stato delle revisioni</w:t>
      </w:r>
    </w:p>
    <w:tbl>
      <w:tblPr>
        <w:tblW w:w="0" w:type="auto"/>
        <w:tblInd w:w="72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8664"/>
      </w:tblGrid>
      <w:tr w:rsidR="00874484" w:rsidRPr="00874484" w14:paraId="03CECB92" w14:textId="77777777" w:rsidTr="002971A2">
        <w:trPr>
          <w:cantSplit/>
          <w:trHeight w:val="433"/>
        </w:trPr>
        <w:tc>
          <w:tcPr>
            <w:tcW w:w="8664" w:type="dxa"/>
            <w:tcBorders>
              <w:bottom w:val="nil"/>
            </w:tcBorders>
            <w:vAlign w:val="center"/>
          </w:tcPr>
          <w:p w14:paraId="09B870DF" w14:textId="77777777" w:rsidR="00864B37" w:rsidRPr="00874484" w:rsidRDefault="00864B37" w:rsidP="00864B37">
            <w:pPr>
              <w:keepNext/>
              <w:ind w:right="-2"/>
              <w:rPr>
                <w:rFonts w:ascii="Arial" w:eastAsia="Times New Roman" w:hAnsi="Arial" w:cs="Arial"/>
                <w:b/>
                <w:i/>
                <w:color w:val="000000" w:themeColor="text1"/>
                <w:sz w:val="14"/>
                <w:lang w:eastAsia="it-IT"/>
              </w:rPr>
            </w:pPr>
            <w:r w:rsidRPr="00874484">
              <w:rPr>
                <w:rFonts w:ascii="Arial" w:eastAsia="Times New Roman" w:hAnsi="Arial" w:cs="Arial"/>
                <w:b/>
                <w:i/>
                <w:color w:val="000000" w:themeColor="text1"/>
                <w:sz w:val="14"/>
                <w:lang w:eastAsia="it-IT"/>
              </w:rPr>
              <w:t>Descrizione</w:t>
            </w:r>
          </w:p>
        </w:tc>
      </w:tr>
      <w:tr w:rsidR="00864B37" w:rsidRPr="00874484" w14:paraId="352FD449" w14:textId="77777777" w:rsidTr="002971A2">
        <w:trPr>
          <w:cantSplit/>
          <w:trHeight w:val="576"/>
        </w:trPr>
        <w:tc>
          <w:tcPr>
            <w:tcW w:w="8664" w:type="dxa"/>
            <w:vAlign w:val="center"/>
          </w:tcPr>
          <w:p w14:paraId="2F644821" w14:textId="1F3CF596" w:rsidR="00864B37" w:rsidRPr="00874484" w:rsidRDefault="00874484" w:rsidP="00864B37">
            <w:pPr>
              <w:spacing w:after="60"/>
              <w:ind w:right="-2"/>
              <w:jc w:val="both"/>
              <w:rPr>
                <w:rFonts w:ascii="Arial" w:eastAsia="Times New Roman" w:hAnsi="Arial" w:cs="Arial"/>
                <w:color w:val="000000" w:themeColor="text1"/>
                <w:sz w:val="14"/>
                <w:lang w:eastAsia="it-IT"/>
              </w:rPr>
            </w:pPr>
            <w:r w:rsidRPr="00874484">
              <w:rPr>
                <w:rFonts w:ascii="Arial" w:eastAsia="Times New Roman" w:hAnsi="Arial" w:cs="Arial"/>
                <w:color w:val="000000" w:themeColor="text1"/>
                <w:lang w:eastAsia="it-IT"/>
              </w:rPr>
              <w:t>Approvato con del. CDA n.02 del 15/11/2023</w:t>
            </w:r>
          </w:p>
        </w:tc>
      </w:tr>
    </w:tbl>
    <w:p w14:paraId="24C880D3" w14:textId="77777777" w:rsidR="00C37616" w:rsidRPr="00874484" w:rsidRDefault="00C37616" w:rsidP="00FB6654">
      <w:pPr>
        <w:jc w:val="both"/>
        <w:rPr>
          <w:rFonts w:ascii="Arial" w:hAnsi="Arial" w:cs="Arial"/>
          <w:b/>
          <w:bCs/>
          <w:color w:val="000000" w:themeColor="text1"/>
          <w:sz w:val="18"/>
          <w:szCs w:val="18"/>
        </w:rPr>
      </w:pPr>
    </w:p>
    <w:p w14:paraId="778BBEEA" w14:textId="77777777" w:rsidR="00C37616" w:rsidRPr="00874484" w:rsidRDefault="00C37616" w:rsidP="00FB6654">
      <w:pPr>
        <w:jc w:val="both"/>
        <w:rPr>
          <w:rFonts w:ascii="Arial" w:hAnsi="Arial" w:cs="Arial"/>
          <w:b/>
          <w:bCs/>
          <w:color w:val="000000" w:themeColor="text1"/>
          <w:sz w:val="18"/>
          <w:szCs w:val="18"/>
        </w:rPr>
      </w:pPr>
    </w:p>
    <w:p w14:paraId="6693D56F" w14:textId="77777777" w:rsidR="00C37616" w:rsidRPr="00874484" w:rsidRDefault="00C37616" w:rsidP="00FB6654">
      <w:pPr>
        <w:jc w:val="both"/>
        <w:rPr>
          <w:rFonts w:ascii="Arial" w:hAnsi="Arial" w:cs="Arial"/>
          <w:b/>
          <w:bCs/>
          <w:color w:val="000000" w:themeColor="text1"/>
          <w:sz w:val="18"/>
          <w:szCs w:val="18"/>
        </w:rPr>
      </w:pPr>
    </w:p>
    <w:p w14:paraId="7086EEC7" w14:textId="77777777" w:rsidR="00C37616" w:rsidRPr="00874484" w:rsidRDefault="00C37616" w:rsidP="00FB6654">
      <w:pPr>
        <w:jc w:val="both"/>
        <w:rPr>
          <w:rFonts w:ascii="Arial" w:hAnsi="Arial" w:cs="Arial"/>
          <w:b/>
          <w:bCs/>
          <w:color w:val="000000" w:themeColor="text1"/>
          <w:sz w:val="18"/>
          <w:szCs w:val="18"/>
        </w:rPr>
      </w:pPr>
    </w:p>
    <w:p w14:paraId="5D1F71B7" w14:textId="77777777" w:rsidR="00C37616" w:rsidRPr="00874484" w:rsidRDefault="00C37616" w:rsidP="00FB6654">
      <w:pPr>
        <w:jc w:val="both"/>
        <w:rPr>
          <w:rFonts w:ascii="Arial" w:hAnsi="Arial" w:cs="Arial"/>
          <w:b/>
          <w:bCs/>
          <w:color w:val="000000" w:themeColor="text1"/>
          <w:sz w:val="18"/>
          <w:szCs w:val="18"/>
        </w:rPr>
      </w:pPr>
    </w:p>
    <w:p w14:paraId="17635525" w14:textId="77777777" w:rsidR="00C37616" w:rsidRPr="00874484" w:rsidRDefault="00C37616" w:rsidP="00FB6654">
      <w:pPr>
        <w:jc w:val="both"/>
        <w:rPr>
          <w:rFonts w:ascii="Arial" w:hAnsi="Arial" w:cs="Arial"/>
          <w:b/>
          <w:bCs/>
          <w:color w:val="000000" w:themeColor="text1"/>
          <w:sz w:val="18"/>
          <w:szCs w:val="18"/>
        </w:rPr>
      </w:pPr>
    </w:p>
    <w:p w14:paraId="3531E04F" w14:textId="77777777" w:rsidR="00C37616" w:rsidRPr="00874484" w:rsidRDefault="00C37616" w:rsidP="00FB6654">
      <w:pPr>
        <w:jc w:val="both"/>
        <w:rPr>
          <w:rFonts w:ascii="Arial" w:hAnsi="Arial" w:cs="Arial"/>
          <w:b/>
          <w:bCs/>
          <w:color w:val="000000" w:themeColor="text1"/>
          <w:sz w:val="18"/>
          <w:szCs w:val="18"/>
        </w:rPr>
      </w:pPr>
    </w:p>
    <w:p w14:paraId="01BB5117" w14:textId="77777777" w:rsidR="00B65740" w:rsidRPr="00874484" w:rsidRDefault="00B65740" w:rsidP="00B65740">
      <w:pPr>
        <w:spacing w:line="0" w:lineRule="atLeast"/>
        <w:rPr>
          <w:rFonts w:ascii="Arial" w:eastAsia="Times New Roman" w:hAnsi="Arial" w:cs="Arial"/>
          <w:color w:val="000000" w:themeColor="text1"/>
          <w:lang w:eastAsia="it-IT"/>
        </w:rPr>
      </w:pPr>
      <w:r w:rsidRPr="00874484">
        <w:rPr>
          <w:rFonts w:ascii="Arial" w:eastAsia="Times New Roman" w:hAnsi="Arial" w:cs="Arial"/>
          <w:color w:val="000000" w:themeColor="text1"/>
        </w:rPr>
        <w:lastRenderedPageBreak/>
        <w:t xml:space="preserve">Il Presente documento </w:t>
      </w:r>
      <w:r w:rsidRPr="00874484">
        <w:rPr>
          <w:rFonts w:ascii="Arial" w:eastAsia="Times New Roman" w:hAnsi="Arial" w:cs="Arial"/>
          <w:color w:val="000000" w:themeColor="text1"/>
          <w:lang w:eastAsia="it-IT"/>
        </w:rPr>
        <w:t>ha l’obiettivo di illustrare in maniera descrittiva:</w:t>
      </w:r>
    </w:p>
    <w:p w14:paraId="0A22A1F8" w14:textId="77777777" w:rsidR="00B65740" w:rsidRPr="00874484" w:rsidRDefault="00B65740" w:rsidP="00B65740">
      <w:pPr>
        <w:pStyle w:val="Paragrafoelenco"/>
        <w:numPr>
          <w:ilvl w:val="0"/>
          <w:numId w:val="19"/>
        </w:numPr>
        <w:tabs>
          <w:tab w:val="left" w:pos="708"/>
        </w:tabs>
        <w:spacing w:after="0" w:line="360" w:lineRule="auto"/>
        <w:ind w:right="100"/>
        <w:jc w:val="both"/>
        <w:rPr>
          <w:rFonts w:ascii="Arial" w:eastAsia="Times New Roman" w:hAnsi="Arial" w:cs="Arial"/>
          <w:color w:val="000000" w:themeColor="text1"/>
          <w:lang w:eastAsia="it-IT"/>
        </w:rPr>
      </w:pPr>
      <w:r w:rsidRPr="00874484">
        <w:rPr>
          <w:rFonts w:ascii="Arial" w:eastAsia="Times New Roman" w:hAnsi="Arial" w:cs="Arial"/>
          <w:b/>
          <w:bCs/>
          <w:color w:val="000000" w:themeColor="text1"/>
          <w:u w:val="single"/>
          <w:lang w:eastAsia="it-IT"/>
        </w:rPr>
        <w:t>Identificazione e valutazione del rischio di commissione dei reati presupposto</w:t>
      </w:r>
      <w:r w:rsidRPr="00874484">
        <w:rPr>
          <w:rFonts w:ascii="Arial" w:eastAsia="Times New Roman" w:hAnsi="Arial" w:cs="Arial"/>
          <w:b/>
          <w:bCs/>
          <w:color w:val="000000" w:themeColor="text1"/>
          <w:lang w:eastAsia="it-IT"/>
        </w:rPr>
        <w:t>:</w:t>
      </w:r>
      <w:r w:rsidRPr="00874484">
        <w:rPr>
          <w:rFonts w:ascii="Arial" w:eastAsia="Times New Roman" w:hAnsi="Arial" w:cs="Arial"/>
          <w:color w:val="000000" w:themeColor="text1"/>
          <w:lang w:eastAsia="it-IT"/>
        </w:rPr>
        <w:t xml:space="preserve"> individuazione del rischio concreto di commissione del reato, espresso mediante una scala di valori (assente, basso, medio, alto) come da tabella che segue, che rappresenta il risultato dato dalla combinazione tra la gravità di impatto della fattispecie e la probabilità che la medesima si realizzi.</w:t>
      </w:r>
    </w:p>
    <w:p w14:paraId="6DAC6CED" w14:textId="77777777" w:rsidR="00B65740" w:rsidRPr="00874484" w:rsidRDefault="00B65740" w:rsidP="00B65740">
      <w:pPr>
        <w:pStyle w:val="Paragrafoelenco"/>
        <w:tabs>
          <w:tab w:val="left" w:pos="708"/>
        </w:tabs>
        <w:spacing w:after="0" w:line="360" w:lineRule="auto"/>
        <w:ind w:right="100"/>
        <w:jc w:val="both"/>
        <w:rPr>
          <w:rFonts w:ascii="Arial" w:eastAsia="Times New Roman" w:hAnsi="Arial" w:cs="Arial"/>
          <w:color w:val="000000" w:themeColor="text1"/>
          <w:lang w:eastAsia="it-IT"/>
        </w:rPr>
      </w:pPr>
    </w:p>
    <w:tbl>
      <w:tblP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1962"/>
        <w:gridCol w:w="1965"/>
        <w:gridCol w:w="1965"/>
        <w:gridCol w:w="1965"/>
      </w:tblGrid>
      <w:tr w:rsidR="00874484" w:rsidRPr="00874484" w14:paraId="6929CFE6" w14:textId="77777777" w:rsidTr="00643620">
        <w:trPr>
          <w:trHeight w:val="2364"/>
        </w:trPr>
        <w:tc>
          <w:tcPr>
            <w:tcW w:w="1962" w:type="dxa"/>
            <w:tcBorders>
              <w:tl2br w:val="single" w:sz="4" w:space="0" w:color="auto"/>
            </w:tcBorders>
            <w:shd w:val="clear" w:color="auto" w:fill="auto"/>
          </w:tcPr>
          <w:p w14:paraId="0ADBBC06" w14:textId="77777777" w:rsidR="00B65740" w:rsidRPr="00874484" w:rsidRDefault="00B65740" w:rsidP="00643620">
            <w:pPr>
              <w:rPr>
                <w:rFonts w:ascii="Arial" w:eastAsia="Calibri" w:hAnsi="Arial" w:cs="Arial"/>
                <w:color w:val="000000" w:themeColor="text1"/>
                <w:sz w:val="18"/>
                <w:szCs w:val="18"/>
                <w:u w:val="single"/>
              </w:rPr>
            </w:pPr>
            <w:r w:rsidRPr="00874484">
              <w:rPr>
                <w:rFonts w:ascii="Arial" w:eastAsia="Calibri" w:hAnsi="Arial" w:cs="Arial"/>
                <w:color w:val="000000" w:themeColor="text1"/>
                <w:sz w:val="18"/>
                <w:szCs w:val="18"/>
              </w:rPr>
              <w:t xml:space="preserve">              </w:t>
            </w:r>
            <w:r w:rsidRPr="00874484">
              <w:rPr>
                <w:rFonts w:ascii="Arial" w:eastAsia="Calibri" w:hAnsi="Arial" w:cs="Arial"/>
                <w:color w:val="000000" w:themeColor="text1"/>
                <w:sz w:val="18"/>
                <w:szCs w:val="18"/>
                <w:u w:val="single"/>
              </w:rPr>
              <w:t>Probabilità</w:t>
            </w:r>
          </w:p>
          <w:p w14:paraId="2AC8E728" w14:textId="77777777" w:rsidR="00B65740" w:rsidRPr="00874484" w:rsidRDefault="00B65740" w:rsidP="00643620">
            <w:pPr>
              <w:rPr>
                <w:rFonts w:ascii="Arial" w:eastAsia="Calibri" w:hAnsi="Arial" w:cs="Arial"/>
                <w:color w:val="000000" w:themeColor="text1"/>
                <w:sz w:val="18"/>
                <w:szCs w:val="18"/>
              </w:rPr>
            </w:pPr>
          </w:p>
          <w:p w14:paraId="7858AD1D" w14:textId="77777777" w:rsidR="00B65740" w:rsidRPr="00874484" w:rsidRDefault="00B65740" w:rsidP="00643620">
            <w:pPr>
              <w:rPr>
                <w:rFonts w:ascii="Arial" w:eastAsia="Calibri" w:hAnsi="Arial" w:cs="Arial"/>
                <w:color w:val="000000" w:themeColor="text1"/>
                <w:sz w:val="18"/>
                <w:szCs w:val="18"/>
              </w:rPr>
            </w:pPr>
          </w:p>
          <w:p w14:paraId="7CF62B97" w14:textId="77777777" w:rsidR="00B65740" w:rsidRPr="00874484" w:rsidRDefault="00B65740" w:rsidP="00643620">
            <w:pPr>
              <w:rPr>
                <w:rFonts w:ascii="Arial" w:eastAsia="Calibri" w:hAnsi="Arial" w:cs="Arial"/>
                <w:color w:val="000000" w:themeColor="text1"/>
                <w:sz w:val="18"/>
                <w:szCs w:val="18"/>
              </w:rPr>
            </w:pPr>
          </w:p>
          <w:p w14:paraId="0AF33C04" w14:textId="77777777" w:rsidR="00B65740" w:rsidRPr="00874484" w:rsidRDefault="00B65740" w:rsidP="00643620">
            <w:pPr>
              <w:rPr>
                <w:rFonts w:ascii="Arial" w:eastAsia="Calibri" w:hAnsi="Arial" w:cs="Arial"/>
                <w:color w:val="000000" w:themeColor="text1"/>
                <w:sz w:val="18"/>
                <w:szCs w:val="18"/>
              </w:rPr>
            </w:pPr>
          </w:p>
          <w:p w14:paraId="3052182E" w14:textId="77777777" w:rsidR="00B65740" w:rsidRPr="00874484" w:rsidRDefault="00B65740" w:rsidP="00643620">
            <w:pPr>
              <w:rPr>
                <w:rFonts w:ascii="Arial" w:eastAsia="Calibri" w:hAnsi="Arial" w:cs="Arial"/>
                <w:color w:val="000000" w:themeColor="text1"/>
                <w:sz w:val="18"/>
                <w:szCs w:val="18"/>
                <w:u w:val="single"/>
              </w:rPr>
            </w:pPr>
            <w:r w:rsidRPr="00874484">
              <w:rPr>
                <w:rFonts w:ascii="Arial" w:eastAsia="Calibri" w:hAnsi="Arial" w:cs="Arial"/>
                <w:color w:val="000000" w:themeColor="text1"/>
                <w:sz w:val="18"/>
                <w:szCs w:val="18"/>
                <w:u w:val="single"/>
              </w:rPr>
              <w:t>Gravità</w:t>
            </w:r>
          </w:p>
        </w:tc>
        <w:tc>
          <w:tcPr>
            <w:tcW w:w="1962" w:type="dxa"/>
            <w:shd w:val="clear" w:color="auto" w:fill="auto"/>
          </w:tcPr>
          <w:p w14:paraId="5876756D" w14:textId="77777777" w:rsidR="00B65740" w:rsidRPr="00874484" w:rsidRDefault="00B65740" w:rsidP="00643620">
            <w:pPr>
              <w:jc w:val="center"/>
              <w:rPr>
                <w:rFonts w:ascii="Arial" w:eastAsia="Calibri" w:hAnsi="Arial" w:cs="Arial"/>
                <w:color w:val="000000" w:themeColor="text1"/>
                <w:sz w:val="18"/>
                <w:szCs w:val="18"/>
              </w:rPr>
            </w:pPr>
          </w:p>
          <w:p w14:paraId="5383B2D5" w14:textId="77777777" w:rsidR="00B65740" w:rsidRPr="00874484" w:rsidRDefault="00B65740" w:rsidP="00643620">
            <w:pPr>
              <w:jc w:val="center"/>
              <w:rPr>
                <w:rFonts w:ascii="Arial" w:eastAsia="Calibri" w:hAnsi="Arial" w:cs="Arial"/>
                <w:color w:val="000000" w:themeColor="text1"/>
                <w:sz w:val="18"/>
                <w:szCs w:val="18"/>
              </w:rPr>
            </w:pPr>
          </w:p>
          <w:p w14:paraId="7E708638" w14:textId="77777777" w:rsidR="00B65740" w:rsidRPr="00874484" w:rsidRDefault="00B65740" w:rsidP="00643620">
            <w:pPr>
              <w:jc w:val="center"/>
              <w:rPr>
                <w:rFonts w:ascii="Arial" w:eastAsia="Calibri" w:hAnsi="Arial" w:cs="Arial"/>
                <w:color w:val="000000" w:themeColor="text1"/>
                <w:sz w:val="18"/>
                <w:szCs w:val="18"/>
              </w:rPr>
            </w:pPr>
          </w:p>
          <w:p w14:paraId="3DDA0150" w14:textId="77777777" w:rsidR="00B65740" w:rsidRPr="00874484" w:rsidRDefault="00B65740" w:rsidP="00643620">
            <w:pPr>
              <w:jc w:val="center"/>
              <w:rPr>
                <w:rFonts w:ascii="Arial" w:eastAsia="Calibri" w:hAnsi="Arial" w:cs="Arial"/>
                <w:color w:val="000000" w:themeColor="text1"/>
                <w:sz w:val="18"/>
                <w:szCs w:val="18"/>
              </w:rPr>
            </w:pPr>
            <w:r w:rsidRPr="00874484">
              <w:rPr>
                <w:rFonts w:ascii="Arial" w:eastAsia="Calibri" w:hAnsi="Arial" w:cs="Arial"/>
                <w:color w:val="000000" w:themeColor="text1"/>
                <w:sz w:val="18"/>
                <w:szCs w:val="18"/>
              </w:rPr>
              <w:t>Assente</w:t>
            </w:r>
          </w:p>
        </w:tc>
        <w:tc>
          <w:tcPr>
            <w:tcW w:w="1965" w:type="dxa"/>
            <w:shd w:val="clear" w:color="auto" w:fill="auto"/>
          </w:tcPr>
          <w:p w14:paraId="6F713459" w14:textId="77777777" w:rsidR="00B65740" w:rsidRPr="00874484" w:rsidRDefault="00B65740" w:rsidP="00643620">
            <w:pPr>
              <w:jc w:val="center"/>
              <w:rPr>
                <w:rFonts w:ascii="Arial" w:eastAsia="Calibri" w:hAnsi="Arial" w:cs="Arial"/>
                <w:color w:val="000000" w:themeColor="text1"/>
                <w:sz w:val="18"/>
                <w:szCs w:val="18"/>
              </w:rPr>
            </w:pPr>
          </w:p>
          <w:p w14:paraId="64F235D0" w14:textId="77777777" w:rsidR="00B65740" w:rsidRPr="00874484" w:rsidRDefault="00B65740" w:rsidP="00643620">
            <w:pPr>
              <w:jc w:val="center"/>
              <w:rPr>
                <w:rFonts w:ascii="Arial" w:eastAsia="Calibri" w:hAnsi="Arial" w:cs="Arial"/>
                <w:color w:val="000000" w:themeColor="text1"/>
                <w:sz w:val="18"/>
                <w:szCs w:val="18"/>
              </w:rPr>
            </w:pPr>
          </w:p>
          <w:p w14:paraId="3B075397" w14:textId="77777777" w:rsidR="00B65740" w:rsidRPr="00874484" w:rsidRDefault="00B65740" w:rsidP="00643620">
            <w:pPr>
              <w:jc w:val="center"/>
              <w:rPr>
                <w:rFonts w:ascii="Arial" w:eastAsia="Calibri" w:hAnsi="Arial" w:cs="Arial"/>
                <w:color w:val="000000" w:themeColor="text1"/>
                <w:sz w:val="18"/>
                <w:szCs w:val="18"/>
              </w:rPr>
            </w:pPr>
          </w:p>
          <w:p w14:paraId="231E9855" w14:textId="77777777" w:rsidR="00B65740" w:rsidRPr="00874484" w:rsidRDefault="00B65740" w:rsidP="00643620">
            <w:pPr>
              <w:jc w:val="center"/>
              <w:rPr>
                <w:rFonts w:ascii="Arial" w:eastAsia="Calibri" w:hAnsi="Arial" w:cs="Arial"/>
                <w:color w:val="000000" w:themeColor="text1"/>
                <w:sz w:val="18"/>
                <w:szCs w:val="18"/>
              </w:rPr>
            </w:pPr>
            <w:r w:rsidRPr="00874484">
              <w:rPr>
                <w:rFonts w:ascii="Arial" w:eastAsia="Calibri" w:hAnsi="Arial" w:cs="Arial"/>
                <w:color w:val="000000" w:themeColor="text1"/>
                <w:sz w:val="18"/>
                <w:szCs w:val="18"/>
              </w:rPr>
              <w:t>Bassa</w:t>
            </w:r>
          </w:p>
        </w:tc>
        <w:tc>
          <w:tcPr>
            <w:tcW w:w="1965" w:type="dxa"/>
            <w:shd w:val="clear" w:color="auto" w:fill="auto"/>
          </w:tcPr>
          <w:p w14:paraId="67C6AB80" w14:textId="77777777" w:rsidR="00B65740" w:rsidRPr="00874484" w:rsidRDefault="00B65740" w:rsidP="00643620">
            <w:pPr>
              <w:jc w:val="center"/>
              <w:rPr>
                <w:rFonts w:ascii="Arial" w:eastAsia="Calibri" w:hAnsi="Arial" w:cs="Arial"/>
                <w:color w:val="000000" w:themeColor="text1"/>
                <w:sz w:val="18"/>
                <w:szCs w:val="18"/>
              </w:rPr>
            </w:pPr>
          </w:p>
          <w:p w14:paraId="4BAE374C" w14:textId="77777777" w:rsidR="00B65740" w:rsidRPr="00874484" w:rsidRDefault="00B65740" w:rsidP="00643620">
            <w:pPr>
              <w:jc w:val="center"/>
              <w:rPr>
                <w:rFonts w:ascii="Arial" w:eastAsia="Calibri" w:hAnsi="Arial" w:cs="Arial"/>
                <w:color w:val="000000" w:themeColor="text1"/>
                <w:sz w:val="18"/>
                <w:szCs w:val="18"/>
              </w:rPr>
            </w:pPr>
          </w:p>
          <w:p w14:paraId="758C4ABA" w14:textId="77777777" w:rsidR="00B65740" w:rsidRPr="00874484" w:rsidRDefault="00B65740" w:rsidP="00643620">
            <w:pPr>
              <w:jc w:val="center"/>
              <w:rPr>
                <w:rFonts w:ascii="Arial" w:eastAsia="Calibri" w:hAnsi="Arial" w:cs="Arial"/>
                <w:color w:val="000000" w:themeColor="text1"/>
                <w:sz w:val="18"/>
                <w:szCs w:val="18"/>
              </w:rPr>
            </w:pPr>
          </w:p>
          <w:p w14:paraId="221BC5E5" w14:textId="77777777" w:rsidR="00B65740" w:rsidRPr="00874484" w:rsidRDefault="00B65740" w:rsidP="00643620">
            <w:pPr>
              <w:jc w:val="center"/>
              <w:rPr>
                <w:rFonts w:ascii="Arial" w:eastAsia="Calibri" w:hAnsi="Arial" w:cs="Arial"/>
                <w:color w:val="000000" w:themeColor="text1"/>
                <w:sz w:val="18"/>
                <w:szCs w:val="18"/>
              </w:rPr>
            </w:pPr>
            <w:r w:rsidRPr="00874484">
              <w:rPr>
                <w:rFonts w:ascii="Arial" w:eastAsia="Calibri" w:hAnsi="Arial" w:cs="Arial"/>
                <w:color w:val="000000" w:themeColor="text1"/>
                <w:sz w:val="18"/>
                <w:szCs w:val="18"/>
              </w:rPr>
              <w:t>Media</w:t>
            </w:r>
          </w:p>
        </w:tc>
        <w:tc>
          <w:tcPr>
            <w:tcW w:w="1965" w:type="dxa"/>
            <w:shd w:val="clear" w:color="auto" w:fill="auto"/>
          </w:tcPr>
          <w:p w14:paraId="1E83B3A4" w14:textId="77777777" w:rsidR="00B65740" w:rsidRPr="00874484" w:rsidRDefault="00B65740" w:rsidP="00643620">
            <w:pPr>
              <w:jc w:val="center"/>
              <w:rPr>
                <w:rFonts w:ascii="Arial" w:eastAsia="Calibri" w:hAnsi="Arial" w:cs="Arial"/>
                <w:color w:val="000000" w:themeColor="text1"/>
                <w:sz w:val="18"/>
                <w:szCs w:val="18"/>
              </w:rPr>
            </w:pPr>
          </w:p>
          <w:p w14:paraId="3D8F5F10" w14:textId="77777777" w:rsidR="00B65740" w:rsidRPr="00874484" w:rsidRDefault="00B65740" w:rsidP="00643620">
            <w:pPr>
              <w:jc w:val="center"/>
              <w:rPr>
                <w:rFonts w:ascii="Arial" w:eastAsia="Calibri" w:hAnsi="Arial" w:cs="Arial"/>
                <w:color w:val="000000" w:themeColor="text1"/>
                <w:sz w:val="18"/>
                <w:szCs w:val="18"/>
              </w:rPr>
            </w:pPr>
          </w:p>
          <w:p w14:paraId="403EC367" w14:textId="77777777" w:rsidR="00B65740" w:rsidRPr="00874484" w:rsidRDefault="00B65740" w:rsidP="00643620">
            <w:pPr>
              <w:jc w:val="center"/>
              <w:rPr>
                <w:rFonts w:ascii="Arial" w:eastAsia="Calibri" w:hAnsi="Arial" w:cs="Arial"/>
                <w:color w:val="000000" w:themeColor="text1"/>
                <w:sz w:val="18"/>
                <w:szCs w:val="18"/>
              </w:rPr>
            </w:pPr>
          </w:p>
          <w:p w14:paraId="42DB110C" w14:textId="77777777" w:rsidR="00B65740" w:rsidRPr="00874484" w:rsidRDefault="00B65740" w:rsidP="00643620">
            <w:pPr>
              <w:jc w:val="center"/>
              <w:rPr>
                <w:rFonts w:ascii="Arial" w:eastAsia="Calibri" w:hAnsi="Arial" w:cs="Arial"/>
                <w:color w:val="000000" w:themeColor="text1"/>
                <w:sz w:val="18"/>
                <w:szCs w:val="18"/>
              </w:rPr>
            </w:pPr>
            <w:r w:rsidRPr="00874484">
              <w:rPr>
                <w:rFonts w:ascii="Arial" w:eastAsia="Calibri" w:hAnsi="Arial" w:cs="Arial"/>
                <w:color w:val="000000" w:themeColor="text1"/>
                <w:sz w:val="18"/>
                <w:szCs w:val="18"/>
              </w:rPr>
              <w:t>Alta</w:t>
            </w:r>
          </w:p>
        </w:tc>
      </w:tr>
      <w:tr w:rsidR="00874484" w:rsidRPr="00874484" w14:paraId="2F7CD331" w14:textId="77777777" w:rsidTr="00643620">
        <w:trPr>
          <w:trHeight w:val="981"/>
        </w:trPr>
        <w:tc>
          <w:tcPr>
            <w:tcW w:w="1962" w:type="dxa"/>
            <w:shd w:val="clear" w:color="auto" w:fill="auto"/>
          </w:tcPr>
          <w:p w14:paraId="0419A2E5" w14:textId="77777777" w:rsidR="00B65740" w:rsidRPr="00874484" w:rsidRDefault="00B65740" w:rsidP="00643620">
            <w:pPr>
              <w:rPr>
                <w:rFonts w:ascii="Arial" w:eastAsia="Calibri" w:hAnsi="Arial" w:cs="Arial"/>
                <w:color w:val="000000" w:themeColor="text1"/>
                <w:sz w:val="18"/>
                <w:szCs w:val="18"/>
              </w:rPr>
            </w:pPr>
          </w:p>
          <w:p w14:paraId="668AD3BA" w14:textId="77777777" w:rsidR="00B65740" w:rsidRPr="00874484" w:rsidRDefault="00B65740" w:rsidP="00643620">
            <w:pPr>
              <w:jc w:val="center"/>
              <w:rPr>
                <w:rFonts w:ascii="Arial" w:eastAsia="Calibri" w:hAnsi="Arial" w:cs="Arial"/>
                <w:color w:val="000000" w:themeColor="text1"/>
                <w:sz w:val="18"/>
                <w:szCs w:val="18"/>
              </w:rPr>
            </w:pPr>
            <w:r w:rsidRPr="00874484">
              <w:rPr>
                <w:rFonts w:ascii="Arial" w:eastAsia="Calibri" w:hAnsi="Arial" w:cs="Arial"/>
                <w:color w:val="000000" w:themeColor="text1"/>
                <w:sz w:val="18"/>
                <w:szCs w:val="18"/>
              </w:rPr>
              <w:t>Basso</w:t>
            </w:r>
          </w:p>
        </w:tc>
        <w:tc>
          <w:tcPr>
            <w:tcW w:w="1962" w:type="dxa"/>
            <w:shd w:val="clear" w:color="auto" w:fill="auto"/>
          </w:tcPr>
          <w:p w14:paraId="76E96AAC" w14:textId="77777777" w:rsidR="00B65740" w:rsidRPr="00874484" w:rsidRDefault="00B65740" w:rsidP="00643620">
            <w:pPr>
              <w:jc w:val="center"/>
              <w:rPr>
                <w:rFonts w:ascii="Arial" w:eastAsia="Calibri" w:hAnsi="Arial" w:cs="Arial"/>
                <w:color w:val="000000" w:themeColor="text1"/>
                <w:sz w:val="18"/>
                <w:szCs w:val="18"/>
              </w:rPr>
            </w:pPr>
          </w:p>
          <w:p w14:paraId="73AE3C19" w14:textId="77777777" w:rsidR="00B65740" w:rsidRPr="00874484" w:rsidRDefault="00B65740" w:rsidP="00643620">
            <w:pPr>
              <w:jc w:val="center"/>
              <w:rPr>
                <w:rFonts w:ascii="Arial" w:eastAsia="Calibri" w:hAnsi="Arial" w:cs="Arial"/>
                <w:color w:val="000000" w:themeColor="text1"/>
                <w:sz w:val="18"/>
                <w:szCs w:val="18"/>
              </w:rPr>
            </w:pPr>
            <w:r w:rsidRPr="00874484">
              <w:rPr>
                <w:rFonts w:ascii="Arial" w:eastAsia="Calibri" w:hAnsi="Arial" w:cs="Arial"/>
                <w:color w:val="000000" w:themeColor="text1"/>
                <w:sz w:val="18"/>
                <w:szCs w:val="18"/>
              </w:rPr>
              <w:t>0</w:t>
            </w:r>
          </w:p>
        </w:tc>
        <w:tc>
          <w:tcPr>
            <w:tcW w:w="1965" w:type="dxa"/>
            <w:shd w:val="clear" w:color="auto" w:fill="00B050"/>
          </w:tcPr>
          <w:p w14:paraId="7E446F68" w14:textId="77777777" w:rsidR="00B65740" w:rsidRPr="00874484" w:rsidRDefault="00B65740" w:rsidP="00643620">
            <w:pPr>
              <w:jc w:val="center"/>
              <w:rPr>
                <w:rFonts w:ascii="Arial" w:eastAsia="Calibri" w:hAnsi="Arial" w:cs="Arial"/>
                <w:color w:val="000000" w:themeColor="text1"/>
                <w:sz w:val="18"/>
                <w:szCs w:val="18"/>
              </w:rPr>
            </w:pPr>
          </w:p>
          <w:p w14:paraId="2272F161" w14:textId="77777777" w:rsidR="00B65740" w:rsidRPr="00874484" w:rsidRDefault="00B65740" w:rsidP="00643620">
            <w:pPr>
              <w:jc w:val="center"/>
              <w:rPr>
                <w:rFonts w:ascii="Arial" w:eastAsia="Calibri" w:hAnsi="Arial" w:cs="Arial"/>
                <w:color w:val="000000" w:themeColor="text1"/>
                <w:sz w:val="18"/>
                <w:szCs w:val="18"/>
              </w:rPr>
            </w:pPr>
            <w:r w:rsidRPr="00874484">
              <w:rPr>
                <w:rFonts w:ascii="Arial" w:eastAsia="Calibri" w:hAnsi="Arial" w:cs="Arial"/>
                <w:color w:val="000000" w:themeColor="text1"/>
                <w:sz w:val="18"/>
                <w:szCs w:val="18"/>
              </w:rPr>
              <w:t>1</w:t>
            </w:r>
          </w:p>
        </w:tc>
        <w:tc>
          <w:tcPr>
            <w:tcW w:w="1965" w:type="dxa"/>
            <w:shd w:val="clear" w:color="auto" w:fill="00B050"/>
          </w:tcPr>
          <w:p w14:paraId="2EA2CECF" w14:textId="77777777" w:rsidR="00B65740" w:rsidRPr="00874484" w:rsidRDefault="00B65740" w:rsidP="00643620">
            <w:pPr>
              <w:jc w:val="center"/>
              <w:rPr>
                <w:rFonts w:ascii="Arial" w:eastAsia="Calibri" w:hAnsi="Arial" w:cs="Arial"/>
                <w:color w:val="000000" w:themeColor="text1"/>
                <w:sz w:val="18"/>
                <w:szCs w:val="18"/>
              </w:rPr>
            </w:pPr>
          </w:p>
          <w:p w14:paraId="36E4BA5C" w14:textId="77777777" w:rsidR="00B65740" w:rsidRPr="00874484" w:rsidRDefault="00B65740" w:rsidP="00643620">
            <w:pPr>
              <w:jc w:val="center"/>
              <w:rPr>
                <w:rFonts w:ascii="Arial" w:eastAsia="Calibri" w:hAnsi="Arial" w:cs="Arial"/>
                <w:color w:val="000000" w:themeColor="text1"/>
                <w:sz w:val="18"/>
                <w:szCs w:val="18"/>
              </w:rPr>
            </w:pPr>
            <w:r w:rsidRPr="00874484">
              <w:rPr>
                <w:rFonts w:ascii="Arial" w:eastAsia="Calibri" w:hAnsi="Arial" w:cs="Arial"/>
                <w:color w:val="000000" w:themeColor="text1"/>
                <w:sz w:val="18"/>
                <w:szCs w:val="18"/>
              </w:rPr>
              <w:t>2</w:t>
            </w:r>
          </w:p>
        </w:tc>
        <w:tc>
          <w:tcPr>
            <w:tcW w:w="1965" w:type="dxa"/>
            <w:shd w:val="clear" w:color="auto" w:fill="FFFF00"/>
          </w:tcPr>
          <w:p w14:paraId="7FCE291E" w14:textId="77777777" w:rsidR="00B65740" w:rsidRPr="00874484" w:rsidRDefault="00B65740" w:rsidP="00643620">
            <w:pPr>
              <w:jc w:val="center"/>
              <w:rPr>
                <w:rFonts w:ascii="Arial" w:eastAsia="Calibri" w:hAnsi="Arial" w:cs="Arial"/>
                <w:color w:val="000000" w:themeColor="text1"/>
                <w:sz w:val="18"/>
                <w:szCs w:val="18"/>
              </w:rPr>
            </w:pPr>
          </w:p>
          <w:p w14:paraId="230C71F7" w14:textId="77777777" w:rsidR="00B65740" w:rsidRPr="00874484" w:rsidRDefault="00B65740" w:rsidP="00643620">
            <w:pPr>
              <w:jc w:val="center"/>
              <w:rPr>
                <w:rFonts w:ascii="Arial" w:eastAsia="Calibri" w:hAnsi="Arial" w:cs="Arial"/>
                <w:color w:val="000000" w:themeColor="text1"/>
                <w:sz w:val="18"/>
                <w:szCs w:val="18"/>
              </w:rPr>
            </w:pPr>
            <w:r w:rsidRPr="00874484">
              <w:rPr>
                <w:rFonts w:ascii="Arial" w:eastAsia="Calibri" w:hAnsi="Arial" w:cs="Arial"/>
                <w:color w:val="000000" w:themeColor="text1"/>
                <w:sz w:val="18"/>
                <w:szCs w:val="18"/>
              </w:rPr>
              <w:t>3</w:t>
            </w:r>
          </w:p>
        </w:tc>
      </w:tr>
      <w:tr w:rsidR="00874484" w:rsidRPr="00874484" w14:paraId="293451E6" w14:textId="77777777" w:rsidTr="00643620">
        <w:trPr>
          <w:trHeight w:val="976"/>
        </w:trPr>
        <w:tc>
          <w:tcPr>
            <w:tcW w:w="1962" w:type="dxa"/>
            <w:shd w:val="clear" w:color="auto" w:fill="auto"/>
          </w:tcPr>
          <w:p w14:paraId="62BEDD0F" w14:textId="77777777" w:rsidR="00B65740" w:rsidRPr="00874484" w:rsidRDefault="00B65740" w:rsidP="00643620">
            <w:pPr>
              <w:rPr>
                <w:rFonts w:ascii="Arial" w:eastAsia="Calibri" w:hAnsi="Arial" w:cs="Arial"/>
                <w:color w:val="000000" w:themeColor="text1"/>
                <w:sz w:val="18"/>
                <w:szCs w:val="18"/>
              </w:rPr>
            </w:pPr>
          </w:p>
          <w:p w14:paraId="4F33759E" w14:textId="77777777" w:rsidR="00B65740" w:rsidRPr="00874484" w:rsidRDefault="00B65740" w:rsidP="00643620">
            <w:pPr>
              <w:jc w:val="center"/>
              <w:rPr>
                <w:rFonts w:ascii="Arial" w:eastAsia="Calibri" w:hAnsi="Arial" w:cs="Arial"/>
                <w:color w:val="000000" w:themeColor="text1"/>
                <w:sz w:val="18"/>
                <w:szCs w:val="18"/>
              </w:rPr>
            </w:pPr>
            <w:r w:rsidRPr="00874484">
              <w:rPr>
                <w:rFonts w:ascii="Arial" w:eastAsia="Calibri" w:hAnsi="Arial" w:cs="Arial"/>
                <w:color w:val="000000" w:themeColor="text1"/>
                <w:sz w:val="18"/>
                <w:szCs w:val="18"/>
              </w:rPr>
              <w:t>Medio</w:t>
            </w:r>
          </w:p>
        </w:tc>
        <w:tc>
          <w:tcPr>
            <w:tcW w:w="1962" w:type="dxa"/>
            <w:shd w:val="clear" w:color="auto" w:fill="auto"/>
          </w:tcPr>
          <w:p w14:paraId="04342131" w14:textId="77777777" w:rsidR="00B65740" w:rsidRPr="00874484" w:rsidRDefault="00B65740" w:rsidP="00643620">
            <w:pPr>
              <w:jc w:val="center"/>
              <w:rPr>
                <w:rFonts w:ascii="Arial" w:eastAsia="Calibri" w:hAnsi="Arial" w:cs="Arial"/>
                <w:color w:val="000000" w:themeColor="text1"/>
                <w:sz w:val="18"/>
                <w:szCs w:val="18"/>
              </w:rPr>
            </w:pPr>
          </w:p>
          <w:p w14:paraId="5EEA12C4" w14:textId="77777777" w:rsidR="00B65740" w:rsidRPr="00874484" w:rsidRDefault="00B65740" w:rsidP="00643620">
            <w:pPr>
              <w:jc w:val="center"/>
              <w:rPr>
                <w:rFonts w:ascii="Arial" w:eastAsia="Calibri" w:hAnsi="Arial" w:cs="Arial"/>
                <w:color w:val="000000" w:themeColor="text1"/>
                <w:sz w:val="18"/>
                <w:szCs w:val="18"/>
              </w:rPr>
            </w:pPr>
            <w:r w:rsidRPr="00874484">
              <w:rPr>
                <w:rFonts w:ascii="Arial" w:eastAsia="Calibri" w:hAnsi="Arial" w:cs="Arial"/>
                <w:color w:val="000000" w:themeColor="text1"/>
                <w:sz w:val="18"/>
                <w:szCs w:val="18"/>
              </w:rPr>
              <w:t>0</w:t>
            </w:r>
          </w:p>
        </w:tc>
        <w:tc>
          <w:tcPr>
            <w:tcW w:w="1965" w:type="dxa"/>
            <w:shd w:val="clear" w:color="auto" w:fill="00B050"/>
          </w:tcPr>
          <w:p w14:paraId="54DECB5C" w14:textId="77777777" w:rsidR="00B65740" w:rsidRPr="00874484" w:rsidRDefault="00B65740" w:rsidP="00643620">
            <w:pPr>
              <w:jc w:val="center"/>
              <w:rPr>
                <w:rFonts w:ascii="Arial" w:eastAsia="Calibri" w:hAnsi="Arial" w:cs="Arial"/>
                <w:color w:val="000000" w:themeColor="text1"/>
                <w:sz w:val="18"/>
                <w:szCs w:val="18"/>
              </w:rPr>
            </w:pPr>
          </w:p>
          <w:p w14:paraId="022C6051" w14:textId="77777777" w:rsidR="00B65740" w:rsidRPr="00874484" w:rsidRDefault="00B65740" w:rsidP="00643620">
            <w:pPr>
              <w:jc w:val="center"/>
              <w:rPr>
                <w:rFonts w:ascii="Arial" w:eastAsia="Calibri" w:hAnsi="Arial" w:cs="Arial"/>
                <w:color w:val="000000" w:themeColor="text1"/>
                <w:sz w:val="18"/>
                <w:szCs w:val="18"/>
              </w:rPr>
            </w:pPr>
            <w:r w:rsidRPr="00874484">
              <w:rPr>
                <w:rFonts w:ascii="Arial" w:eastAsia="Calibri" w:hAnsi="Arial" w:cs="Arial"/>
                <w:color w:val="000000" w:themeColor="text1"/>
                <w:sz w:val="18"/>
                <w:szCs w:val="18"/>
              </w:rPr>
              <w:t>2</w:t>
            </w:r>
          </w:p>
        </w:tc>
        <w:tc>
          <w:tcPr>
            <w:tcW w:w="1965" w:type="dxa"/>
            <w:shd w:val="clear" w:color="auto" w:fill="FFFF00"/>
          </w:tcPr>
          <w:p w14:paraId="7B77B95F" w14:textId="77777777" w:rsidR="00B65740" w:rsidRPr="00874484" w:rsidRDefault="00B65740" w:rsidP="00643620">
            <w:pPr>
              <w:jc w:val="center"/>
              <w:rPr>
                <w:rFonts w:ascii="Arial" w:eastAsia="Calibri" w:hAnsi="Arial" w:cs="Arial"/>
                <w:color w:val="000000" w:themeColor="text1"/>
                <w:sz w:val="18"/>
                <w:szCs w:val="18"/>
              </w:rPr>
            </w:pPr>
          </w:p>
          <w:p w14:paraId="3B0F6953" w14:textId="77777777" w:rsidR="00B65740" w:rsidRPr="00874484" w:rsidRDefault="00B65740" w:rsidP="00643620">
            <w:pPr>
              <w:jc w:val="center"/>
              <w:rPr>
                <w:rFonts w:ascii="Arial" w:eastAsia="Calibri" w:hAnsi="Arial" w:cs="Arial"/>
                <w:color w:val="000000" w:themeColor="text1"/>
                <w:sz w:val="18"/>
                <w:szCs w:val="18"/>
              </w:rPr>
            </w:pPr>
            <w:r w:rsidRPr="00874484">
              <w:rPr>
                <w:rFonts w:ascii="Arial" w:eastAsia="Calibri" w:hAnsi="Arial" w:cs="Arial"/>
                <w:color w:val="000000" w:themeColor="text1"/>
                <w:sz w:val="18"/>
                <w:szCs w:val="18"/>
              </w:rPr>
              <w:t>4</w:t>
            </w:r>
          </w:p>
        </w:tc>
        <w:tc>
          <w:tcPr>
            <w:tcW w:w="1965" w:type="dxa"/>
            <w:shd w:val="clear" w:color="auto" w:fill="FF0000"/>
          </w:tcPr>
          <w:p w14:paraId="594870A3" w14:textId="77777777" w:rsidR="00B65740" w:rsidRPr="00874484" w:rsidRDefault="00B65740" w:rsidP="00643620">
            <w:pPr>
              <w:jc w:val="center"/>
              <w:rPr>
                <w:rFonts w:ascii="Arial" w:eastAsia="Calibri" w:hAnsi="Arial" w:cs="Arial"/>
                <w:color w:val="000000" w:themeColor="text1"/>
                <w:sz w:val="18"/>
                <w:szCs w:val="18"/>
              </w:rPr>
            </w:pPr>
          </w:p>
          <w:p w14:paraId="4B16151A" w14:textId="77777777" w:rsidR="00B65740" w:rsidRPr="00874484" w:rsidRDefault="00B65740" w:rsidP="00643620">
            <w:pPr>
              <w:jc w:val="center"/>
              <w:rPr>
                <w:rFonts w:ascii="Arial" w:eastAsia="Calibri" w:hAnsi="Arial" w:cs="Arial"/>
                <w:color w:val="000000" w:themeColor="text1"/>
                <w:sz w:val="18"/>
                <w:szCs w:val="18"/>
              </w:rPr>
            </w:pPr>
            <w:r w:rsidRPr="00874484">
              <w:rPr>
                <w:rFonts w:ascii="Arial" w:eastAsia="Calibri" w:hAnsi="Arial" w:cs="Arial"/>
                <w:color w:val="000000" w:themeColor="text1"/>
                <w:sz w:val="18"/>
                <w:szCs w:val="18"/>
              </w:rPr>
              <w:t>6</w:t>
            </w:r>
          </w:p>
        </w:tc>
      </w:tr>
      <w:tr w:rsidR="00874484" w:rsidRPr="00874484" w14:paraId="620905E0" w14:textId="77777777" w:rsidTr="00643620">
        <w:trPr>
          <w:trHeight w:val="993"/>
        </w:trPr>
        <w:tc>
          <w:tcPr>
            <w:tcW w:w="1962" w:type="dxa"/>
            <w:shd w:val="clear" w:color="auto" w:fill="auto"/>
          </w:tcPr>
          <w:p w14:paraId="5736BB05" w14:textId="77777777" w:rsidR="00B65740" w:rsidRPr="00874484" w:rsidRDefault="00B65740" w:rsidP="00643620">
            <w:pPr>
              <w:rPr>
                <w:rFonts w:ascii="Arial" w:eastAsia="Calibri" w:hAnsi="Arial" w:cs="Arial"/>
                <w:color w:val="000000" w:themeColor="text1"/>
                <w:sz w:val="18"/>
                <w:szCs w:val="18"/>
              </w:rPr>
            </w:pPr>
          </w:p>
          <w:p w14:paraId="69B1A02E" w14:textId="77777777" w:rsidR="00B65740" w:rsidRPr="00874484" w:rsidRDefault="00B65740" w:rsidP="00643620">
            <w:pPr>
              <w:jc w:val="center"/>
              <w:rPr>
                <w:rFonts w:ascii="Arial" w:eastAsia="Calibri" w:hAnsi="Arial" w:cs="Arial"/>
                <w:color w:val="000000" w:themeColor="text1"/>
                <w:sz w:val="18"/>
                <w:szCs w:val="18"/>
              </w:rPr>
            </w:pPr>
            <w:r w:rsidRPr="00874484">
              <w:rPr>
                <w:rFonts w:ascii="Arial" w:eastAsia="Calibri" w:hAnsi="Arial" w:cs="Arial"/>
                <w:color w:val="000000" w:themeColor="text1"/>
                <w:sz w:val="18"/>
                <w:szCs w:val="18"/>
              </w:rPr>
              <w:t>Alta</w:t>
            </w:r>
          </w:p>
        </w:tc>
        <w:tc>
          <w:tcPr>
            <w:tcW w:w="1962" w:type="dxa"/>
            <w:shd w:val="clear" w:color="auto" w:fill="auto"/>
          </w:tcPr>
          <w:p w14:paraId="5E5AFE18" w14:textId="77777777" w:rsidR="00B65740" w:rsidRPr="00874484" w:rsidRDefault="00B65740" w:rsidP="00643620">
            <w:pPr>
              <w:jc w:val="center"/>
              <w:rPr>
                <w:rFonts w:ascii="Arial" w:eastAsia="Calibri" w:hAnsi="Arial" w:cs="Arial"/>
                <w:color w:val="000000" w:themeColor="text1"/>
                <w:sz w:val="18"/>
                <w:szCs w:val="18"/>
              </w:rPr>
            </w:pPr>
          </w:p>
          <w:p w14:paraId="63D2C272" w14:textId="77777777" w:rsidR="00B65740" w:rsidRPr="00874484" w:rsidRDefault="00B65740" w:rsidP="00643620">
            <w:pPr>
              <w:jc w:val="center"/>
              <w:rPr>
                <w:rFonts w:ascii="Arial" w:eastAsia="Calibri" w:hAnsi="Arial" w:cs="Arial"/>
                <w:color w:val="000000" w:themeColor="text1"/>
                <w:sz w:val="18"/>
                <w:szCs w:val="18"/>
              </w:rPr>
            </w:pPr>
            <w:r w:rsidRPr="00874484">
              <w:rPr>
                <w:rFonts w:ascii="Arial" w:eastAsia="Calibri" w:hAnsi="Arial" w:cs="Arial"/>
                <w:color w:val="000000" w:themeColor="text1"/>
                <w:sz w:val="18"/>
                <w:szCs w:val="18"/>
              </w:rPr>
              <w:t>0</w:t>
            </w:r>
          </w:p>
        </w:tc>
        <w:tc>
          <w:tcPr>
            <w:tcW w:w="1965" w:type="dxa"/>
            <w:shd w:val="clear" w:color="auto" w:fill="FFFF00"/>
          </w:tcPr>
          <w:p w14:paraId="277A868D" w14:textId="77777777" w:rsidR="00B65740" w:rsidRPr="00874484" w:rsidRDefault="00B65740" w:rsidP="00643620">
            <w:pPr>
              <w:jc w:val="center"/>
              <w:rPr>
                <w:rFonts w:ascii="Arial" w:eastAsia="Calibri" w:hAnsi="Arial" w:cs="Arial"/>
                <w:color w:val="000000" w:themeColor="text1"/>
                <w:sz w:val="18"/>
                <w:szCs w:val="18"/>
              </w:rPr>
            </w:pPr>
          </w:p>
          <w:p w14:paraId="2288A1B9" w14:textId="77777777" w:rsidR="00B65740" w:rsidRPr="00874484" w:rsidRDefault="00B65740" w:rsidP="00643620">
            <w:pPr>
              <w:jc w:val="center"/>
              <w:rPr>
                <w:rFonts w:ascii="Arial" w:eastAsia="Calibri" w:hAnsi="Arial" w:cs="Arial"/>
                <w:color w:val="000000" w:themeColor="text1"/>
                <w:sz w:val="18"/>
                <w:szCs w:val="18"/>
              </w:rPr>
            </w:pPr>
            <w:r w:rsidRPr="00874484">
              <w:rPr>
                <w:rFonts w:ascii="Arial" w:eastAsia="Calibri" w:hAnsi="Arial" w:cs="Arial"/>
                <w:color w:val="000000" w:themeColor="text1"/>
                <w:sz w:val="18"/>
                <w:szCs w:val="18"/>
              </w:rPr>
              <w:t>3</w:t>
            </w:r>
          </w:p>
        </w:tc>
        <w:tc>
          <w:tcPr>
            <w:tcW w:w="1965" w:type="dxa"/>
            <w:shd w:val="clear" w:color="auto" w:fill="FF0000"/>
          </w:tcPr>
          <w:p w14:paraId="6EB0E928" w14:textId="77777777" w:rsidR="00B65740" w:rsidRPr="00874484" w:rsidRDefault="00B65740" w:rsidP="00643620">
            <w:pPr>
              <w:jc w:val="center"/>
              <w:rPr>
                <w:rFonts w:ascii="Arial" w:eastAsia="Calibri" w:hAnsi="Arial" w:cs="Arial"/>
                <w:color w:val="000000" w:themeColor="text1"/>
                <w:sz w:val="18"/>
                <w:szCs w:val="18"/>
              </w:rPr>
            </w:pPr>
          </w:p>
          <w:p w14:paraId="13ED9128" w14:textId="77777777" w:rsidR="00B65740" w:rsidRPr="00874484" w:rsidRDefault="00B65740" w:rsidP="00643620">
            <w:pPr>
              <w:jc w:val="center"/>
              <w:rPr>
                <w:rFonts w:ascii="Arial" w:eastAsia="Calibri" w:hAnsi="Arial" w:cs="Arial"/>
                <w:color w:val="000000" w:themeColor="text1"/>
                <w:sz w:val="18"/>
                <w:szCs w:val="18"/>
              </w:rPr>
            </w:pPr>
            <w:r w:rsidRPr="00874484">
              <w:rPr>
                <w:rFonts w:ascii="Arial" w:eastAsia="Calibri" w:hAnsi="Arial" w:cs="Arial"/>
                <w:color w:val="000000" w:themeColor="text1"/>
                <w:sz w:val="18"/>
                <w:szCs w:val="18"/>
              </w:rPr>
              <w:t>6</w:t>
            </w:r>
          </w:p>
        </w:tc>
        <w:tc>
          <w:tcPr>
            <w:tcW w:w="1965" w:type="dxa"/>
            <w:shd w:val="clear" w:color="auto" w:fill="FF0000"/>
          </w:tcPr>
          <w:p w14:paraId="1BE6551E" w14:textId="77777777" w:rsidR="00B65740" w:rsidRPr="00874484" w:rsidRDefault="00B65740" w:rsidP="00643620">
            <w:pPr>
              <w:jc w:val="center"/>
              <w:rPr>
                <w:rFonts w:ascii="Arial" w:eastAsia="Calibri" w:hAnsi="Arial" w:cs="Arial"/>
                <w:color w:val="000000" w:themeColor="text1"/>
                <w:sz w:val="18"/>
                <w:szCs w:val="18"/>
              </w:rPr>
            </w:pPr>
          </w:p>
          <w:p w14:paraId="6E5C3278" w14:textId="77777777" w:rsidR="00B65740" w:rsidRPr="00874484" w:rsidRDefault="00B65740" w:rsidP="00643620">
            <w:pPr>
              <w:jc w:val="center"/>
              <w:rPr>
                <w:rFonts w:ascii="Arial" w:eastAsia="Calibri" w:hAnsi="Arial" w:cs="Arial"/>
                <w:color w:val="000000" w:themeColor="text1"/>
                <w:sz w:val="18"/>
                <w:szCs w:val="18"/>
              </w:rPr>
            </w:pPr>
            <w:r w:rsidRPr="00874484">
              <w:rPr>
                <w:rFonts w:ascii="Arial" w:eastAsia="Calibri" w:hAnsi="Arial" w:cs="Arial"/>
                <w:color w:val="000000" w:themeColor="text1"/>
                <w:sz w:val="18"/>
                <w:szCs w:val="18"/>
              </w:rPr>
              <w:t>9</w:t>
            </w:r>
          </w:p>
        </w:tc>
      </w:tr>
    </w:tbl>
    <w:p w14:paraId="0F334BF4" w14:textId="77777777" w:rsidR="00B65740" w:rsidRPr="00874484" w:rsidRDefault="00B65740" w:rsidP="00B65740">
      <w:pPr>
        <w:contextualSpacing/>
        <w:jc w:val="both"/>
        <w:outlineLvl w:val="0"/>
        <w:rPr>
          <w:color w:val="000000" w:themeColor="text1"/>
          <w:sz w:val="18"/>
          <w:szCs w:val="18"/>
          <w:u w:val="single"/>
        </w:rPr>
      </w:pPr>
    </w:p>
    <w:p w14:paraId="3DF5807F" w14:textId="77777777" w:rsidR="00B65740" w:rsidRPr="00874484" w:rsidRDefault="00B65740" w:rsidP="00B65740">
      <w:pPr>
        <w:spacing w:line="360" w:lineRule="auto"/>
        <w:contextualSpacing/>
        <w:jc w:val="both"/>
        <w:outlineLvl w:val="0"/>
        <w:rPr>
          <w:rFonts w:ascii="Arial" w:hAnsi="Arial" w:cs="Arial"/>
          <w:color w:val="000000" w:themeColor="text1"/>
          <w:sz w:val="18"/>
          <w:szCs w:val="18"/>
          <w:u w:val="single"/>
        </w:rPr>
      </w:pPr>
    </w:p>
    <w:p w14:paraId="0E4F4C1A" w14:textId="77777777" w:rsidR="00B65740" w:rsidRPr="00874484" w:rsidRDefault="00B65740" w:rsidP="00B65740">
      <w:pPr>
        <w:spacing w:line="360" w:lineRule="auto"/>
        <w:contextualSpacing/>
        <w:jc w:val="both"/>
        <w:outlineLvl w:val="0"/>
        <w:rPr>
          <w:rFonts w:ascii="Arial" w:hAnsi="Arial" w:cs="Arial"/>
          <w:color w:val="000000" w:themeColor="text1"/>
        </w:rPr>
      </w:pPr>
      <w:r w:rsidRPr="00874484">
        <w:rPr>
          <w:rFonts w:ascii="Arial" w:hAnsi="Arial" w:cs="Arial"/>
          <w:color w:val="000000" w:themeColor="text1"/>
          <w:u w:val="single"/>
        </w:rPr>
        <w:t>Il criterio di calcolo del rischio</w:t>
      </w:r>
      <w:r w:rsidRPr="00874484">
        <w:rPr>
          <w:rFonts w:ascii="Arial" w:hAnsi="Arial" w:cs="Arial"/>
          <w:color w:val="000000" w:themeColor="text1"/>
        </w:rPr>
        <w:t xml:space="preserve"> di commissione reato di cui alla suddetta tabella è il prodotto tra la probabilità di commissione del reato e la sua gravità in relazione alle funzioni aziendali coinvolte e ai processi strumentali alla commissione dei reati.</w:t>
      </w:r>
    </w:p>
    <w:p w14:paraId="13272B42" w14:textId="77777777" w:rsidR="00B65740" w:rsidRPr="00874484" w:rsidRDefault="00B65740" w:rsidP="00B65740">
      <w:pPr>
        <w:spacing w:line="360" w:lineRule="auto"/>
        <w:contextualSpacing/>
        <w:jc w:val="both"/>
        <w:outlineLvl w:val="0"/>
        <w:rPr>
          <w:rFonts w:ascii="Arial" w:hAnsi="Arial" w:cs="Arial"/>
          <w:color w:val="000000" w:themeColor="text1"/>
        </w:rPr>
      </w:pPr>
      <w:r w:rsidRPr="00874484">
        <w:rPr>
          <w:rFonts w:ascii="Arial" w:hAnsi="Arial" w:cs="Arial"/>
          <w:color w:val="000000" w:themeColor="text1"/>
        </w:rPr>
        <w:t>I suddetti fattori possono essere così definiti:</w:t>
      </w:r>
    </w:p>
    <w:p w14:paraId="60B34416" w14:textId="77777777" w:rsidR="00B65740" w:rsidRPr="00874484" w:rsidRDefault="00B65740" w:rsidP="00B65740">
      <w:pPr>
        <w:pStyle w:val="Paragrafoelenco"/>
        <w:numPr>
          <w:ilvl w:val="0"/>
          <w:numId w:val="20"/>
        </w:numPr>
        <w:spacing w:after="200" w:line="360" w:lineRule="auto"/>
        <w:outlineLvl w:val="0"/>
        <w:rPr>
          <w:rFonts w:ascii="Arial" w:hAnsi="Arial" w:cs="Arial"/>
          <w:bCs/>
          <w:color w:val="000000" w:themeColor="text1"/>
        </w:rPr>
      </w:pPr>
      <w:r w:rsidRPr="00874484">
        <w:rPr>
          <w:rFonts w:ascii="Arial" w:hAnsi="Arial" w:cs="Arial"/>
          <w:bCs/>
          <w:color w:val="000000" w:themeColor="text1"/>
          <w:u w:val="single"/>
        </w:rPr>
        <w:t>Probabilità</w:t>
      </w:r>
      <w:r w:rsidRPr="00874484">
        <w:rPr>
          <w:rFonts w:ascii="Arial" w:hAnsi="Arial" w:cs="Arial"/>
          <w:bCs/>
          <w:color w:val="000000" w:themeColor="text1"/>
        </w:rPr>
        <w:t>: valutazione fondata sulla possibilità soggettiva e oggettiva di commissione e verificazione del fatto di reato (attività svolte dall’azienda e presidi esistenti, quali procedure aziendali e certificazioni);</w:t>
      </w:r>
    </w:p>
    <w:p w14:paraId="5847FA46" w14:textId="77777777" w:rsidR="00B65740" w:rsidRPr="00874484" w:rsidRDefault="00B65740" w:rsidP="00B65740">
      <w:pPr>
        <w:pStyle w:val="Paragrafoelenco"/>
        <w:numPr>
          <w:ilvl w:val="0"/>
          <w:numId w:val="20"/>
        </w:numPr>
        <w:spacing w:after="200" w:line="360" w:lineRule="auto"/>
        <w:outlineLvl w:val="0"/>
        <w:rPr>
          <w:rFonts w:ascii="Arial" w:hAnsi="Arial" w:cs="Arial"/>
          <w:bCs/>
          <w:color w:val="000000" w:themeColor="text1"/>
        </w:rPr>
      </w:pPr>
      <w:r w:rsidRPr="00874484">
        <w:rPr>
          <w:rFonts w:ascii="Arial" w:hAnsi="Arial" w:cs="Arial"/>
          <w:bCs/>
          <w:color w:val="000000" w:themeColor="text1"/>
          <w:u w:val="single"/>
        </w:rPr>
        <w:t>Gravità</w:t>
      </w:r>
      <w:r w:rsidRPr="00874484">
        <w:rPr>
          <w:rFonts w:ascii="Arial" w:hAnsi="Arial" w:cs="Arial"/>
          <w:bCs/>
          <w:color w:val="000000" w:themeColor="text1"/>
        </w:rPr>
        <w:t>: valutazione basata sul potenziale impatto delle sanzioni interdittive e pecuniare. Per quest’ultime vale quanto segue:</w:t>
      </w:r>
    </w:p>
    <w:p w14:paraId="5C593A0D" w14:textId="77777777" w:rsidR="00B65740" w:rsidRPr="00874484" w:rsidRDefault="00B65740" w:rsidP="00B65740">
      <w:pPr>
        <w:pStyle w:val="Paragrafoelenco"/>
        <w:spacing w:line="360" w:lineRule="auto"/>
        <w:rPr>
          <w:rFonts w:ascii="Arial" w:hAnsi="Arial" w:cs="Arial"/>
          <w:b/>
          <w:color w:val="000000" w:themeColor="text1"/>
        </w:rPr>
      </w:pPr>
    </w:p>
    <w:p w14:paraId="6614F0C4" w14:textId="77777777" w:rsidR="00B65740" w:rsidRPr="00874484" w:rsidRDefault="00B65740" w:rsidP="00B65740">
      <w:pPr>
        <w:pStyle w:val="Paragrafoelenco"/>
        <w:numPr>
          <w:ilvl w:val="0"/>
          <w:numId w:val="18"/>
        </w:numPr>
        <w:spacing w:after="200" w:line="360" w:lineRule="auto"/>
        <w:outlineLvl w:val="0"/>
        <w:rPr>
          <w:rFonts w:ascii="Arial" w:hAnsi="Arial" w:cs="Arial"/>
          <w:bCs/>
          <w:color w:val="000000" w:themeColor="text1"/>
        </w:rPr>
      </w:pPr>
      <w:r w:rsidRPr="00874484">
        <w:rPr>
          <w:rFonts w:ascii="Arial" w:hAnsi="Arial" w:cs="Arial"/>
          <w:bCs/>
          <w:color w:val="000000" w:themeColor="text1"/>
        </w:rPr>
        <w:t>da 100 a 250 quote= gravità bassa;</w:t>
      </w:r>
    </w:p>
    <w:p w14:paraId="4C658C8F" w14:textId="77777777" w:rsidR="00B65740" w:rsidRPr="00874484" w:rsidRDefault="00B65740" w:rsidP="00B65740">
      <w:pPr>
        <w:pStyle w:val="Paragrafoelenco"/>
        <w:numPr>
          <w:ilvl w:val="0"/>
          <w:numId w:val="18"/>
        </w:numPr>
        <w:spacing w:after="200" w:line="360" w:lineRule="auto"/>
        <w:outlineLvl w:val="0"/>
        <w:rPr>
          <w:rFonts w:ascii="Arial" w:hAnsi="Arial" w:cs="Arial"/>
          <w:bCs/>
          <w:color w:val="000000" w:themeColor="text1"/>
        </w:rPr>
      </w:pPr>
      <w:r w:rsidRPr="00874484">
        <w:rPr>
          <w:rFonts w:ascii="Arial" w:hAnsi="Arial" w:cs="Arial"/>
          <w:bCs/>
          <w:color w:val="000000" w:themeColor="text1"/>
        </w:rPr>
        <w:t>da 251 a 500 quote= gravità media;</w:t>
      </w:r>
    </w:p>
    <w:p w14:paraId="6ECE1F5D" w14:textId="77777777" w:rsidR="00B65740" w:rsidRPr="00874484" w:rsidRDefault="00B65740" w:rsidP="00B65740">
      <w:pPr>
        <w:pStyle w:val="Paragrafoelenco"/>
        <w:numPr>
          <w:ilvl w:val="0"/>
          <w:numId w:val="18"/>
        </w:numPr>
        <w:spacing w:after="200" w:line="360" w:lineRule="auto"/>
        <w:outlineLvl w:val="0"/>
        <w:rPr>
          <w:rFonts w:ascii="Arial" w:hAnsi="Arial" w:cs="Arial"/>
          <w:bCs/>
          <w:color w:val="000000" w:themeColor="text1"/>
        </w:rPr>
      </w:pPr>
      <w:r w:rsidRPr="00874484">
        <w:rPr>
          <w:rFonts w:ascii="Arial" w:hAnsi="Arial" w:cs="Arial"/>
          <w:bCs/>
          <w:color w:val="000000" w:themeColor="text1"/>
        </w:rPr>
        <w:t>da 501 = gravità alta</w:t>
      </w:r>
    </w:p>
    <w:p w14:paraId="749635AF" w14:textId="77777777" w:rsidR="00B65740" w:rsidRPr="00874484" w:rsidRDefault="00B65740" w:rsidP="00B65740">
      <w:pPr>
        <w:spacing w:after="200" w:line="360" w:lineRule="auto"/>
        <w:outlineLvl w:val="0"/>
        <w:rPr>
          <w:rFonts w:ascii="Arial" w:hAnsi="Arial" w:cs="Arial"/>
          <w:bCs/>
          <w:color w:val="000000" w:themeColor="text1"/>
        </w:rPr>
      </w:pPr>
    </w:p>
    <w:p w14:paraId="41966100" w14:textId="77777777" w:rsidR="00B65740" w:rsidRPr="00874484" w:rsidRDefault="00B65740" w:rsidP="00B65740">
      <w:pPr>
        <w:spacing w:after="200" w:line="360" w:lineRule="auto"/>
        <w:outlineLvl w:val="0"/>
        <w:rPr>
          <w:rFonts w:ascii="Arial" w:hAnsi="Arial" w:cs="Arial"/>
          <w:bCs/>
          <w:color w:val="000000" w:themeColor="text1"/>
        </w:rPr>
      </w:pPr>
    </w:p>
    <w:p w14:paraId="41142287" w14:textId="77777777" w:rsidR="00B65740" w:rsidRPr="00874484" w:rsidRDefault="00B65740" w:rsidP="00B65740">
      <w:pPr>
        <w:spacing w:after="200" w:line="360" w:lineRule="auto"/>
        <w:outlineLvl w:val="0"/>
        <w:rPr>
          <w:rFonts w:ascii="Arial" w:hAnsi="Arial" w:cs="Arial"/>
          <w:bCs/>
          <w:color w:val="000000" w:themeColor="text1"/>
        </w:rPr>
      </w:pPr>
    </w:p>
    <w:p w14:paraId="3C7D739A" w14:textId="77777777" w:rsidR="00B65740" w:rsidRPr="00874484" w:rsidRDefault="00B65740" w:rsidP="00B65740">
      <w:pPr>
        <w:spacing w:line="360" w:lineRule="auto"/>
        <w:outlineLvl w:val="0"/>
        <w:rPr>
          <w:rFonts w:ascii="Arial" w:hAnsi="Arial" w:cs="Arial"/>
          <w:bCs/>
          <w:color w:val="000000" w:themeColor="text1"/>
        </w:rPr>
      </w:pPr>
      <w:r w:rsidRPr="00874484">
        <w:rPr>
          <w:rFonts w:ascii="Arial" w:hAnsi="Arial" w:cs="Arial"/>
          <w:bCs/>
          <w:color w:val="000000" w:themeColor="text1"/>
        </w:rPr>
        <w:t xml:space="preserve">Il </w:t>
      </w:r>
      <w:r w:rsidRPr="00874484">
        <w:rPr>
          <w:rFonts w:ascii="Arial" w:hAnsi="Arial" w:cs="Arial"/>
          <w:bCs/>
          <w:color w:val="000000" w:themeColor="text1"/>
          <w:u w:val="single"/>
        </w:rPr>
        <w:t>risultato del calcolo del rischio è quindi il seguente</w:t>
      </w:r>
      <w:r w:rsidRPr="00874484">
        <w:rPr>
          <w:rFonts w:ascii="Arial" w:hAnsi="Arial" w:cs="Arial"/>
          <w:bCs/>
          <w:color w:val="000000" w:themeColor="text1"/>
        </w:rPr>
        <w:t>:</w:t>
      </w:r>
    </w:p>
    <w:p w14:paraId="33C8BDA0" w14:textId="77777777" w:rsidR="00B65740" w:rsidRPr="00874484" w:rsidRDefault="00B65740" w:rsidP="00B65740">
      <w:pPr>
        <w:pStyle w:val="Paragrafoelenco"/>
        <w:numPr>
          <w:ilvl w:val="0"/>
          <w:numId w:val="18"/>
        </w:numPr>
        <w:spacing w:after="200" w:line="360" w:lineRule="auto"/>
        <w:outlineLvl w:val="0"/>
        <w:rPr>
          <w:rFonts w:ascii="Arial" w:hAnsi="Arial" w:cs="Arial"/>
          <w:bCs/>
          <w:color w:val="000000" w:themeColor="text1"/>
        </w:rPr>
      </w:pPr>
      <w:r w:rsidRPr="00874484">
        <w:rPr>
          <w:rFonts w:ascii="Arial" w:hAnsi="Arial" w:cs="Arial"/>
          <w:bCs/>
          <w:color w:val="000000" w:themeColor="text1"/>
        </w:rPr>
        <w:t>nessun rischio: colore bianco;</w:t>
      </w:r>
    </w:p>
    <w:p w14:paraId="371F856F" w14:textId="77777777" w:rsidR="00B65740" w:rsidRPr="00874484" w:rsidRDefault="00B65740" w:rsidP="00B65740">
      <w:pPr>
        <w:pStyle w:val="Paragrafoelenco"/>
        <w:numPr>
          <w:ilvl w:val="0"/>
          <w:numId w:val="18"/>
        </w:numPr>
        <w:spacing w:after="200" w:line="360" w:lineRule="auto"/>
        <w:outlineLvl w:val="0"/>
        <w:rPr>
          <w:rFonts w:ascii="Arial" w:hAnsi="Arial" w:cs="Arial"/>
          <w:bCs/>
          <w:color w:val="000000" w:themeColor="text1"/>
        </w:rPr>
      </w:pPr>
      <w:r w:rsidRPr="00874484">
        <w:rPr>
          <w:rFonts w:ascii="Arial" w:hAnsi="Arial" w:cs="Arial"/>
          <w:bCs/>
          <w:color w:val="000000" w:themeColor="text1"/>
        </w:rPr>
        <w:t>rischio basso: colore verde;</w:t>
      </w:r>
    </w:p>
    <w:p w14:paraId="4F4EB2CA" w14:textId="77777777" w:rsidR="00B65740" w:rsidRPr="00874484" w:rsidRDefault="00B65740" w:rsidP="00B65740">
      <w:pPr>
        <w:pStyle w:val="Paragrafoelenco"/>
        <w:numPr>
          <w:ilvl w:val="0"/>
          <w:numId w:val="18"/>
        </w:numPr>
        <w:spacing w:after="200" w:line="360" w:lineRule="auto"/>
        <w:outlineLvl w:val="0"/>
        <w:rPr>
          <w:rFonts w:ascii="Arial" w:hAnsi="Arial" w:cs="Arial"/>
          <w:bCs/>
          <w:color w:val="000000" w:themeColor="text1"/>
        </w:rPr>
      </w:pPr>
      <w:r w:rsidRPr="00874484">
        <w:rPr>
          <w:rFonts w:ascii="Arial" w:hAnsi="Arial" w:cs="Arial"/>
          <w:bCs/>
          <w:color w:val="000000" w:themeColor="text1"/>
        </w:rPr>
        <w:t>rischio medio: colore giallo;</w:t>
      </w:r>
    </w:p>
    <w:p w14:paraId="192DC374" w14:textId="77777777" w:rsidR="00B65740" w:rsidRPr="00874484" w:rsidRDefault="00B65740" w:rsidP="00B65740">
      <w:pPr>
        <w:pStyle w:val="Paragrafoelenco"/>
        <w:numPr>
          <w:ilvl w:val="0"/>
          <w:numId w:val="18"/>
        </w:numPr>
        <w:spacing w:after="200" w:line="360" w:lineRule="auto"/>
        <w:outlineLvl w:val="0"/>
        <w:rPr>
          <w:rFonts w:ascii="Arial" w:hAnsi="Arial" w:cs="Arial"/>
          <w:bCs/>
          <w:color w:val="000000" w:themeColor="text1"/>
        </w:rPr>
      </w:pPr>
      <w:r w:rsidRPr="00874484">
        <w:rPr>
          <w:rFonts w:ascii="Arial" w:hAnsi="Arial" w:cs="Arial"/>
          <w:bCs/>
          <w:color w:val="000000" w:themeColor="text1"/>
        </w:rPr>
        <w:t>rischio alto: colore rosso.</w:t>
      </w:r>
    </w:p>
    <w:p w14:paraId="0BB00B57" w14:textId="77777777" w:rsidR="00B65740" w:rsidRPr="00874484" w:rsidRDefault="00B65740" w:rsidP="00B65740">
      <w:pPr>
        <w:pStyle w:val="Paragrafoelenco"/>
        <w:spacing w:after="200" w:line="360" w:lineRule="auto"/>
        <w:ind w:left="1080"/>
        <w:outlineLvl w:val="0"/>
        <w:rPr>
          <w:rFonts w:ascii="Arial" w:hAnsi="Arial" w:cs="Arial"/>
          <w:bCs/>
          <w:color w:val="000000" w:themeColor="text1"/>
        </w:rPr>
      </w:pPr>
    </w:p>
    <w:p w14:paraId="7BAFC60B" w14:textId="77777777" w:rsidR="00B65740" w:rsidRPr="00874484" w:rsidRDefault="00B65740" w:rsidP="00B65740">
      <w:pPr>
        <w:pStyle w:val="Paragrafoelenco"/>
        <w:numPr>
          <w:ilvl w:val="0"/>
          <w:numId w:val="19"/>
        </w:numPr>
        <w:tabs>
          <w:tab w:val="left" w:pos="708"/>
        </w:tabs>
        <w:spacing w:before="34" w:after="0" w:line="360" w:lineRule="auto"/>
        <w:ind w:right="80"/>
        <w:contextualSpacing w:val="0"/>
        <w:jc w:val="both"/>
        <w:rPr>
          <w:rFonts w:ascii="Arial" w:eastAsia="Times New Roman" w:hAnsi="Arial" w:cs="Arial"/>
          <w:color w:val="000000" w:themeColor="text1"/>
          <w:lang w:eastAsia="it-IT"/>
        </w:rPr>
      </w:pPr>
      <w:r w:rsidRPr="00874484">
        <w:rPr>
          <w:rFonts w:ascii="Arial" w:eastAsia="Times New Roman" w:hAnsi="Arial" w:cs="Arial"/>
          <w:b/>
          <w:bCs/>
          <w:color w:val="000000" w:themeColor="text1"/>
          <w:u w:val="single"/>
          <w:lang w:eastAsia="it-IT"/>
        </w:rPr>
        <w:t xml:space="preserve">individuazione dei </w:t>
      </w:r>
      <w:r w:rsidRPr="00874484">
        <w:rPr>
          <w:rFonts w:ascii="Arial" w:hAnsi="Arial" w:cs="Arial"/>
          <w:b/>
          <w:bCs/>
          <w:color w:val="000000" w:themeColor="text1"/>
          <w:u w:val="single"/>
        </w:rPr>
        <w:t>processi potenzialmente</w:t>
      </w:r>
      <w:r w:rsidRPr="00874484">
        <w:rPr>
          <w:rFonts w:ascii="Arial" w:hAnsi="Arial" w:cs="Arial"/>
          <w:b/>
          <w:bCs/>
          <w:color w:val="000000" w:themeColor="text1"/>
          <w:spacing w:val="1"/>
          <w:u w:val="single"/>
        </w:rPr>
        <w:t xml:space="preserve"> </w:t>
      </w:r>
      <w:r w:rsidRPr="00874484">
        <w:rPr>
          <w:rFonts w:ascii="Arial" w:hAnsi="Arial" w:cs="Arial"/>
          <w:b/>
          <w:bCs/>
          <w:color w:val="000000" w:themeColor="text1"/>
          <w:u w:val="single"/>
        </w:rPr>
        <w:t>strumentali e/o funzionali alla</w:t>
      </w:r>
      <w:r w:rsidRPr="00874484">
        <w:rPr>
          <w:rFonts w:ascii="Arial" w:hAnsi="Arial" w:cs="Arial"/>
          <w:b/>
          <w:bCs/>
          <w:color w:val="000000" w:themeColor="text1"/>
          <w:spacing w:val="-42"/>
          <w:u w:val="single"/>
        </w:rPr>
        <w:t xml:space="preserve"> </w:t>
      </w:r>
      <w:r w:rsidRPr="00874484">
        <w:rPr>
          <w:rFonts w:ascii="Arial" w:hAnsi="Arial" w:cs="Arial"/>
          <w:b/>
          <w:bCs/>
          <w:color w:val="000000" w:themeColor="text1"/>
          <w:u w:val="single"/>
        </w:rPr>
        <w:t>commissione</w:t>
      </w:r>
      <w:r w:rsidRPr="00874484">
        <w:rPr>
          <w:rFonts w:ascii="Arial" w:hAnsi="Arial" w:cs="Arial"/>
          <w:b/>
          <w:bCs/>
          <w:color w:val="000000" w:themeColor="text1"/>
          <w:spacing w:val="-3"/>
          <w:u w:val="single"/>
        </w:rPr>
        <w:t xml:space="preserve"> </w:t>
      </w:r>
      <w:r w:rsidRPr="00874484">
        <w:rPr>
          <w:rFonts w:ascii="Arial" w:hAnsi="Arial" w:cs="Arial"/>
          <w:b/>
          <w:bCs/>
          <w:color w:val="000000" w:themeColor="text1"/>
          <w:u w:val="single"/>
        </w:rPr>
        <w:t>del</w:t>
      </w:r>
      <w:r w:rsidRPr="00874484">
        <w:rPr>
          <w:rFonts w:ascii="Arial" w:hAnsi="Arial" w:cs="Arial"/>
          <w:b/>
          <w:bCs/>
          <w:color w:val="000000" w:themeColor="text1"/>
          <w:spacing w:val="-1"/>
          <w:u w:val="single"/>
        </w:rPr>
        <w:t xml:space="preserve"> </w:t>
      </w:r>
      <w:r w:rsidRPr="00874484">
        <w:rPr>
          <w:rFonts w:ascii="Arial" w:hAnsi="Arial" w:cs="Arial"/>
          <w:b/>
          <w:bCs/>
          <w:color w:val="000000" w:themeColor="text1"/>
          <w:u w:val="single"/>
        </w:rPr>
        <w:t xml:space="preserve">reato (cd. </w:t>
      </w:r>
      <w:r w:rsidRPr="00874484">
        <w:rPr>
          <w:rFonts w:ascii="Arial" w:eastAsia="Times New Roman" w:hAnsi="Arial" w:cs="Arial"/>
          <w:b/>
          <w:bCs/>
          <w:color w:val="000000" w:themeColor="text1"/>
          <w:u w:val="single"/>
          <w:lang w:eastAsia="it-IT"/>
        </w:rPr>
        <w:t>processi a rischio) e delle funzioni aziendali coinvolte (cd. aree a rischio):</w:t>
      </w:r>
      <w:r w:rsidRPr="00874484">
        <w:rPr>
          <w:rFonts w:ascii="Arial" w:eastAsia="Times New Roman" w:hAnsi="Arial" w:cs="Arial"/>
          <w:color w:val="000000" w:themeColor="text1"/>
          <w:lang w:eastAsia="it-IT"/>
        </w:rPr>
        <w:t xml:space="preserve"> individuazione dei processi decisionali, organizzativi ed operativi delle relative aree coinvolte in ciascuna fase del processo, mediante:</w:t>
      </w:r>
    </w:p>
    <w:p w14:paraId="214D921A" w14:textId="77777777" w:rsidR="00B65740" w:rsidRPr="00874484" w:rsidRDefault="00B65740" w:rsidP="00B65740">
      <w:pPr>
        <w:pStyle w:val="Paragrafoelenco"/>
        <w:numPr>
          <w:ilvl w:val="0"/>
          <w:numId w:val="18"/>
        </w:numPr>
        <w:tabs>
          <w:tab w:val="left" w:pos="708"/>
        </w:tabs>
        <w:spacing w:before="34" w:after="0" w:line="360" w:lineRule="auto"/>
        <w:ind w:right="80"/>
        <w:contextualSpacing w:val="0"/>
        <w:jc w:val="both"/>
        <w:rPr>
          <w:rFonts w:ascii="Arial" w:eastAsia="Times New Roman" w:hAnsi="Arial" w:cs="Arial"/>
          <w:color w:val="000000" w:themeColor="text1"/>
          <w:lang w:eastAsia="it-IT"/>
        </w:rPr>
      </w:pPr>
      <w:r w:rsidRPr="00874484">
        <w:rPr>
          <w:rFonts w:ascii="Arial" w:eastAsia="Times New Roman" w:hAnsi="Arial" w:cs="Arial"/>
          <w:color w:val="000000" w:themeColor="text1"/>
          <w:lang w:eastAsia="it-IT"/>
        </w:rPr>
        <w:t xml:space="preserve">esame e studio dell’assetto organizzativo aziendale, a mezzo dell’acquisizione della documentazione di riferimento (organigrammi, </w:t>
      </w:r>
      <w:proofErr w:type="spellStart"/>
      <w:r w:rsidRPr="00874484">
        <w:rPr>
          <w:rFonts w:ascii="Arial" w:eastAsia="Times New Roman" w:hAnsi="Arial" w:cs="Arial"/>
          <w:color w:val="000000" w:themeColor="text1"/>
          <w:lang w:eastAsia="it-IT"/>
        </w:rPr>
        <w:t>funzionigrammi</w:t>
      </w:r>
      <w:proofErr w:type="spellEnd"/>
      <w:r w:rsidRPr="00874484">
        <w:rPr>
          <w:rFonts w:ascii="Arial" w:eastAsia="Times New Roman" w:hAnsi="Arial" w:cs="Arial"/>
          <w:color w:val="000000" w:themeColor="text1"/>
          <w:lang w:eastAsia="it-IT"/>
        </w:rPr>
        <w:t>, visure, deleghe, procure, mansionari etc.). La classificazione delle aree si basa sul mansionario aziendale e sull’organigramma, documenti che costituiscono parte integrante del presente MOG231 e che vengono allegati alla presente parte speciale (appendice allegata). Detti documenti devono essere datati e sottoscritti dal legale rappresentante; essi devono essere aggiornati ogni qualvolta muti la situazione aziendale, al fine dell’eventuale aggiornamento del presente MOG231;</w:t>
      </w:r>
    </w:p>
    <w:p w14:paraId="37EABDE5" w14:textId="77777777" w:rsidR="00B65740" w:rsidRPr="00874484" w:rsidRDefault="00B65740" w:rsidP="00B65740">
      <w:pPr>
        <w:pStyle w:val="Paragrafoelenco"/>
        <w:numPr>
          <w:ilvl w:val="0"/>
          <w:numId w:val="18"/>
        </w:numPr>
        <w:tabs>
          <w:tab w:val="left" w:pos="708"/>
        </w:tabs>
        <w:spacing w:before="34" w:after="0" w:line="360" w:lineRule="auto"/>
        <w:ind w:right="80"/>
        <w:contextualSpacing w:val="0"/>
        <w:jc w:val="both"/>
        <w:rPr>
          <w:rFonts w:ascii="Arial" w:eastAsia="Times New Roman" w:hAnsi="Arial" w:cs="Arial"/>
          <w:color w:val="000000" w:themeColor="text1"/>
          <w:lang w:eastAsia="it-IT"/>
        </w:rPr>
      </w:pPr>
      <w:r w:rsidRPr="00874484">
        <w:rPr>
          <w:rFonts w:ascii="Arial" w:eastAsia="Times New Roman" w:hAnsi="Arial" w:cs="Arial"/>
          <w:color w:val="000000" w:themeColor="text1"/>
          <w:lang w:eastAsia="it-IT"/>
        </w:rPr>
        <w:t>esame e studio della procedimentalizzazione delle attività, a mezzo dell’acquisizione delle procedure interne adottate e degli attuali sistemi di gestione;</w:t>
      </w:r>
    </w:p>
    <w:p w14:paraId="4383DAD9" w14:textId="77777777" w:rsidR="00B65740" w:rsidRPr="00874484" w:rsidRDefault="00B65740" w:rsidP="00B65740">
      <w:pPr>
        <w:pStyle w:val="Paragrafoelenco"/>
        <w:numPr>
          <w:ilvl w:val="0"/>
          <w:numId w:val="18"/>
        </w:numPr>
        <w:tabs>
          <w:tab w:val="left" w:pos="708"/>
        </w:tabs>
        <w:spacing w:before="34" w:after="0" w:line="360" w:lineRule="auto"/>
        <w:ind w:right="80"/>
        <w:contextualSpacing w:val="0"/>
        <w:jc w:val="both"/>
        <w:rPr>
          <w:rFonts w:ascii="Arial" w:eastAsia="Times New Roman" w:hAnsi="Arial" w:cs="Arial"/>
          <w:color w:val="000000" w:themeColor="text1"/>
          <w:lang w:eastAsia="it-IT"/>
        </w:rPr>
      </w:pPr>
      <w:r w:rsidRPr="00874484">
        <w:rPr>
          <w:rFonts w:ascii="Arial" w:eastAsia="Times New Roman" w:hAnsi="Arial" w:cs="Arial"/>
          <w:color w:val="000000" w:themeColor="text1"/>
          <w:lang w:eastAsia="it-IT"/>
        </w:rPr>
        <w:t>esame e studio delle attività di fatto svolte dai rispettivi uffici e sedi, a mezzo di audit presso l’azienda finalizzati alla formalizzazione delle prassi interne con particolare riguardo alle funzioni che rivestono ruoli di vertice nei procedimenti a maggior rischio, il tutto tramite apposite interviste custodite presso la sede dell’Ente;</w:t>
      </w:r>
    </w:p>
    <w:p w14:paraId="346F9CCF" w14:textId="77777777" w:rsidR="00B65740" w:rsidRPr="00874484" w:rsidRDefault="00B65740" w:rsidP="00B65740">
      <w:pPr>
        <w:spacing w:line="360" w:lineRule="auto"/>
        <w:jc w:val="both"/>
        <w:rPr>
          <w:rFonts w:ascii="Arial" w:hAnsi="Arial" w:cs="Arial"/>
          <w:b/>
          <w:bCs/>
          <w:color w:val="000000" w:themeColor="text1"/>
        </w:rPr>
      </w:pPr>
    </w:p>
    <w:p w14:paraId="38DF9335" w14:textId="77777777" w:rsidR="00B65740" w:rsidRPr="00874484" w:rsidRDefault="00B65740" w:rsidP="00B65740">
      <w:pPr>
        <w:pStyle w:val="Paragrafoelenco"/>
        <w:numPr>
          <w:ilvl w:val="0"/>
          <w:numId w:val="19"/>
        </w:numPr>
        <w:tabs>
          <w:tab w:val="left" w:pos="708"/>
        </w:tabs>
        <w:spacing w:before="34" w:after="0" w:line="360" w:lineRule="auto"/>
        <w:ind w:right="80"/>
        <w:contextualSpacing w:val="0"/>
        <w:jc w:val="both"/>
        <w:rPr>
          <w:rFonts w:ascii="Arial" w:eastAsia="Courier New" w:hAnsi="Arial" w:cs="Arial"/>
          <w:color w:val="000000" w:themeColor="text1"/>
          <w:lang w:eastAsia="it-IT"/>
        </w:rPr>
      </w:pPr>
      <w:r w:rsidRPr="00874484">
        <w:rPr>
          <w:rFonts w:ascii="Arial" w:eastAsia="Times New Roman" w:hAnsi="Arial" w:cs="Arial"/>
          <w:b/>
          <w:bCs/>
          <w:color w:val="000000" w:themeColor="text1"/>
          <w:u w:val="single"/>
          <w:lang w:eastAsia="it-IT"/>
        </w:rPr>
        <w:t>individuazione dei presidi di cui a specifici protocolli di prevenzione</w:t>
      </w:r>
      <w:r w:rsidRPr="00874484">
        <w:rPr>
          <w:rFonts w:ascii="Arial" w:eastAsia="Wingdings" w:hAnsi="Arial" w:cs="Arial"/>
          <w:color w:val="000000" w:themeColor="text1"/>
          <w:lang w:eastAsia="it-IT"/>
        </w:rPr>
        <w:t xml:space="preserve">: </w:t>
      </w:r>
      <w:r w:rsidRPr="00874484">
        <w:rPr>
          <w:rFonts w:ascii="Arial" w:eastAsia="Times New Roman" w:hAnsi="Arial" w:cs="Arial"/>
          <w:color w:val="000000" w:themeColor="text1"/>
          <w:lang w:eastAsia="it-IT"/>
        </w:rPr>
        <w:t xml:space="preserve">individuazione e rinvio agli specifici protocolli di prevenzione che occorre seguire per neutralizzare o ridurre il rischio a livello di accettabilità. Il rinvio numerico agli stessi è rinvenibile nelle singole matrici di rischio che seguono e che vanno a comporre il presente risk </w:t>
      </w:r>
      <w:proofErr w:type="spellStart"/>
      <w:r w:rsidRPr="00874484">
        <w:rPr>
          <w:rFonts w:ascii="Arial" w:eastAsia="Times New Roman" w:hAnsi="Arial" w:cs="Arial"/>
          <w:color w:val="000000" w:themeColor="text1"/>
          <w:lang w:eastAsia="it-IT"/>
        </w:rPr>
        <w:t>assessment</w:t>
      </w:r>
      <w:proofErr w:type="spellEnd"/>
      <w:r w:rsidRPr="00874484">
        <w:rPr>
          <w:rFonts w:ascii="Arial" w:eastAsia="Times New Roman" w:hAnsi="Arial" w:cs="Arial"/>
          <w:color w:val="000000" w:themeColor="text1"/>
          <w:lang w:eastAsia="it-IT"/>
        </w:rPr>
        <w:t>.</w:t>
      </w:r>
    </w:p>
    <w:p w14:paraId="741F2235" w14:textId="77777777" w:rsidR="00B65740" w:rsidRPr="00874484" w:rsidRDefault="00B65740" w:rsidP="00B65740">
      <w:pPr>
        <w:pStyle w:val="Paragrafoelenco"/>
        <w:tabs>
          <w:tab w:val="left" w:pos="708"/>
        </w:tabs>
        <w:spacing w:before="34" w:after="0" w:line="360" w:lineRule="auto"/>
        <w:ind w:right="80"/>
        <w:contextualSpacing w:val="0"/>
        <w:jc w:val="both"/>
        <w:rPr>
          <w:rFonts w:ascii="Arial" w:eastAsia="Times New Roman" w:hAnsi="Arial" w:cs="Arial"/>
          <w:b/>
          <w:bCs/>
          <w:color w:val="000000" w:themeColor="text1"/>
          <w:u w:val="single"/>
          <w:lang w:eastAsia="it-IT"/>
        </w:rPr>
      </w:pPr>
    </w:p>
    <w:p w14:paraId="0A0472F4" w14:textId="77777777" w:rsidR="00CA5710" w:rsidRPr="00874484" w:rsidRDefault="00CA5710" w:rsidP="00B65740">
      <w:pPr>
        <w:pStyle w:val="Paragrafoelenco"/>
        <w:tabs>
          <w:tab w:val="left" w:pos="708"/>
        </w:tabs>
        <w:spacing w:before="34" w:after="0" w:line="360" w:lineRule="auto"/>
        <w:ind w:right="80"/>
        <w:contextualSpacing w:val="0"/>
        <w:jc w:val="both"/>
        <w:rPr>
          <w:rFonts w:ascii="Arial" w:eastAsia="Times New Roman" w:hAnsi="Arial" w:cs="Arial"/>
          <w:b/>
          <w:bCs/>
          <w:color w:val="000000" w:themeColor="text1"/>
          <w:u w:val="single"/>
          <w:lang w:eastAsia="it-IT"/>
        </w:rPr>
      </w:pPr>
    </w:p>
    <w:p w14:paraId="0131F581" w14:textId="77777777" w:rsidR="00CA5710" w:rsidRPr="00874484" w:rsidRDefault="00CA5710" w:rsidP="00B65740">
      <w:pPr>
        <w:pStyle w:val="Paragrafoelenco"/>
        <w:tabs>
          <w:tab w:val="left" w:pos="708"/>
        </w:tabs>
        <w:spacing w:before="34" w:after="0" w:line="360" w:lineRule="auto"/>
        <w:ind w:right="80"/>
        <w:contextualSpacing w:val="0"/>
        <w:jc w:val="both"/>
        <w:rPr>
          <w:rFonts w:ascii="Arial" w:eastAsia="Times New Roman" w:hAnsi="Arial" w:cs="Arial"/>
          <w:b/>
          <w:bCs/>
          <w:color w:val="000000" w:themeColor="text1"/>
          <w:u w:val="single"/>
          <w:lang w:eastAsia="it-IT"/>
        </w:rPr>
      </w:pPr>
    </w:p>
    <w:p w14:paraId="52ED6CF4" w14:textId="77777777" w:rsidR="00CA5710" w:rsidRPr="00874484" w:rsidRDefault="00CA5710" w:rsidP="00B65740">
      <w:pPr>
        <w:pStyle w:val="Paragrafoelenco"/>
        <w:tabs>
          <w:tab w:val="left" w:pos="708"/>
        </w:tabs>
        <w:spacing w:before="34" w:after="0" w:line="360" w:lineRule="auto"/>
        <w:ind w:right="80"/>
        <w:contextualSpacing w:val="0"/>
        <w:jc w:val="both"/>
        <w:rPr>
          <w:rFonts w:ascii="Arial" w:eastAsia="Times New Roman" w:hAnsi="Arial" w:cs="Arial"/>
          <w:b/>
          <w:bCs/>
          <w:color w:val="000000" w:themeColor="text1"/>
          <w:u w:val="single"/>
          <w:lang w:eastAsia="it-IT"/>
        </w:rPr>
      </w:pPr>
    </w:p>
    <w:p w14:paraId="69702FCE" w14:textId="77777777" w:rsidR="00B65740" w:rsidRPr="00874484" w:rsidRDefault="00B65740" w:rsidP="00B65740">
      <w:pPr>
        <w:pStyle w:val="Paragrafoelenco"/>
        <w:tabs>
          <w:tab w:val="left" w:pos="708"/>
        </w:tabs>
        <w:spacing w:before="34" w:after="0" w:line="360" w:lineRule="auto"/>
        <w:ind w:right="80"/>
        <w:contextualSpacing w:val="0"/>
        <w:jc w:val="both"/>
        <w:rPr>
          <w:rFonts w:ascii="Arial" w:eastAsia="Courier New" w:hAnsi="Arial" w:cs="Arial"/>
          <w:color w:val="000000" w:themeColor="text1"/>
          <w:lang w:eastAsia="it-IT"/>
        </w:rPr>
      </w:pPr>
      <w:r w:rsidRPr="00874484">
        <w:rPr>
          <w:rFonts w:ascii="Arial" w:eastAsia="Times New Roman" w:hAnsi="Arial" w:cs="Arial"/>
          <w:color w:val="000000" w:themeColor="text1"/>
          <w:lang w:eastAsia="it-IT"/>
        </w:rPr>
        <w:lastRenderedPageBreak/>
        <w:t>I protocolli di prevenzione individuati sono i seguenti:</w:t>
      </w:r>
    </w:p>
    <w:p w14:paraId="1F44419B" w14:textId="77777777" w:rsidR="00CA5710" w:rsidRPr="00874484" w:rsidRDefault="00CA5710" w:rsidP="00CA5710">
      <w:pPr>
        <w:spacing w:line="360" w:lineRule="auto"/>
        <w:rPr>
          <w:rFonts w:ascii="Arial" w:hAnsi="Arial" w:cs="Arial"/>
          <w:color w:val="000000" w:themeColor="text1"/>
        </w:rPr>
      </w:pPr>
    </w:p>
    <w:p w14:paraId="1895A6E3" w14:textId="77777777" w:rsidR="00CA5710" w:rsidRPr="00874484" w:rsidRDefault="00CA5710" w:rsidP="00CA5710">
      <w:pPr>
        <w:numPr>
          <w:ilvl w:val="0"/>
          <w:numId w:val="17"/>
        </w:numPr>
        <w:spacing w:after="5" w:line="360" w:lineRule="auto"/>
        <w:ind w:right="1"/>
        <w:jc w:val="both"/>
        <w:rPr>
          <w:rFonts w:ascii="Arial" w:hAnsi="Arial" w:cs="Arial"/>
          <w:i/>
          <w:color w:val="000000" w:themeColor="text1"/>
          <w:lang w:val="en-US"/>
        </w:rPr>
      </w:pPr>
      <w:proofErr w:type="spellStart"/>
      <w:r w:rsidRPr="00874484">
        <w:rPr>
          <w:rFonts w:ascii="Arial" w:hAnsi="Arial" w:cs="Arial"/>
          <w:color w:val="000000" w:themeColor="text1"/>
          <w:lang w:val="en-US"/>
        </w:rPr>
        <w:t>Gestione</w:t>
      </w:r>
      <w:proofErr w:type="spellEnd"/>
      <w:r w:rsidRPr="00874484">
        <w:rPr>
          <w:rFonts w:ascii="Arial" w:hAnsi="Arial" w:cs="Arial"/>
          <w:color w:val="000000" w:themeColor="text1"/>
          <w:lang w:val="en-US"/>
        </w:rPr>
        <w:t xml:space="preserve"> </w:t>
      </w:r>
      <w:proofErr w:type="spellStart"/>
      <w:r w:rsidRPr="00874484">
        <w:rPr>
          <w:rFonts w:ascii="Arial" w:hAnsi="Arial" w:cs="Arial"/>
          <w:color w:val="000000" w:themeColor="text1"/>
          <w:lang w:val="en-US"/>
        </w:rPr>
        <w:t>dei</w:t>
      </w:r>
      <w:proofErr w:type="spellEnd"/>
      <w:r w:rsidRPr="00874484">
        <w:rPr>
          <w:rFonts w:ascii="Arial" w:hAnsi="Arial" w:cs="Arial"/>
          <w:color w:val="000000" w:themeColor="text1"/>
          <w:lang w:val="en-US"/>
        </w:rPr>
        <w:t xml:space="preserve"> </w:t>
      </w:r>
      <w:proofErr w:type="spellStart"/>
      <w:r w:rsidRPr="00874484">
        <w:rPr>
          <w:rFonts w:ascii="Arial" w:hAnsi="Arial" w:cs="Arial"/>
          <w:color w:val="000000" w:themeColor="text1"/>
          <w:lang w:val="en-US"/>
        </w:rPr>
        <w:t>Rapporti</w:t>
      </w:r>
      <w:proofErr w:type="spellEnd"/>
      <w:r w:rsidRPr="00874484">
        <w:rPr>
          <w:rFonts w:ascii="Arial" w:hAnsi="Arial" w:cs="Arial"/>
          <w:color w:val="000000" w:themeColor="text1"/>
          <w:lang w:val="en-US"/>
        </w:rPr>
        <w:t xml:space="preserve"> con </w:t>
      </w:r>
      <w:proofErr w:type="spellStart"/>
      <w:r w:rsidRPr="00874484">
        <w:rPr>
          <w:rFonts w:ascii="Arial" w:hAnsi="Arial" w:cs="Arial"/>
          <w:color w:val="000000" w:themeColor="text1"/>
          <w:lang w:val="en-US"/>
        </w:rPr>
        <w:t>l’ODV</w:t>
      </w:r>
      <w:proofErr w:type="spellEnd"/>
      <w:r w:rsidRPr="00874484">
        <w:rPr>
          <w:rFonts w:ascii="Arial" w:hAnsi="Arial" w:cs="Arial"/>
          <w:color w:val="000000" w:themeColor="text1"/>
          <w:lang w:val="en-US"/>
        </w:rPr>
        <w:t>;</w:t>
      </w:r>
    </w:p>
    <w:p w14:paraId="40300232" w14:textId="77777777" w:rsidR="00CA5710" w:rsidRPr="00874484" w:rsidRDefault="00CA5710" w:rsidP="00CA5710">
      <w:pPr>
        <w:numPr>
          <w:ilvl w:val="0"/>
          <w:numId w:val="17"/>
        </w:numPr>
        <w:spacing w:after="5" w:line="360" w:lineRule="auto"/>
        <w:ind w:right="1"/>
        <w:jc w:val="both"/>
        <w:rPr>
          <w:rFonts w:ascii="Arial" w:hAnsi="Arial" w:cs="Arial"/>
          <w:i/>
          <w:color w:val="000000" w:themeColor="text1"/>
          <w:lang w:val="en-US"/>
        </w:rPr>
      </w:pPr>
      <w:proofErr w:type="spellStart"/>
      <w:r w:rsidRPr="00874484">
        <w:rPr>
          <w:rFonts w:ascii="Arial" w:hAnsi="Arial" w:cs="Arial"/>
          <w:color w:val="000000" w:themeColor="text1"/>
          <w:lang w:val="en-US"/>
        </w:rPr>
        <w:t>Gestione</w:t>
      </w:r>
      <w:proofErr w:type="spellEnd"/>
      <w:r w:rsidRPr="00874484">
        <w:rPr>
          <w:rFonts w:ascii="Arial" w:hAnsi="Arial" w:cs="Arial"/>
          <w:color w:val="000000" w:themeColor="text1"/>
          <w:lang w:val="en-US"/>
        </w:rPr>
        <w:t xml:space="preserve"> </w:t>
      </w:r>
      <w:proofErr w:type="spellStart"/>
      <w:r w:rsidRPr="00874484">
        <w:rPr>
          <w:rFonts w:ascii="Arial" w:hAnsi="Arial" w:cs="Arial"/>
          <w:color w:val="000000" w:themeColor="text1"/>
          <w:lang w:val="en-US"/>
        </w:rPr>
        <w:t>dei</w:t>
      </w:r>
      <w:proofErr w:type="spellEnd"/>
      <w:r w:rsidRPr="00874484">
        <w:rPr>
          <w:rFonts w:ascii="Arial" w:hAnsi="Arial" w:cs="Arial"/>
          <w:color w:val="000000" w:themeColor="text1"/>
          <w:lang w:val="en-US"/>
        </w:rPr>
        <w:t xml:space="preserve"> </w:t>
      </w:r>
      <w:proofErr w:type="spellStart"/>
      <w:r w:rsidRPr="00874484">
        <w:rPr>
          <w:rFonts w:ascii="Arial" w:hAnsi="Arial" w:cs="Arial"/>
          <w:color w:val="000000" w:themeColor="text1"/>
          <w:lang w:val="en-US"/>
        </w:rPr>
        <w:t>Flussi</w:t>
      </w:r>
      <w:proofErr w:type="spellEnd"/>
      <w:r w:rsidRPr="00874484">
        <w:rPr>
          <w:rFonts w:ascii="Arial" w:hAnsi="Arial" w:cs="Arial"/>
          <w:color w:val="000000" w:themeColor="text1"/>
          <w:lang w:val="en-US"/>
        </w:rPr>
        <w:t xml:space="preserve"> </w:t>
      </w:r>
      <w:proofErr w:type="spellStart"/>
      <w:r w:rsidRPr="00874484">
        <w:rPr>
          <w:rFonts w:ascii="Arial" w:hAnsi="Arial" w:cs="Arial"/>
          <w:color w:val="000000" w:themeColor="text1"/>
          <w:lang w:val="en-US"/>
        </w:rPr>
        <w:t>dei</w:t>
      </w:r>
      <w:proofErr w:type="spellEnd"/>
      <w:r w:rsidRPr="00874484">
        <w:rPr>
          <w:rFonts w:ascii="Arial" w:hAnsi="Arial" w:cs="Arial"/>
          <w:color w:val="000000" w:themeColor="text1"/>
          <w:lang w:val="en-US"/>
        </w:rPr>
        <w:t xml:space="preserve"> </w:t>
      </w:r>
      <w:proofErr w:type="spellStart"/>
      <w:r w:rsidRPr="00874484">
        <w:rPr>
          <w:rFonts w:ascii="Arial" w:hAnsi="Arial" w:cs="Arial"/>
          <w:color w:val="000000" w:themeColor="text1"/>
          <w:lang w:val="en-US"/>
        </w:rPr>
        <w:t>Finanziari</w:t>
      </w:r>
      <w:proofErr w:type="spellEnd"/>
      <w:r w:rsidRPr="00874484">
        <w:rPr>
          <w:rFonts w:ascii="Arial" w:hAnsi="Arial" w:cs="Arial"/>
          <w:color w:val="000000" w:themeColor="text1"/>
          <w:lang w:val="en-US"/>
        </w:rPr>
        <w:t>;</w:t>
      </w:r>
    </w:p>
    <w:p w14:paraId="0CD106B1" w14:textId="77777777" w:rsidR="00CA5710" w:rsidRPr="00874484" w:rsidRDefault="00CA5710" w:rsidP="00CA5710">
      <w:pPr>
        <w:numPr>
          <w:ilvl w:val="0"/>
          <w:numId w:val="17"/>
        </w:numPr>
        <w:spacing w:after="5" w:line="360" w:lineRule="auto"/>
        <w:ind w:right="1"/>
        <w:jc w:val="both"/>
        <w:rPr>
          <w:rFonts w:ascii="Arial" w:hAnsi="Arial" w:cs="Arial"/>
          <w:i/>
          <w:color w:val="000000" w:themeColor="text1"/>
          <w:lang w:val="en-US"/>
        </w:rPr>
      </w:pPr>
      <w:proofErr w:type="spellStart"/>
      <w:r w:rsidRPr="00874484">
        <w:rPr>
          <w:rFonts w:ascii="Arial" w:hAnsi="Arial" w:cs="Arial"/>
          <w:color w:val="000000" w:themeColor="text1"/>
          <w:lang w:val="en-US"/>
        </w:rPr>
        <w:t>Gestione</w:t>
      </w:r>
      <w:proofErr w:type="spellEnd"/>
      <w:r w:rsidRPr="00874484">
        <w:rPr>
          <w:rFonts w:ascii="Arial" w:hAnsi="Arial" w:cs="Arial"/>
          <w:color w:val="000000" w:themeColor="text1"/>
          <w:lang w:val="en-US"/>
        </w:rPr>
        <w:t xml:space="preserve"> </w:t>
      </w:r>
      <w:proofErr w:type="spellStart"/>
      <w:r w:rsidRPr="00874484">
        <w:rPr>
          <w:rFonts w:ascii="Arial" w:hAnsi="Arial" w:cs="Arial"/>
          <w:color w:val="000000" w:themeColor="text1"/>
          <w:lang w:val="en-US"/>
        </w:rPr>
        <w:t>dei</w:t>
      </w:r>
      <w:proofErr w:type="spellEnd"/>
      <w:r w:rsidRPr="00874484">
        <w:rPr>
          <w:rFonts w:ascii="Arial" w:hAnsi="Arial" w:cs="Arial"/>
          <w:color w:val="000000" w:themeColor="text1"/>
          <w:lang w:val="en-US"/>
        </w:rPr>
        <w:t xml:space="preserve"> </w:t>
      </w:r>
      <w:proofErr w:type="spellStart"/>
      <w:r w:rsidRPr="00874484">
        <w:rPr>
          <w:rFonts w:ascii="Arial" w:hAnsi="Arial" w:cs="Arial"/>
          <w:color w:val="000000" w:themeColor="text1"/>
          <w:lang w:val="en-US"/>
        </w:rPr>
        <w:t>Rapporti</w:t>
      </w:r>
      <w:proofErr w:type="spellEnd"/>
      <w:r w:rsidRPr="00874484">
        <w:rPr>
          <w:rFonts w:ascii="Arial" w:hAnsi="Arial" w:cs="Arial"/>
          <w:color w:val="000000" w:themeColor="text1"/>
          <w:lang w:val="en-US"/>
        </w:rPr>
        <w:t xml:space="preserve"> </w:t>
      </w:r>
      <w:proofErr w:type="spellStart"/>
      <w:r w:rsidRPr="00874484">
        <w:rPr>
          <w:rFonts w:ascii="Arial" w:hAnsi="Arial" w:cs="Arial"/>
          <w:color w:val="000000" w:themeColor="text1"/>
          <w:lang w:val="en-US"/>
        </w:rPr>
        <w:t>Consulenziali</w:t>
      </w:r>
      <w:proofErr w:type="spellEnd"/>
      <w:r w:rsidRPr="00874484">
        <w:rPr>
          <w:rFonts w:ascii="Arial" w:hAnsi="Arial" w:cs="Arial"/>
          <w:color w:val="000000" w:themeColor="text1"/>
          <w:lang w:val="en-US"/>
        </w:rPr>
        <w:t>;</w:t>
      </w:r>
    </w:p>
    <w:p w14:paraId="49FA7590" w14:textId="77777777" w:rsidR="00CA5710" w:rsidRPr="00874484" w:rsidRDefault="00CA5710" w:rsidP="00CA5710">
      <w:pPr>
        <w:numPr>
          <w:ilvl w:val="0"/>
          <w:numId w:val="17"/>
        </w:numPr>
        <w:spacing w:after="5" w:line="360" w:lineRule="auto"/>
        <w:ind w:right="1"/>
        <w:jc w:val="both"/>
        <w:rPr>
          <w:rFonts w:ascii="Arial" w:hAnsi="Arial" w:cs="Arial"/>
          <w:i/>
          <w:color w:val="000000" w:themeColor="text1"/>
          <w:lang w:val="en-US"/>
        </w:rPr>
      </w:pPr>
      <w:proofErr w:type="spellStart"/>
      <w:r w:rsidRPr="00874484">
        <w:rPr>
          <w:rFonts w:ascii="Arial" w:hAnsi="Arial" w:cs="Arial"/>
          <w:color w:val="000000" w:themeColor="text1"/>
          <w:lang w:val="en-US"/>
        </w:rPr>
        <w:t>Gestione</w:t>
      </w:r>
      <w:proofErr w:type="spellEnd"/>
      <w:r w:rsidRPr="00874484">
        <w:rPr>
          <w:rFonts w:ascii="Arial" w:hAnsi="Arial" w:cs="Arial"/>
          <w:color w:val="000000" w:themeColor="text1"/>
          <w:lang w:val="en-US"/>
        </w:rPr>
        <w:t xml:space="preserve"> </w:t>
      </w:r>
      <w:proofErr w:type="spellStart"/>
      <w:r w:rsidRPr="00874484">
        <w:rPr>
          <w:rFonts w:ascii="Arial" w:hAnsi="Arial" w:cs="Arial"/>
          <w:color w:val="000000" w:themeColor="text1"/>
          <w:lang w:val="en-US"/>
        </w:rPr>
        <w:t>degli</w:t>
      </w:r>
      <w:proofErr w:type="spellEnd"/>
      <w:r w:rsidRPr="00874484">
        <w:rPr>
          <w:rFonts w:ascii="Arial" w:hAnsi="Arial" w:cs="Arial"/>
          <w:color w:val="000000" w:themeColor="text1"/>
          <w:lang w:val="en-US"/>
        </w:rPr>
        <w:t xml:space="preserve"> </w:t>
      </w:r>
      <w:proofErr w:type="spellStart"/>
      <w:r w:rsidRPr="00874484">
        <w:rPr>
          <w:rFonts w:ascii="Arial" w:hAnsi="Arial" w:cs="Arial"/>
          <w:color w:val="000000" w:themeColor="text1"/>
          <w:lang w:val="en-US"/>
        </w:rPr>
        <w:t>Acquisti</w:t>
      </w:r>
      <w:proofErr w:type="spellEnd"/>
      <w:r w:rsidRPr="00874484">
        <w:rPr>
          <w:rFonts w:ascii="Arial" w:hAnsi="Arial" w:cs="Arial"/>
          <w:color w:val="000000" w:themeColor="text1"/>
          <w:lang w:val="en-US"/>
        </w:rPr>
        <w:t>;</w:t>
      </w:r>
    </w:p>
    <w:p w14:paraId="287CF72C" w14:textId="77777777" w:rsidR="00CA5710" w:rsidRPr="00874484" w:rsidRDefault="00CA5710" w:rsidP="00CA5710">
      <w:pPr>
        <w:numPr>
          <w:ilvl w:val="0"/>
          <w:numId w:val="17"/>
        </w:numPr>
        <w:spacing w:after="5" w:line="360" w:lineRule="auto"/>
        <w:ind w:right="1"/>
        <w:jc w:val="both"/>
        <w:rPr>
          <w:rFonts w:ascii="Arial" w:hAnsi="Arial" w:cs="Arial"/>
          <w:i/>
          <w:color w:val="000000" w:themeColor="text1"/>
          <w:lang w:val="en-US"/>
        </w:rPr>
      </w:pPr>
      <w:bookmarkStart w:id="0" w:name="_Hlk22573159"/>
      <w:proofErr w:type="spellStart"/>
      <w:r w:rsidRPr="00874484">
        <w:rPr>
          <w:rFonts w:ascii="Arial" w:hAnsi="Arial" w:cs="Arial"/>
          <w:color w:val="000000" w:themeColor="text1"/>
          <w:lang w:val="en-US"/>
        </w:rPr>
        <w:t>Gestone</w:t>
      </w:r>
      <w:proofErr w:type="spellEnd"/>
      <w:r w:rsidRPr="00874484">
        <w:rPr>
          <w:rFonts w:ascii="Arial" w:hAnsi="Arial" w:cs="Arial"/>
          <w:color w:val="000000" w:themeColor="text1"/>
          <w:lang w:val="en-US"/>
        </w:rPr>
        <w:t xml:space="preserve"> </w:t>
      </w:r>
      <w:proofErr w:type="spellStart"/>
      <w:r w:rsidRPr="00874484">
        <w:rPr>
          <w:rFonts w:ascii="Arial" w:hAnsi="Arial" w:cs="Arial"/>
          <w:color w:val="000000" w:themeColor="text1"/>
          <w:lang w:val="en-US"/>
        </w:rPr>
        <w:t>dei</w:t>
      </w:r>
      <w:proofErr w:type="spellEnd"/>
      <w:r w:rsidRPr="00874484">
        <w:rPr>
          <w:rFonts w:ascii="Arial" w:hAnsi="Arial" w:cs="Arial"/>
          <w:color w:val="000000" w:themeColor="text1"/>
          <w:lang w:val="en-US"/>
        </w:rPr>
        <w:t xml:space="preserve"> </w:t>
      </w:r>
      <w:proofErr w:type="spellStart"/>
      <w:r w:rsidRPr="00874484">
        <w:rPr>
          <w:rFonts w:ascii="Arial" w:hAnsi="Arial" w:cs="Arial"/>
          <w:color w:val="000000" w:themeColor="text1"/>
          <w:lang w:val="en-US"/>
        </w:rPr>
        <w:t>rapporti</w:t>
      </w:r>
      <w:proofErr w:type="spellEnd"/>
      <w:r w:rsidRPr="00874484">
        <w:rPr>
          <w:rFonts w:ascii="Arial" w:hAnsi="Arial" w:cs="Arial"/>
          <w:color w:val="000000" w:themeColor="text1"/>
          <w:lang w:val="en-US"/>
        </w:rPr>
        <w:t xml:space="preserve"> con la P.A. e con </w:t>
      </w:r>
      <w:proofErr w:type="spellStart"/>
      <w:r w:rsidRPr="00874484">
        <w:rPr>
          <w:rFonts w:ascii="Arial" w:hAnsi="Arial" w:cs="Arial"/>
          <w:color w:val="000000" w:themeColor="text1"/>
          <w:lang w:val="en-US"/>
        </w:rPr>
        <w:t>gli</w:t>
      </w:r>
      <w:proofErr w:type="spellEnd"/>
      <w:r w:rsidRPr="00874484">
        <w:rPr>
          <w:rFonts w:ascii="Arial" w:hAnsi="Arial" w:cs="Arial"/>
          <w:color w:val="000000" w:themeColor="text1"/>
          <w:lang w:val="en-US"/>
        </w:rPr>
        <w:t xml:space="preserve"> Enti </w:t>
      </w:r>
      <w:proofErr w:type="spellStart"/>
      <w:r w:rsidRPr="00874484">
        <w:rPr>
          <w:rFonts w:ascii="Arial" w:hAnsi="Arial" w:cs="Arial"/>
          <w:color w:val="000000" w:themeColor="text1"/>
          <w:lang w:val="en-US"/>
        </w:rPr>
        <w:t>Privati</w:t>
      </w:r>
      <w:proofErr w:type="spellEnd"/>
      <w:r w:rsidRPr="00874484">
        <w:rPr>
          <w:rFonts w:ascii="Arial" w:hAnsi="Arial" w:cs="Arial"/>
          <w:color w:val="000000" w:themeColor="text1"/>
          <w:lang w:val="en-US"/>
        </w:rPr>
        <w:t xml:space="preserve"> – </w:t>
      </w:r>
      <w:proofErr w:type="spellStart"/>
      <w:r w:rsidRPr="00874484">
        <w:rPr>
          <w:rFonts w:ascii="Arial" w:hAnsi="Arial" w:cs="Arial"/>
          <w:color w:val="000000" w:themeColor="text1"/>
          <w:lang w:val="en-US"/>
        </w:rPr>
        <w:t>Anticorruzione</w:t>
      </w:r>
      <w:bookmarkEnd w:id="0"/>
      <w:proofErr w:type="spellEnd"/>
      <w:r w:rsidRPr="00874484">
        <w:rPr>
          <w:rFonts w:ascii="Arial" w:hAnsi="Arial" w:cs="Arial"/>
          <w:color w:val="000000" w:themeColor="text1"/>
          <w:lang w:val="en-US"/>
        </w:rPr>
        <w:t>;</w:t>
      </w:r>
    </w:p>
    <w:p w14:paraId="5D230F00" w14:textId="762FDCC8" w:rsidR="00CA5710" w:rsidRPr="00874484" w:rsidRDefault="00CA5710" w:rsidP="00CA5710">
      <w:pPr>
        <w:numPr>
          <w:ilvl w:val="0"/>
          <w:numId w:val="17"/>
        </w:numPr>
        <w:spacing w:after="5" w:line="360" w:lineRule="auto"/>
        <w:ind w:right="1"/>
        <w:jc w:val="both"/>
        <w:rPr>
          <w:rFonts w:ascii="Arial" w:hAnsi="Arial" w:cs="Arial"/>
          <w:i/>
          <w:color w:val="000000" w:themeColor="text1"/>
          <w:lang w:val="en-US"/>
        </w:rPr>
      </w:pPr>
      <w:proofErr w:type="spellStart"/>
      <w:r w:rsidRPr="00874484">
        <w:rPr>
          <w:rFonts w:ascii="Arial" w:hAnsi="Arial" w:cs="Arial"/>
          <w:color w:val="000000" w:themeColor="text1"/>
          <w:lang w:val="en-US"/>
        </w:rPr>
        <w:t>Gestione</w:t>
      </w:r>
      <w:proofErr w:type="spellEnd"/>
      <w:r w:rsidRPr="00874484">
        <w:rPr>
          <w:rFonts w:ascii="Arial" w:hAnsi="Arial" w:cs="Arial"/>
          <w:color w:val="000000" w:themeColor="text1"/>
          <w:lang w:val="en-US"/>
        </w:rPr>
        <w:t xml:space="preserve"> </w:t>
      </w:r>
      <w:proofErr w:type="spellStart"/>
      <w:r w:rsidR="00540C36" w:rsidRPr="00874484">
        <w:rPr>
          <w:rFonts w:ascii="Arial" w:hAnsi="Arial" w:cs="Arial"/>
          <w:color w:val="000000" w:themeColor="text1"/>
          <w:lang w:val="en-US"/>
        </w:rPr>
        <w:t>della</w:t>
      </w:r>
      <w:proofErr w:type="spellEnd"/>
      <w:r w:rsidR="00540C36" w:rsidRPr="00874484">
        <w:rPr>
          <w:rFonts w:ascii="Arial" w:hAnsi="Arial" w:cs="Arial"/>
          <w:color w:val="000000" w:themeColor="text1"/>
          <w:lang w:val="en-US"/>
        </w:rPr>
        <w:t xml:space="preserve"> Tutela </w:t>
      </w:r>
      <w:proofErr w:type="spellStart"/>
      <w:r w:rsidR="00540C36" w:rsidRPr="00874484">
        <w:rPr>
          <w:rFonts w:ascii="Arial" w:hAnsi="Arial" w:cs="Arial"/>
          <w:color w:val="000000" w:themeColor="text1"/>
          <w:lang w:val="en-US"/>
        </w:rPr>
        <w:t>dell’Ambiente</w:t>
      </w:r>
      <w:proofErr w:type="spellEnd"/>
      <w:r w:rsidRPr="00874484">
        <w:rPr>
          <w:rFonts w:ascii="Arial" w:hAnsi="Arial" w:cs="Arial"/>
          <w:color w:val="000000" w:themeColor="text1"/>
          <w:lang w:val="en-US"/>
        </w:rPr>
        <w:t>;</w:t>
      </w:r>
    </w:p>
    <w:p w14:paraId="25035FCC" w14:textId="77777777" w:rsidR="00CA5710" w:rsidRPr="00874484" w:rsidRDefault="00CA5710" w:rsidP="00CA5710">
      <w:pPr>
        <w:numPr>
          <w:ilvl w:val="0"/>
          <w:numId w:val="17"/>
        </w:numPr>
        <w:spacing w:after="5" w:line="360" w:lineRule="auto"/>
        <w:ind w:right="1"/>
        <w:jc w:val="both"/>
        <w:rPr>
          <w:rFonts w:ascii="Arial" w:hAnsi="Arial" w:cs="Arial"/>
          <w:i/>
          <w:color w:val="000000" w:themeColor="text1"/>
          <w:lang w:val="en-US"/>
        </w:rPr>
      </w:pPr>
      <w:proofErr w:type="spellStart"/>
      <w:r w:rsidRPr="00874484">
        <w:rPr>
          <w:rFonts w:ascii="Arial" w:hAnsi="Arial" w:cs="Arial"/>
          <w:color w:val="000000" w:themeColor="text1"/>
          <w:lang w:val="en-US"/>
        </w:rPr>
        <w:t>Gestione</w:t>
      </w:r>
      <w:proofErr w:type="spellEnd"/>
      <w:r w:rsidRPr="00874484">
        <w:rPr>
          <w:rFonts w:ascii="Arial" w:hAnsi="Arial" w:cs="Arial"/>
          <w:color w:val="000000" w:themeColor="text1"/>
          <w:lang w:val="en-US"/>
        </w:rPr>
        <w:t xml:space="preserve"> </w:t>
      </w:r>
      <w:proofErr w:type="spellStart"/>
      <w:r w:rsidRPr="00874484">
        <w:rPr>
          <w:rFonts w:ascii="Arial" w:hAnsi="Arial" w:cs="Arial"/>
          <w:color w:val="000000" w:themeColor="text1"/>
          <w:lang w:val="en-US"/>
        </w:rPr>
        <w:t>della</w:t>
      </w:r>
      <w:proofErr w:type="spellEnd"/>
      <w:r w:rsidRPr="00874484">
        <w:rPr>
          <w:rFonts w:ascii="Arial" w:hAnsi="Arial" w:cs="Arial"/>
          <w:color w:val="000000" w:themeColor="text1"/>
          <w:lang w:val="en-US"/>
        </w:rPr>
        <w:t xml:space="preserve"> Salute e </w:t>
      </w:r>
      <w:proofErr w:type="spellStart"/>
      <w:r w:rsidRPr="00874484">
        <w:rPr>
          <w:rFonts w:ascii="Arial" w:hAnsi="Arial" w:cs="Arial"/>
          <w:color w:val="000000" w:themeColor="text1"/>
          <w:lang w:val="en-US"/>
        </w:rPr>
        <w:t>della</w:t>
      </w:r>
      <w:proofErr w:type="spellEnd"/>
      <w:r w:rsidRPr="00874484">
        <w:rPr>
          <w:rFonts w:ascii="Arial" w:hAnsi="Arial" w:cs="Arial"/>
          <w:color w:val="000000" w:themeColor="text1"/>
          <w:lang w:val="en-US"/>
        </w:rPr>
        <w:t xml:space="preserve"> </w:t>
      </w:r>
      <w:proofErr w:type="spellStart"/>
      <w:r w:rsidRPr="00874484">
        <w:rPr>
          <w:rFonts w:ascii="Arial" w:hAnsi="Arial" w:cs="Arial"/>
          <w:color w:val="000000" w:themeColor="text1"/>
          <w:lang w:val="en-US"/>
        </w:rPr>
        <w:t>Sicurezza</w:t>
      </w:r>
      <w:proofErr w:type="spellEnd"/>
      <w:r w:rsidRPr="00874484">
        <w:rPr>
          <w:rFonts w:ascii="Arial" w:hAnsi="Arial" w:cs="Arial"/>
          <w:color w:val="000000" w:themeColor="text1"/>
          <w:lang w:val="en-US"/>
        </w:rPr>
        <w:t>;</w:t>
      </w:r>
    </w:p>
    <w:p w14:paraId="0D7EE510" w14:textId="77777777" w:rsidR="00CA5710" w:rsidRPr="00874484" w:rsidRDefault="00CA5710" w:rsidP="00CA5710">
      <w:pPr>
        <w:numPr>
          <w:ilvl w:val="0"/>
          <w:numId w:val="17"/>
        </w:numPr>
        <w:spacing w:after="5" w:line="360" w:lineRule="auto"/>
        <w:ind w:right="1"/>
        <w:jc w:val="both"/>
        <w:rPr>
          <w:rFonts w:ascii="Arial" w:hAnsi="Arial" w:cs="Arial"/>
          <w:i/>
          <w:color w:val="000000" w:themeColor="text1"/>
          <w:lang w:val="en-US"/>
        </w:rPr>
      </w:pPr>
      <w:proofErr w:type="spellStart"/>
      <w:r w:rsidRPr="00874484">
        <w:rPr>
          <w:rFonts w:ascii="Arial" w:hAnsi="Arial" w:cs="Arial"/>
          <w:color w:val="000000" w:themeColor="text1"/>
          <w:lang w:val="en-US"/>
        </w:rPr>
        <w:t>Gestione</w:t>
      </w:r>
      <w:proofErr w:type="spellEnd"/>
      <w:r w:rsidRPr="00874484">
        <w:rPr>
          <w:rFonts w:ascii="Arial" w:hAnsi="Arial" w:cs="Arial"/>
          <w:color w:val="000000" w:themeColor="text1"/>
          <w:lang w:val="en-US"/>
        </w:rPr>
        <w:t xml:space="preserve"> </w:t>
      </w:r>
      <w:proofErr w:type="spellStart"/>
      <w:r w:rsidRPr="00874484">
        <w:rPr>
          <w:rFonts w:ascii="Arial" w:hAnsi="Arial" w:cs="Arial"/>
          <w:color w:val="000000" w:themeColor="text1"/>
          <w:lang w:val="en-US"/>
        </w:rPr>
        <w:t>delle</w:t>
      </w:r>
      <w:proofErr w:type="spellEnd"/>
      <w:r w:rsidRPr="00874484">
        <w:rPr>
          <w:rFonts w:ascii="Arial" w:hAnsi="Arial" w:cs="Arial"/>
          <w:color w:val="000000" w:themeColor="text1"/>
          <w:lang w:val="en-US"/>
        </w:rPr>
        <w:t xml:space="preserve"> </w:t>
      </w:r>
      <w:proofErr w:type="spellStart"/>
      <w:r w:rsidRPr="00874484">
        <w:rPr>
          <w:rFonts w:ascii="Arial" w:hAnsi="Arial" w:cs="Arial"/>
          <w:color w:val="000000" w:themeColor="text1"/>
          <w:lang w:val="en-US"/>
        </w:rPr>
        <w:t>Risorse</w:t>
      </w:r>
      <w:proofErr w:type="spellEnd"/>
      <w:r w:rsidRPr="00874484">
        <w:rPr>
          <w:rFonts w:ascii="Arial" w:hAnsi="Arial" w:cs="Arial"/>
          <w:color w:val="000000" w:themeColor="text1"/>
          <w:lang w:val="en-US"/>
        </w:rPr>
        <w:t xml:space="preserve"> </w:t>
      </w:r>
      <w:proofErr w:type="spellStart"/>
      <w:r w:rsidRPr="00874484">
        <w:rPr>
          <w:rFonts w:ascii="Arial" w:hAnsi="Arial" w:cs="Arial"/>
          <w:color w:val="000000" w:themeColor="text1"/>
          <w:lang w:val="en-US"/>
        </w:rPr>
        <w:t>Umane</w:t>
      </w:r>
      <w:proofErr w:type="spellEnd"/>
    </w:p>
    <w:p w14:paraId="58264305" w14:textId="77777777" w:rsidR="00CA5710" w:rsidRPr="00874484" w:rsidRDefault="00CA5710" w:rsidP="00CA5710">
      <w:pPr>
        <w:numPr>
          <w:ilvl w:val="0"/>
          <w:numId w:val="17"/>
        </w:numPr>
        <w:spacing w:after="5" w:line="360" w:lineRule="auto"/>
        <w:ind w:right="1"/>
        <w:jc w:val="both"/>
        <w:rPr>
          <w:rFonts w:ascii="Arial" w:hAnsi="Arial" w:cs="Arial"/>
          <w:i/>
          <w:color w:val="000000" w:themeColor="text1"/>
          <w:lang w:val="en-US"/>
        </w:rPr>
      </w:pPr>
      <w:proofErr w:type="spellStart"/>
      <w:r w:rsidRPr="00874484">
        <w:rPr>
          <w:rFonts w:ascii="Arial" w:hAnsi="Arial" w:cs="Arial"/>
          <w:color w:val="000000" w:themeColor="text1"/>
          <w:lang w:val="en-US"/>
        </w:rPr>
        <w:t>Gestione</w:t>
      </w:r>
      <w:proofErr w:type="spellEnd"/>
      <w:r w:rsidRPr="00874484">
        <w:rPr>
          <w:rFonts w:ascii="Arial" w:hAnsi="Arial" w:cs="Arial"/>
          <w:color w:val="000000" w:themeColor="text1"/>
          <w:lang w:val="en-US"/>
        </w:rPr>
        <w:t xml:space="preserve"> </w:t>
      </w:r>
      <w:proofErr w:type="spellStart"/>
      <w:r w:rsidRPr="00874484">
        <w:rPr>
          <w:rFonts w:ascii="Arial" w:hAnsi="Arial" w:cs="Arial"/>
          <w:color w:val="000000" w:themeColor="text1"/>
          <w:lang w:val="en-US"/>
        </w:rPr>
        <w:t>delle</w:t>
      </w:r>
      <w:proofErr w:type="spellEnd"/>
      <w:r w:rsidRPr="00874484">
        <w:rPr>
          <w:rFonts w:ascii="Arial" w:hAnsi="Arial" w:cs="Arial"/>
          <w:color w:val="000000" w:themeColor="text1"/>
          <w:lang w:val="en-US"/>
        </w:rPr>
        <w:t xml:space="preserve"> </w:t>
      </w:r>
      <w:proofErr w:type="spellStart"/>
      <w:r w:rsidRPr="00874484">
        <w:rPr>
          <w:rFonts w:ascii="Arial" w:hAnsi="Arial" w:cs="Arial"/>
          <w:color w:val="000000" w:themeColor="text1"/>
          <w:lang w:val="en-US"/>
        </w:rPr>
        <w:t>Attività</w:t>
      </w:r>
      <w:proofErr w:type="spellEnd"/>
      <w:r w:rsidRPr="00874484">
        <w:rPr>
          <w:rFonts w:ascii="Arial" w:hAnsi="Arial" w:cs="Arial"/>
          <w:color w:val="000000" w:themeColor="text1"/>
          <w:lang w:val="en-US"/>
        </w:rPr>
        <w:t xml:space="preserve"> </w:t>
      </w:r>
      <w:proofErr w:type="spellStart"/>
      <w:r w:rsidRPr="00874484">
        <w:rPr>
          <w:rFonts w:ascii="Arial" w:hAnsi="Arial" w:cs="Arial"/>
          <w:color w:val="000000" w:themeColor="text1"/>
          <w:lang w:val="en-US"/>
        </w:rPr>
        <w:t>Informatiche</w:t>
      </w:r>
      <w:proofErr w:type="spellEnd"/>
      <w:r w:rsidRPr="00874484">
        <w:rPr>
          <w:rFonts w:ascii="Arial" w:hAnsi="Arial" w:cs="Arial"/>
          <w:color w:val="000000" w:themeColor="text1"/>
          <w:lang w:val="en-US"/>
        </w:rPr>
        <w:t>;</w:t>
      </w:r>
    </w:p>
    <w:p w14:paraId="4EE5F719" w14:textId="77777777" w:rsidR="00CA5710" w:rsidRPr="00874484" w:rsidRDefault="00CA5710" w:rsidP="00CA5710">
      <w:pPr>
        <w:numPr>
          <w:ilvl w:val="0"/>
          <w:numId w:val="17"/>
        </w:numPr>
        <w:spacing w:after="5" w:line="360" w:lineRule="auto"/>
        <w:ind w:right="1"/>
        <w:jc w:val="both"/>
        <w:rPr>
          <w:rFonts w:ascii="Arial" w:hAnsi="Arial" w:cs="Arial"/>
          <w:i/>
          <w:color w:val="000000" w:themeColor="text1"/>
          <w:lang w:val="en-US"/>
        </w:rPr>
      </w:pPr>
      <w:proofErr w:type="spellStart"/>
      <w:r w:rsidRPr="00874484">
        <w:rPr>
          <w:rFonts w:ascii="Arial" w:hAnsi="Arial" w:cs="Arial"/>
          <w:color w:val="000000" w:themeColor="text1"/>
          <w:lang w:val="en-US"/>
        </w:rPr>
        <w:t>Gestione</w:t>
      </w:r>
      <w:proofErr w:type="spellEnd"/>
      <w:r w:rsidRPr="00874484">
        <w:rPr>
          <w:rFonts w:ascii="Arial" w:hAnsi="Arial" w:cs="Arial"/>
          <w:color w:val="000000" w:themeColor="text1"/>
          <w:lang w:val="en-US"/>
        </w:rPr>
        <w:t xml:space="preserve"> </w:t>
      </w:r>
      <w:proofErr w:type="spellStart"/>
      <w:r w:rsidRPr="00874484">
        <w:rPr>
          <w:rFonts w:ascii="Arial" w:hAnsi="Arial" w:cs="Arial"/>
          <w:color w:val="000000" w:themeColor="text1"/>
          <w:lang w:val="en-US"/>
        </w:rPr>
        <w:t>della</w:t>
      </w:r>
      <w:proofErr w:type="spellEnd"/>
      <w:r w:rsidRPr="00874484">
        <w:rPr>
          <w:rFonts w:ascii="Arial" w:hAnsi="Arial" w:cs="Arial"/>
          <w:color w:val="000000" w:themeColor="text1"/>
          <w:lang w:val="en-US"/>
        </w:rPr>
        <w:t xml:space="preserve"> salute </w:t>
      </w:r>
      <w:proofErr w:type="spellStart"/>
      <w:r w:rsidRPr="00874484">
        <w:rPr>
          <w:rFonts w:ascii="Arial" w:hAnsi="Arial" w:cs="Arial"/>
          <w:color w:val="000000" w:themeColor="text1"/>
          <w:lang w:val="en-US"/>
        </w:rPr>
        <w:t>dei</w:t>
      </w:r>
      <w:proofErr w:type="spellEnd"/>
      <w:r w:rsidRPr="00874484">
        <w:rPr>
          <w:rFonts w:ascii="Arial" w:hAnsi="Arial" w:cs="Arial"/>
          <w:color w:val="000000" w:themeColor="text1"/>
          <w:lang w:val="en-US"/>
        </w:rPr>
        <w:t xml:space="preserve"> </w:t>
      </w:r>
      <w:proofErr w:type="spellStart"/>
      <w:r w:rsidRPr="00874484">
        <w:rPr>
          <w:rFonts w:ascii="Arial" w:hAnsi="Arial" w:cs="Arial"/>
          <w:color w:val="000000" w:themeColor="text1"/>
          <w:lang w:val="en-US"/>
        </w:rPr>
        <w:t>pazienti</w:t>
      </w:r>
      <w:proofErr w:type="spellEnd"/>
      <w:r w:rsidRPr="00874484">
        <w:rPr>
          <w:rFonts w:ascii="Arial" w:hAnsi="Arial" w:cs="Arial"/>
          <w:color w:val="000000" w:themeColor="text1"/>
          <w:lang w:val="en-US"/>
        </w:rPr>
        <w:t xml:space="preserve"> e </w:t>
      </w:r>
      <w:proofErr w:type="spellStart"/>
      <w:r w:rsidRPr="00874484">
        <w:rPr>
          <w:rFonts w:ascii="Arial" w:hAnsi="Arial" w:cs="Arial"/>
          <w:color w:val="000000" w:themeColor="text1"/>
          <w:lang w:val="en-US"/>
        </w:rPr>
        <w:t>dell’erogazione</w:t>
      </w:r>
      <w:proofErr w:type="spellEnd"/>
      <w:r w:rsidRPr="00874484">
        <w:rPr>
          <w:rFonts w:ascii="Arial" w:hAnsi="Arial" w:cs="Arial"/>
          <w:color w:val="000000" w:themeColor="text1"/>
          <w:lang w:val="en-US"/>
        </w:rPr>
        <w:t xml:space="preserve"> del </w:t>
      </w:r>
      <w:proofErr w:type="spellStart"/>
      <w:r w:rsidRPr="00874484">
        <w:rPr>
          <w:rFonts w:ascii="Arial" w:hAnsi="Arial" w:cs="Arial"/>
          <w:color w:val="000000" w:themeColor="text1"/>
          <w:lang w:val="en-US"/>
        </w:rPr>
        <w:t>servizio</w:t>
      </w:r>
      <w:proofErr w:type="spellEnd"/>
    </w:p>
    <w:p w14:paraId="67456394" w14:textId="77777777" w:rsidR="00CA5710" w:rsidRPr="00874484" w:rsidRDefault="00CA5710" w:rsidP="00CA5710">
      <w:pPr>
        <w:numPr>
          <w:ilvl w:val="0"/>
          <w:numId w:val="17"/>
        </w:numPr>
        <w:spacing w:after="5" w:line="360" w:lineRule="auto"/>
        <w:ind w:right="1"/>
        <w:jc w:val="both"/>
        <w:rPr>
          <w:rFonts w:ascii="Arial" w:hAnsi="Arial" w:cs="Arial"/>
          <w:i/>
          <w:color w:val="000000" w:themeColor="text1"/>
          <w:lang w:val="en-US"/>
        </w:rPr>
      </w:pPr>
      <w:proofErr w:type="spellStart"/>
      <w:r w:rsidRPr="00874484">
        <w:rPr>
          <w:rFonts w:ascii="Arial" w:hAnsi="Arial" w:cs="Arial"/>
          <w:color w:val="000000" w:themeColor="text1"/>
          <w:lang w:val="en-US"/>
        </w:rPr>
        <w:t>Gestione</w:t>
      </w:r>
      <w:proofErr w:type="spellEnd"/>
      <w:r w:rsidRPr="00874484">
        <w:rPr>
          <w:rFonts w:ascii="Arial" w:hAnsi="Arial" w:cs="Arial"/>
          <w:color w:val="000000" w:themeColor="text1"/>
          <w:lang w:val="en-US"/>
        </w:rPr>
        <w:t xml:space="preserve"> </w:t>
      </w:r>
      <w:proofErr w:type="spellStart"/>
      <w:r w:rsidRPr="00874484">
        <w:rPr>
          <w:rFonts w:ascii="Arial" w:hAnsi="Arial" w:cs="Arial"/>
          <w:color w:val="000000" w:themeColor="text1"/>
          <w:lang w:val="en-US"/>
        </w:rPr>
        <w:t>dei</w:t>
      </w:r>
      <w:proofErr w:type="spellEnd"/>
      <w:r w:rsidRPr="00874484">
        <w:rPr>
          <w:rFonts w:ascii="Arial" w:hAnsi="Arial" w:cs="Arial"/>
          <w:color w:val="000000" w:themeColor="text1"/>
          <w:lang w:val="en-US"/>
        </w:rPr>
        <w:t xml:space="preserve"> </w:t>
      </w:r>
      <w:proofErr w:type="spellStart"/>
      <w:r w:rsidRPr="00874484">
        <w:rPr>
          <w:rFonts w:ascii="Arial" w:hAnsi="Arial" w:cs="Arial"/>
          <w:color w:val="000000" w:themeColor="text1"/>
          <w:lang w:val="en-US"/>
        </w:rPr>
        <w:t>rapporti</w:t>
      </w:r>
      <w:proofErr w:type="spellEnd"/>
      <w:r w:rsidRPr="00874484">
        <w:rPr>
          <w:rFonts w:ascii="Arial" w:hAnsi="Arial" w:cs="Arial"/>
          <w:color w:val="000000" w:themeColor="text1"/>
          <w:lang w:val="en-US"/>
        </w:rPr>
        <w:t xml:space="preserve"> di </w:t>
      </w:r>
      <w:proofErr w:type="spellStart"/>
      <w:r w:rsidRPr="00874484">
        <w:rPr>
          <w:rFonts w:ascii="Arial" w:hAnsi="Arial" w:cs="Arial"/>
          <w:color w:val="000000" w:themeColor="text1"/>
          <w:lang w:val="en-US"/>
        </w:rPr>
        <w:t>industria</w:t>
      </w:r>
      <w:proofErr w:type="spellEnd"/>
      <w:r w:rsidRPr="00874484">
        <w:rPr>
          <w:rFonts w:ascii="Arial" w:hAnsi="Arial" w:cs="Arial"/>
          <w:color w:val="000000" w:themeColor="text1"/>
          <w:lang w:val="en-US"/>
        </w:rPr>
        <w:t xml:space="preserve"> e </w:t>
      </w:r>
      <w:proofErr w:type="spellStart"/>
      <w:r w:rsidRPr="00874484">
        <w:rPr>
          <w:rFonts w:ascii="Arial" w:hAnsi="Arial" w:cs="Arial"/>
          <w:color w:val="000000" w:themeColor="text1"/>
          <w:lang w:val="en-US"/>
        </w:rPr>
        <w:t>commercio</w:t>
      </w:r>
      <w:proofErr w:type="spellEnd"/>
    </w:p>
    <w:p w14:paraId="6C0A1B60" w14:textId="77777777" w:rsidR="00CA5710" w:rsidRPr="00874484" w:rsidRDefault="00CA5710" w:rsidP="00CA5710">
      <w:pPr>
        <w:pStyle w:val="Paragrafoelenco"/>
        <w:numPr>
          <w:ilvl w:val="0"/>
          <w:numId w:val="17"/>
        </w:numPr>
        <w:spacing w:line="360" w:lineRule="auto"/>
        <w:rPr>
          <w:rFonts w:ascii="Arial" w:eastAsia="Calibri" w:hAnsi="Arial" w:cs="Arial"/>
          <w:color w:val="000000" w:themeColor="text1"/>
        </w:rPr>
      </w:pPr>
      <w:r w:rsidRPr="00874484">
        <w:rPr>
          <w:rFonts w:ascii="Arial" w:eastAsia="Calibri" w:hAnsi="Arial" w:cs="Arial"/>
          <w:color w:val="000000" w:themeColor="text1"/>
        </w:rPr>
        <w:t>Gestione contabile e societaria</w:t>
      </w:r>
    </w:p>
    <w:p w14:paraId="5435D1AF" w14:textId="02107D3E" w:rsidR="00CA5710" w:rsidRPr="00874484" w:rsidRDefault="00CA5710" w:rsidP="00CA5710">
      <w:pPr>
        <w:pStyle w:val="Paragrafoelenco"/>
        <w:numPr>
          <w:ilvl w:val="0"/>
          <w:numId w:val="17"/>
        </w:numPr>
        <w:spacing w:line="360" w:lineRule="auto"/>
        <w:rPr>
          <w:rFonts w:ascii="Arial" w:eastAsia="Calibri" w:hAnsi="Arial" w:cs="Arial"/>
          <w:color w:val="000000" w:themeColor="text1"/>
        </w:rPr>
      </w:pPr>
      <w:r w:rsidRPr="00874484">
        <w:rPr>
          <w:rFonts w:ascii="Arial" w:eastAsia="Calibri" w:hAnsi="Arial" w:cs="Arial"/>
          <w:color w:val="000000" w:themeColor="text1"/>
        </w:rPr>
        <w:t>Dichiarazioni all’Autorità Giudiziaria</w:t>
      </w:r>
    </w:p>
    <w:p w14:paraId="75F40E96" w14:textId="6FF7F7E4" w:rsidR="00B65740" w:rsidRPr="00874484" w:rsidRDefault="00B65740" w:rsidP="00CA5710">
      <w:pPr>
        <w:spacing w:after="0" w:line="360" w:lineRule="auto"/>
        <w:ind w:left="924" w:right="1"/>
        <w:contextualSpacing/>
        <w:jc w:val="both"/>
        <w:rPr>
          <w:rFonts w:ascii="Arial" w:eastAsia="Times New Roman" w:hAnsi="Arial" w:cs="Arial"/>
          <w:b/>
          <w:bCs/>
          <w:color w:val="000000" w:themeColor="text1"/>
          <w:bdr w:val="none" w:sz="0" w:space="0" w:color="auto" w:frame="1"/>
          <w:lang w:eastAsia="it-IT"/>
        </w:rPr>
      </w:pPr>
    </w:p>
    <w:p w14:paraId="65BF1ADA" w14:textId="77777777" w:rsidR="00B65740" w:rsidRPr="00874484" w:rsidRDefault="00B65740"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1BEC01EF" w14:textId="77777777" w:rsidR="00B65740" w:rsidRPr="00874484" w:rsidRDefault="00B65740"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1B25ACEF" w14:textId="77777777" w:rsidR="00B65740" w:rsidRPr="00874484" w:rsidRDefault="00B65740"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2B5A80FB"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54DAB001"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4409A32E"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0330CD81"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34122736"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6C245F5A"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05F64B95"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253F7C1C"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14AB1378"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39FD85E4"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60FAED5C"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22A2549D"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12653F54"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6570A6FF"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3DF79E5E"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4CDCD8B4"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6D63F79F"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680A337E"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74DBFBBE"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0B4F56FF"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28FAD35F"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40ACBA36"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227559E6"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172A9963"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557C9F7B"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5B41A729"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7D6EC260"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036C6AFD"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4E312187"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28209C84"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4564C56B"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1D57010C"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1BF5BCCB"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0712D8FB"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15F231A7"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2AFA59A1"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6DA9DE08"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2C5683DB"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2CC4BFB9" w14:textId="77777777" w:rsidR="00726B86" w:rsidRPr="00874484" w:rsidRDefault="00726B86"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27C8AEA4" w14:textId="77777777" w:rsidR="00B65740" w:rsidRPr="00874484" w:rsidRDefault="00B65740"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3AA56BAB" w14:textId="77777777" w:rsidR="00B65740" w:rsidRPr="00874484" w:rsidRDefault="00B65740" w:rsidP="005F402A">
      <w:pPr>
        <w:shd w:val="clear" w:color="auto" w:fill="FFFFFF"/>
        <w:spacing w:after="0" w:line="240" w:lineRule="auto"/>
        <w:jc w:val="both"/>
        <w:textAlignment w:val="baseline"/>
        <w:rPr>
          <w:rFonts w:ascii="Arial" w:eastAsia="Times New Roman" w:hAnsi="Arial" w:cs="Arial"/>
          <w:b/>
          <w:bCs/>
          <w:color w:val="000000" w:themeColor="text1"/>
          <w:sz w:val="18"/>
          <w:szCs w:val="18"/>
          <w:bdr w:val="none" w:sz="0" w:space="0" w:color="auto" w:frame="1"/>
          <w:lang w:eastAsia="it-IT"/>
        </w:rPr>
      </w:pPr>
    </w:p>
    <w:p w14:paraId="7EA56B17" w14:textId="58E09448" w:rsidR="005F402A" w:rsidRPr="00874484" w:rsidRDefault="005F402A" w:rsidP="005F402A">
      <w:pPr>
        <w:shd w:val="clear" w:color="auto" w:fill="FFFFFF"/>
        <w:spacing w:after="0" w:line="240" w:lineRule="auto"/>
        <w:jc w:val="both"/>
        <w:textAlignment w:val="baseline"/>
        <w:rPr>
          <w:rFonts w:ascii="Arial" w:eastAsia="Times New Roman" w:hAnsi="Arial" w:cs="Arial"/>
          <w:b/>
          <w:bCs/>
          <w:color w:val="000000" w:themeColor="text1"/>
          <w:sz w:val="18"/>
          <w:szCs w:val="18"/>
          <w:lang w:eastAsia="it-IT"/>
        </w:rPr>
      </w:pPr>
      <w:r w:rsidRPr="00874484">
        <w:rPr>
          <w:rFonts w:ascii="Arial" w:eastAsia="Times New Roman" w:hAnsi="Arial" w:cs="Arial"/>
          <w:b/>
          <w:bCs/>
          <w:color w:val="000000" w:themeColor="text1"/>
          <w:sz w:val="18"/>
          <w:szCs w:val="18"/>
          <w:bdr w:val="none" w:sz="0" w:space="0" w:color="auto" w:frame="1"/>
          <w:lang w:eastAsia="it-IT"/>
        </w:rPr>
        <w:t xml:space="preserve">ART 24. INDEBITA PERCEZIONE DI EROGAZIONI, TRUFFA IN DANNO DELLO STATO, DI UN ENTE PUBBLICO O DELL’UNIONE </w:t>
      </w:r>
      <w:proofErr w:type="gramStart"/>
      <w:r w:rsidRPr="00874484">
        <w:rPr>
          <w:rFonts w:ascii="Arial" w:eastAsia="Times New Roman" w:hAnsi="Arial" w:cs="Arial"/>
          <w:b/>
          <w:bCs/>
          <w:color w:val="000000" w:themeColor="text1"/>
          <w:sz w:val="18"/>
          <w:szCs w:val="18"/>
          <w:bdr w:val="none" w:sz="0" w:space="0" w:color="auto" w:frame="1"/>
          <w:lang w:eastAsia="it-IT"/>
        </w:rPr>
        <w:t>EUROPEA </w:t>
      </w:r>
      <w:r w:rsidRPr="00874484">
        <w:rPr>
          <w:rFonts w:ascii="Arial" w:eastAsia="Times New Roman" w:hAnsi="Arial" w:cs="Arial"/>
          <w:b/>
          <w:bCs/>
          <w:color w:val="000000" w:themeColor="text1"/>
          <w:sz w:val="18"/>
          <w:szCs w:val="18"/>
          <w:lang w:eastAsia="it-IT"/>
        </w:rPr>
        <w:t xml:space="preserve"> </w:t>
      </w:r>
      <w:r w:rsidRPr="00874484">
        <w:rPr>
          <w:rFonts w:ascii="Arial" w:eastAsia="Times New Roman" w:hAnsi="Arial" w:cs="Arial"/>
          <w:b/>
          <w:bCs/>
          <w:color w:val="000000" w:themeColor="text1"/>
          <w:sz w:val="18"/>
          <w:szCs w:val="18"/>
          <w:bdr w:val="none" w:sz="0" w:space="0" w:color="auto" w:frame="1"/>
          <w:lang w:eastAsia="it-IT"/>
        </w:rPr>
        <w:t>O</w:t>
      </w:r>
      <w:proofErr w:type="gramEnd"/>
      <w:r w:rsidRPr="00874484">
        <w:rPr>
          <w:rFonts w:ascii="Arial" w:eastAsia="Times New Roman" w:hAnsi="Arial" w:cs="Arial"/>
          <w:b/>
          <w:bCs/>
          <w:color w:val="000000" w:themeColor="text1"/>
          <w:sz w:val="18"/>
          <w:szCs w:val="18"/>
          <w:bdr w:val="none" w:sz="0" w:space="0" w:color="auto" w:frame="1"/>
          <w:lang w:eastAsia="it-IT"/>
        </w:rPr>
        <w:t xml:space="preserve"> PER IL CONSEGUIMENTO DI EROGAZIONI PUBBLICHE, FRODE INFORMATICA IN DANNO DELLO STATO</w:t>
      </w:r>
      <w:r w:rsidRPr="00874484">
        <w:rPr>
          <w:rFonts w:ascii="Arial" w:eastAsia="Times New Roman" w:hAnsi="Arial" w:cs="Arial"/>
          <w:b/>
          <w:bCs/>
          <w:color w:val="000000" w:themeColor="text1"/>
          <w:sz w:val="18"/>
          <w:szCs w:val="18"/>
          <w:lang w:eastAsia="it-IT"/>
        </w:rPr>
        <w:t xml:space="preserve"> </w:t>
      </w:r>
      <w:r w:rsidRPr="00874484">
        <w:rPr>
          <w:rFonts w:ascii="Arial" w:eastAsia="Times New Roman" w:hAnsi="Arial" w:cs="Arial"/>
          <w:b/>
          <w:bCs/>
          <w:color w:val="000000" w:themeColor="text1"/>
          <w:sz w:val="18"/>
          <w:szCs w:val="18"/>
          <w:bdr w:val="none" w:sz="0" w:space="0" w:color="auto" w:frame="1"/>
          <w:lang w:eastAsia="it-IT"/>
        </w:rPr>
        <w:t>O DI UN ENTE PUBBLICO E FRODE NELLE PUBBLICHE FORNITURE</w:t>
      </w:r>
    </w:p>
    <w:p w14:paraId="15CA3745" w14:textId="77777777" w:rsidR="0082080E" w:rsidRPr="00874484" w:rsidRDefault="0082080E" w:rsidP="00FB6654">
      <w:pPr>
        <w:jc w:val="both"/>
        <w:rPr>
          <w:rFonts w:ascii="Arial" w:hAnsi="Arial" w:cs="Arial"/>
          <w:b/>
          <w:bCs/>
          <w:color w:val="000000" w:themeColor="text1"/>
          <w:sz w:val="18"/>
          <w:szCs w:val="18"/>
        </w:rPr>
      </w:pPr>
    </w:p>
    <w:p w14:paraId="09B714AE" w14:textId="77777777" w:rsidR="00380446" w:rsidRPr="00874484" w:rsidRDefault="00380446" w:rsidP="00FB6654">
      <w:pPr>
        <w:jc w:val="both"/>
        <w:rPr>
          <w:rFonts w:ascii="Arial" w:hAnsi="Arial" w:cs="Arial"/>
          <w:i/>
          <w:iCs/>
          <w:color w:val="000000" w:themeColor="text1"/>
          <w:sz w:val="18"/>
          <w:szCs w:val="18"/>
        </w:rPr>
      </w:pPr>
      <w:r w:rsidRPr="00874484">
        <w:rPr>
          <w:rFonts w:ascii="Arial" w:hAnsi="Arial" w:cs="Arial"/>
          <w:i/>
          <w:iCs/>
          <w:color w:val="000000" w:themeColor="text1"/>
          <w:sz w:val="18"/>
          <w:szCs w:val="18"/>
        </w:rPr>
        <w:t>Art. 316 bis C.p. “Malversazione a danno dello Stato”</w:t>
      </w:r>
    </w:p>
    <w:p w14:paraId="4FA11D0B" w14:textId="77777777" w:rsidR="0082080E" w:rsidRPr="00874484" w:rsidRDefault="0082080E" w:rsidP="00FB6654">
      <w:pPr>
        <w:jc w:val="both"/>
        <w:rPr>
          <w:rFonts w:ascii="Arial" w:hAnsi="Arial" w:cs="Arial"/>
          <w:i/>
          <w:iCs/>
          <w:color w:val="000000" w:themeColor="text1"/>
          <w:sz w:val="18"/>
          <w:szCs w:val="18"/>
        </w:rPr>
      </w:pPr>
    </w:p>
    <w:tbl>
      <w:tblPr>
        <w:tblStyle w:val="Grigliatabella"/>
        <w:tblW w:w="9634" w:type="dxa"/>
        <w:tblLook w:val="04A0" w:firstRow="1" w:lastRow="0" w:firstColumn="1" w:lastColumn="0" w:noHBand="0" w:noVBand="1"/>
      </w:tblPr>
      <w:tblGrid>
        <w:gridCol w:w="2830"/>
        <w:gridCol w:w="3261"/>
        <w:gridCol w:w="3543"/>
      </w:tblGrid>
      <w:tr w:rsidR="00874484" w:rsidRPr="00874484" w14:paraId="1E01A63B" w14:textId="77777777" w:rsidTr="0082080E">
        <w:trPr>
          <w:trHeight w:val="552"/>
        </w:trPr>
        <w:tc>
          <w:tcPr>
            <w:tcW w:w="2830" w:type="dxa"/>
          </w:tcPr>
          <w:p w14:paraId="72E413EC" w14:textId="77777777" w:rsidR="0082080E" w:rsidRPr="00874484" w:rsidRDefault="0082080E" w:rsidP="00FB6654">
            <w:pPr>
              <w:rPr>
                <w:rFonts w:ascii="Arial" w:hAnsi="Arial" w:cs="Arial"/>
                <w:color w:val="000000" w:themeColor="text1"/>
                <w:sz w:val="18"/>
                <w:szCs w:val="18"/>
              </w:rPr>
            </w:pPr>
          </w:p>
          <w:p w14:paraId="32DD3846" w14:textId="77777777" w:rsidR="0082080E" w:rsidRPr="00874484" w:rsidRDefault="0082080E" w:rsidP="00FB6654">
            <w:pPr>
              <w:rPr>
                <w:rFonts w:ascii="Arial" w:hAnsi="Arial" w:cs="Arial"/>
                <w:color w:val="000000" w:themeColor="text1"/>
                <w:sz w:val="18"/>
                <w:szCs w:val="18"/>
              </w:rPr>
            </w:pPr>
          </w:p>
          <w:p w14:paraId="6BC4B2DD" w14:textId="77777777" w:rsidR="0082080E" w:rsidRPr="00874484" w:rsidRDefault="0082080E" w:rsidP="00FB6654">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6804" w:type="dxa"/>
            <w:gridSpan w:val="2"/>
          </w:tcPr>
          <w:p w14:paraId="740EB587" w14:textId="77777777" w:rsidR="0082080E" w:rsidRPr="00874484" w:rsidRDefault="0082080E" w:rsidP="00FB6654">
            <w:pPr>
              <w:rPr>
                <w:rFonts w:ascii="Arial" w:hAnsi="Arial" w:cs="Arial"/>
                <w:color w:val="000000" w:themeColor="text1"/>
                <w:sz w:val="18"/>
                <w:szCs w:val="18"/>
              </w:rPr>
            </w:pPr>
          </w:p>
          <w:p w14:paraId="7356F5F3" w14:textId="77777777" w:rsidR="0082080E" w:rsidRPr="00874484" w:rsidRDefault="0082080E" w:rsidP="00FB6654">
            <w:pPr>
              <w:rPr>
                <w:rFonts w:ascii="Arial" w:hAnsi="Arial" w:cs="Arial"/>
                <w:color w:val="000000" w:themeColor="text1"/>
                <w:sz w:val="18"/>
                <w:szCs w:val="18"/>
              </w:rPr>
            </w:pPr>
          </w:p>
          <w:p w14:paraId="6A26597F" w14:textId="77777777" w:rsidR="0082080E" w:rsidRPr="00874484" w:rsidRDefault="0082080E" w:rsidP="00FB6654">
            <w:pPr>
              <w:rPr>
                <w:rFonts w:ascii="Arial" w:hAnsi="Arial" w:cs="Arial"/>
                <w:color w:val="000000" w:themeColor="text1"/>
                <w:sz w:val="18"/>
                <w:szCs w:val="18"/>
                <w:u w:val="single"/>
              </w:rPr>
            </w:pPr>
            <w:r w:rsidRPr="00874484">
              <w:rPr>
                <w:rFonts w:ascii="Arial" w:hAnsi="Arial" w:cs="Arial"/>
                <w:color w:val="000000" w:themeColor="text1"/>
                <w:sz w:val="18"/>
                <w:szCs w:val="18"/>
                <w:u w:val="single"/>
              </w:rPr>
              <w:t>Presidente del CDA</w:t>
            </w:r>
          </w:p>
          <w:p w14:paraId="5C443E78" w14:textId="77777777" w:rsidR="0082080E" w:rsidRPr="00874484" w:rsidRDefault="0082080E" w:rsidP="00FB6654">
            <w:pPr>
              <w:rPr>
                <w:rFonts w:ascii="Arial" w:hAnsi="Arial" w:cs="Arial"/>
                <w:color w:val="000000" w:themeColor="text1"/>
                <w:sz w:val="18"/>
                <w:szCs w:val="18"/>
              </w:rPr>
            </w:pPr>
          </w:p>
          <w:p w14:paraId="411D598F" w14:textId="77777777" w:rsidR="0082080E" w:rsidRPr="00874484" w:rsidRDefault="0082080E" w:rsidP="00FB6654">
            <w:pPr>
              <w:rPr>
                <w:rFonts w:ascii="Arial" w:hAnsi="Arial" w:cs="Arial"/>
                <w:color w:val="000000" w:themeColor="text1"/>
                <w:sz w:val="18"/>
                <w:szCs w:val="18"/>
              </w:rPr>
            </w:pPr>
          </w:p>
        </w:tc>
      </w:tr>
      <w:tr w:rsidR="00874484" w:rsidRPr="00874484" w14:paraId="519F6239" w14:textId="77777777" w:rsidTr="00032B72">
        <w:trPr>
          <w:trHeight w:val="138"/>
        </w:trPr>
        <w:tc>
          <w:tcPr>
            <w:tcW w:w="2830" w:type="dxa"/>
            <w:vMerge w:val="restart"/>
          </w:tcPr>
          <w:p w14:paraId="4052F2C3" w14:textId="77777777" w:rsidR="0082080E" w:rsidRPr="00874484" w:rsidRDefault="0082080E" w:rsidP="00FB6654">
            <w:pPr>
              <w:rPr>
                <w:rFonts w:ascii="Arial" w:hAnsi="Arial" w:cs="Arial"/>
                <w:color w:val="000000" w:themeColor="text1"/>
                <w:sz w:val="18"/>
                <w:szCs w:val="18"/>
              </w:rPr>
            </w:pPr>
          </w:p>
          <w:p w14:paraId="4937E7B3" w14:textId="77777777" w:rsidR="0082080E" w:rsidRPr="00874484" w:rsidRDefault="0082080E" w:rsidP="00FB6654">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3261" w:type="dxa"/>
          </w:tcPr>
          <w:p w14:paraId="00C09519" w14:textId="77777777" w:rsidR="0082080E" w:rsidRPr="00874484" w:rsidRDefault="0082080E" w:rsidP="00FB6654">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3543" w:type="dxa"/>
          </w:tcPr>
          <w:p w14:paraId="7724961A" w14:textId="77777777" w:rsidR="0082080E" w:rsidRPr="00874484" w:rsidRDefault="0082080E" w:rsidP="00FB6654">
            <w:pPr>
              <w:rPr>
                <w:rFonts w:ascii="Arial" w:hAnsi="Arial" w:cs="Arial"/>
                <w:color w:val="000000" w:themeColor="text1"/>
                <w:sz w:val="18"/>
                <w:szCs w:val="18"/>
              </w:rPr>
            </w:pPr>
          </w:p>
        </w:tc>
      </w:tr>
      <w:tr w:rsidR="00874484" w:rsidRPr="00874484" w14:paraId="3A44B670" w14:textId="77777777" w:rsidTr="00032B72">
        <w:trPr>
          <w:trHeight w:val="138"/>
        </w:trPr>
        <w:tc>
          <w:tcPr>
            <w:tcW w:w="2830" w:type="dxa"/>
            <w:vMerge/>
          </w:tcPr>
          <w:p w14:paraId="6A8816F8" w14:textId="77777777" w:rsidR="0082080E" w:rsidRPr="00874484" w:rsidRDefault="0082080E" w:rsidP="00FB6654">
            <w:pPr>
              <w:rPr>
                <w:rFonts w:ascii="Arial" w:hAnsi="Arial" w:cs="Arial"/>
                <w:color w:val="000000" w:themeColor="text1"/>
                <w:sz w:val="18"/>
                <w:szCs w:val="18"/>
              </w:rPr>
            </w:pPr>
          </w:p>
        </w:tc>
        <w:tc>
          <w:tcPr>
            <w:tcW w:w="3261" w:type="dxa"/>
            <w:shd w:val="clear" w:color="auto" w:fill="00B050"/>
          </w:tcPr>
          <w:p w14:paraId="01E62860" w14:textId="77777777" w:rsidR="0082080E" w:rsidRPr="00874484" w:rsidRDefault="0082080E" w:rsidP="00FB6654">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3543" w:type="dxa"/>
          </w:tcPr>
          <w:p w14:paraId="75A79D26" w14:textId="77777777" w:rsidR="0082080E" w:rsidRPr="00874484" w:rsidRDefault="0082080E" w:rsidP="00FB6654">
            <w:pPr>
              <w:rPr>
                <w:rFonts w:ascii="Arial" w:hAnsi="Arial" w:cs="Arial"/>
                <w:color w:val="000000" w:themeColor="text1"/>
                <w:sz w:val="18"/>
                <w:szCs w:val="18"/>
              </w:rPr>
            </w:pPr>
          </w:p>
        </w:tc>
      </w:tr>
      <w:tr w:rsidR="00874484" w:rsidRPr="00874484" w14:paraId="4E6BF646" w14:textId="77777777" w:rsidTr="00032B72">
        <w:trPr>
          <w:trHeight w:val="138"/>
        </w:trPr>
        <w:tc>
          <w:tcPr>
            <w:tcW w:w="2830" w:type="dxa"/>
            <w:vMerge/>
          </w:tcPr>
          <w:p w14:paraId="7917CC5D" w14:textId="77777777" w:rsidR="0082080E" w:rsidRPr="00874484" w:rsidRDefault="0082080E" w:rsidP="00FB6654">
            <w:pPr>
              <w:rPr>
                <w:rFonts w:ascii="Arial" w:hAnsi="Arial" w:cs="Arial"/>
                <w:color w:val="000000" w:themeColor="text1"/>
                <w:sz w:val="18"/>
                <w:szCs w:val="18"/>
              </w:rPr>
            </w:pPr>
          </w:p>
        </w:tc>
        <w:tc>
          <w:tcPr>
            <w:tcW w:w="3261" w:type="dxa"/>
            <w:shd w:val="clear" w:color="auto" w:fill="FFFF00"/>
          </w:tcPr>
          <w:p w14:paraId="2107F849" w14:textId="77777777" w:rsidR="0082080E" w:rsidRPr="00874484" w:rsidRDefault="0082080E" w:rsidP="00FB6654">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3543" w:type="dxa"/>
          </w:tcPr>
          <w:p w14:paraId="2A1F600C" w14:textId="77777777" w:rsidR="00726B86" w:rsidRPr="00874484" w:rsidRDefault="00726B86" w:rsidP="00726B86">
            <w:pPr>
              <w:rPr>
                <w:rFonts w:ascii="Arial" w:hAnsi="Arial" w:cs="Arial"/>
                <w:color w:val="000000" w:themeColor="text1"/>
                <w:sz w:val="18"/>
                <w:szCs w:val="18"/>
              </w:rPr>
            </w:pPr>
            <w:r w:rsidRPr="00874484">
              <w:rPr>
                <w:rFonts w:ascii="Arial" w:hAnsi="Arial" w:cs="Arial"/>
                <w:color w:val="000000" w:themeColor="text1"/>
                <w:sz w:val="18"/>
                <w:szCs w:val="18"/>
              </w:rPr>
              <w:t>Probabilità = bassa</w:t>
            </w:r>
          </w:p>
          <w:p w14:paraId="10B48680" w14:textId="77777777" w:rsidR="00726B86" w:rsidRPr="00874484" w:rsidRDefault="00726B86" w:rsidP="00726B86">
            <w:pPr>
              <w:rPr>
                <w:rFonts w:ascii="Arial" w:hAnsi="Arial" w:cs="Arial"/>
                <w:color w:val="000000" w:themeColor="text1"/>
                <w:sz w:val="18"/>
                <w:szCs w:val="18"/>
              </w:rPr>
            </w:pPr>
            <w:r w:rsidRPr="00874484">
              <w:rPr>
                <w:rFonts w:ascii="Arial" w:hAnsi="Arial" w:cs="Arial"/>
                <w:color w:val="000000" w:themeColor="text1"/>
                <w:sz w:val="18"/>
                <w:szCs w:val="18"/>
              </w:rPr>
              <w:t>Gravità = alta</w:t>
            </w:r>
          </w:p>
          <w:p w14:paraId="49CCBC98" w14:textId="7898A3AE" w:rsidR="0082080E" w:rsidRPr="00874484" w:rsidRDefault="00726B86" w:rsidP="00726B86">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 RISCHIO 3 (medio)</w:t>
            </w:r>
          </w:p>
        </w:tc>
      </w:tr>
      <w:tr w:rsidR="00874484" w:rsidRPr="00874484" w14:paraId="53795B54" w14:textId="77777777" w:rsidTr="00032B72">
        <w:trPr>
          <w:trHeight w:val="138"/>
        </w:trPr>
        <w:tc>
          <w:tcPr>
            <w:tcW w:w="2830" w:type="dxa"/>
            <w:vMerge/>
          </w:tcPr>
          <w:p w14:paraId="1ED3BA37" w14:textId="77777777" w:rsidR="0082080E" w:rsidRPr="00874484" w:rsidRDefault="0082080E" w:rsidP="00FB6654">
            <w:pPr>
              <w:rPr>
                <w:rFonts w:ascii="Arial" w:hAnsi="Arial" w:cs="Arial"/>
                <w:color w:val="000000" w:themeColor="text1"/>
                <w:sz w:val="18"/>
                <w:szCs w:val="18"/>
              </w:rPr>
            </w:pPr>
          </w:p>
        </w:tc>
        <w:tc>
          <w:tcPr>
            <w:tcW w:w="3261" w:type="dxa"/>
            <w:shd w:val="clear" w:color="auto" w:fill="FF0000"/>
          </w:tcPr>
          <w:p w14:paraId="3B9BA134" w14:textId="77777777" w:rsidR="0082080E" w:rsidRPr="00874484" w:rsidRDefault="0082080E" w:rsidP="00FB6654">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3543" w:type="dxa"/>
          </w:tcPr>
          <w:p w14:paraId="5C841DD5" w14:textId="77777777" w:rsidR="0082080E" w:rsidRPr="00874484" w:rsidRDefault="0082080E" w:rsidP="00FB6654">
            <w:pPr>
              <w:rPr>
                <w:rFonts w:ascii="Arial" w:hAnsi="Arial" w:cs="Arial"/>
                <w:color w:val="000000" w:themeColor="text1"/>
                <w:sz w:val="18"/>
                <w:szCs w:val="18"/>
              </w:rPr>
            </w:pPr>
          </w:p>
        </w:tc>
      </w:tr>
      <w:tr w:rsidR="00874484" w:rsidRPr="00874484" w14:paraId="03FD5FE2" w14:textId="77777777" w:rsidTr="00C4141F">
        <w:trPr>
          <w:trHeight w:val="136"/>
        </w:trPr>
        <w:tc>
          <w:tcPr>
            <w:tcW w:w="2830" w:type="dxa"/>
            <w:vMerge w:val="restart"/>
          </w:tcPr>
          <w:p w14:paraId="71B19561" w14:textId="77777777" w:rsidR="00C4141F" w:rsidRPr="00874484" w:rsidRDefault="00C4141F" w:rsidP="00FB6654">
            <w:pPr>
              <w:rPr>
                <w:rFonts w:ascii="Arial" w:hAnsi="Arial" w:cs="Arial"/>
                <w:color w:val="000000" w:themeColor="text1"/>
                <w:sz w:val="18"/>
                <w:szCs w:val="18"/>
              </w:rPr>
            </w:pPr>
          </w:p>
          <w:p w14:paraId="44BCB1B5" w14:textId="77777777" w:rsidR="00C4141F" w:rsidRPr="00874484" w:rsidRDefault="00C4141F" w:rsidP="00FB6654">
            <w:pPr>
              <w:rPr>
                <w:rFonts w:ascii="Arial" w:hAnsi="Arial" w:cs="Arial"/>
                <w:color w:val="000000" w:themeColor="text1"/>
                <w:sz w:val="18"/>
                <w:szCs w:val="18"/>
              </w:rPr>
            </w:pPr>
          </w:p>
          <w:p w14:paraId="15FA562E" w14:textId="77777777" w:rsidR="00C4141F" w:rsidRPr="00874484" w:rsidRDefault="00C4141F" w:rsidP="00FB6654">
            <w:pPr>
              <w:rPr>
                <w:rFonts w:ascii="Arial" w:hAnsi="Arial" w:cs="Arial"/>
                <w:color w:val="000000" w:themeColor="text1"/>
                <w:sz w:val="18"/>
                <w:szCs w:val="18"/>
              </w:rPr>
            </w:pPr>
          </w:p>
          <w:p w14:paraId="3FC8EBFE" w14:textId="77777777" w:rsidR="00C4141F" w:rsidRPr="00874484" w:rsidRDefault="00C4141F" w:rsidP="00FB6654">
            <w:pPr>
              <w:rPr>
                <w:rFonts w:ascii="Arial" w:hAnsi="Arial" w:cs="Arial"/>
                <w:color w:val="000000" w:themeColor="text1"/>
                <w:sz w:val="18"/>
                <w:szCs w:val="18"/>
              </w:rPr>
            </w:pPr>
          </w:p>
          <w:p w14:paraId="1A123B7A" w14:textId="77777777" w:rsidR="00C4141F" w:rsidRPr="00874484" w:rsidRDefault="00C4141F" w:rsidP="00FB6654">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3261" w:type="dxa"/>
          </w:tcPr>
          <w:p w14:paraId="488086BE" w14:textId="77777777" w:rsidR="00C4141F" w:rsidRPr="00874484" w:rsidRDefault="00C4141F" w:rsidP="00FB6654">
            <w:pPr>
              <w:rPr>
                <w:rFonts w:ascii="Arial" w:hAnsi="Arial" w:cs="Arial"/>
                <w:color w:val="000000" w:themeColor="text1"/>
                <w:sz w:val="18"/>
                <w:szCs w:val="18"/>
              </w:rPr>
            </w:pPr>
          </w:p>
          <w:p w14:paraId="05BE158C" w14:textId="77777777" w:rsidR="00C4141F" w:rsidRPr="00874484" w:rsidRDefault="00C4141F" w:rsidP="00FB6654">
            <w:pPr>
              <w:rPr>
                <w:rFonts w:ascii="Arial" w:hAnsi="Arial" w:cs="Arial"/>
                <w:color w:val="000000" w:themeColor="text1"/>
                <w:sz w:val="18"/>
                <w:szCs w:val="18"/>
              </w:rPr>
            </w:pPr>
            <w:r w:rsidRPr="00874484">
              <w:rPr>
                <w:rFonts w:ascii="Arial" w:hAnsi="Arial" w:cs="Arial"/>
                <w:color w:val="000000" w:themeColor="text1"/>
                <w:sz w:val="18"/>
                <w:szCs w:val="18"/>
              </w:rPr>
              <w:t>gestione contributi regionali</w:t>
            </w:r>
          </w:p>
        </w:tc>
        <w:tc>
          <w:tcPr>
            <w:tcW w:w="3543" w:type="dxa"/>
          </w:tcPr>
          <w:p w14:paraId="684D4C43" w14:textId="77777777" w:rsidR="00C4141F" w:rsidRPr="00874484" w:rsidRDefault="00C4141F" w:rsidP="00F740C7">
            <w:pPr>
              <w:rPr>
                <w:rFonts w:ascii="Arial" w:hAnsi="Arial" w:cs="Arial"/>
                <w:color w:val="000000" w:themeColor="text1"/>
                <w:sz w:val="18"/>
                <w:szCs w:val="18"/>
              </w:rPr>
            </w:pPr>
          </w:p>
          <w:p w14:paraId="78738D37" w14:textId="4CFCFCF3" w:rsidR="00C4141F" w:rsidRPr="00874484" w:rsidRDefault="00C4141F" w:rsidP="00380446">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r w:rsidR="00874484" w:rsidRPr="00874484" w14:paraId="4EE37B00" w14:textId="77777777" w:rsidTr="00032B72">
        <w:trPr>
          <w:trHeight w:val="136"/>
        </w:trPr>
        <w:tc>
          <w:tcPr>
            <w:tcW w:w="2830" w:type="dxa"/>
            <w:vMerge/>
          </w:tcPr>
          <w:p w14:paraId="2B2D1926" w14:textId="77777777" w:rsidR="00C4141F" w:rsidRPr="00874484" w:rsidRDefault="00C4141F" w:rsidP="00FB6654">
            <w:pPr>
              <w:rPr>
                <w:rFonts w:ascii="Arial" w:hAnsi="Arial" w:cs="Arial"/>
                <w:color w:val="000000" w:themeColor="text1"/>
                <w:sz w:val="18"/>
                <w:szCs w:val="18"/>
              </w:rPr>
            </w:pPr>
          </w:p>
        </w:tc>
        <w:tc>
          <w:tcPr>
            <w:tcW w:w="3261" w:type="dxa"/>
          </w:tcPr>
          <w:p w14:paraId="7C2A885D" w14:textId="79DBD2D6" w:rsidR="00C4141F" w:rsidRPr="00874484" w:rsidRDefault="00C4141F" w:rsidP="00FB6654">
            <w:pPr>
              <w:rPr>
                <w:rFonts w:ascii="Arial" w:hAnsi="Arial" w:cs="Arial"/>
                <w:color w:val="000000" w:themeColor="text1"/>
                <w:sz w:val="18"/>
                <w:szCs w:val="18"/>
              </w:rPr>
            </w:pPr>
            <w:r w:rsidRPr="00874484">
              <w:rPr>
                <w:rFonts w:ascii="Arial" w:hAnsi="Arial" w:cs="Arial"/>
                <w:color w:val="000000" w:themeColor="text1"/>
                <w:sz w:val="18"/>
                <w:szCs w:val="18"/>
              </w:rPr>
              <w:t xml:space="preserve">Richiesta contributi, sovvenzioni e finanziamenti nei </w:t>
            </w:r>
            <w:proofErr w:type="gramStart"/>
            <w:r w:rsidRPr="00874484">
              <w:rPr>
                <w:rFonts w:ascii="Arial" w:hAnsi="Arial" w:cs="Arial"/>
                <w:color w:val="000000" w:themeColor="text1"/>
                <w:sz w:val="18"/>
                <w:szCs w:val="18"/>
              </w:rPr>
              <w:t>confronti  di</w:t>
            </w:r>
            <w:proofErr w:type="gramEnd"/>
            <w:r w:rsidRPr="00874484">
              <w:rPr>
                <w:rFonts w:ascii="Arial" w:hAnsi="Arial" w:cs="Arial"/>
                <w:color w:val="000000" w:themeColor="text1"/>
                <w:sz w:val="18"/>
                <w:szCs w:val="18"/>
              </w:rPr>
              <w:t xml:space="preserve"> Enti Pubblici e dell’Unione Europea</w:t>
            </w:r>
          </w:p>
        </w:tc>
        <w:tc>
          <w:tcPr>
            <w:tcW w:w="3543" w:type="dxa"/>
          </w:tcPr>
          <w:p w14:paraId="5172FC2E" w14:textId="77777777" w:rsidR="00C4141F" w:rsidRPr="00874484" w:rsidRDefault="00C4141F" w:rsidP="00C4141F">
            <w:pPr>
              <w:jc w:val="center"/>
              <w:rPr>
                <w:rFonts w:ascii="Arial" w:hAnsi="Arial" w:cs="Arial"/>
                <w:color w:val="000000" w:themeColor="text1"/>
                <w:sz w:val="18"/>
                <w:szCs w:val="18"/>
              </w:rPr>
            </w:pPr>
          </w:p>
          <w:p w14:paraId="06BE5585" w14:textId="43414AC7" w:rsidR="00C4141F" w:rsidRPr="00874484" w:rsidRDefault="00C4141F" w:rsidP="00C4141F">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r w:rsidR="00874484" w:rsidRPr="00874484" w14:paraId="273A450E" w14:textId="77777777" w:rsidTr="00032B72">
        <w:trPr>
          <w:trHeight w:val="136"/>
        </w:trPr>
        <w:tc>
          <w:tcPr>
            <w:tcW w:w="2830" w:type="dxa"/>
            <w:vMerge/>
          </w:tcPr>
          <w:p w14:paraId="07F284DF" w14:textId="77777777" w:rsidR="00C4141F" w:rsidRPr="00874484" w:rsidRDefault="00C4141F" w:rsidP="00FB6654">
            <w:pPr>
              <w:rPr>
                <w:rFonts w:ascii="Arial" w:hAnsi="Arial" w:cs="Arial"/>
                <w:color w:val="000000" w:themeColor="text1"/>
                <w:sz w:val="18"/>
                <w:szCs w:val="18"/>
              </w:rPr>
            </w:pPr>
          </w:p>
        </w:tc>
        <w:tc>
          <w:tcPr>
            <w:tcW w:w="3261" w:type="dxa"/>
          </w:tcPr>
          <w:p w14:paraId="7DE018A1" w14:textId="1E71F00D" w:rsidR="00C4141F" w:rsidRPr="00874484" w:rsidRDefault="00C4141F" w:rsidP="00FB6654">
            <w:pPr>
              <w:rPr>
                <w:rFonts w:ascii="Arial" w:hAnsi="Arial" w:cs="Arial"/>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3543" w:type="dxa"/>
          </w:tcPr>
          <w:p w14:paraId="04E03878" w14:textId="77777777" w:rsidR="00C4141F" w:rsidRPr="00874484" w:rsidRDefault="00C4141F" w:rsidP="00F740C7">
            <w:pPr>
              <w:rPr>
                <w:rFonts w:ascii="Arial" w:hAnsi="Arial" w:cs="Arial"/>
                <w:color w:val="000000" w:themeColor="text1"/>
                <w:sz w:val="18"/>
                <w:szCs w:val="18"/>
              </w:rPr>
            </w:pPr>
          </w:p>
          <w:p w14:paraId="191DCC7B" w14:textId="28E3123C" w:rsidR="00C4141F" w:rsidRPr="00874484" w:rsidRDefault="00C4141F" w:rsidP="00C4141F">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r w:rsidR="00874484" w:rsidRPr="00874484" w14:paraId="47E5D5B1" w14:textId="77777777" w:rsidTr="00032B72">
        <w:trPr>
          <w:trHeight w:val="88"/>
        </w:trPr>
        <w:tc>
          <w:tcPr>
            <w:tcW w:w="2830" w:type="dxa"/>
            <w:vMerge/>
          </w:tcPr>
          <w:p w14:paraId="2A541FF8" w14:textId="77777777" w:rsidR="00C4141F" w:rsidRPr="00874484" w:rsidRDefault="00C4141F" w:rsidP="00FB6654">
            <w:pPr>
              <w:rPr>
                <w:rFonts w:ascii="Arial" w:hAnsi="Arial" w:cs="Arial"/>
                <w:color w:val="000000" w:themeColor="text1"/>
                <w:sz w:val="18"/>
                <w:szCs w:val="18"/>
              </w:rPr>
            </w:pPr>
          </w:p>
        </w:tc>
        <w:tc>
          <w:tcPr>
            <w:tcW w:w="3261" w:type="dxa"/>
          </w:tcPr>
          <w:p w14:paraId="785B2FC7" w14:textId="0D313EA7" w:rsidR="00C4141F" w:rsidRPr="00874484" w:rsidRDefault="00C4141F" w:rsidP="00380446">
            <w:pPr>
              <w:contextualSpacing/>
              <w:jc w:val="both"/>
              <w:rPr>
                <w:rFonts w:ascii="Arial" w:hAnsi="Arial" w:cs="Arial"/>
                <w:color w:val="000000" w:themeColor="text1"/>
                <w:sz w:val="18"/>
                <w:szCs w:val="18"/>
              </w:rPr>
            </w:pPr>
            <w:r w:rsidRPr="00874484">
              <w:rPr>
                <w:rFonts w:ascii="Arial" w:hAnsi="Arial" w:cs="Arial"/>
                <w:color w:val="000000" w:themeColor="text1"/>
                <w:sz w:val="18"/>
                <w:szCs w:val="18"/>
              </w:rPr>
              <w:t>Ciclo attivo e passivo (gestione dei flussi finanziari). Gestione dei conti corrente</w:t>
            </w:r>
          </w:p>
          <w:p w14:paraId="5D44D875" w14:textId="77777777" w:rsidR="00C4141F" w:rsidRPr="00874484" w:rsidRDefault="00C4141F" w:rsidP="00FB6654">
            <w:pPr>
              <w:rPr>
                <w:rFonts w:ascii="Arial" w:hAnsi="Arial" w:cs="Arial"/>
                <w:color w:val="000000" w:themeColor="text1"/>
                <w:sz w:val="18"/>
                <w:szCs w:val="18"/>
              </w:rPr>
            </w:pPr>
          </w:p>
        </w:tc>
        <w:tc>
          <w:tcPr>
            <w:tcW w:w="3543" w:type="dxa"/>
          </w:tcPr>
          <w:p w14:paraId="3530E163" w14:textId="77777777" w:rsidR="00C4141F" w:rsidRPr="00874484" w:rsidRDefault="00C4141F" w:rsidP="00380446">
            <w:pPr>
              <w:jc w:val="center"/>
              <w:rPr>
                <w:rFonts w:ascii="Arial" w:hAnsi="Arial" w:cs="Arial"/>
                <w:color w:val="000000" w:themeColor="text1"/>
                <w:sz w:val="18"/>
                <w:szCs w:val="18"/>
              </w:rPr>
            </w:pPr>
          </w:p>
          <w:p w14:paraId="2F43677C" w14:textId="77777777" w:rsidR="00C4141F" w:rsidRPr="00874484" w:rsidRDefault="00C4141F" w:rsidP="00380446">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r w:rsidR="00C4141F" w:rsidRPr="00874484" w14:paraId="5056695C" w14:textId="77777777" w:rsidTr="00032B72">
        <w:trPr>
          <w:trHeight w:val="88"/>
        </w:trPr>
        <w:tc>
          <w:tcPr>
            <w:tcW w:w="2830" w:type="dxa"/>
            <w:vMerge/>
          </w:tcPr>
          <w:p w14:paraId="5743B261" w14:textId="77777777" w:rsidR="00C4141F" w:rsidRPr="00874484" w:rsidRDefault="00C4141F" w:rsidP="00FB6654">
            <w:pPr>
              <w:rPr>
                <w:rFonts w:ascii="Arial" w:hAnsi="Arial" w:cs="Arial"/>
                <w:color w:val="000000" w:themeColor="text1"/>
                <w:sz w:val="18"/>
                <w:szCs w:val="18"/>
              </w:rPr>
            </w:pPr>
          </w:p>
        </w:tc>
        <w:tc>
          <w:tcPr>
            <w:tcW w:w="3261" w:type="dxa"/>
          </w:tcPr>
          <w:p w14:paraId="5B1F0D3A" w14:textId="78733C34" w:rsidR="00C4141F" w:rsidRPr="00874484" w:rsidRDefault="00C4141F" w:rsidP="002F1C4D">
            <w:pPr>
              <w:rPr>
                <w:rFonts w:ascii="Arial" w:hAnsi="Arial" w:cs="Arial"/>
                <w:color w:val="000000" w:themeColor="text1"/>
                <w:sz w:val="18"/>
                <w:szCs w:val="18"/>
              </w:rPr>
            </w:pPr>
            <w:r w:rsidRPr="00874484">
              <w:rPr>
                <w:rFonts w:ascii="Arial" w:hAnsi="Arial" w:cs="Arial"/>
                <w:color w:val="000000" w:themeColor="text1"/>
                <w:sz w:val="18"/>
                <w:szCs w:val="18"/>
              </w:rPr>
              <w:t xml:space="preserve">rapporti con gli istituti di credito </w:t>
            </w:r>
          </w:p>
        </w:tc>
        <w:tc>
          <w:tcPr>
            <w:tcW w:w="3543" w:type="dxa"/>
          </w:tcPr>
          <w:p w14:paraId="514B49AE" w14:textId="77777777" w:rsidR="00C4141F" w:rsidRPr="00874484" w:rsidRDefault="00C4141F" w:rsidP="00380446">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bl>
    <w:p w14:paraId="1E14BD66" w14:textId="72380DAF" w:rsidR="00FB6654" w:rsidRPr="00874484" w:rsidRDefault="00FB6654" w:rsidP="00FB6654">
      <w:pPr>
        <w:rPr>
          <w:rFonts w:ascii="Arial" w:hAnsi="Arial" w:cs="Arial"/>
          <w:color w:val="000000" w:themeColor="text1"/>
          <w:sz w:val="18"/>
          <w:szCs w:val="18"/>
        </w:rPr>
      </w:pPr>
    </w:p>
    <w:p w14:paraId="6B71DB79" w14:textId="77777777" w:rsidR="005F402A" w:rsidRPr="00874484" w:rsidRDefault="005F402A" w:rsidP="00FB6654">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09D29D5" w14:textId="77777777" w:rsidTr="00455C13">
        <w:trPr>
          <w:trHeight w:val="438"/>
        </w:trPr>
        <w:tc>
          <w:tcPr>
            <w:tcW w:w="4814" w:type="dxa"/>
          </w:tcPr>
          <w:p w14:paraId="1CB2B6C4" w14:textId="77777777" w:rsidR="00455C13" w:rsidRPr="00874484" w:rsidRDefault="00455C13" w:rsidP="00FB6654">
            <w:pPr>
              <w:rPr>
                <w:rFonts w:ascii="Arial" w:hAnsi="Arial" w:cs="Arial"/>
                <w:color w:val="000000" w:themeColor="text1"/>
                <w:sz w:val="18"/>
                <w:szCs w:val="18"/>
              </w:rPr>
            </w:pPr>
            <w:bookmarkStart w:id="1" w:name="_Hlk20985896"/>
          </w:p>
          <w:p w14:paraId="0F1A4656" w14:textId="77777777" w:rsidR="00455C13" w:rsidRPr="00874484" w:rsidRDefault="00455C13" w:rsidP="00FB6654">
            <w:pPr>
              <w:rPr>
                <w:rFonts w:ascii="Arial" w:hAnsi="Arial" w:cs="Arial"/>
                <w:color w:val="000000" w:themeColor="text1"/>
                <w:sz w:val="18"/>
                <w:szCs w:val="18"/>
              </w:rPr>
            </w:pPr>
            <w:r w:rsidRPr="00874484">
              <w:rPr>
                <w:rFonts w:ascii="Arial" w:hAnsi="Arial" w:cs="Arial"/>
                <w:color w:val="000000" w:themeColor="text1"/>
                <w:sz w:val="18"/>
                <w:szCs w:val="18"/>
              </w:rPr>
              <w:t>AREA DI RISCHIO</w:t>
            </w:r>
          </w:p>
          <w:p w14:paraId="7E090F81" w14:textId="77777777" w:rsidR="00455C13" w:rsidRPr="00874484" w:rsidRDefault="00455C13" w:rsidP="00FB6654">
            <w:pPr>
              <w:rPr>
                <w:rFonts w:ascii="Arial" w:hAnsi="Arial" w:cs="Arial"/>
                <w:color w:val="000000" w:themeColor="text1"/>
                <w:sz w:val="18"/>
                <w:szCs w:val="18"/>
              </w:rPr>
            </w:pPr>
          </w:p>
          <w:p w14:paraId="3CA4C5E5" w14:textId="77777777" w:rsidR="00455C13" w:rsidRPr="00874484" w:rsidRDefault="00455C13" w:rsidP="00FB6654">
            <w:pPr>
              <w:rPr>
                <w:rFonts w:ascii="Arial" w:hAnsi="Arial" w:cs="Arial"/>
                <w:color w:val="000000" w:themeColor="text1"/>
                <w:sz w:val="18"/>
                <w:szCs w:val="18"/>
              </w:rPr>
            </w:pPr>
          </w:p>
        </w:tc>
        <w:tc>
          <w:tcPr>
            <w:tcW w:w="4814" w:type="dxa"/>
            <w:gridSpan w:val="2"/>
          </w:tcPr>
          <w:p w14:paraId="1848A9C0" w14:textId="77777777" w:rsidR="00455C13" w:rsidRPr="00874484" w:rsidRDefault="00455C13" w:rsidP="00FB6654">
            <w:pPr>
              <w:rPr>
                <w:rFonts w:ascii="Arial" w:hAnsi="Arial" w:cs="Arial"/>
                <w:color w:val="000000" w:themeColor="text1"/>
                <w:sz w:val="18"/>
                <w:szCs w:val="18"/>
              </w:rPr>
            </w:pPr>
          </w:p>
          <w:p w14:paraId="36A4F022" w14:textId="5FAB73AC" w:rsidR="00455C13" w:rsidRPr="00874484" w:rsidRDefault="00CC330D" w:rsidP="00FB6654">
            <w:pPr>
              <w:rPr>
                <w:rFonts w:ascii="Arial" w:hAnsi="Arial" w:cs="Arial"/>
                <w:color w:val="000000" w:themeColor="text1"/>
                <w:sz w:val="18"/>
                <w:szCs w:val="18"/>
                <w:u w:val="single"/>
              </w:rPr>
            </w:pPr>
            <w:r w:rsidRPr="00874484">
              <w:rPr>
                <w:rFonts w:ascii="Arial" w:hAnsi="Arial" w:cs="Arial"/>
                <w:color w:val="000000" w:themeColor="text1"/>
                <w:sz w:val="18"/>
                <w:szCs w:val="18"/>
                <w:u w:val="single"/>
              </w:rPr>
              <w:t>Responsabile Affari Legali e Generali/Responsabile Amministrativo facente funzioni/</w:t>
            </w:r>
          </w:p>
        </w:tc>
      </w:tr>
      <w:tr w:rsidR="00874484" w:rsidRPr="00874484" w14:paraId="30ACBEC9" w14:textId="77777777" w:rsidTr="00E54814">
        <w:trPr>
          <w:trHeight w:val="165"/>
        </w:trPr>
        <w:tc>
          <w:tcPr>
            <w:tcW w:w="4814" w:type="dxa"/>
            <w:vMerge w:val="restart"/>
          </w:tcPr>
          <w:p w14:paraId="585AB648" w14:textId="77777777" w:rsidR="00455C13" w:rsidRPr="00874484" w:rsidRDefault="00455C13" w:rsidP="00FB6654">
            <w:pPr>
              <w:rPr>
                <w:rFonts w:ascii="Arial" w:hAnsi="Arial" w:cs="Arial"/>
                <w:color w:val="000000" w:themeColor="text1"/>
                <w:sz w:val="18"/>
                <w:szCs w:val="18"/>
              </w:rPr>
            </w:pPr>
          </w:p>
          <w:p w14:paraId="2B0FC332" w14:textId="77777777" w:rsidR="00455C13" w:rsidRPr="00874484" w:rsidRDefault="00455C13" w:rsidP="00FB6654">
            <w:pPr>
              <w:rPr>
                <w:rFonts w:ascii="Arial" w:hAnsi="Arial" w:cs="Arial"/>
                <w:color w:val="000000" w:themeColor="text1"/>
                <w:sz w:val="18"/>
                <w:szCs w:val="18"/>
              </w:rPr>
            </w:pPr>
            <w:r w:rsidRPr="00874484">
              <w:rPr>
                <w:rFonts w:ascii="Arial" w:hAnsi="Arial" w:cs="Arial"/>
                <w:color w:val="000000" w:themeColor="text1"/>
                <w:sz w:val="18"/>
                <w:szCs w:val="18"/>
              </w:rPr>
              <w:t>RISCHIO</w:t>
            </w:r>
          </w:p>
          <w:p w14:paraId="16C0233E" w14:textId="77777777" w:rsidR="00455C13" w:rsidRPr="00874484" w:rsidRDefault="00455C13" w:rsidP="00FB6654">
            <w:pPr>
              <w:rPr>
                <w:rFonts w:ascii="Arial" w:hAnsi="Arial" w:cs="Arial"/>
                <w:color w:val="000000" w:themeColor="text1"/>
                <w:sz w:val="18"/>
                <w:szCs w:val="18"/>
              </w:rPr>
            </w:pPr>
          </w:p>
        </w:tc>
        <w:tc>
          <w:tcPr>
            <w:tcW w:w="2407" w:type="dxa"/>
          </w:tcPr>
          <w:p w14:paraId="6414BF56" w14:textId="77777777" w:rsidR="00455C13" w:rsidRPr="00874484" w:rsidRDefault="00455C13" w:rsidP="00FB6654">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0AFD40D4" w14:textId="77777777" w:rsidR="00455C13" w:rsidRPr="00874484" w:rsidRDefault="00455C13" w:rsidP="00FB6654">
            <w:pPr>
              <w:rPr>
                <w:rFonts w:ascii="Arial" w:hAnsi="Arial" w:cs="Arial"/>
                <w:color w:val="000000" w:themeColor="text1"/>
                <w:sz w:val="18"/>
                <w:szCs w:val="18"/>
              </w:rPr>
            </w:pPr>
          </w:p>
        </w:tc>
      </w:tr>
      <w:tr w:rsidR="00874484" w:rsidRPr="00874484" w14:paraId="271B2A6F" w14:textId="77777777" w:rsidTr="00455C13">
        <w:trPr>
          <w:trHeight w:val="165"/>
        </w:trPr>
        <w:tc>
          <w:tcPr>
            <w:tcW w:w="4814" w:type="dxa"/>
            <w:vMerge/>
          </w:tcPr>
          <w:p w14:paraId="6E200094" w14:textId="77777777" w:rsidR="00455C13" w:rsidRPr="00874484" w:rsidRDefault="00455C13" w:rsidP="00FB6654">
            <w:pPr>
              <w:rPr>
                <w:rFonts w:ascii="Arial" w:hAnsi="Arial" w:cs="Arial"/>
                <w:color w:val="000000" w:themeColor="text1"/>
                <w:sz w:val="18"/>
                <w:szCs w:val="18"/>
              </w:rPr>
            </w:pPr>
          </w:p>
        </w:tc>
        <w:tc>
          <w:tcPr>
            <w:tcW w:w="2407" w:type="dxa"/>
            <w:shd w:val="clear" w:color="auto" w:fill="00B050"/>
          </w:tcPr>
          <w:p w14:paraId="5CC32C9E" w14:textId="77777777" w:rsidR="00455C13" w:rsidRPr="00874484" w:rsidRDefault="00455C13" w:rsidP="00FB6654">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4693972B" w14:textId="77777777" w:rsidR="00455C13" w:rsidRPr="00874484" w:rsidRDefault="00455C13" w:rsidP="00FB6654">
            <w:pPr>
              <w:rPr>
                <w:rFonts w:ascii="Arial" w:hAnsi="Arial" w:cs="Arial"/>
                <w:color w:val="000000" w:themeColor="text1"/>
                <w:sz w:val="18"/>
                <w:szCs w:val="18"/>
              </w:rPr>
            </w:pPr>
          </w:p>
        </w:tc>
      </w:tr>
      <w:tr w:rsidR="00874484" w:rsidRPr="00874484" w14:paraId="7304C596" w14:textId="77777777" w:rsidTr="00455C13">
        <w:trPr>
          <w:trHeight w:val="165"/>
        </w:trPr>
        <w:tc>
          <w:tcPr>
            <w:tcW w:w="4814" w:type="dxa"/>
            <w:vMerge/>
          </w:tcPr>
          <w:p w14:paraId="5837A7AF" w14:textId="77777777" w:rsidR="00455C13" w:rsidRPr="00874484" w:rsidRDefault="00455C13" w:rsidP="00FB6654">
            <w:pPr>
              <w:rPr>
                <w:rFonts w:ascii="Arial" w:hAnsi="Arial" w:cs="Arial"/>
                <w:color w:val="000000" w:themeColor="text1"/>
                <w:sz w:val="18"/>
                <w:szCs w:val="18"/>
              </w:rPr>
            </w:pPr>
          </w:p>
        </w:tc>
        <w:tc>
          <w:tcPr>
            <w:tcW w:w="2407" w:type="dxa"/>
            <w:shd w:val="clear" w:color="auto" w:fill="FFFF00"/>
          </w:tcPr>
          <w:p w14:paraId="6A28C9BA" w14:textId="77777777" w:rsidR="00455C13" w:rsidRPr="00874484" w:rsidRDefault="00455C13" w:rsidP="00FB6654">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5BF7C76B" w14:textId="77777777" w:rsidR="00726B86" w:rsidRPr="00874484" w:rsidRDefault="00726B86" w:rsidP="00726B86">
            <w:pPr>
              <w:rPr>
                <w:rFonts w:ascii="Arial" w:hAnsi="Arial" w:cs="Arial"/>
                <w:color w:val="000000" w:themeColor="text1"/>
                <w:sz w:val="18"/>
                <w:szCs w:val="18"/>
              </w:rPr>
            </w:pPr>
            <w:r w:rsidRPr="00874484">
              <w:rPr>
                <w:rFonts w:ascii="Arial" w:hAnsi="Arial" w:cs="Arial"/>
                <w:color w:val="000000" w:themeColor="text1"/>
                <w:sz w:val="18"/>
                <w:szCs w:val="18"/>
              </w:rPr>
              <w:t>Probabilità = bassa</w:t>
            </w:r>
          </w:p>
          <w:p w14:paraId="4BAA3474" w14:textId="77777777" w:rsidR="00726B86" w:rsidRPr="00874484" w:rsidRDefault="00726B86" w:rsidP="00726B86">
            <w:pPr>
              <w:rPr>
                <w:rFonts w:ascii="Arial" w:hAnsi="Arial" w:cs="Arial"/>
                <w:color w:val="000000" w:themeColor="text1"/>
                <w:sz w:val="18"/>
                <w:szCs w:val="18"/>
              </w:rPr>
            </w:pPr>
            <w:r w:rsidRPr="00874484">
              <w:rPr>
                <w:rFonts w:ascii="Arial" w:hAnsi="Arial" w:cs="Arial"/>
                <w:color w:val="000000" w:themeColor="text1"/>
                <w:sz w:val="18"/>
                <w:szCs w:val="18"/>
              </w:rPr>
              <w:t>Gravità = alta</w:t>
            </w:r>
          </w:p>
          <w:p w14:paraId="39CFC6A7" w14:textId="5BAB2526" w:rsidR="00455C13" w:rsidRPr="00874484" w:rsidRDefault="00726B86" w:rsidP="00726B86">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 RISCHIO 3 (medio)</w:t>
            </w:r>
          </w:p>
        </w:tc>
      </w:tr>
      <w:tr w:rsidR="00874484" w:rsidRPr="00874484" w14:paraId="111981D0" w14:textId="77777777" w:rsidTr="00455C13">
        <w:trPr>
          <w:trHeight w:val="165"/>
        </w:trPr>
        <w:tc>
          <w:tcPr>
            <w:tcW w:w="4814" w:type="dxa"/>
            <w:vMerge/>
          </w:tcPr>
          <w:p w14:paraId="191D124A" w14:textId="77777777" w:rsidR="00455C13" w:rsidRPr="00874484" w:rsidRDefault="00455C13" w:rsidP="00FB6654">
            <w:pPr>
              <w:rPr>
                <w:rFonts w:ascii="Arial" w:hAnsi="Arial" w:cs="Arial"/>
                <w:color w:val="000000" w:themeColor="text1"/>
                <w:sz w:val="18"/>
                <w:szCs w:val="18"/>
              </w:rPr>
            </w:pPr>
          </w:p>
        </w:tc>
        <w:tc>
          <w:tcPr>
            <w:tcW w:w="2407" w:type="dxa"/>
            <w:shd w:val="clear" w:color="auto" w:fill="FF0000"/>
          </w:tcPr>
          <w:p w14:paraId="0B537209" w14:textId="77777777" w:rsidR="00455C13" w:rsidRPr="00874484" w:rsidRDefault="00455C13" w:rsidP="00FB6654">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1B4A6BE2" w14:textId="77777777" w:rsidR="00455C13" w:rsidRPr="00874484" w:rsidRDefault="00455C13" w:rsidP="00FB6654">
            <w:pPr>
              <w:rPr>
                <w:rFonts w:ascii="Arial" w:hAnsi="Arial" w:cs="Arial"/>
                <w:color w:val="000000" w:themeColor="text1"/>
                <w:sz w:val="18"/>
                <w:szCs w:val="18"/>
              </w:rPr>
            </w:pPr>
          </w:p>
        </w:tc>
      </w:tr>
      <w:tr w:rsidR="00874484" w:rsidRPr="00874484" w14:paraId="095899E5" w14:textId="77777777" w:rsidTr="0082080E">
        <w:trPr>
          <w:trHeight w:val="270"/>
        </w:trPr>
        <w:tc>
          <w:tcPr>
            <w:tcW w:w="4814" w:type="dxa"/>
            <w:vMerge w:val="restart"/>
          </w:tcPr>
          <w:p w14:paraId="1A95D1B2" w14:textId="77777777" w:rsidR="00C4141F" w:rsidRPr="00874484" w:rsidRDefault="00C4141F" w:rsidP="00FB6654">
            <w:pPr>
              <w:rPr>
                <w:rFonts w:ascii="Arial" w:hAnsi="Arial" w:cs="Arial"/>
                <w:color w:val="000000" w:themeColor="text1"/>
                <w:sz w:val="18"/>
                <w:szCs w:val="18"/>
              </w:rPr>
            </w:pPr>
          </w:p>
          <w:p w14:paraId="009A57EF" w14:textId="77777777" w:rsidR="00C4141F" w:rsidRPr="00874484" w:rsidRDefault="00C4141F" w:rsidP="00FB6654">
            <w:pPr>
              <w:rPr>
                <w:rFonts w:ascii="Arial" w:hAnsi="Arial" w:cs="Arial"/>
                <w:color w:val="000000" w:themeColor="text1"/>
                <w:sz w:val="18"/>
                <w:szCs w:val="18"/>
              </w:rPr>
            </w:pPr>
          </w:p>
          <w:p w14:paraId="3C2C1D21" w14:textId="77777777" w:rsidR="00C4141F" w:rsidRPr="00874484" w:rsidRDefault="00C4141F" w:rsidP="00FB6654">
            <w:pPr>
              <w:rPr>
                <w:rFonts w:ascii="Arial" w:hAnsi="Arial" w:cs="Arial"/>
                <w:color w:val="000000" w:themeColor="text1"/>
                <w:sz w:val="18"/>
                <w:szCs w:val="18"/>
              </w:rPr>
            </w:pPr>
          </w:p>
          <w:p w14:paraId="03664266" w14:textId="77777777" w:rsidR="00C4141F" w:rsidRPr="00874484" w:rsidRDefault="00C4141F" w:rsidP="00FB6654">
            <w:pPr>
              <w:rPr>
                <w:rFonts w:ascii="Arial" w:hAnsi="Arial" w:cs="Arial"/>
                <w:color w:val="000000" w:themeColor="text1"/>
                <w:sz w:val="18"/>
                <w:szCs w:val="18"/>
              </w:rPr>
            </w:pPr>
          </w:p>
          <w:p w14:paraId="050E05F8" w14:textId="77777777" w:rsidR="00C4141F" w:rsidRPr="00874484" w:rsidRDefault="00C4141F" w:rsidP="00FB6654">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0607B671" w14:textId="77D97E83" w:rsidR="00C4141F" w:rsidRPr="00874484" w:rsidRDefault="00C4141F" w:rsidP="00FB6654">
            <w:pPr>
              <w:rPr>
                <w:rFonts w:ascii="Arial" w:hAnsi="Arial" w:cs="Arial"/>
                <w:color w:val="000000" w:themeColor="text1"/>
                <w:sz w:val="18"/>
                <w:szCs w:val="18"/>
              </w:rPr>
            </w:pPr>
            <w:r w:rsidRPr="00874484">
              <w:rPr>
                <w:rFonts w:ascii="Arial" w:hAnsi="Arial" w:cs="Arial"/>
                <w:color w:val="000000" w:themeColor="text1"/>
                <w:sz w:val="18"/>
                <w:szCs w:val="18"/>
              </w:rPr>
              <w:t xml:space="preserve">rapporti con gli istituti di credito </w:t>
            </w:r>
          </w:p>
        </w:tc>
        <w:tc>
          <w:tcPr>
            <w:tcW w:w="2407" w:type="dxa"/>
          </w:tcPr>
          <w:p w14:paraId="70EEBB21" w14:textId="77777777" w:rsidR="00C4141F" w:rsidRPr="00874484" w:rsidRDefault="00C4141F" w:rsidP="00597B5E">
            <w:pPr>
              <w:rPr>
                <w:rFonts w:ascii="Arial" w:hAnsi="Arial" w:cs="Arial"/>
                <w:color w:val="000000" w:themeColor="text1"/>
                <w:sz w:val="18"/>
                <w:szCs w:val="18"/>
              </w:rPr>
            </w:pPr>
          </w:p>
          <w:p w14:paraId="118DD608" w14:textId="77777777" w:rsidR="00C4141F" w:rsidRPr="00874484" w:rsidRDefault="00C4141F" w:rsidP="00380446">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r w:rsidR="00874484" w:rsidRPr="00874484" w14:paraId="3920290C" w14:textId="77777777" w:rsidTr="00C4141F">
        <w:trPr>
          <w:trHeight w:val="136"/>
        </w:trPr>
        <w:tc>
          <w:tcPr>
            <w:tcW w:w="4814" w:type="dxa"/>
            <w:vMerge/>
          </w:tcPr>
          <w:p w14:paraId="2714A762" w14:textId="77777777" w:rsidR="00C4141F" w:rsidRPr="00874484" w:rsidRDefault="00C4141F" w:rsidP="00FB6654">
            <w:pPr>
              <w:rPr>
                <w:rFonts w:ascii="Arial" w:hAnsi="Arial" w:cs="Arial"/>
                <w:color w:val="000000" w:themeColor="text1"/>
                <w:sz w:val="18"/>
                <w:szCs w:val="18"/>
              </w:rPr>
            </w:pPr>
          </w:p>
        </w:tc>
        <w:tc>
          <w:tcPr>
            <w:tcW w:w="2407" w:type="dxa"/>
          </w:tcPr>
          <w:p w14:paraId="5E660F20" w14:textId="77777777" w:rsidR="00C4141F" w:rsidRPr="00874484" w:rsidRDefault="00C4141F" w:rsidP="00FB6654">
            <w:pPr>
              <w:rPr>
                <w:rFonts w:ascii="Arial" w:hAnsi="Arial" w:cs="Arial"/>
                <w:color w:val="000000" w:themeColor="text1"/>
                <w:sz w:val="18"/>
                <w:szCs w:val="18"/>
              </w:rPr>
            </w:pPr>
            <w:r w:rsidRPr="00874484">
              <w:rPr>
                <w:rFonts w:ascii="Arial" w:hAnsi="Arial" w:cs="Arial"/>
                <w:color w:val="000000" w:themeColor="text1"/>
                <w:sz w:val="18"/>
                <w:szCs w:val="18"/>
              </w:rPr>
              <w:t>Gestione contributi regionali</w:t>
            </w:r>
          </w:p>
        </w:tc>
        <w:tc>
          <w:tcPr>
            <w:tcW w:w="2407" w:type="dxa"/>
          </w:tcPr>
          <w:p w14:paraId="0C5F2521" w14:textId="0B8B803E" w:rsidR="00C4141F" w:rsidRPr="00874484" w:rsidRDefault="00C4141F" w:rsidP="0082080E">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r w:rsidR="00874484" w:rsidRPr="00874484" w14:paraId="18F2BC89" w14:textId="77777777" w:rsidTr="00E54814">
        <w:trPr>
          <w:trHeight w:val="136"/>
        </w:trPr>
        <w:tc>
          <w:tcPr>
            <w:tcW w:w="4814" w:type="dxa"/>
            <w:vMerge/>
          </w:tcPr>
          <w:p w14:paraId="0A7EBE22" w14:textId="77777777" w:rsidR="00C4141F" w:rsidRPr="00874484" w:rsidRDefault="00C4141F" w:rsidP="00FB6654">
            <w:pPr>
              <w:rPr>
                <w:rFonts w:ascii="Arial" w:hAnsi="Arial" w:cs="Arial"/>
                <w:color w:val="000000" w:themeColor="text1"/>
                <w:sz w:val="18"/>
                <w:szCs w:val="18"/>
              </w:rPr>
            </w:pPr>
          </w:p>
        </w:tc>
        <w:tc>
          <w:tcPr>
            <w:tcW w:w="2407" w:type="dxa"/>
          </w:tcPr>
          <w:p w14:paraId="3B50D5CD" w14:textId="472B3004" w:rsidR="00C4141F" w:rsidRPr="00874484" w:rsidRDefault="00C4141F" w:rsidP="00FB6654">
            <w:pPr>
              <w:rPr>
                <w:rFonts w:ascii="Arial" w:hAnsi="Arial" w:cs="Arial"/>
                <w:color w:val="000000" w:themeColor="text1"/>
                <w:sz w:val="18"/>
                <w:szCs w:val="18"/>
              </w:rPr>
            </w:pPr>
            <w:r w:rsidRPr="00874484">
              <w:rPr>
                <w:rFonts w:ascii="Arial" w:hAnsi="Arial" w:cs="Arial"/>
                <w:color w:val="000000" w:themeColor="text1"/>
                <w:sz w:val="18"/>
                <w:szCs w:val="18"/>
              </w:rPr>
              <w:t xml:space="preserve">Richiesta contributi, sovvenzioni e finanziamenti nei </w:t>
            </w:r>
            <w:proofErr w:type="gramStart"/>
            <w:r w:rsidRPr="00874484">
              <w:rPr>
                <w:rFonts w:ascii="Arial" w:hAnsi="Arial" w:cs="Arial"/>
                <w:color w:val="000000" w:themeColor="text1"/>
                <w:sz w:val="18"/>
                <w:szCs w:val="18"/>
              </w:rPr>
              <w:t>confronti  di</w:t>
            </w:r>
            <w:proofErr w:type="gramEnd"/>
            <w:r w:rsidRPr="00874484">
              <w:rPr>
                <w:rFonts w:ascii="Arial" w:hAnsi="Arial" w:cs="Arial"/>
                <w:color w:val="000000" w:themeColor="text1"/>
                <w:sz w:val="18"/>
                <w:szCs w:val="18"/>
              </w:rPr>
              <w:t xml:space="preserve"> Enti Pubblici e dell’Unione Europea</w:t>
            </w:r>
          </w:p>
        </w:tc>
        <w:tc>
          <w:tcPr>
            <w:tcW w:w="2407" w:type="dxa"/>
          </w:tcPr>
          <w:p w14:paraId="0422E65E" w14:textId="77777777" w:rsidR="00C4141F" w:rsidRPr="00874484" w:rsidRDefault="00C4141F" w:rsidP="0082080E">
            <w:pPr>
              <w:jc w:val="center"/>
              <w:rPr>
                <w:rFonts w:ascii="Arial" w:hAnsi="Arial" w:cs="Arial"/>
                <w:color w:val="000000" w:themeColor="text1"/>
                <w:sz w:val="18"/>
                <w:szCs w:val="18"/>
              </w:rPr>
            </w:pPr>
          </w:p>
          <w:p w14:paraId="2726DCD6" w14:textId="49EC4F15" w:rsidR="00C4141F" w:rsidRPr="00874484" w:rsidRDefault="00C4141F" w:rsidP="0082080E">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r w:rsidR="00874484" w:rsidRPr="00874484" w14:paraId="0FA38E37" w14:textId="77777777" w:rsidTr="00E54814">
        <w:trPr>
          <w:trHeight w:val="136"/>
        </w:trPr>
        <w:tc>
          <w:tcPr>
            <w:tcW w:w="4814" w:type="dxa"/>
            <w:vMerge/>
          </w:tcPr>
          <w:p w14:paraId="33378F7D" w14:textId="77777777" w:rsidR="00C4141F" w:rsidRPr="00874484" w:rsidRDefault="00C4141F" w:rsidP="00FB6654">
            <w:pPr>
              <w:rPr>
                <w:rFonts w:ascii="Arial" w:hAnsi="Arial" w:cs="Arial"/>
                <w:color w:val="000000" w:themeColor="text1"/>
                <w:sz w:val="18"/>
                <w:szCs w:val="18"/>
              </w:rPr>
            </w:pPr>
          </w:p>
        </w:tc>
        <w:tc>
          <w:tcPr>
            <w:tcW w:w="2407" w:type="dxa"/>
          </w:tcPr>
          <w:p w14:paraId="75887F54" w14:textId="28FD72FF" w:rsidR="00C4141F" w:rsidRPr="00874484" w:rsidRDefault="00C4141F" w:rsidP="00FB6654">
            <w:pPr>
              <w:rPr>
                <w:rFonts w:ascii="Arial" w:hAnsi="Arial" w:cs="Arial"/>
                <w:color w:val="000000" w:themeColor="text1"/>
                <w:sz w:val="18"/>
                <w:szCs w:val="18"/>
              </w:rPr>
            </w:pPr>
            <w:r w:rsidRPr="00874484">
              <w:rPr>
                <w:rFonts w:ascii="Arial" w:eastAsia="Times New Roman" w:hAnsi="Arial" w:cs="Arial"/>
                <w:bCs/>
                <w:iCs/>
                <w:color w:val="000000" w:themeColor="text1"/>
                <w:sz w:val="18"/>
                <w:szCs w:val="18"/>
              </w:rPr>
              <w:t xml:space="preserve">Ciclo attivo e passivo (gestione dei flussi finanziari). Gestione utilizzo carte di credito e </w:t>
            </w:r>
            <w:r w:rsidRPr="00874484">
              <w:rPr>
                <w:rFonts w:ascii="Arial" w:eastAsia="Times New Roman" w:hAnsi="Arial" w:cs="Arial"/>
                <w:bCs/>
                <w:iCs/>
                <w:color w:val="000000" w:themeColor="text1"/>
                <w:sz w:val="18"/>
                <w:szCs w:val="18"/>
              </w:rPr>
              <w:lastRenderedPageBreak/>
              <w:t>strumenti di pagamento diversi dai contanti</w:t>
            </w:r>
          </w:p>
        </w:tc>
        <w:tc>
          <w:tcPr>
            <w:tcW w:w="2407" w:type="dxa"/>
          </w:tcPr>
          <w:p w14:paraId="5BB705B7" w14:textId="77777777" w:rsidR="00C4141F" w:rsidRPr="00874484" w:rsidRDefault="00C4141F" w:rsidP="0082080E">
            <w:pPr>
              <w:jc w:val="center"/>
              <w:rPr>
                <w:rFonts w:ascii="Arial" w:hAnsi="Arial" w:cs="Arial"/>
                <w:color w:val="000000" w:themeColor="text1"/>
                <w:sz w:val="18"/>
                <w:szCs w:val="18"/>
              </w:rPr>
            </w:pPr>
          </w:p>
          <w:p w14:paraId="1089C051" w14:textId="17631D2B" w:rsidR="00C4141F" w:rsidRPr="00874484" w:rsidRDefault="00C4141F" w:rsidP="0082080E">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r w:rsidR="00C4141F" w:rsidRPr="00874484" w14:paraId="4AC12A5C" w14:textId="77777777" w:rsidTr="00E54814">
        <w:trPr>
          <w:trHeight w:val="88"/>
        </w:trPr>
        <w:tc>
          <w:tcPr>
            <w:tcW w:w="4814" w:type="dxa"/>
            <w:vMerge/>
          </w:tcPr>
          <w:p w14:paraId="21D384D5" w14:textId="77777777" w:rsidR="00C4141F" w:rsidRPr="00874484" w:rsidRDefault="00C4141F" w:rsidP="00FB6654">
            <w:pPr>
              <w:rPr>
                <w:rFonts w:ascii="Arial" w:hAnsi="Arial" w:cs="Arial"/>
                <w:color w:val="000000" w:themeColor="text1"/>
                <w:sz w:val="18"/>
                <w:szCs w:val="18"/>
              </w:rPr>
            </w:pPr>
          </w:p>
        </w:tc>
        <w:tc>
          <w:tcPr>
            <w:tcW w:w="2407" w:type="dxa"/>
          </w:tcPr>
          <w:p w14:paraId="4A9BA031" w14:textId="0C761EBA" w:rsidR="00C4141F" w:rsidRPr="00874484" w:rsidRDefault="00C4141F" w:rsidP="00380446">
            <w:pPr>
              <w:contextualSpacing/>
              <w:jc w:val="both"/>
              <w:rPr>
                <w:rFonts w:ascii="Arial" w:hAnsi="Arial" w:cs="Arial"/>
                <w:color w:val="000000" w:themeColor="text1"/>
                <w:sz w:val="18"/>
                <w:szCs w:val="18"/>
              </w:rPr>
            </w:pPr>
            <w:r w:rsidRPr="00874484">
              <w:rPr>
                <w:rFonts w:ascii="Arial" w:hAnsi="Arial" w:cs="Arial"/>
                <w:color w:val="000000" w:themeColor="text1"/>
                <w:sz w:val="18"/>
                <w:szCs w:val="18"/>
              </w:rPr>
              <w:t>Ciclo attivo e passivo (gestione dei flussi finanziari). Gestione dei conti corrente</w:t>
            </w:r>
          </w:p>
        </w:tc>
        <w:tc>
          <w:tcPr>
            <w:tcW w:w="2407" w:type="dxa"/>
          </w:tcPr>
          <w:p w14:paraId="4F5D5636" w14:textId="77777777" w:rsidR="00C4141F" w:rsidRPr="00874484" w:rsidRDefault="00C4141F" w:rsidP="00380446">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bookmarkEnd w:id="1"/>
    </w:tbl>
    <w:p w14:paraId="24D2005F" w14:textId="77777777" w:rsidR="00380446" w:rsidRPr="00874484" w:rsidRDefault="00380446" w:rsidP="00FB6654">
      <w:pPr>
        <w:rPr>
          <w:rFonts w:ascii="Arial" w:hAnsi="Arial" w:cs="Arial"/>
          <w:color w:val="000000" w:themeColor="text1"/>
          <w:sz w:val="18"/>
          <w:szCs w:val="18"/>
        </w:rPr>
      </w:pPr>
    </w:p>
    <w:p w14:paraId="300C294F" w14:textId="77777777" w:rsidR="00F740C7" w:rsidRPr="00874484" w:rsidRDefault="00F740C7" w:rsidP="00F740C7">
      <w:pPr>
        <w:rPr>
          <w:rFonts w:ascii="Arial" w:hAnsi="Arial" w:cs="Arial"/>
          <w:color w:val="000000" w:themeColor="text1"/>
          <w:sz w:val="18"/>
          <w:szCs w:val="18"/>
        </w:rPr>
      </w:pPr>
    </w:p>
    <w:p w14:paraId="71673591" w14:textId="77777777" w:rsidR="001D5D54" w:rsidRPr="00874484" w:rsidRDefault="001D5D54" w:rsidP="003C69C8">
      <w:pPr>
        <w:pStyle w:val="Titolo2"/>
        <w:rPr>
          <w:rFonts w:ascii="Arial" w:hAnsi="Arial" w:cs="Arial"/>
          <w:i/>
          <w:iCs/>
          <w:color w:val="000000" w:themeColor="text1"/>
          <w:sz w:val="18"/>
          <w:szCs w:val="18"/>
        </w:rPr>
      </w:pPr>
    </w:p>
    <w:p w14:paraId="60F16DC4" w14:textId="77777777" w:rsidR="001D5D54" w:rsidRPr="00874484" w:rsidRDefault="001D5D54" w:rsidP="003C69C8">
      <w:pPr>
        <w:pStyle w:val="Titolo2"/>
        <w:rPr>
          <w:rFonts w:ascii="Arial" w:hAnsi="Arial" w:cs="Arial"/>
          <w:i/>
          <w:iCs/>
          <w:color w:val="000000" w:themeColor="text1"/>
          <w:sz w:val="18"/>
          <w:szCs w:val="18"/>
        </w:rPr>
      </w:pPr>
    </w:p>
    <w:p w14:paraId="5D998BDF" w14:textId="1F7EDD03" w:rsidR="003C69C8" w:rsidRPr="00874484" w:rsidRDefault="003C69C8" w:rsidP="003C69C8">
      <w:pPr>
        <w:pStyle w:val="Titolo2"/>
        <w:rPr>
          <w:rFonts w:ascii="Arial" w:eastAsia="SimSun" w:hAnsi="Arial" w:cs="Arial"/>
          <w:i/>
          <w:iCs/>
          <w:color w:val="000000" w:themeColor="text1"/>
          <w:sz w:val="18"/>
          <w:szCs w:val="18"/>
          <w:lang w:eastAsia="it-IT"/>
        </w:rPr>
      </w:pPr>
      <w:r w:rsidRPr="00874484">
        <w:rPr>
          <w:rFonts w:ascii="Arial" w:hAnsi="Arial" w:cs="Arial"/>
          <w:i/>
          <w:iCs/>
          <w:color w:val="000000" w:themeColor="text1"/>
          <w:sz w:val="18"/>
          <w:szCs w:val="18"/>
        </w:rPr>
        <w:t xml:space="preserve">Art. </w:t>
      </w:r>
      <w:r w:rsidRPr="00874484">
        <w:rPr>
          <w:rFonts w:ascii="Arial" w:eastAsia="SimSun" w:hAnsi="Arial" w:cs="Arial"/>
          <w:i/>
          <w:iCs/>
          <w:color w:val="000000" w:themeColor="text1"/>
          <w:sz w:val="18"/>
          <w:szCs w:val="18"/>
          <w:lang w:eastAsia="it-IT"/>
        </w:rPr>
        <w:t xml:space="preserve">316 ter c.p. “Indebita percezione di erogazioni a danno dello Stato” </w:t>
      </w:r>
    </w:p>
    <w:p w14:paraId="6697DCFD" w14:textId="77777777" w:rsidR="003C69C8" w:rsidRPr="00874484" w:rsidRDefault="003C69C8" w:rsidP="00FB6654">
      <w:pPr>
        <w:rPr>
          <w:rFonts w:ascii="Arial" w:hAnsi="Arial" w:cs="Arial"/>
          <w:i/>
          <w:iCs/>
          <w:color w:val="000000" w:themeColor="text1"/>
          <w:sz w:val="18"/>
          <w:szCs w:val="18"/>
        </w:rPr>
      </w:pPr>
    </w:p>
    <w:tbl>
      <w:tblPr>
        <w:tblStyle w:val="Grigliatabella"/>
        <w:tblW w:w="9634" w:type="dxa"/>
        <w:tblLook w:val="04A0" w:firstRow="1" w:lastRow="0" w:firstColumn="1" w:lastColumn="0" w:noHBand="0" w:noVBand="1"/>
      </w:tblPr>
      <w:tblGrid>
        <w:gridCol w:w="2830"/>
        <w:gridCol w:w="3261"/>
        <w:gridCol w:w="3543"/>
      </w:tblGrid>
      <w:tr w:rsidR="00874484" w:rsidRPr="00874484" w14:paraId="5C159FB5" w14:textId="77777777" w:rsidTr="00FD2596">
        <w:trPr>
          <w:trHeight w:val="552"/>
        </w:trPr>
        <w:tc>
          <w:tcPr>
            <w:tcW w:w="2830" w:type="dxa"/>
          </w:tcPr>
          <w:p w14:paraId="375EBD87" w14:textId="77777777" w:rsidR="00C4141F" w:rsidRPr="00874484" w:rsidRDefault="00C4141F" w:rsidP="00FD2596">
            <w:pPr>
              <w:rPr>
                <w:rFonts w:ascii="Arial" w:hAnsi="Arial" w:cs="Arial"/>
                <w:color w:val="000000" w:themeColor="text1"/>
                <w:sz w:val="18"/>
                <w:szCs w:val="18"/>
              </w:rPr>
            </w:pPr>
            <w:bookmarkStart w:id="2" w:name="_Hlk146810448"/>
          </w:p>
          <w:p w14:paraId="4899B677" w14:textId="77777777" w:rsidR="00C4141F" w:rsidRPr="00874484" w:rsidRDefault="00C4141F" w:rsidP="00FD2596">
            <w:pPr>
              <w:rPr>
                <w:rFonts w:ascii="Arial" w:hAnsi="Arial" w:cs="Arial"/>
                <w:color w:val="000000" w:themeColor="text1"/>
                <w:sz w:val="18"/>
                <w:szCs w:val="18"/>
              </w:rPr>
            </w:pPr>
          </w:p>
          <w:p w14:paraId="4BF9C594" w14:textId="77777777" w:rsidR="00C4141F" w:rsidRPr="00874484" w:rsidRDefault="00C4141F" w:rsidP="00FD2596">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6804" w:type="dxa"/>
            <w:gridSpan w:val="2"/>
          </w:tcPr>
          <w:p w14:paraId="481D8A25" w14:textId="77777777" w:rsidR="00C4141F" w:rsidRPr="00874484" w:rsidRDefault="00C4141F" w:rsidP="00FD2596">
            <w:pPr>
              <w:rPr>
                <w:rFonts w:ascii="Arial" w:hAnsi="Arial" w:cs="Arial"/>
                <w:color w:val="000000" w:themeColor="text1"/>
                <w:sz w:val="18"/>
                <w:szCs w:val="18"/>
              </w:rPr>
            </w:pPr>
          </w:p>
          <w:p w14:paraId="30497CF1" w14:textId="77777777" w:rsidR="00C4141F" w:rsidRPr="00874484" w:rsidRDefault="00C4141F" w:rsidP="00FD2596">
            <w:pPr>
              <w:rPr>
                <w:rFonts w:ascii="Arial" w:hAnsi="Arial" w:cs="Arial"/>
                <w:color w:val="000000" w:themeColor="text1"/>
                <w:sz w:val="18"/>
                <w:szCs w:val="18"/>
              </w:rPr>
            </w:pPr>
          </w:p>
          <w:p w14:paraId="0E4AF8AE" w14:textId="77777777" w:rsidR="00C4141F" w:rsidRPr="00874484" w:rsidRDefault="00C4141F" w:rsidP="00FD2596">
            <w:pPr>
              <w:rPr>
                <w:rFonts w:ascii="Arial" w:hAnsi="Arial" w:cs="Arial"/>
                <w:color w:val="000000" w:themeColor="text1"/>
                <w:sz w:val="18"/>
                <w:szCs w:val="18"/>
                <w:u w:val="single"/>
              </w:rPr>
            </w:pPr>
            <w:r w:rsidRPr="00874484">
              <w:rPr>
                <w:rFonts w:ascii="Arial" w:hAnsi="Arial" w:cs="Arial"/>
                <w:color w:val="000000" w:themeColor="text1"/>
                <w:sz w:val="18"/>
                <w:szCs w:val="18"/>
                <w:u w:val="single"/>
              </w:rPr>
              <w:t>Presidente del CDA</w:t>
            </w:r>
          </w:p>
          <w:p w14:paraId="6D32D77E" w14:textId="77777777" w:rsidR="00C4141F" w:rsidRPr="00874484" w:rsidRDefault="00C4141F" w:rsidP="00FD2596">
            <w:pPr>
              <w:rPr>
                <w:rFonts w:ascii="Arial" w:hAnsi="Arial" w:cs="Arial"/>
                <w:color w:val="000000" w:themeColor="text1"/>
                <w:sz w:val="18"/>
                <w:szCs w:val="18"/>
              </w:rPr>
            </w:pPr>
          </w:p>
          <w:p w14:paraId="5281E406" w14:textId="77777777" w:rsidR="00C4141F" w:rsidRPr="00874484" w:rsidRDefault="00C4141F" w:rsidP="00FD2596">
            <w:pPr>
              <w:rPr>
                <w:rFonts w:ascii="Arial" w:hAnsi="Arial" w:cs="Arial"/>
                <w:color w:val="000000" w:themeColor="text1"/>
                <w:sz w:val="18"/>
                <w:szCs w:val="18"/>
              </w:rPr>
            </w:pPr>
          </w:p>
        </w:tc>
      </w:tr>
      <w:tr w:rsidR="00874484" w:rsidRPr="00874484" w14:paraId="74C06F09" w14:textId="77777777" w:rsidTr="00FD2596">
        <w:trPr>
          <w:trHeight w:val="138"/>
        </w:trPr>
        <w:tc>
          <w:tcPr>
            <w:tcW w:w="2830" w:type="dxa"/>
            <w:vMerge w:val="restart"/>
          </w:tcPr>
          <w:p w14:paraId="449CC150" w14:textId="77777777" w:rsidR="00C4141F" w:rsidRPr="00874484" w:rsidRDefault="00C4141F" w:rsidP="00FD2596">
            <w:pPr>
              <w:rPr>
                <w:rFonts w:ascii="Arial" w:hAnsi="Arial" w:cs="Arial"/>
                <w:color w:val="000000" w:themeColor="text1"/>
                <w:sz w:val="18"/>
                <w:szCs w:val="18"/>
              </w:rPr>
            </w:pPr>
          </w:p>
          <w:p w14:paraId="4CB0FCBE" w14:textId="77777777" w:rsidR="00C4141F" w:rsidRPr="00874484" w:rsidRDefault="00C4141F" w:rsidP="00FD2596">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3261" w:type="dxa"/>
          </w:tcPr>
          <w:p w14:paraId="3CDCE754" w14:textId="77777777" w:rsidR="00C4141F" w:rsidRPr="00874484" w:rsidRDefault="00C4141F" w:rsidP="00FD2596">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3543" w:type="dxa"/>
          </w:tcPr>
          <w:p w14:paraId="01A36759" w14:textId="77777777" w:rsidR="00C4141F" w:rsidRPr="00874484" w:rsidRDefault="00C4141F" w:rsidP="00FD2596">
            <w:pPr>
              <w:rPr>
                <w:rFonts w:ascii="Arial" w:hAnsi="Arial" w:cs="Arial"/>
                <w:color w:val="000000" w:themeColor="text1"/>
                <w:sz w:val="18"/>
                <w:szCs w:val="18"/>
              </w:rPr>
            </w:pPr>
          </w:p>
        </w:tc>
      </w:tr>
      <w:tr w:rsidR="00874484" w:rsidRPr="00874484" w14:paraId="10144A56" w14:textId="77777777" w:rsidTr="00FD2596">
        <w:trPr>
          <w:trHeight w:val="138"/>
        </w:trPr>
        <w:tc>
          <w:tcPr>
            <w:tcW w:w="2830" w:type="dxa"/>
            <w:vMerge/>
          </w:tcPr>
          <w:p w14:paraId="1570A4D5" w14:textId="77777777" w:rsidR="00C4141F" w:rsidRPr="00874484" w:rsidRDefault="00C4141F" w:rsidP="00FD2596">
            <w:pPr>
              <w:rPr>
                <w:rFonts w:ascii="Arial" w:hAnsi="Arial" w:cs="Arial"/>
                <w:color w:val="000000" w:themeColor="text1"/>
                <w:sz w:val="18"/>
                <w:szCs w:val="18"/>
              </w:rPr>
            </w:pPr>
          </w:p>
        </w:tc>
        <w:tc>
          <w:tcPr>
            <w:tcW w:w="3261" w:type="dxa"/>
            <w:shd w:val="clear" w:color="auto" w:fill="00B050"/>
          </w:tcPr>
          <w:p w14:paraId="1D704870" w14:textId="77777777" w:rsidR="00C4141F" w:rsidRPr="00874484" w:rsidRDefault="00C4141F" w:rsidP="00FD2596">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3543" w:type="dxa"/>
          </w:tcPr>
          <w:p w14:paraId="7797A7FB" w14:textId="77777777" w:rsidR="00C4141F" w:rsidRPr="00874484" w:rsidRDefault="00C4141F" w:rsidP="00FD2596">
            <w:pPr>
              <w:rPr>
                <w:rFonts w:ascii="Arial" w:hAnsi="Arial" w:cs="Arial"/>
                <w:color w:val="000000" w:themeColor="text1"/>
                <w:sz w:val="18"/>
                <w:szCs w:val="18"/>
              </w:rPr>
            </w:pPr>
          </w:p>
        </w:tc>
      </w:tr>
      <w:tr w:rsidR="00874484" w:rsidRPr="00874484" w14:paraId="008F50D7" w14:textId="77777777" w:rsidTr="00FD2596">
        <w:trPr>
          <w:trHeight w:val="138"/>
        </w:trPr>
        <w:tc>
          <w:tcPr>
            <w:tcW w:w="2830" w:type="dxa"/>
            <w:vMerge/>
          </w:tcPr>
          <w:p w14:paraId="75748C59" w14:textId="77777777" w:rsidR="00C4141F" w:rsidRPr="00874484" w:rsidRDefault="00C4141F" w:rsidP="00FD2596">
            <w:pPr>
              <w:rPr>
                <w:rFonts w:ascii="Arial" w:hAnsi="Arial" w:cs="Arial"/>
                <w:color w:val="000000" w:themeColor="text1"/>
                <w:sz w:val="18"/>
                <w:szCs w:val="18"/>
              </w:rPr>
            </w:pPr>
          </w:p>
        </w:tc>
        <w:tc>
          <w:tcPr>
            <w:tcW w:w="3261" w:type="dxa"/>
            <w:shd w:val="clear" w:color="auto" w:fill="FFFF00"/>
          </w:tcPr>
          <w:p w14:paraId="13391AA3" w14:textId="77777777" w:rsidR="00C4141F" w:rsidRPr="00874484" w:rsidRDefault="00C4141F" w:rsidP="00FD2596">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3543" w:type="dxa"/>
          </w:tcPr>
          <w:p w14:paraId="10BF8CB3" w14:textId="77777777" w:rsidR="00C4141F" w:rsidRPr="00874484" w:rsidRDefault="00C4141F" w:rsidP="00FD2596">
            <w:pPr>
              <w:rPr>
                <w:rFonts w:ascii="Arial" w:hAnsi="Arial" w:cs="Arial"/>
                <w:color w:val="000000" w:themeColor="text1"/>
                <w:sz w:val="18"/>
                <w:szCs w:val="18"/>
              </w:rPr>
            </w:pPr>
            <w:r w:rsidRPr="00874484">
              <w:rPr>
                <w:rFonts w:ascii="Arial" w:hAnsi="Arial" w:cs="Arial"/>
                <w:color w:val="000000" w:themeColor="text1"/>
                <w:sz w:val="18"/>
                <w:szCs w:val="18"/>
              </w:rPr>
              <w:t>Probabilità = bassa</w:t>
            </w:r>
          </w:p>
          <w:p w14:paraId="1F856C52" w14:textId="77777777" w:rsidR="00C4141F" w:rsidRPr="00874484" w:rsidRDefault="00C4141F" w:rsidP="00FD2596">
            <w:pPr>
              <w:rPr>
                <w:rFonts w:ascii="Arial" w:hAnsi="Arial" w:cs="Arial"/>
                <w:color w:val="000000" w:themeColor="text1"/>
                <w:sz w:val="18"/>
                <w:szCs w:val="18"/>
              </w:rPr>
            </w:pPr>
            <w:r w:rsidRPr="00874484">
              <w:rPr>
                <w:rFonts w:ascii="Arial" w:hAnsi="Arial" w:cs="Arial"/>
                <w:color w:val="000000" w:themeColor="text1"/>
                <w:sz w:val="18"/>
                <w:szCs w:val="18"/>
              </w:rPr>
              <w:t>Gravità = alta</w:t>
            </w:r>
          </w:p>
          <w:p w14:paraId="5C994F98" w14:textId="77777777" w:rsidR="00C4141F" w:rsidRPr="00874484" w:rsidRDefault="00C4141F" w:rsidP="00FD2596">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 RISCHIO 3 (medio)</w:t>
            </w:r>
          </w:p>
        </w:tc>
      </w:tr>
      <w:tr w:rsidR="00874484" w:rsidRPr="00874484" w14:paraId="163F073A" w14:textId="77777777" w:rsidTr="00FD2596">
        <w:trPr>
          <w:trHeight w:val="138"/>
        </w:trPr>
        <w:tc>
          <w:tcPr>
            <w:tcW w:w="2830" w:type="dxa"/>
            <w:vMerge/>
          </w:tcPr>
          <w:p w14:paraId="151CFAAF" w14:textId="77777777" w:rsidR="00C4141F" w:rsidRPr="00874484" w:rsidRDefault="00C4141F" w:rsidP="00FD2596">
            <w:pPr>
              <w:rPr>
                <w:rFonts w:ascii="Arial" w:hAnsi="Arial" w:cs="Arial"/>
                <w:color w:val="000000" w:themeColor="text1"/>
                <w:sz w:val="18"/>
                <w:szCs w:val="18"/>
              </w:rPr>
            </w:pPr>
          </w:p>
        </w:tc>
        <w:tc>
          <w:tcPr>
            <w:tcW w:w="3261" w:type="dxa"/>
            <w:shd w:val="clear" w:color="auto" w:fill="FF0000"/>
          </w:tcPr>
          <w:p w14:paraId="13C9D65B" w14:textId="77777777" w:rsidR="00C4141F" w:rsidRPr="00874484" w:rsidRDefault="00C4141F" w:rsidP="00FD2596">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3543" w:type="dxa"/>
          </w:tcPr>
          <w:p w14:paraId="41312AAD" w14:textId="77777777" w:rsidR="00C4141F" w:rsidRPr="00874484" w:rsidRDefault="00C4141F" w:rsidP="00FD2596">
            <w:pPr>
              <w:rPr>
                <w:rFonts w:ascii="Arial" w:hAnsi="Arial" w:cs="Arial"/>
                <w:color w:val="000000" w:themeColor="text1"/>
                <w:sz w:val="18"/>
                <w:szCs w:val="18"/>
              </w:rPr>
            </w:pPr>
          </w:p>
        </w:tc>
      </w:tr>
      <w:tr w:rsidR="00874484" w:rsidRPr="00874484" w14:paraId="7BE89D09" w14:textId="77777777" w:rsidTr="00FD2596">
        <w:trPr>
          <w:trHeight w:val="136"/>
        </w:trPr>
        <w:tc>
          <w:tcPr>
            <w:tcW w:w="2830" w:type="dxa"/>
            <w:vMerge w:val="restart"/>
          </w:tcPr>
          <w:p w14:paraId="0B050C19" w14:textId="77777777" w:rsidR="00C4141F" w:rsidRPr="00874484" w:rsidRDefault="00C4141F" w:rsidP="00FD2596">
            <w:pPr>
              <w:rPr>
                <w:rFonts w:ascii="Arial" w:hAnsi="Arial" w:cs="Arial"/>
                <w:color w:val="000000" w:themeColor="text1"/>
                <w:sz w:val="18"/>
                <w:szCs w:val="18"/>
              </w:rPr>
            </w:pPr>
          </w:p>
          <w:p w14:paraId="5BADCE42" w14:textId="77777777" w:rsidR="00C4141F" w:rsidRPr="00874484" w:rsidRDefault="00C4141F" w:rsidP="00FD2596">
            <w:pPr>
              <w:rPr>
                <w:rFonts w:ascii="Arial" w:hAnsi="Arial" w:cs="Arial"/>
                <w:color w:val="000000" w:themeColor="text1"/>
                <w:sz w:val="18"/>
                <w:szCs w:val="18"/>
              </w:rPr>
            </w:pPr>
          </w:p>
          <w:p w14:paraId="35CE9624" w14:textId="77777777" w:rsidR="00C4141F" w:rsidRPr="00874484" w:rsidRDefault="00C4141F" w:rsidP="00FD2596">
            <w:pPr>
              <w:rPr>
                <w:rFonts w:ascii="Arial" w:hAnsi="Arial" w:cs="Arial"/>
                <w:color w:val="000000" w:themeColor="text1"/>
                <w:sz w:val="18"/>
                <w:szCs w:val="18"/>
              </w:rPr>
            </w:pPr>
          </w:p>
          <w:p w14:paraId="5162A696" w14:textId="77777777" w:rsidR="00C4141F" w:rsidRPr="00874484" w:rsidRDefault="00C4141F" w:rsidP="00FD2596">
            <w:pPr>
              <w:rPr>
                <w:rFonts w:ascii="Arial" w:hAnsi="Arial" w:cs="Arial"/>
                <w:color w:val="000000" w:themeColor="text1"/>
                <w:sz w:val="18"/>
                <w:szCs w:val="18"/>
              </w:rPr>
            </w:pPr>
          </w:p>
          <w:p w14:paraId="509DBB95" w14:textId="77777777" w:rsidR="00C4141F" w:rsidRPr="00874484" w:rsidRDefault="00C4141F" w:rsidP="00FD2596">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3261" w:type="dxa"/>
          </w:tcPr>
          <w:p w14:paraId="4E321CF8" w14:textId="77777777" w:rsidR="00C4141F" w:rsidRPr="00874484" w:rsidRDefault="00C4141F" w:rsidP="00FD2596">
            <w:pPr>
              <w:rPr>
                <w:rFonts w:ascii="Arial" w:hAnsi="Arial" w:cs="Arial"/>
                <w:color w:val="000000" w:themeColor="text1"/>
                <w:sz w:val="18"/>
                <w:szCs w:val="18"/>
              </w:rPr>
            </w:pPr>
          </w:p>
          <w:p w14:paraId="738E27C3" w14:textId="77777777" w:rsidR="00C4141F" w:rsidRPr="00874484" w:rsidRDefault="00C4141F" w:rsidP="00FD2596">
            <w:pPr>
              <w:rPr>
                <w:rFonts w:ascii="Arial" w:hAnsi="Arial" w:cs="Arial"/>
                <w:color w:val="000000" w:themeColor="text1"/>
                <w:sz w:val="18"/>
                <w:szCs w:val="18"/>
              </w:rPr>
            </w:pPr>
            <w:r w:rsidRPr="00874484">
              <w:rPr>
                <w:rFonts w:ascii="Arial" w:hAnsi="Arial" w:cs="Arial"/>
                <w:color w:val="000000" w:themeColor="text1"/>
                <w:sz w:val="18"/>
                <w:szCs w:val="18"/>
              </w:rPr>
              <w:t>gestione contributi regionali</w:t>
            </w:r>
          </w:p>
        </w:tc>
        <w:tc>
          <w:tcPr>
            <w:tcW w:w="3543" w:type="dxa"/>
          </w:tcPr>
          <w:p w14:paraId="2F986398" w14:textId="77777777" w:rsidR="00C4141F" w:rsidRPr="00874484" w:rsidRDefault="00C4141F" w:rsidP="00FD2596">
            <w:pPr>
              <w:rPr>
                <w:rFonts w:ascii="Arial" w:hAnsi="Arial" w:cs="Arial"/>
                <w:color w:val="000000" w:themeColor="text1"/>
                <w:sz w:val="18"/>
                <w:szCs w:val="18"/>
              </w:rPr>
            </w:pPr>
          </w:p>
          <w:p w14:paraId="04318C86" w14:textId="77777777" w:rsidR="00C4141F" w:rsidRPr="00874484" w:rsidRDefault="00C4141F" w:rsidP="00FD2596">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r w:rsidR="00874484" w:rsidRPr="00874484" w14:paraId="4CD2CA34" w14:textId="77777777" w:rsidTr="00FD2596">
        <w:trPr>
          <w:trHeight w:val="136"/>
        </w:trPr>
        <w:tc>
          <w:tcPr>
            <w:tcW w:w="2830" w:type="dxa"/>
            <w:vMerge/>
          </w:tcPr>
          <w:p w14:paraId="25DD507E" w14:textId="77777777" w:rsidR="00C4141F" w:rsidRPr="00874484" w:rsidRDefault="00C4141F" w:rsidP="00FD2596">
            <w:pPr>
              <w:rPr>
                <w:rFonts w:ascii="Arial" w:hAnsi="Arial" w:cs="Arial"/>
                <w:color w:val="000000" w:themeColor="text1"/>
                <w:sz w:val="18"/>
                <w:szCs w:val="18"/>
              </w:rPr>
            </w:pPr>
          </w:p>
        </w:tc>
        <w:tc>
          <w:tcPr>
            <w:tcW w:w="3261" w:type="dxa"/>
          </w:tcPr>
          <w:p w14:paraId="3665ACBE" w14:textId="77777777" w:rsidR="00C4141F" w:rsidRPr="00874484" w:rsidRDefault="00C4141F" w:rsidP="00FD2596">
            <w:pPr>
              <w:rPr>
                <w:rFonts w:ascii="Arial" w:hAnsi="Arial" w:cs="Arial"/>
                <w:color w:val="000000" w:themeColor="text1"/>
                <w:sz w:val="18"/>
                <w:szCs w:val="18"/>
              </w:rPr>
            </w:pPr>
            <w:r w:rsidRPr="00874484">
              <w:rPr>
                <w:rFonts w:ascii="Arial" w:hAnsi="Arial" w:cs="Arial"/>
                <w:color w:val="000000" w:themeColor="text1"/>
                <w:sz w:val="18"/>
                <w:szCs w:val="18"/>
              </w:rPr>
              <w:t xml:space="preserve">Richiesta contributi, sovvenzioni e finanziamenti nei </w:t>
            </w:r>
            <w:proofErr w:type="gramStart"/>
            <w:r w:rsidRPr="00874484">
              <w:rPr>
                <w:rFonts w:ascii="Arial" w:hAnsi="Arial" w:cs="Arial"/>
                <w:color w:val="000000" w:themeColor="text1"/>
                <w:sz w:val="18"/>
                <w:szCs w:val="18"/>
              </w:rPr>
              <w:t>confronti  di</w:t>
            </w:r>
            <w:proofErr w:type="gramEnd"/>
            <w:r w:rsidRPr="00874484">
              <w:rPr>
                <w:rFonts w:ascii="Arial" w:hAnsi="Arial" w:cs="Arial"/>
                <w:color w:val="000000" w:themeColor="text1"/>
                <w:sz w:val="18"/>
                <w:szCs w:val="18"/>
              </w:rPr>
              <w:t xml:space="preserve"> Enti Pubblici e dell’Unione Europea</w:t>
            </w:r>
          </w:p>
        </w:tc>
        <w:tc>
          <w:tcPr>
            <w:tcW w:w="3543" w:type="dxa"/>
          </w:tcPr>
          <w:p w14:paraId="75A0CCFC" w14:textId="77777777" w:rsidR="00C4141F" w:rsidRPr="00874484" w:rsidRDefault="00C4141F" w:rsidP="00FD2596">
            <w:pPr>
              <w:jc w:val="center"/>
              <w:rPr>
                <w:rFonts w:ascii="Arial" w:hAnsi="Arial" w:cs="Arial"/>
                <w:color w:val="000000" w:themeColor="text1"/>
                <w:sz w:val="18"/>
                <w:szCs w:val="18"/>
              </w:rPr>
            </w:pPr>
          </w:p>
          <w:p w14:paraId="34E4E931" w14:textId="77777777" w:rsidR="00C4141F" w:rsidRPr="00874484" w:rsidRDefault="00C4141F" w:rsidP="00FD2596">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r w:rsidR="00874484" w:rsidRPr="00874484" w14:paraId="6755B85D" w14:textId="77777777" w:rsidTr="00FD2596">
        <w:trPr>
          <w:trHeight w:val="136"/>
        </w:trPr>
        <w:tc>
          <w:tcPr>
            <w:tcW w:w="2830" w:type="dxa"/>
            <w:vMerge/>
          </w:tcPr>
          <w:p w14:paraId="4DA3F8B8" w14:textId="77777777" w:rsidR="00C4141F" w:rsidRPr="00874484" w:rsidRDefault="00C4141F" w:rsidP="00FD2596">
            <w:pPr>
              <w:rPr>
                <w:rFonts w:ascii="Arial" w:hAnsi="Arial" w:cs="Arial"/>
                <w:color w:val="000000" w:themeColor="text1"/>
                <w:sz w:val="18"/>
                <w:szCs w:val="18"/>
              </w:rPr>
            </w:pPr>
          </w:p>
        </w:tc>
        <w:tc>
          <w:tcPr>
            <w:tcW w:w="3261" w:type="dxa"/>
          </w:tcPr>
          <w:p w14:paraId="26897DCB" w14:textId="77777777" w:rsidR="00C4141F" w:rsidRPr="00874484" w:rsidRDefault="00C4141F" w:rsidP="00FD2596">
            <w:pPr>
              <w:rPr>
                <w:rFonts w:ascii="Arial" w:hAnsi="Arial" w:cs="Arial"/>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3543" w:type="dxa"/>
          </w:tcPr>
          <w:p w14:paraId="03AB8B26" w14:textId="77777777" w:rsidR="00C4141F" w:rsidRPr="00874484" w:rsidRDefault="00C4141F" w:rsidP="00FD2596">
            <w:pPr>
              <w:rPr>
                <w:rFonts w:ascii="Arial" w:hAnsi="Arial" w:cs="Arial"/>
                <w:color w:val="000000" w:themeColor="text1"/>
                <w:sz w:val="18"/>
                <w:szCs w:val="18"/>
              </w:rPr>
            </w:pPr>
          </w:p>
          <w:p w14:paraId="6705DF55" w14:textId="77777777" w:rsidR="00C4141F" w:rsidRPr="00874484" w:rsidRDefault="00C4141F" w:rsidP="00FD2596">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r w:rsidR="00874484" w:rsidRPr="00874484" w14:paraId="70D38A62" w14:textId="77777777" w:rsidTr="00FD2596">
        <w:trPr>
          <w:trHeight w:val="88"/>
        </w:trPr>
        <w:tc>
          <w:tcPr>
            <w:tcW w:w="2830" w:type="dxa"/>
            <w:vMerge/>
          </w:tcPr>
          <w:p w14:paraId="5E8EA49F" w14:textId="77777777" w:rsidR="00C4141F" w:rsidRPr="00874484" w:rsidRDefault="00C4141F" w:rsidP="00FD2596">
            <w:pPr>
              <w:rPr>
                <w:rFonts w:ascii="Arial" w:hAnsi="Arial" w:cs="Arial"/>
                <w:color w:val="000000" w:themeColor="text1"/>
                <w:sz w:val="18"/>
                <w:szCs w:val="18"/>
              </w:rPr>
            </w:pPr>
          </w:p>
        </w:tc>
        <w:tc>
          <w:tcPr>
            <w:tcW w:w="3261" w:type="dxa"/>
          </w:tcPr>
          <w:p w14:paraId="214E43A0" w14:textId="77777777" w:rsidR="00C4141F" w:rsidRPr="00874484" w:rsidRDefault="00C4141F" w:rsidP="00FD2596">
            <w:pPr>
              <w:contextualSpacing/>
              <w:jc w:val="both"/>
              <w:rPr>
                <w:rFonts w:ascii="Arial" w:hAnsi="Arial" w:cs="Arial"/>
                <w:color w:val="000000" w:themeColor="text1"/>
                <w:sz w:val="18"/>
                <w:szCs w:val="18"/>
              </w:rPr>
            </w:pPr>
            <w:r w:rsidRPr="00874484">
              <w:rPr>
                <w:rFonts w:ascii="Arial" w:hAnsi="Arial" w:cs="Arial"/>
                <w:color w:val="000000" w:themeColor="text1"/>
                <w:sz w:val="18"/>
                <w:szCs w:val="18"/>
              </w:rPr>
              <w:t>Ciclo attivo e passivo (gestione dei flussi finanziari). Gestione dei conti corrente</w:t>
            </w:r>
          </w:p>
          <w:p w14:paraId="52851F20" w14:textId="77777777" w:rsidR="00C4141F" w:rsidRPr="00874484" w:rsidRDefault="00C4141F" w:rsidP="00FD2596">
            <w:pPr>
              <w:rPr>
                <w:rFonts w:ascii="Arial" w:hAnsi="Arial" w:cs="Arial"/>
                <w:color w:val="000000" w:themeColor="text1"/>
                <w:sz w:val="18"/>
                <w:szCs w:val="18"/>
              </w:rPr>
            </w:pPr>
          </w:p>
        </w:tc>
        <w:tc>
          <w:tcPr>
            <w:tcW w:w="3543" w:type="dxa"/>
          </w:tcPr>
          <w:p w14:paraId="5807EBD6" w14:textId="77777777" w:rsidR="00C4141F" w:rsidRPr="00874484" w:rsidRDefault="00C4141F" w:rsidP="00FD2596">
            <w:pPr>
              <w:jc w:val="center"/>
              <w:rPr>
                <w:rFonts w:ascii="Arial" w:hAnsi="Arial" w:cs="Arial"/>
                <w:color w:val="000000" w:themeColor="text1"/>
                <w:sz w:val="18"/>
                <w:szCs w:val="18"/>
              </w:rPr>
            </w:pPr>
          </w:p>
          <w:p w14:paraId="42EF4915" w14:textId="77777777" w:rsidR="00C4141F" w:rsidRPr="00874484" w:rsidRDefault="00C4141F" w:rsidP="00FD2596">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r w:rsidR="00C4141F" w:rsidRPr="00874484" w14:paraId="5C3B7C94" w14:textId="77777777" w:rsidTr="00E06B2C">
        <w:trPr>
          <w:trHeight w:val="58"/>
        </w:trPr>
        <w:tc>
          <w:tcPr>
            <w:tcW w:w="2830" w:type="dxa"/>
            <w:vMerge/>
          </w:tcPr>
          <w:p w14:paraId="7E70D70C" w14:textId="77777777" w:rsidR="00C4141F" w:rsidRPr="00874484" w:rsidRDefault="00C4141F" w:rsidP="00FD2596">
            <w:pPr>
              <w:rPr>
                <w:rFonts w:ascii="Arial" w:hAnsi="Arial" w:cs="Arial"/>
                <w:color w:val="000000" w:themeColor="text1"/>
                <w:sz w:val="18"/>
                <w:szCs w:val="18"/>
              </w:rPr>
            </w:pPr>
          </w:p>
        </w:tc>
        <w:tc>
          <w:tcPr>
            <w:tcW w:w="3261" w:type="dxa"/>
          </w:tcPr>
          <w:p w14:paraId="49F6D488" w14:textId="77777777" w:rsidR="00C4141F" w:rsidRPr="00874484" w:rsidRDefault="00C4141F" w:rsidP="00FD2596">
            <w:pPr>
              <w:rPr>
                <w:rFonts w:ascii="Arial" w:hAnsi="Arial" w:cs="Arial"/>
                <w:color w:val="000000" w:themeColor="text1"/>
                <w:sz w:val="18"/>
                <w:szCs w:val="18"/>
              </w:rPr>
            </w:pPr>
            <w:r w:rsidRPr="00874484">
              <w:rPr>
                <w:rFonts w:ascii="Arial" w:hAnsi="Arial" w:cs="Arial"/>
                <w:color w:val="000000" w:themeColor="text1"/>
                <w:sz w:val="18"/>
                <w:szCs w:val="18"/>
              </w:rPr>
              <w:t xml:space="preserve">rapporti con gli istituti di credito </w:t>
            </w:r>
          </w:p>
        </w:tc>
        <w:tc>
          <w:tcPr>
            <w:tcW w:w="3543" w:type="dxa"/>
          </w:tcPr>
          <w:p w14:paraId="1D4431E9" w14:textId="77777777" w:rsidR="00C4141F" w:rsidRPr="00874484" w:rsidRDefault="00C4141F" w:rsidP="00FD2596">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bookmarkEnd w:id="2"/>
    </w:tbl>
    <w:p w14:paraId="712717CC" w14:textId="77777777" w:rsidR="00C4141F" w:rsidRPr="00874484" w:rsidRDefault="00C4141F" w:rsidP="00C4141F">
      <w:pPr>
        <w:rPr>
          <w:rFonts w:ascii="Arial" w:hAnsi="Arial" w:cs="Arial"/>
          <w:color w:val="000000" w:themeColor="text1"/>
          <w:sz w:val="18"/>
          <w:szCs w:val="18"/>
        </w:rPr>
      </w:pPr>
    </w:p>
    <w:p w14:paraId="03C8EBBE" w14:textId="77777777" w:rsidR="00C4141F" w:rsidRPr="00874484" w:rsidRDefault="00C4141F" w:rsidP="00C4141F">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087A5E4" w14:textId="77777777" w:rsidTr="00FD2596">
        <w:trPr>
          <w:trHeight w:val="438"/>
        </w:trPr>
        <w:tc>
          <w:tcPr>
            <w:tcW w:w="4814" w:type="dxa"/>
          </w:tcPr>
          <w:p w14:paraId="4E088A99" w14:textId="77777777" w:rsidR="00C4141F" w:rsidRPr="00874484" w:rsidRDefault="00C4141F" w:rsidP="00FD2596">
            <w:pPr>
              <w:rPr>
                <w:rFonts w:ascii="Arial" w:hAnsi="Arial" w:cs="Arial"/>
                <w:color w:val="000000" w:themeColor="text1"/>
                <w:sz w:val="18"/>
                <w:szCs w:val="18"/>
              </w:rPr>
            </w:pPr>
          </w:p>
          <w:p w14:paraId="38BA00B9" w14:textId="77777777" w:rsidR="00C4141F" w:rsidRPr="00874484" w:rsidRDefault="00C4141F" w:rsidP="00FD2596">
            <w:pPr>
              <w:rPr>
                <w:rFonts w:ascii="Arial" w:hAnsi="Arial" w:cs="Arial"/>
                <w:color w:val="000000" w:themeColor="text1"/>
                <w:sz w:val="18"/>
                <w:szCs w:val="18"/>
              </w:rPr>
            </w:pPr>
            <w:r w:rsidRPr="00874484">
              <w:rPr>
                <w:rFonts w:ascii="Arial" w:hAnsi="Arial" w:cs="Arial"/>
                <w:color w:val="000000" w:themeColor="text1"/>
                <w:sz w:val="18"/>
                <w:szCs w:val="18"/>
              </w:rPr>
              <w:t>AREA DI RISCHIO</w:t>
            </w:r>
          </w:p>
          <w:p w14:paraId="52BA9DAF" w14:textId="77777777" w:rsidR="00C4141F" w:rsidRPr="00874484" w:rsidRDefault="00C4141F" w:rsidP="00FD2596">
            <w:pPr>
              <w:rPr>
                <w:rFonts w:ascii="Arial" w:hAnsi="Arial" w:cs="Arial"/>
                <w:color w:val="000000" w:themeColor="text1"/>
                <w:sz w:val="18"/>
                <w:szCs w:val="18"/>
              </w:rPr>
            </w:pPr>
          </w:p>
          <w:p w14:paraId="5C4032AA" w14:textId="77777777" w:rsidR="00C4141F" w:rsidRPr="00874484" w:rsidRDefault="00C4141F" w:rsidP="00FD2596">
            <w:pPr>
              <w:rPr>
                <w:rFonts w:ascii="Arial" w:hAnsi="Arial" w:cs="Arial"/>
                <w:color w:val="000000" w:themeColor="text1"/>
                <w:sz w:val="18"/>
                <w:szCs w:val="18"/>
              </w:rPr>
            </w:pPr>
          </w:p>
        </w:tc>
        <w:tc>
          <w:tcPr>
            <w:tcW w:w="4814" w:type="dxa"/>
            <w:gridSpan w:val="2"/>
          </w:tcPr>
          <w:p w14:paraId="25E499C6" w14:textId="77777777" w:rsidR="00C4141F" w:rsidRPr="00874484" w:rsidRDefault="00C4141F" w:rsidP="00FD2596">
            <w:pPr>
              <w:rPr>
                <w:rFonts w:ascii="Arial" w:hAnsi="Arial" w:cs="Arial"/>
                <w:color w:val="000000" w:themeColor="text1"/>
                <w:sz w:val="18"/>
                <w:szCs w:val="18"/>
              </w:rPr>
            </w:pPr>
          </w:p>
          <w:p w14:paraId="4DEBF7A0" w14:textId="356DC9E8" w:rsidR="00C4141F" w:rsidRPr="00874484" w:rsidRDefault="00CC330D" w:rsidP="00FD2596">
            <w:pPr>
              <w:rPr>
                <w:rFonts w:ascii="Arial" w:hAnsi="Arial" w:cs="Arial"/>
                <w:color w:val="000000" w:themeColor="text1"/>
                <w:sz w:val="18"/>
                <w:szCs w:val="18"/>
                <w:u w:val="single"/>
              </w:rPr>
            </w:pPr>
            <w:r w:rsidRPr="00874484">
              <w:rPr>
                <w:rFonts w:ascii="Arial" w:hAnsi="Arial" w:cs="Arial"/>
                <w:color w:val="000000" w:themeColor="text1"/>
                <w:sz w:val="18"/>
                <w:szCs w:val="18"/>
                <w:u w:val="single"/>
              </w:rPr>
              <w:t>Responsabile Affari Legali e Generali/Responsabile Amministrativo facente funzioni</w:t>
            </w:r>
          </w:p>
        </w:tc>
      </w:tr>
      <w:tr w:rsidR="00874484" w:rsidRPr="00874484" w14:paraId="06595DA2" w14:textId="77777777" w:rsidTr="00FD2596">
        <w:trPr>
          <w:trHeight w:val="165"/>
        </w:trPr>
        <w:tc>
          <w:tcPr>
            <w:tcW w:w="4814" w:type="dxa"/>
            <w:vMerge w:val="restart"/>
          </w:tcPr>
          <w:p w14:paraId="1EF403D5" w14:textId="77777777" w:rsidR="00C4141F" w:rsidRPr="00874484" w:rsidRDefault="00C4141F" w:rsidP="00FD2596">
            <w:pPr>
              <w:rPr>
                <w:rFonts w:ascii="Arial" w:hAnsi="Arial" w:cs="Arial"/>
                <w:color w:val="000000" w:themeColor="text1"/>
                <w:sz w:val="18"/>
                <w:szCs w:val="18"/>
              </w:rPr>
            </w:pPr>
          </w:p>
          <w:p w14:paraId="1243BA5A" w14:textId="77777777" w:rsidR="00C4141F" w:rsidRPr="00874484" w:rsidRDefault="00C4141F" w:rsidP="00FD2596">
            <w:pPr>
              <w:rPr>
                <w:rFonts w:ascii="Arial" w:hAnsi="Arial" w:cs="Arial"/>
                <w:color w:val="000000" w:themeColor="text1"/>
                <w:sz w:val="18"/>
                <w:szCs w:val="18"/>
              </w:rPr>
            </w:pPr>
            <w:r w:rsidRPr="00874484">
              <w:rPr>
                <w:rFonts w:ascii="Arial" w:hAnsi="Arial" w:cs="Arial"/>
                <w:color w:val="000000" w:themeColor="text1"/>
                <w:sz w:val="18"/>
                <w:szCs w:val="18"/>
              </w:rPr>
              <w:t>RISCHIO</w:t>
            </w:r>
          </w:p>
          <w:p w14:paraId="4B50DC78" w14:textId="77777777" w:rsidR="00C4141F" w:rsidRPr="00874484" w:rsidRDefault="00C4141F" w:rsidP="00FD2596">
            <w:pPr>
              <w:rPr>
                <w:rFonts w:ascii="Arial" w:hAnsi="Arial" w:cs="Arial"/>
                <w:color w:val="000000" w:themeColor="text1"/>
                <w:sz w:val="18"/>
                <w:szCs w:val="18"/>
              </w:rPr>
            </w:pPr>
          </w:p>
        </w:tc>
        <w:tc>
          <w:tcPr>
            <w:tcW w:w="2407" w:type="dxa"/>
          </w:tcPr>
          <w:p w14:paraId="7826D642" w14:textId="77777777" w:rsidR="00C4141F" w:rsidRPr="00874484" w:rsidRDefault="00C4141F" w:rsidP="00FD2596">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04F6AD0C" w14:textId="77777777" w:rsidR="00C4141F" w:rsidRPr="00874484" w:rsidRDefault="00C4141F" w:rsidP="00FD2596">
            <w:pPr>
              <w:rPr>
                <w:rFonts w:ascii="Arial" w:hAnsi="Arial" w:cs="Arial"/>
                <w:color w:val="000000" w:themeColor="text1"/>
                <w:sz w:val="18"/>
                <w:szCs w:val="18"/>
              </w:rPr>
            </w:pPr>
          </w:p>
        </w:tc>
      </w:tr>
      <w:tr w:rsidR="00874484" w:rsidRPr="00874484" w14:paraId="7FF9C705" w14:textId="77777777" w:rsidTr="00FD2596">
        <w:trPr>
          <w:trHeight w:val="165"/>
        </w:trPr>
        <w:tc>
          <w:tcPr>
            <w:tcW w:w="4814" w:type="dxa"/>
            <w:vMerge/>
          </w:tcPr>
          <w:p w14:paraId="2D69D323" w14:textId="77777777" w:rsidR="00C4141F" w:rsidRPr="00874484" w:rsidRDefault="00C4141F" w:rsidP="00FD2596">
            <w:pPr>
              <w:rPr>
                <w:rFonts w:ascii="Arial" w:hAnsi="Arial" w:cs="Arial"/>
                <w:color w:val="000000" w:themeColor="text1"/>
                <w:sz w:val="18"/>
                <w:szCs w:val="18"/>
              </w:rPr>
            </w:pPr>
          </w:p>
        </w:tc>
        <w:tc>
          <w:tcPr>
            <w:tcW w:w="2407" w:type="dxa"/>
            <w:shd w:val="clear" w:color="auto" w:fill="00B050"/>
          </w:tcPr>
          <w:p w14:paraId="4FD5C3E6" w14:textId="77777777" w:rsidR="00C4141F" w:rsidRPr="00874484" w:rsidRDefault="00C4141F" w:rsidP="00FD2596">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56C934C1" w14:textId="77777777" w:rsidR="00C4141F" w:rsidRPr="00874484" w:rsidRDefault="00C4141F" w:rsidP="00FD2596">
            <w:pPr>
              <w:rPr>
                <w:rFonts w:ascii="Arial" w:hAnsi="Arial" w:cs="Arial"/>
                <w:color w:val="000000" w:themeColor="text1"/>
                <w:sz w:val="18"/>
                <w:szCs w:val="18"/>
              </w:rPr>
            </w:pPr>
          </w:p>
        </w:tc>
      </w:tr>
      <w:tr w:rsidR="00874484" w:rsidRPr="00874484" w14:paraId="59C3CBBD" w14:textId="77777777" w:rsidTr="00FD2596">
        <w:trPr>
          <w:trHeight w:val="165"/>
        </w:trPr>
        <w:tc>
          <w:tcPr>
            <w:tcW w:w="4814" w:type="dxa"/>
            <w:vMerge/>
          </w:tcPr>
          <w:p w14:paraId="2C551523" w14:textId="77777777" w:rsidR="00C4141F" w:rsidRPr="00874484" w:rsidRDefault="00C4141F" w:rsidP="00FD2596">
            <w:pPr>
              <w:rPr>
                <w:rFonts w:ascii="Arial" w:hAnsi="Arial" w:cs="Arial"/>
                <w:color w:val="000000" w:themeColor="text1"/>
                <w:sz w:val="18"/>
                <w:szCs w:val="18"/>
              </w:rPr>
            </w:pPr>
          </w:p>
        </w:tc>
        <w:tc>
          <w:tcPr>
            <w:tcW w:w="2407" w:type="dxa"/>
            <w:shd w:val="clear" w:color="auto" w:fill="FFFF00"/>
          </w:tcPr>
          <w:p w14:paraId="57189F2E" w14:textId="77777777" w:rsidR="00C4141F" w:rsidRPr="00874484" w:rsidRDefault="00C4141F" w:rsidP="00FD2596">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669F7BC7" w14:textId="77777777" w:rsidR="00C4141F" w:rsidRPr="00874484" w:rsidRDefault="00C4141F" w:rsidP="00FD2596">
            <w:pPr>
              <w:rPr>
                <w:rFonts w:ascii="Arial" w:hAnsi="Arial" w:cs="Arial"/>
                <w:color w:val="000000" w:themeColor="text1"/>
                <w:sz w:val="18"/>
                <w:szCs w:val="18"/>
              </w:rPr>
            </w:pPr>
            <w:r w:rsidRPr="00874484">
              <w:rPr>
                <w:rFonts w:ascii="Arial" w:hAnsi="Arial" w:cs="Arial"/>
                <w:color w:val="000000" w:themeColor="text1"/>
                <w:sz w:val="18"/>
                <w:szCs w:val="18"/>
              </w:rPr>
              <w:t>Probabilità = bassa</w:t>
            </w:r>
          </w:p>
          <w:p w14:paraId="0F5C79DB" w14:textId="77777777" w:rsidR="00C4141F" w:rsidRPr="00874484" w:rsidRDefault="00C4141F" w:rsidP="00FD2596">
            <w:pPr>
              <w:rPr>
                <w:rFonts w:ascii="Arial" w:hAnsi="Arial" w:cs="Arial"/>
                <w:color w:val="000000" w:themeColor="text1"/>
                <w:sz w:val="18"/>
                <w:szCs w:val="18"/>
              </w:rPr>
            </w:pPr>
            <w:r w:rsidRPr="00874484">
              <w:rPr>
                <w:rFonts w:ascii="Arial" w:hAnsi="Arial" w:cs="Arial"/>
                <w:color w:val="000000" w:themeColor="text1"/>
                <w:sz w:val="18"/>
                <w:szCs w:val="18"/>
              </w:rPr>
              <w:t>Gravità = alta</w:t>
            </w:r>
          </w:p>
          <w:p w14:paraId="69BB83FF" w14:textId="77777777" w:rsidR="00C4141F" w:rsidRPr="00874484" w:rsidRDefault="00C4141F" w:rsidP="00FD2596">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 RISCHIO 3 (medio)</w:t>
            </w:r>
          </w:p>
        </w:tc>
      </w:tr>
      <w:tr w:rsidR="00874484" w:rsidRPr="00874484" w14:paraId="45C94DE5" w14:textId="77777777" w:rsidTr="00FD2596">
        <w:trPr>
          <w:trHeight w:val="165"/>
        </w:trPr>
        <w:tc>
          <w:tcPr>
            <w:tcW w:w="4814" w:type="dxa"/>
            <w:vMerge/>
          </w:tcPr>
          <w:p w14:paraId="476C0666" w14:textId="77777777" w:rsidR="00C4141F" w:rsidRPr="00874484" w:rsidRDefault="00C4141F" w:rsidP="00FD2596">
            <w:pPr>
              <w:rPr>
                <w:rFonts w:ascii="Arial" w:hAnsi="Arial" w:cs="Arial"/>
                <w:color w:val="000000" w:themeColor="text1"/>
                <w:sz w:val="18"/>
                <w:szCs w:val="18"/>
              </w:rPr>
            </w:pPr>
          </w:p>
        </w:tc>
        <w:tc>
          <w:tcPr>
            <w:tcW w:w="2407" w:type="dxa"/>
            <w:shd w:val="clear" w:color="auto" w:fill="FF0000"/>
          </w:tcPr>
          <w:p w14:paraId="163E50BF" w14:textId="77777777" w:rsidR="00C4141F" w:rsidRPr="00874484" w:rsidRDefault="00C4141F" w:rsidP="00FD2596">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6FAC731F" w14:textId="77777777" w:rsidR="00C4141F" w:rsidRPr="00874484" w:rsidRDefault="00C4141F" w:rsidP="00FD2596">
            <w:pPr>
              <w:rPr>
                <w:rFonts w:ascii="Arial" w:hAnsi="Arial" w:cs="Arial"/>
                <w:color w:val="000000" w:themeColor="text1"/>
                <w:sz w:val="18"/>
                <w:szCs w:val="18"/>
              </w:rPr>
            </w:pPr>
          </w:p>
        </w:tc>
      </w:tr>
      <w:tr w:rsidR="00874484" w:rsidRPr="00874484" w14:paraId="29DAAA44" w14:textId="77777777" w:rsidTr="00FD2596">
        <w:trPr>
          <w:trHeight w:val="270"/>
        </w:trPr>
        <w:tc>
          <w:tcPr>
            <w:tcW w:w="4814" w:type="dxa"/>
            <w:vMerge w:val="restart"/>
          </w:tcPr>
          <w:p w14:paraId="56BE17BE" w14:textId="77777777" w:rsidR="00C4141F" w:rsidRPr="00874484" w:rsidRDefault="00C4141F" w:rsidP="00FD2596">
            <w:pPr>
              <w:rPr>
                <w:rFonts w:ascii="Arial" w:hAnsi="Arial" w:cs="Arial"/>
                <w:color w:val="000000" w:themeColor="text1"/>
                <w:sz w:val="18"/>
                <w:szCs w:val="18"/>
              </w:rPr>
            </w:pPr>
          </w:p>
          <w:p w14:paraId="55A1ADC9" w14:textId="77777777" w:rsidR="00C4141F" w:rsidRPr="00874484" w:rsidRDefault="00C4141F" w:rsidP="00FD2596">
            <w:pPr>
              <w:rPr>
                <w:rFonts w:ascii="Arial" w:hAnsi="Arial" w:cs="Arial"/>
                <w:color w:val="000000" w:themeColor="text1"/>
                <w:sz w:val="18"/>
                <w:szCs w:val="18"/>
              </w:rPr>
            </w:pPr>
          </w:p>
          <w:p w14:paraId="3694E916" w14:textId="77777777" w:rsidR="00C4141F" w:rsidRPr="00874484" w:rsidRDefault="00C4141F" w:rsidP="00FD2596">
            <w:pPr>
              <w:rPr>
                <w:rFonts w:ascii="Arial" w:hAnsi="Arial" w:cs="Arial"/>
                <w:color w:val="000000" w:themeColor="text1"/>
                <w:sz w:val="18"/>
                <w:szCs w:val="18"/>
              </w:rPr>
            </w:pPr>
          </w:p>
          <w:p w14:paraId="09BECE82" w14:textId="77777777" w:rsidR="00C4141F" w:rsidRPr="00874484" w:rsidRDefault="00C4141F" w:rsidP="00FD2596">
            <w:pPr>
              <w:rPr>
                <w:rFonts w:ascii="Arial" w:hAnsi="Arial" w:cs="Arial"/>
                <w:color w:val="000000" w:themeColor="text1"/>
                <w:sz w:val="18"/>
                <w:szCs w:val="18"/>
              </w:rPr>
            </w:pPr>
          </w:p>
          <w:p w14:paraId="7804F8B6" w14:textId="77777777" w:rsidR="00C4141F" w:rsidRPr="00874484" w:rsidRDefault="00C4141F" w:rsidP="00FD2596">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71C653C0" w14:textId="77777777" w:rsidR="00C4141F" w:rsidRPr="00874484" w:rsidRDefault="00C4141F" w:rsidP="00FD2596">
            <w:pPr>
              <w:rPr>
                <w:rFonts w:ascii="Arial" w:hAnsi="Arial" w:cs="Arial"/>
                <w:color w:val="000000" w:themeColor="text1"/>
                <w:sz w:val="18"/>
                <w:szCs w:val="18"/>
              </w:rPr>
            </w:pPr>
            <w:r w:rsidRPr="00874484">
              <w:rPr>
                <w:rFonts w:ascii="Arial" w:hAnsi="Arial" w:cs="Arial"/>
                <w:color w:val="000000" w:themeColor="text1"/>
                <w:sz w:val="18"/>
                <w:szCs w:val="18"/>
              </w:rPr>
              <w:t xml:space="preserve">rapporti con gli istituti di credito </w:t>
            </w:r>
          </w:p>
        </w:tc>
        <w:tc>
          <w:tcPr>
            <w:tcW w:w="2407" w:type="dxa"/>
          </w:tcPr>
          <w:p w14:paraId="6087F3D8" w14:textId="77777777" w:rsidR="00C4141F" w:rsidRPr="00874484" w:rsidRDefault="00C4141F" w:rsidP="00FD2596">
            <w:pPr>
              <w:rPr>
                <w:rFonts w:ascii="Arial" w:hAnsi="Arial" w:cs="Arial"/>
                <w:color w:val="000000" w:themeColor="text1"/>
                <w:sz w:val="18"/>
                <w:szCs w:val="18"/>
              </w:rPr>
            </w:pPr>
          </w:p>
          <w:p w14:paraId="5AA2927D" w14:textId="77777777" w:rsidR="00C4141F" w:rsidRPr="00874484" w:rsidRDefault="00C4141F" w:rsidP="00FD2596">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r w:rsidR="00874484" w:rsidRPr="00874484" w14:paraId="183EBD45" w14:textId="77777777" w:rsidTr="00FD2596">
        <w:trPr>
          <w:trHeight w:val="136"/>
        </w:trPr>
        <w:tc>
          <w:tcPr>
            <w:tcW w:w="4814" w:type="dxa"/>
            <w:vMerge/>
          </w:tcPr>
          <w:p w14:paraId="44C2B8E9" w14:textId="77777777" w:rsidR="00C4141F" w:rsidRPr="00874484" w:rsidRDefault="00C4141F" w:rsidP="00FD2596">
            <w:pPr>
              <w:rPr>
                <w:rFonts w:ascii="Arial" w:hAnsi="Arial" w:cs="Arial"/>
                <w:color w:val="000000" w:themeColor="text1"/>
                <w:sz w:val="18"/>
                <w:szCs w:val="18"/>
              </w:rPr>
            </w:pPr>
          </w:p>
        </w:tc>
        <w:tc>
          <w:tcPr>
            <w:tcW w:w="2407" w:type="dxa"/>
          </w:tcPr>
          <w:p w14:paraId="7D3CA40C" w14:textId="77777777" w:rsidR="00C4141F" w:rsidRPr="00874484" w:rsidRDefault="00C4141F" w:rsidP="00FD2596">
            <w:pPr>
              <w:rPr>
                <w:rFonts w:ascii="Arial" w:hAnsi="Arial" w:cs="Arial"/>
                <w:color w:val="000000" w:themeColor="text1"/>
                <w:sz w:val="18"/>
                <w:szCs w:val="18"/>
              </w:rPr>
            </w:pPr>
            <w:r w:rsidRPr="00874484">
              <w:rPr>
                <w:rFonts w:ascii="Arial" w:hAnsi="Arial" w:cs="Arial"/>
                <w:color w:val="000000" w:themeColor="text1"/>
                <w:sz w:val="18"/>
                <w:szCs w:val="18"/>
              </w:rPr>
              <w:t>Gestione contributi regionali</w:t>
            </w:r>
          </w:p>
        </w:tc>
        <w:tc>
          <w:tcPr>
            <w:tcW w:w="2407" w:type="dxa"/>
          </w:tcPr>
          <w:p w14:paraId="1A6E65A9" w14:textId="77777777" w:rsidR="00C4141F" w:rsidRPr="00874484" w:rsidRDefault="00C4141F" w:rsidP="00FD2596">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r w:rsidR="00874484" w:rsidRPr="00874484" w14:paraId="53C8C3B7" w14:textId="77777777" w:rsidTr="00FD2596">
        <w:trPr>
          <w:trHeight w:val="136"/>
        </w:trPr>
        <w:tc>
          <w:tcPr>
            <w:tcW w:w="4814" w:type="dxa"/>
            <w:vMerge/>
          </w:tcPr>
          <w:p w14:paraId="39EFAE5F" w14:textId="77777777" w:rsidR="00C4141F" w:rsidRPr="00874484" w:rsidRDefault="00C4141F" w:rsidP="00FD2596">
            <w:pPr>
              <w:rPr>
                <w:rFonts w:ascii="Arial" w:hAnsi="Arial" w:cs="Arial"/>
                <w:color w:val="000000" w:themeColor="text1"/>
                <w:sz w:val="18"/>
                <w:szCs w:val="18"/>
              </w:rPr>
            </w:pPr>
          </w:p>
        </w:tc>
        <w:tc>
          <w:tcPr>
            <w:tcW w:w="2407" w:type="dxa"/>
          </w:tcPr>
          <w:p w14:paraId="3B015618" w14:textId="77777777" w:rsidR="00C4141F" w:rsidRPr="00874484" w:rsidRDefault="00C4141F" w:rsidP="00FD2596">
            <w:pPr>
              <w:rPr>
                <w:rFonts w:ascii="Arial" w:hAnsi="Arial" w:cs="Arial"/>
                <w:color w:val="000000" w:themeColor="text1"/>
                <w:sz w:val="18"/>
                <w:szCs w:val="18"/>
              </w:rPr>
            </w:pPr>
            <w:r w:rsidRPr="00874484">
              <w:rPr>
                <w:rFonts w:ascii="Arial" w:hAnsi="Arial" w:cs="Arial"/>
                <w:color w:val="000000" w:themeColor="text1"/>
                <w:sz w:val="18"/>
                <w:szCs w:val="18"/>
              </w:rPr>
              <w:t xml:space="preserve">Richiesta contributi, sovvenzioni e finanziamenti nei </w:t>
            </w:r>
            <w:proofErr w:type="gramStart"/>
            <w:r w:rsidRPr="00874484">
              <w:rPr>
                <w:rFonts w:ascii="Arial" w:hAnsi="Arial" w:cs="Arial"/>
                <w:color w:val="000000" w:themeColor="text1"/>
                <w:sz w:val="18"/>
                <w:szCs w:val="18"/>
              </w:rPr>
              <w:t>confronti  di</w:t>
            </w:r>
            <w:proofErr w:type="gramEnd"/>
            <w:r w:rsidRPr="00874484">
              <w:rPr>
                <w:rFonts w:ascii="Arial" w:hAnsi="Arial" w:cs="Arial"/>
                <w:color w:val="000000" w:themeColor="text1"/>
                <w:sz w:val="18"/>
                <w:szCs w:val="18"/>
              </w:rPr>
              <w:t xml:space="preserve"> Enti Pubblici e dell’Unione Europea</w:t>
            </w:r>
          </w:p>
        </w:tc>
        <w:tc>
          <w:tcPr>
            <w:tcW w:w="2407" w:type="dxa"/>
          </w:tcPr>
          <w:p w14:paraId="3D50998E" w14:textId="77777777" w:rsidR="00C4141F" w:rsidRPr="00874484" w:rsidRDefault="00C4141F" w:rsidP="00FD2596">
            <w:pPr>
              <w:jc w:val="center"/>
              <w:rPr>
                <w:rFonts w:ascii="Arial" w:hAnsi="Arial" w:cs="Arial"/>
                <w:color w:val="000000" w:themeColor="text1"/>
                <w:sz w:val="18"/>
                <w:szCs w:val="18"/>
              </w:rPr>
            </w:pPr>
          </w:p>
          <w:p w14:paraId="581FB753" w14:textId="77777777" w:rsidR="00C4141F" w:rsidRPr="00874484" w:rsidRDefault="00C4141F" w:rsidP="00FD2596">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r w:rsidR="00874484" w:rsidRPr="00874484" w14:paraId="72C14A9D" w14:textId="77777777" w:rsidTr="00FD2596">
        <w:trPr>
          <w:trHeight w:val="136"/>
        </w:trPr>
        <w:tc>
          <w:tcPr>
            <w:tcW w:w="4814" w:type="dxa"/>
            <w:vMerge/>
          </w:tcPr>
          <w:p w14:paraId="58093825" w14:textId="77777777" w:rsidR="00C4141F" w:rsidRPr="00874484" w:rsidRDefault="00C4141F" w:rsidP="00FD2596">
            <w:pPr>
              <w:rPr>
                <w:rFonts w:ascii="Arial" w:hAnsi="Arial" w:cs="Arial"/>
                <w:color w:val="000000" w:themeColor="text1"/>
                <w:sz w:val="18"/>
                <w:szCs w:val="18"/>
              </w:rPr>
            </w:pPr>
          </w:p>
        </w:tc>
        <w:tc>
          <w:tcPr>
            <w:tcW w:w="2407" w:type="dxa"/>
          </w:tcPr>
          <w:p w14:paraId="74BBB629" w14:textId="77777777" w:rsidR="00C4141F" w:rsidRPr="00874484" w:rsidRDefault="00C4141F" w:rsidP="00FD2596">
            <w:pPr>
              <w:rPr>
                <w:rFonts w:ascii="Arial" w:hAnsi="Arial" w:cs="Arial"/>
                <w:color w:val="000000" w:themeColor="text1"/>
                <w:sz w:val="18"/>
                <w:szCs w:val="18"/>
              </w:rPr>
            </w:pPr>
            <w:r w:rsidRPr="00874484">
              <w:rPr>
                <w:rFonts w:ascii="Arial" w:eastAsia="Times New Roman" w:hAnsi="Arial" w:cs="Arial"/>
                <w:bCs/>
                <w:iCs/>
                <w:color w:val="000000" w:themeColor="text1"/>
                <w:sz w:val="18"/>
                <w:szCs w:val="18"/>
              </w:rPr>
              <w:t xml:space="preserve">Ciclo attivo e passivo (gestione dei flussi finanziari). Gestione utilizzo carte di credito e </w:t>
            </w:r>
            <w:r w:rsidRPr="00874484">
              <w:rPr>
                <w:rFonts w:ascii="Arial" w:eastAsia="Times New Roman" w:hAnsi="Arial" w:cs="Arial"/>
                <w:bCs/>
                <w:iCs/>
                <w:color w:val="000000" w:themeColor="text1"/>
                <w:sz w:val="18"/>
                <w:szCs w:val="18"/>
              </w:rPr>
              <w:lastRenderedPageBreak/>
              <w:t>strumenti di pagamento diversi dai contanti</w:t>
            </w:r>
          </w:p>
        </w:tc>
        <w:tc>
          <w:tcPr>
            <w:tcW w:w="2407" w:type="dxa"/>
          </w:tcPr>
          <w:p w14:paraId="6048311D" w14:textId="77777777" w:rsidR="00C4141F" w:rsidRPr="00874484" w:rsidRDefault="00C4141F" w:rsidP="00FD2596">
            <w:pPr>
              <w:jc w:val="center"/>
              <w:rPr>
                <w:rFonts w:ascii="Arial" w:hAnsi="Arial" w:cs="Arial"/>
                <w:color w:val="000000" w:themeColor="text1"/>
                <w:sz w:val="18"/>
                <w:szCs w:val="18"/>
              </w:rPr>
            </w:pPr>
          </w:p>
          <w:p w14:paraId="4C9106DE" w14:textId="77777777" w:rsidR="00C4141F" w:rsidRPr="00874484" w:rsidRDefault="00C4141F" w:rsidP="00FD2596">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r w:rsidR="00C4141F" w:rsidRPr="00874484" w14:paraId="649E4D48" w14:textId="77777777" w:rsidTr="00FD2596">
        <w:trPr>
          <w:trHeight w:val="88"/>
        </w:trPr>
        <w:tc>
          <w:tcPr>
            <w:tcW w:w="4814" w:type="dxa"/>
            <w:vMerge/>
          </w:tcPr>
          <w:p w14:paraId="7C584C50" w14:textId="77777777" w:rsidR="00C4141F" w:rsidRPr="00874484" w:rsidRDefault="00C4141F" w:rsidP="00FD2596">
            <w:pPr>
              <w:rPr>
                <w:rFonts w:ascii="Arial" w:hAnsi="Arial" w:cs="Arial"/>
                <w:color w:val="000000" w:themeColor="text1"/>
                <w:sz w:val="18"/>
                <w:szCs w:val="18"/>
              </w:rPr>
            </w:pPr>
          </w:p>
        </w:tc>
        <w:tc>
          <w:tcPr>
            <w:tcW w:w="2407" w:type="dxa"/>
          </w:tcPr>
          <w:p w14:paraId="62748CD3" w14:textId="77777777" w:rsidR="00C4141F" w:rsidRPr="00874484" w:rsidRDefault="00C4141F" w:rsidP="00FD2596">
            <w:pPr>
              <w:contextualSpacing/>
              <w:jc w:val="both"/>
              <w:rPr>
                <w:rFonts w:ascii="Arial" w:hAnsi="Arial" w:cs="Arial"/>
                <w:color w:val="000000" w:themeColor="text1"/>
                <w:sz w:val="18"/>
                <w:szCs w:val="18"/>
              </w:rPr>
            </w:pPr>
            <w:r w:rsidRPr="00874484">
              <w:rPr>
                <w:rFonts w:ascii="Arial" w:hAnsi="Arial" w:cs="Arial"/>
                <w:color w:val="000000" w:themeColor="text1"/>
                <w:sz w:val="18"/>
                <w:szCs w:val="18"/>
              </w:rPr>
              <w:t>Ciclo attivo e passivo (gestione dei flussi finanziari). Gestione dei conti corrente</w:t>
            </w:r>
          </w:p>
        </w:tc>
        <w:tc>
          <w:tcPr>
            <w:tcW w:w="2407" w:type="dxa"/>
          </w:tcPr>
          <w:p w14:paraId="2C4B6CEB" w14:textId="77777777" w:rsidR="00C4141F" w:rsidRPr="00874484" w:rsidRDefault="00C4141F" w:rsidP="00FD2596">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bl>
    <w:p w14:paraId="35977ACA" w14:textId="77777777" w:rsidR="00C4141F" w:rsidRPr="00874484" w:rsidRDefault="00C4141F" w:rsidP="00FB6654">
      <w:pPr>
        <w:rPr>
          <w:rFonts w:ascii="Arial" w:hAnsi="Arial" w:cs="Arial"/>
          <w:i/>
          <w:iCs/>
          <w:color w:val="000000" w:themeColor="text1"/>
          <w:sz w:val="18"/>
          <w:szCs w:val="18"/>
        </w:rPr>
      </w:pPr>
    </w:p>
    <w:p w14:paraId="0131D45F" w14:textId="77777777" w:rsidR="00C4141F" w:rsidRPr="00874484" w:rsidRDefault="00C4141F" w:rsidP="00FB6654">
      <w:pPr>
        <w:rPr>
          <w:rFonts w:ascii="Arial" w:hAnsi="Arial" w:cs="Arial"/>
          <w:i/>
          <w:iCs/>
          <w:color w:val="000000" w:themeColor="text1"/>
          <w:sz w:val="18"/>
          <w:szCs w:val="18"/>
        </w:rPr>
      </w:pPr>
    </w:p>
    <w:p w14:paraId="594140C5" w14:textId="77777777" w:rsidR="00C4141F" w:rsidRPr="00874484" w:rsidRDefault="00C4141F" w:rsidP="00FB6654">
      <w:pPr>
        <w:rPr>
          <w:rFonts w:ascii="Arial" w:hAnsi="Arial" w:cs="Arial"/>
          <w:i/>
          <w:iCs/>
          <w:color w:val="000000" w:themeColor="text1"/>
          <w:sz w:val="18"/>
          <w:szCs w:val="18"/>
        </w:rPr>
      </w:pPr>
    </w:p>
    <w:p w14:paraId="60777232" w14:textId="7C83937F" w:rsidR="005F402A" w:rsidRPr="00874484" w:rsidRDefault="005F402A" w:rsidP="00FB6654">
      <w:pPr>
        <w:rPr>
          <w:rFonts w:ascii="Arial" w:hAnsi="Arial" w:cs="Arial"/>
          <w:color w:val="000000" w:themeColor="text1"/>
          <w:sz w:val="18"/>
          <w:szCs w:val="18"/>
        </w:rPr>
      </w:pPr>
      <w:r w:rsidRPr="00874484">
        <w:rPr>
          <w:rFonts w:ascii="Arial" w:hAnsi="Arial" w:cs="Arial"/>
          <w:color w:val="000000" w:themeColor="text1"/>
          <w:sz w:val="18"/>
          <w:szCs w:val="18"/>
        </w:rPr>
        <w:t>Art. 356 C.p. Frode nelle Pubbliche Forniture</w:t>
      </w:r>
    </w:p>
    <w:p w14:paraId="5EBE6718" w14:textId="77777777" w:rsidR="005F402A" w:rsidRPr="00874484" w:rsidRDefault="005F402A" w:rsidP="00FB6654">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797D87B" w14:textId="77777777" w:rsidTr="006D0E26">
        <w:tc>
          <w:tcPr>
            <w:tcW w:w="4814" w:type="dxa"/>
          </w:tcPr>
          <w:p w14:paraId="65BF8773" w14:textId="77777777" w:rsidR="005F402A" w:rsidRPr="00874484" w:rsidRDefault="005F402A" w:rsidP="006D0E26">
            <w:pPr>
              <w:rPr>
                <w:rFonts w:ascii="Arial" w:hAnsi="Arial" w:cs="Arial"/>
                <w:color w:val="000000" w:themeColor="text1"/>
                <w:sz w:val="18"/>
                <w:szCs w:val="18"/>
              </w:rPr>
            </w:pPr>
          </w:p>
          <w:p w14:paraId="7FBC2F39" w14:textId="77777777" w:rsidR="005F402A" w:rsidRPr="00874484" w:rsidRDefault="005F402A" w:rsidP="006D0E26">
            <w:pPr>
              <w:rPr>
                <w:rFonts w:ascii="Arial" w:hAnsi="Arial" w:cs="Arial"/>
                <w:color w:val="000000" w:themeColor="text1"/>
                <w:sz w:val="18"/>
                <w:szCs w:val="18"/>
              </w:rPr>
            </w:pPr>
            <w:r w:rsidRPr="00874484">
              <w:rPr>
                <w:rFonts w:ascii="Arial" w:hAnsi="Arial" w:cs="Arial"/>
                <w:color w:val="000000" w:themeColor="text1"/>
                <w:sz w:val="18"/>
                <w:szCs w:val="18"/>
              </w:rPr>
              <w:t>AREA DI RISCHIO</w:t>
            </w:r>
          </w:p>
          <w:p w14:paraId="716CA5D9" w14:textId="77777777" w:rsidR="005F402A" w:rsidRPr="00874484" w:rsidRDefault="005F402A" w:rsidP="006D0E26">
            <w:pPr>
              <w:rPr>
                <w:rFonts w:ascii="Arial" w:hAnsi="Arial" w:cs="Arial"/>
                <w:color w:val="000000" w:themeColor="text1"/>
                <w:sz w:val="18"/>
                <w:szCs w:val="18"/>
              </w:rPr>
            </w:pPr>
          </w:p>
        </w:tc>
        <w:tc>
          <w:tcPr>
            <w:tcW w:w="4814" w:type="dxa"/>
            <w:gridSpan w:val="2"/>
          </w:tcPr>
          <w:p w14:paraId="702377AE" w14:textId="77777777" w:rsidR="005F402A" w:rsidRPr="00874484" w:rsidRDefault="005F402A" w:rsidP="006D0E26">
            <w:pPr>
              <w:rPr>
                <w:rFonts w:ascii="Arial" w:hAnsi="Arial" w:cs="Arial"/>
                <w:color w:val="000000" w:themeColor="text1"/>
                <w:sz w:val="18"/>
                <w:szCs w:val="18"/>
              </w:rPr>
            </w:pPr>
          </w:p>
          <w:p w14:paraId="1BB3462C" w14:textId="77777777" w:rsidR="005F402A" w:rsidRPr="00874484" w:rsidRDefault="005F402A" w:rsidP="006D0E26">
            <w:pPr>
              <w:rPr>
                <w:rFonts w:ascii="Arial" w:hAnsi="Arial" w:cs="Arial"/>
                <w:color w:val="000000" w:themeColor="text1"/>
                <w:sz w:val="18"/>
                <w:szCs w:val="18"/>
                <w:u w:val="single"/>
              </w:rPr>
            </w:pPr>
            <w:r w:rsidRPr="00874484">
              <w:rPr>
                <w:rFonts w:ascii="Arial" w:hAnsi="Arial" w:cs="Arial"/>
                <w:color w:val="000000" w:themeColor="text1"/>
                <w:sz w:val="18"/>
                <w:szCs w:val="18"/>
                <w:u w:val="single"/>
              </w:rPr>
              <w:t>Presidente del CDA</w:t>
            </w:r>
          </w:p>
        </w:tc>
      </w:tr>
      <w:tr w:rsidR="00874484" w:rsidRPr="00874484" w14:paraId="50AD7CCC" w14:textId="77777777" w:rsidTr="006D0E26">
        <w:trPr>
          <w:trHeight w:val="66"/>
        </w:trPr>
        <w:tc>
          <w:tcPr>
            <w:tcW w:w="4814" w:type="dxa"/>
            <w:vMerge w:val="restart"/>
          </w:tcPr>
          <w:p w14:paraId="2758C000" w14:textId="77777777" w:rsidR="005F402A" w:rsidRPr="00874484" w:rsidRDefault="005F402A" w:rsidP="006D0E26">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12CA8743" w14:textId="77777777" w:rsidR="005F402A" w:rsidRPr="00874484" w:rsidRDefault="005F402A" w:rsidP="006D0E26">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7EB3BED9" w14:textId="77777777" w:rsidR="005F402A" w:rsidRPr="00874484" w:rsidRDefault="005F402A" w:rsidP="006D0E26">
            <w:pPr>
              <w:rPr>
                <w:rFonts w:ascii="Arial" w:hAnsi="Arial" w:cs="Arial"/>
                <w:color w:val="000000" w:themeColor="text1"/>
                <w:sz w:val="18"/>
                <w:szCs w:val="18"/>
              </w:rPr>
            </w:pPr>
          </w:p>
        </w:tc>
      </w:tr>
      <w:tr w:rsidR="00874484" w:rsidRPr="00874484" w14:paraId="267FE824" w14:textId="77777777" w:rsidTr="006D0E26">
        <w:trPr>
          <w:trHeight w:val="66"/>
        </w:trPr>
        <w:tc>
          <w:tcPr>
            <w:tcW w:w="4814" w:type="dxa"/>
            <w:vMerge/>
          </w:tcPr>
          <w:p w14:paraId="2A998297" w14:textId="77777777" w:rsidR="005F402A" w:rsidRPr="00874484" w:rsidRDefault="005F402A" w:rsidP="006D0E26">
            <w:pPr>
              <w:rPr>
                <w:rFonts w:ascii="Arial" w:hAnsi="Arial" w:cs="Arial"/>
                <w:color w:val="000000" w:themeColor="text1"/>
                <w:sz w:val="18"/>
                <w:szCs w:val="18"/>
              </w:rPr>
            </w:pPr>
          </w:p>
        </w:tc>
        <w:tc>
          <w:tcPr>
            <w:tcW w:w="2407" w:type="dxa"/>
            <w:shd w:val="clear" w:color="auto" w:fill="00B050"/>
          </w:tcPr>
          <w:p w14:paraId="5E33A495" w14:textId="77777777" w:rsidR="005F402A" w:rsidRPr="00874484" w:rsidRDefault="005F402A" w:rsidP="006D0E26">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7E3DDE23" w14:textId="42989E98" w:rsidR="005F402A" w:rsidRPr="00874484" w:rsidRDefault="005F402A" w:rsidP="006D0E26">
            <w:pPr>
              <w:rPr>
                <w:rFonts w:ascii="Arial" w:hAnsi="Arial" w:cs="Arial"/>
                <w:color w:val="000000" w:themeColor="text1"/>
                <w:sz w:val="18"/>
                <w:szCs w:val="18"/>
              </w:rPr>
            </w:pPr>
          </w:p>
        </w:tc>
      </w:tr>
      <w:tr w:rsidR="00874484" w:rsidRPr="00874484" w14:paraId="42558CD3" w14:textId="77777777" w:rsidTr="006D0E26">
        <w:trPr>
          <w:trHeight w:val="66"/>
        </w:trPr>
        <w:tc>
          <w:tcPr>
            <w:tcW w:w="4814" w:type="dxa"/>
            <w:vMerge/>
          </w:tcPr>
          <w:p w14:paraId="13F977A3" w14:textId="77777777" w:rsidR="005F402A" w:rsidRPr="00874484" w:rsidRDefault="005F402A" w:rsidP="006D0E26">
            <w:pPr>
              <w:rPr>
                <w:rFonts w:ascii="Arial" w:hAnsi="Arial" w:cs="Arial"/>
                <w:color w:val="000000" w:themeColor="text1"/>
                <w:sz w:val="18"/>
                <w:szCs w:val="18"/>
              </w:rPr>
            </w:pPr>
          </w:p>
        </w:tc>
        <w:tc>
          <w:tcPr>
            <w:tcW w:w="2407" w:type="dxa"/>
            <w:shd w:val="clear" w:color="auto" w:fill="FFFF00"/>
          </w:tcPr>
          <w:p w14:paraId="646F516C" w14:textId="77777777" w:rsidR="005F402A" w:rsidRPr="00874484" w:rsidRDefault="005F402A" w:rsidP="006D0E26">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7408FF90" w14:textId="77777777" w:rsidR="00647817" w:rsidRPr="00874484" w:rsidRDefault="00647817" w:rsidP="00647817">
            <w:pPr>
              <w:rPr>
                <w:rFonts w:ascii="Arial" w:hAnsi="Arial" w:cs="Arial"/>
                <w:color w:val="000000" w:themeColor="text1"/>
                <w:sz w:val="18"/>
                <w:szCs w:val="18"/>
              </w:rPr>
            </w:pPr>
            <w:r w:rsidRPr="00874484">
              <w:rPr>
                <w:rFonts w:ascii="Arial" w:hAnsi="Arial" w:cs="Arial"/>
                <w:color w:val="000000" w:themeColor="text1"/>
                <w:sz w:val="18"/>
                <w:szCs w:val="18"/>
              </w:rPr>
              <w:t>Probabilità = bassa</w:t>
            </w:r>
          </w:p>
          <w:p w14:paraId="1841290E" w14:textId="77777777" w:rsidR="00647817" w:rsidRPr="00874484" w:rsidRDefault="00647817" w:rsidP="00647817">
            <w:pPr>
              <w:rPr>
                <w:rFonts w:ascii="Arial" w:hAnsi="Arial" w:cs="Arial"/>
                <w:color w:val="000000" w:themeColor="text1"/>
                <w:sz w:val="18"/>
                <w:szCs w:val="18"/>
              </w:rPr>
            </w:pPr>
            <w:r w:rsidRPr="00874484">
              <w:rPr>
                <w:rFonts w:ascii="Arial" w:hAnsi="Arial" w:cs="Arial"/>
                <w:color w:val="000000" w:themeColor="text1"/>
                <w:sz w:val="18"/>
                <w:szCs w:val="18"/>
              </w:rPr>
              <w:t>Gravità = alta</w:t>
            </w:r>
          </w:p>
          <w:p w14:paraId="1D9398B1" w14:textId="16D0CDBD" w:rsidR="005F402A" w:rsidRPr="00874484" w:rsidRDefault="00647817" w:rsidP="00647817">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 RISCHIO 3 (medio)</w:t>
            </w:r>
          </w:p>
        </w:tc>
      </w:tr>
      <w:tr w:rsidR="00874484" w:rsidRPr="00874484" w14:paraId="460CF75F" w14:textId="77777777" w:rsidTr="006D0E26">
        <w:trPr>
          <w:trHeight w:val="66"/>
        </w:trPr>
        <w:tc>
          <w:tcPr>
            <w:tcW w:w="4814" w:type="dxa"/>
            <w:vMerge/>
          </w:tcPr>
          <w:p w14:paraId="67086247" w14:textId="77777777" w:rsidR="005F402A" w:rsidRPr="00874484" w:rsidRDefault="005F402A" w:rsidP="006D0E26">
            <w:pPr>
              <w:rPr>
                <w:rFonts w:ascii="Arial" w:hAnsi="Arial" w:cs="Arial"/>
                <w:color w:val="000000" w:themeColor="text1"/>
                <w:sz w:val="18"/>
                <w:szCs w:val="18"/>
              </w:rPr>
            </w:pPr>
          </w:p>
        </w:tc>
        <w:tc>
          <w:tcPr>
            <w:tcW w:w="2407" w:type="dxa"/>
            <w:shd w:val="clear" w:color="auto" w:fill="FF0000"/>
          </w:tcPr>
          <w:p w14:paraId="47AF1FA6" w14:textId="77777777" w:rsidR="005F402A" w:rsidRPr="00874484" w:rsidRDefault="005F402A" w:rsidP="006D0E26">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245E05B0" w14:textId="77777777" w:rsidR="005F402A" w:rsidRPr="00874484" w:rsidRDefault="005F402A" w:rsidP="006D0E26">
            <w:pPr>
              <w:rPr>
                <w:rFonts w:ascii="Arial" w:hAnsi="Arial" w:cs="Arial"/>
                <w:color w:val="000000" w:themeColor="text1"/>
                <w:sz w:val="18"/>
                <w:szCs w:val="18"/>
              </w:rPr>
            </w:pPr>
          </w:p>
        </w:tc>
      </w:tr>
      <w:tr w:rsidR="00874484" w:rsidRPr="00874484" w14:paraId="49D7FE14" w14:textId="77777777" w:rsidTr="00647817">
        <w:trPr>
          <w:trHeight w:val="136"/>
        </w:trPr>
        <w:tc>
          <w:tcPr>
            <w:tcW w:w="4814" w:type="dxa"/>
            <w:vMerge w:val="restart"/>
          </w:tcPr>
          <w:p w14:paraId="7A7AC775" w14:textId="77777777" w:rsidR="00647817" w:rsidRPr="00874484" w:rsidRDefault="00647817" w:rsidP="006D0E26">
            <w:pPr>
              <w:rPr>
                <w:rFonts w:ascii="Arial" w:hAnsi="Arial" w:cs="Arial"/>
                <w:color w:val="000000" w:themeColor="text1"/>
                <w:sz w:val="18"/>
                <w:szCs w:val="18"/>
              </w:rPr>
            </w:pPr>
          </w:p>
          <w:p w14:paraId="5342CC70" w14:textId="77777777" w:rsidR="00647817" w:rsidRPr="00874484" w:rsidRDefault="00647817" w:rsidP="006D0E26">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44A9C51F" w14:textId="77777777" w:rsidR="00647817" w:rsidRPr="00874484" w:rsidRDefault="00647817" w:rsidP="006D0E26">
            <w:pPr>
              <w:rPr>
                <w:rFonts w:ascii="Arial" w:hAnsi="Arial" w:cs="Arial"/>
                <w:color w:val="000000" w:themeColor="text1"/>
                <w:sz w:val="18"/>
                <w:szCs w:val="18"/>
              </w:rPr>
            </w:pPr>
            <w:r w:rsidRPr="00874484">
              <w:rPr>
                <w:rFonts w:ascii="Arial" w:hAnsi="Arial" w:cs="Arial"/>
                <w:color w:val="000000" w:themeColor="text1"/>
                <w:sz w:val="18"/>
                <w:szCs w:val="18"/>
              </w:rPr>
              <w:t>Gestione dei rapporti con i soggetti pubblici</w:t>
            </w:r>
          </w:p>
        </w:tc>
        <w:tc>
          <w:tcPr>
            <w:tcW w:w="2407" w:type="dxa"/>
          </w:tcPr>
          <w:p w14:paraId="3FFC0756" w14:textId="77777777" w:rsidR="00647817" w:rsidRPr="00874484" w:rsidRDefault="00647817" w:rsidP="006D0E26">
            <w:pPr>
              <w:jc w:val="center"/>
              <w:rPr>
                <w:rFonts w:ascii="Arial" w:hAnsi="Arial" w:cs="Arial"/>
                <w:color w:val="000000" w:themeColor="text1"/>
                <w:sz w:val="18"/>
                <w:szCs w:val="18"/>
              </w:rPr>
            </w:pPr>
            <w:r w:rsidRPr="00874484">
              <w:rPr>
                <w:rFonts w:ascii="Arial" w:hAnsi="Arial" w:cs="Arial"/>
                <w:color w:val="000000" w:themeColor="text1"/>
                <w:sz w:val="18"/>
                <w:szCs w:val="18"/>
              </w:rPr>
              <w:t>5</w:t>
            </w:r>
          </w:p>
          <w:p w14:paraId="42B23640" w14:textId="77777777" w:rsidR="00647817" w:rsidRPr="00874484" w:rsidRDefault="00647817" w:rsidP="006D0E26">
            <w:pPr>
              <w:jc w:val="center"/>
              <w:rPr>
                <w:rFonts w:ascii="Arial" w:hAnsi="Arial" w:cs="Arial"/>
                <w:color w:val="000000" w:themeColor="text1"/>
                <w:sz w:val="18"/>
                <w:szCs w:val="18"/>
              </w:rPr>
            </w:pPr>
          </w:p>
        </w:tc>
      </w:tr>
      <w:tr w:rsidR="00874484" w:rsidRPr="00874484" w14:paraId="02D04CE9" w14:textId="77777777" w:rsidTr="006D0E26">
        <w:trPr>
          <w:trHeight w:val="136"/>
        </w:trPr>
        <w:tc>
          <w:tcPr>
            <w:tcW w:w="4814" w:type="dxa"/>
            <w:vMerge/>
          </w:tcPr>
          <w:p w14:paraId="47A0319A" w14:textId="77777777" w:rsidR="00647817" w:rsidRPr="00874484" w:rsidRDefault="00647817" w:rsidP="006D0E26">
            <w:pPr>
              <w:rPr>
                <w:rFonts w:ascii="Arial" w:hAnsi="Arial" w:cs="Arial"/>
                <w:color w:val="000000" w:themeColor="text1"/>
                <w:sz w:val="18"/>
                <w:szCs w:val="18"/>
              </w:rPr>
            </w:pPr>
          </w:p>
        </w:tc>
        <w:tc>
          <w:tcPr>
            <w:tcW w:w="2407" w:type="dxa"/>
          </w:tcPr>
          <w:p w14:paraId="679BB5D6" w14:textId="44BEFFA7" w:rsidR="00647817" w:rsidRPr="00874484" w:rsidRDefault="00647817" w:rsidP="006D0E26">
            <w:pPr>
              <w:rPr>
                <w:rFonts w:ascii="Arial" w:hAnsi="Arial" w:cs="Arial"/>
                <w:color w:val="000000" w:themeColor="text1"/>
                <w:sz w:val="18"/>
                <w:szCs w:val="18"/>
              </w:rPr>
            </w:pPr>
            <w:r w:rsidRPr="00874484">
              <w:rPr>
                <w:rFonts w:ascii="Arial" w:hAnsi="Arial" w:cs="Arial"/>
                <w:color w:val="000000" w:themeColor="text1"/>
                <w:sz w:val="18"/>
                <w:szCs w:val="18"/>
              </w:rPr>
              <w:t xml:space="preserve">Richiesta contributi, sovvenzioni e finanziamenti nei </w:t>
            </w:r>
            <w:proofErr w:type="gramStart"/>
            <w:r w:rsidRPr="00874484">
              <w:rPr>
                <w:rFonts w:ascii="Arial" w:hAnsi="Arial" w:cs="Arial"/>
                <w:color w:val="000000" w:themeColor="text1"/>
                <w:sz w:val="18"/>
                <w:szCs w:val="18"/>
              </w:rPr>
              <w:t>confronti  di</w:t>
            </w:r>
            <w:proofErr w:type="gramEnd"/>
            <w:r w:rsidRPr="00874484">
              <w:rPr>
                <w:rFonts w:ascii="Arial" w:hAnsi="Arial" w:cs="Arial"/>
                <w:color w:val="000000" w:themeColor="text1"/>
                <w:sz w:val="18"/>
                <w:szCs w:val="18"/>
              </w:rPr>
              <w:t xml:space="preserve"> Enti Pubblici e dell’Unione Europea</w:t>
            </w:r>
          </w:p>
        </w:tc>
        <w:tc>
          <w:tcPr>
            <w:tcW w:w="2407" w:type="dxa"/>
          </w:tcPr>
          <w:p w14:paraId="46BE4BC2" w14:textId="77777777" w:rsidR="00647817" w:rsidRPr="00874484" w:rsidRDefault="00647817" w:rsidP="006D0E26">
            <w:pPr>
              <w:jc w:val="center"/>
              <w:rPr>
                <w:rFonts w:ascii="Arial" w:hAnsi="Arial" w:cs="Arial"/>
                <w:color w:val="000000" w:themeColor="text1"/>
                <w:sz w:val="18"/>
                <w:szCs w:val="18"/>
              </w:rPr>
            </w:pPr>
          </w:p>
          <w:p w14:paraId="5B9BCB3A" w14:textId="0D6D397B" w:rsidR="00647817" w:rsidRPr="00874484" w:rsidRDefault="00647817" w:rsidP="006D0E26">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r w:rsidR="00874484" w:rsidRPr="00874484" w14:paraId="505127F7" w14:textId="77777777" w:rsidTr="00647817">
        <w:trPr>
          <w:trHeight w:val="102"/>
        </w:trPr>
        <w:tc>
          <w:tcPr>
            <w:tcW w:w="4814" w:type="dxa"/>
            <w:vMerge/>
          </w:tcPr>
          <w:p w14:paraId="0C233C26" w14:textId="77777777" w:rsidR="00647817" w:rsidRPr="00874484" w:rsidRDefault="00647817" w:rsidP="006D0E26">
            <w:pPr>
              <w:rPr>
                <w:rFonts w:ascii="Arial" w:hAnsi="Arial" w:cs="Arial"/>
                <w:color w:val="000000" w:themeColor="text1"/>
                <w:sz w:val="18"/>
                <w:szCs w:val="18"/>
              </w:rPr>
            </w:pPr>
          </w:p>
        </w:tc>
        <w:tc>
          <w:tcPr>
            <w:tcW w:w="2407" w:type="dxa"/>
          </w:tcPr>
          <w:p w14:paraId="3EC72572" w14:textId="3CC39989" w:rsidR="00647817" w:rsidRPr="00874484" w:rsidRDefault="00647817" w:rsidP="006D0E26">
            <w:pPr>
              <w:rPr>
                <w:rFonts w:ascii="Arial" w:hAnsi="Arial" w:cs="Arial"/>
                <w:color w:val="000000" w:themeColor="text1"/>
                <w:sz w:val="18"/>
                <w:szCs w:val="18"/>
              </w:rPr>
            </w:pPr>
            <w:r w:rsidRPr="00874484">
              <w:rPr>
                <w:rFonts w:ascii="Arial" w:hAnsi="Arial" w:cs="Arial"/>
                <w:color w:val="000000" w:themeColor="text1"/>
                <w:sz w:val="18"/>
                <w:szCs w:val="18"/>
              </w:rPr>
              <w:t>Ciclo attivo e passivo (gestione dei flussi finanziari). Gestione dei conti corrente</w:t>
            </w:r>
          </w:p>
        </w:tc>
        <w:tc>
          <w:tcPr>
            <w:tcW w:w="2407" w:type="dxa"/>
          </w:tcPr>
          <w:p w14:paraId="49F189CE" w14:textId="77777777" w:rsidR="00647817" w:rsidRPr="00874484" w:rsidRDefault="00647817" w:rsidP="006D0E26">
            <w:pPr>
              <w:jc w:val="center"/>
              <w:rPr>
                <w:rFonts w:ascii="Arial" w:hAnsi="Arial" w:cs="Arial"/>
                <w:color w:val="000000" w:themeColor="text1"/>
                <w:sz w:val="18"/>
                <w:szCs w:val="18"/>
              </w:rPr>
            </w:pPr>
          </w:p>
          <w:p w14:paraId="78F45441" w14:textId="52409281" w:rsidR="00647817" w:rsidRPr="00874484" w:rsidRDefault="00647817" w:rsidP="006D0E26">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r w:rsidR="00874484" w:rsidRPr="00874484" w14:paraId="00FB767A" w14:textId="77777777" w:rsidTr="006D0E26">
        <w:trPr>
          <w:trHeight w:val="102"/>
        </w:trPr>
        <w:tc>
          <w:tcPr>
            <w:tcW w:w="4814" w:type="dxa"/>
            <w:vMerge/>
          </w:tcPr>
          <w:p w14:paraId="0B0E008F" w14:textId="77777777" w:rsidR="00647817" w:rsidRPr="00874484" w:rsidRDefault="00647817" w:rsidP="006D0E26">
            <w:pPr>
              <w:rPr>
                <w:rFonts w:ascii="Arial" w:hAnsi="Arial" w:cs="Arial"/>
                <w:color w:val="000000" w:themeColor="text1"/>
                <w:sz w:val="18"/>
                <w:szCs w:val="18"/>
              </w:rPr>
            </w:pPr>
          </w:p>
        </w:tc>
        <w:tc>
          <w:tcPr>
            <w:tcW w:w="2407" w:type="dxa"/>
          </w:tcPr>
          <w:p w14:paraId="333826E5" w14:textId="312DA7B3" w:rsidR="00647817" w:rsidRPr="00874484" w:rsidRDefault="00647817" w:rsidP="006D0E26">
            <w:pPr>
              <w:rPr>
                <w:rFonts w:ascii="Arial" w:hAnsi="Arial" w:cs="Arial"/>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6CC9F04F" w14:textId="77777777" w:rsidR="00647817" w:rsidRPr="00874484" w:rsidRDefault="00647817" w:rsidP="006D0E26">
            <w:pPr>
              <w:jc w:val="center"/>
              <w:rPr>
                <w:rFonts w:ascii="Arial" w:hAnsi="Arial" w:cs="Arial"/>
                <w:color w:val="000000" w:themeColor="text1"/>
                <w:sz w:val="18"/>
                <w:szCs w:val="18"/>
              </w:rPr>
            </w:pPr>
          </w:p>
          <w:p w14:paraId="0C38FAD5" w14:textId="1A14F05A" w:rsidR="00647817" w:rsidRPr="00874484" w:rsidRDefault="00647817" w:rsidP="006D0E26">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r w:rsidR="00874484" w:rsidRPr="00874484" w14:paraId="0D91A875" w14:textId="77777777" w:rsidTr="006D0E26">
        <w:trPr>
          <w:trHeight w:val="222"/>
        </w:trPr>
        <w:tc>
          <w:tcPr>
            <w:tcW w:w="4814" w:type="dxa"/>
            <w:vMerge/>
          </w:tcPr>
          <w:p w14:paraId="7E3B3461" w14:textId="77777777" w:rsidR="00647817" w:rsidRPr="00874484" w:rsidRDefault="00647817" w:rsidP="006D0E26">
            <w:pPr>
              <w:rPr>
                <w:rFonts w:ascii="Arial" w:hAnsi="Arial" w:cs="Arial"/>
                <w:color w:val="000000" w:themeColor="text1"/>
                <w:sz w:val="18"/>
                <w:szCs w:val="18"/>
              </w:rPr>
            </w:pPr>
          </w:p>
        </w:tc>
        <w:tc>
          <w:tcPr>
            <w:tcW w:w="2407" w:type="dxa"/>
          </w:tcPr>
          <w:p w14:paraId="40557BC1" w14:textId="77777777" w:rsidR="00647817" w:rsidRPr="00874484" w:rsidRDefault="00647817" w:rsidP="006D0E26">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2A79612C" w14:textId="77777777" w:rsidR="00647817" w:rsidRPr="00874484" w:rsidRDefault="00647817" w:rsidP="006D0E26">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647817" w:rsidRPr="00874484" w14:paraId="46166B2B" w14:textId="77777777" w:rsidTr="006D0E26">
        <w:trPr>
          <w:trHeight w:val="270"/>
        </w:trPr>
        <w:tc>
          <w:tcPr>
            <w:tcW w:w="4814" w:type="dxa"/>
            <w:vMerge/>
          </w:tcPr>
          <w:p w14:paraId="27F85152" w14:textId="77777777" w:rsidR="00647817" w:rsidRPr="00874484" w:rsidRDefault="00647817" w:rsidP="006D0E26">
            <w:pPr>
              <w:rPr>
                <w:rFonts w:ascii="Arial" w:hAnsi="Arial" w:cs="Arial"/>
                <w:color w:val="000000" w:themeColor="text1"/>
                <w:sz w:val="18"/>
                <w:szCs w:val="18"/>
              </w:rPr>
            </w:pPr>
          </w:p>
        </w:tc>
        <w:tc>
          <w:tcPr>
            <w:tcW w:w="2407" w:type="dxa"/>
          </w:tcPr>
          <w:p w14:paraId="7C546ED5" w14:textId="77777777" w:rsidR="00647817" w:rsidRPr="00874484" w:rsidRDefault="00647817" w:rsidP="006D0E26">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4E2CDC7C" w14:textId="77777777" w:rsidR="00647817" w:rsidRPr="00874484" w:rsidRDefault="00647817" w:rsidP="006D0E26">
            <w:pPr>
              <w:rPr>
                <w:rFonts w:ascii="Arial" w:hAnsi="Arial" w:cs="Arial"/>
                <w:color w:val="000000" w:themeColor="text1"/>
                <w:sz w:val="18"/>
                <w:szCs w:val="18"/>
              </w:rPr>
            </w:pPr>
          </w:p>
          <w:p w14:paraId="2A136BAC" w14:textId="77777777" w:rsidR="00647817" w:rsidRPr="00874484" w:rsidRDefault="00647817" w:rsidP="006D0E26">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651A279C" w14:textId="77777777" w:rsidR="005F402A" w:rsidRPr="00874484" w:rsidRDefault="005F402A" w:rsidP="005F402A">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4956757" w14:textId="77777777" w:rsidTr="00FD2596">
        <w:tc>
          <w:tcPr>
            <w:tcW w:w="4814" w:type="dxa"/>
          </w:tcPr>
          <w:p w14:paraId="3461991B" w14:textId="77777777" w:rsidR="00647817" w:rsidRPr="00874484" w:rsidRDefault="00647817" w:rsidP="00FD2596">
            <w:pPr>
              <w:rPr>
                <w:rFonts w:ascii="Arial" w:hAnsi="Arial" w:cs="Arial"/>
                <w:color w:val="000000" w:themeColor="text1"/>
                <w:sz w:val="18"/>
                <w:szCs w:val="18"/>
              </w:rPr>
            </w:pPr>
          </w:p>
          <w:p w14:paraId="1F3B8298"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AREA DI RISCHIO</w:t>
            </w:r>
          </w:p>
          <w:p w14:paraId="490DB645" w14:textId="77777777" w:rsidR="00647817" w:rsidRPr="00874484" w:rsidRDefault="00647817" w:rsidP="00FD2596">
            <w:pPr>
              <w:rPr>
                <w:rFonts w:ascii="Arial" w:hAnsi="Arial" w:cs="Arial"/>
                <w:color w:val="000000" w:themeColor="text1"/>
                <w:sz w:val="18"/>
                <w:szCs w:val="18"/>
              </w:rPr>
            </w:pPr>
          </w:p>
        </w:tc>
        <w:tc>
          <w:tcPr>
            <w:tcW w:w="4814" w:type="dxa"/>
            <w:gridSpan w:val="2"/>
          </w:tcPr>
          <w:p w14:paraId="2E163F9F" w14:textId="77777777" w:rsidR="00647817" w:rsidRPr="00874484" w:rsidRDefault="00647817" w:rsidP="00FD2596">
            <w:pPr>
              <w:rPr>
                <w:rFonts w:ascii="Arial" w:hAnsi="Arial" w:cs="Arial"/>
                <w:color w:val="000000" w:themeColor="text1"/>
                <w:sz w:val="18"/>
                <w:szCs w:val="18"/>
              </w:rPr>
            </w:pPr>
          </w:p>
          <w:p w14:paraId="26938656" w14:textId="294E2196" w:rsidR="00647817" w:rsidRPr="00874484" w:rsidRDefault="00CC330D" w:rsidP="00FD2596">
            <w:pPr>
              <w:rPr>
                <w:rFonts w:ascii="Arial" w:hAnsi="Arial" w:cs="Arial"/>
                <w:color w:val="000000" w:themeColor="text1"/>
                <w:sz w:val="18"/>
                <w:szCs w:val="18"/>
                <w:u w:val="single"/>
              </w:rPr>
            </w:pPr>
            <w:r w:rsidRPr="00874484">
              <w:rPr>
                <w:rFonts w:ascii="Arial" w:hAnsi="Arial" w:cs="Arial"/>
                <w:color w:val="000000" w:themeColor="text1"/>
                <w:sz w:val="18"/>
                <w:szCs w:val="18"/>
                <w:u w:val="single"/>
              </w:rPr>
              <w:t>Responsabile Affari Legali e Generali/Responsabile Amministrativo facente funzioni</w:t>
            </w:r>
          </w:p>
        </w:tc>
      </w:tr>
      <w:tr w:rsidR="00874484" w:rsidRPr="00874484" w14:paraId="161EFD45" w14:textId="77777777" w:rsidTr="00FD2596">
        <w:trPr>
          <w:trHeight w:val="66"/>
        </w:trPr>
        <w:tc>
          <w:tcPr>
            <w:tcW w:w="4814" w:type="dxa"/>
            <w:vMerge w:val="restart"/>
          </w:tcPr>
          <w:p w14:paraId="72AA1CC4"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031E72D5"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422810F2" w14:textId="77777777" w:rsidR="00647817" w:rsidRPr="00874484" w:rsidRDefault="00647817" w:rsidP="00FD2596">
            <w:pPr>
              <w:rPr>
                <w:rFonts w:ascii="Arial" w:hAnsi="Arial" w:cs="Arial"/>
                <w:color w:val="000000" w:themeColor="text1"/>
                <w:sz w:val="18"/>
                <w:szCs w:val="18"/>
              </w:rPr>
            </w:pPr>
          </w:p>
        </w:tc>
      </w:tr>
      <w:tr w:rsidR="00874484" w:rsidRPr="00874484" w14:paraId="226F63E6" w14:textId="77777777" w:rsidTr="00FD2596">
        <w:trPr>
          <w:trHeight w:val="66"/>
        </w:trPr>
        <w:tc>
          <w:tcPr>
            <w:tcW w:w="4814" w:type="dxa"/>
            <w:vMerge/>
          </w:tcPr>
          <w:p w14:paraId="3DE6F305" w14:textId="77777777" w:rsidR="00647817" w:rsidRPr="00874484" w:rsidRDefault="00647817" w:rsidP="00FD2596">
            <w:pPr>
              <w:rPr>
                <w:rFonts w:ascii="Arial" w:hAnsi="Arial" w:cs="Arial"/>
                <w:color w:val="000000" w:themeColor="text1"/>
                <w:sz w:val="18"/>
                <w:szCs w:val="18"/>
              </w:rPr>
            </w:pPr>
          </w:p>
        </w:tc>
        <w:tc>
          <w:tcPr>
            <w:tcW w:w="2407" w:type="dxa"/>
            <w:shd w:val="clear" w:color="auto" w:fill="00B050"/>
          </w:tcPr>
          <w:p w14:paraId="6005CE12"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59BF7EC6" w14:textId="77777777" w:rsidR="00647817" w:rsidRPr="00874484" w:rsidRDefault="00647817" w:rsidP="00FD2596">
            <w:pPr>
              <w:rPr>
                <w:rFonts w:ascii="Arial" w:hAnsi="Arial" w:cs="Arial"/>
                <w:color w:val="000000" w:themeColor="text1"/>
                <w:sz w:val="18"/>
                <w:szCs w:val="18"/>
              </w:rPr>
            </w:pPr>
          </w:p>
        </w:tc>
      </w:tr>
      <w:tr w:rsidR="00874484" w:rsidRPr="00874484" w14:paraId="1FB43039" w14:textId="77777777" w:rsidTr="00FD2596">
        <w:trPr>
          <w:trHeight w:val="66"/>
        </w:trPr>
        <w:tc>
          <w:tcPr>
            <w:tcW w:w="4814" w:type="dxa"/>
            <w:vMerge/>
          </w:tcPr>
          <w:p w14:paraId="26582C99" w14:textId="77777777" w:rsidR="00647817" w:rsidRPr="00874484" w:rsidRDefault="00647817" w:rsidP="00FD2596">
            <w:pPr>
              <w:rPr>
                <w:rFonts w:ascii="Arial" w:hAnsi="Arial" w:cs="Arial"/>
                <w:color w:val="000000" w:themeColor="text1"/>
                <w:sz w:val="18"/>
                <w:szCs w:val="18"/>
              </w:rPr>
            </w:pPr>
          </w:p>
        </w:tc>
        <w:tc>
          <w:tcPr>
            <w:tcW w:w="2407" w:type="dxa"/>
            <w:shd w:val="clear" w:color="auto" w:fill="FFFF00"/>
          </w:tcPr>
          <w:p w14:paraId="1FB3AC58"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4AE77FBD"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Probabilità = bassa</w:t>
            </w:r>
          </w:p>
          <w:p w14:paraId="2E1C5259"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Gravità = alta</w:t>
            </w:r>
          </w:p>
          <w:p w14:paraId="0F8FEE43" w14:textId="77777777" w:rsidR="00647817" w:rsidRPr="00874484" w:rsidRDefault="00647817" w:rsidP="00FD2596">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 RISCHIO 3 (medio)</w:t>
            </w:r>
          </w:p>
        </w:tc>
      </w:tr>
      <w:tr w:rsidR="00874484" w:rsidRPr="00874484" w14:paraId="3FC3519E" w14:textId="77777777" w:rsidTr="00FD2596">
        <w:trPr>
          <w:trHeight w:val="66"/>
        </w:trPr>
        <w:tc>
          <w:tcPr>
            <w:tcW w:w="4814" w:type="dxa"/>
            <w:vMerge/>
          </w:tcPr>
          <w:p w14:paraId="5EAAB0CE" w14:textId="77777777" w:rsidR="00647817" w:rsidRPr="00874484" w:rsidRDefault="00647817" w:rsidP="00FD2596">
            <w:pPr>
              <w:rPr>
                <w:rFonts w:ascii="Arial" w:hAnsi="Arial" w:cs="Arial"/>
                <w:color w:val="000000" w:themeColor="text1"/>
                <w:sz w:val="18"/>
                <w:szCs w:val="18"/>
              </w:rPr>
            </w:pPr>
          </w:p>
        </w:tc>
        <w:tc>
          <w:tcPr>
            <w:tcW w:w="2407" w:type="dxa"/>
            <w:shd w:val="clear" w:color="auto" w:fill="FF0000"/>
          </w:tcPr>
          <w:p w14:paraId="554DAE38"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20217CF4" w14:textId="77777777" w:rsidR="00647817" w:rsidRPr="00874484" w:rsidRDefault="00647817" w:rsidP="00FD2596">
            <w:pPr>
              <w:rPr>
                <w:rFonts w:ascii="Arial" w:hAnsi="Arial" w:cs="Arial"/>
                <w:color w:val="000000" w:themeColor="text1"/>
                <w:sz w:val="18"/>
                <w:szCs w:val="18"/>
              </w:rPr>
            </w:pPr>
          </w:p>
        </w:tc>
      </w:tr>
      <w:tr w:rsidR="00874484" w:rsidRPr="00874484" w14:paraId="3C333E44" w14:textId="77777777" w:rsidTr="00FD2596">
        <w:trPr>
          <w:trHeight w:val="136"/>
        </w:trPr>
        <w:tc>
          <w:tcPr>
            <w:tcW w:w="4814" w:type="dxa"/>
            <w:vMerge w:val="restart"/>
          </w:tcPr>
          <w:p w14:paraId="431EDDFC" w14:textId="77777777" w:rsidR="00647817" w:rsidRPr="00874484" w:rsidRDefault="00647817" w:rsidP="00FD2596">
            <w:pPr>
              <w:rPr>
                <w:rFonts w:ascii="Arial" w:hAnsi="Arial" w:cs="Arial"/>
                <w:color w:val="000000" w:themeColor="text1"/>
                <w:sz w:val="18"/>
                <w:szCs w:val="18"/>
              </w:rPr>
            </w:pPr>
          </w:p>
          <w:p w14:paraId="1236E03F"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5E45803D"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Gestione dei rapporti con i soggetti pubblici</w:t>
            </w:r>
          </w:p>
        </w:tc>
        <w:tc>
          <w:tcPr>
            <w:tcW w:w="2407" w:type="dxa"/>
          </w:tcPr>
          <w:p w14:paraId="2B559C92" w14:textId="77777777" w:rsidR="00647817" w:rsidRPr="00874484" w:rsidRDefault="00647817" w:rsidP="00FD2596">
            <w:pPr>
              <w:jc w:val="center"/>
              <w:rPr>
                <w:rFonts w:ascii="Arial" w:hAnsi="Arial" w:cs="Arial"/>
                <w:color w:val="000000" w:themeColor="text1"/>
                <w:sz w:val="18"/>
                <w:szCs w:val="18"/>
              </w:rPr>
            </w:pPr>
            <w:r w:rsidRPr="00874484">
              <w:rPr>
                <w:rFonts w:ascii="Arial" w:hAnsi="Arial" w:cs="Arial"/>
                <w:color w:val="000000" w:themeColor="text1"/>
                <w:sz w:val="18"/>
                <w:szCs w:val="18"/>
              </w:rPr>
              <w:t>5</w:t>
            </w:r>
          </w:p>
          <w:p w14:paraId="0E6462E9" w14:textId="77777777" w:rsidR="00647817" w:rsidRPr="00874484" w:rsidRDefault="00647817" w:rsidP="00FD2596">
            <w:pPr>
              <w:jc w:val="center"/>
              <w:rPr>
                <w:rFonts w:ascii="Arial" w:hAnsi="Arial" w:cs="Arial"/>
                <w:color w:val="000000" w:themeColor="text1"/>
                <w:sz w:val="18"/>
                <w:szCs w:val="18"/>
              </w:rPr>
            </w:pPr>
          </w:p>
        </w:tc>
      </w:tr>
      <w:tr w:rsidR="00874484" w:rsidRPr="00874484" w14:paraId="6AD11C08" w14:textId="77777777" w:rsidTr="00FD2596">
        <w:trPr>
          <w:trHeight w:val="136"/>
        </w:trPr>
        <w:tc>
          <w:tcPr>
            <w:tcW w:w="4814" w:type="dxa"/>
            <w:vMerge/>
          </w:tcPr>
          <w:p w14:paraId="14E88455" w14:textId="77777777" w:rsidR="00647817" w:rsidRPr="00874484" w:rsidRDefault="00647817" w:rsidP="00FD2596">
            <w:pPr>
              <w:rPr>
                <w:rFonts w:ascii="Arial" w:hAnsi="Arial" w:cs="Arial"/>
                <w:color w:val="000000" w:themeColor="text1"/>
                <w:sz w:val="18"/>
                <w:szCs w:val="18"/>
              </w:rPr>
            </w:pPr>
          </w:p>
        </w:tc>
        <w:tc>
          <w:tcPr>
            <w:tcW w:w="2407" w:type="dxa"/>
          </w:tcPr>
          <w:p w14:paraId="37296B40"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 xml:space="preserve">Richiesta contributi, sovvenzioni e finanziamenti nei </w:t>
            </w:r>
            <w:proofErr w:type="gramStart"/>
            <w:r w:rsidRPr="00874484">
              <w:rPr>
                <w:rFonts w:ascii="Arial" w:hAnsi="Arial" w:cs="Arial"/>
                <w:color w:val="000000" w:themeColor="text1"/>
                <w:sz w:val="18"/>
                <w:szCs w:val="18"/>
              </w:rPr>
              <w:t>confronti  di</w:t>
            </w:r>
            <w:proofErr w:type="gramEnd"/>
            <w:r w:rsidRPr="00874484">
              <w:rPr>
                <w:rFonts w:ascii="Arial" w:hAnsi="Arial" w:cs="Arial"/>
                <w:color w:val="000000" w:themeColor="text1"/>
                <w:sz w:val="18"/>
                <w:szCs w:val="18"/>
              </w:rPr>
              <w:t xml:space="preserve"> Enti Pubblici e dell’Unione Europea</w:t>
            </w:r>
          </w:p>
        </w:tc>
        <w:tc>
          <w:tcPr>
            <w:tcW w:w="2407" w:type="dxa"/>
          </w:tcPr>
          <w:p w14:paraId="4B043CD5" w14:textId="77777777" w:rsidR="00647817" w:rsidRPr="00874484" w:rsidRDefault="00647817" w:rsidP="00FD2596">
            <w:pPr>
              <w:jc w:val="center"/>
              <w:rPr>
                <w:rFonts w:ascii="Arial" w:hAnsi="Arial" w:cs="Arial"/>
                <w:color w:val="000000" w:themeColor="text1"/>
                <w:sz w:val="18"/>
                <w:szCs w:val="18"/>
              </w:rPr>
            </w:pPr>
          </w:p>
          <w:p w14:paraId="7C9E9543" w14:textId="77777777" w:rsidR="00647817" w:rsidRPr="00874484" w:rsidRDefault="00647817" w:rsidP="00FD2596">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r w:rsidR="00874484" w:rsidRPr="00874484" w14:paraId="2757F926" w14:textId="77777777" w:rsidTr="00FD2596">
        <w:trPr>
          <w:trHeight w:val="102"/>
        </w:trPr>
        <w:tc>
          <w:tcPr>
            <w:tcW w:w="4814" w:type="dxa"/>
            <w:vMerge/>
          </w:tcPr>
          <w:p w14:paraId="732D3FF0" w14:textId="77777777" w:rsidR="00647817" w:rsidRPr="00874484" w:rsidRDefault="00647817" w:rsidP="00FD2596">
            <w:pPr>
              <w:rPr>
                <w:rFonts w:ascii="Arial" w:hAnsi="Arial" w:cs="Arial"/>
                <w:color w:val="000000" w:themeColor="text1"/>
                <w:sz w:val="18"/>
                <w:szCs w:val="18"/>
              </w:rPr>
            </w:pPr>
          </w:p>
        </w:tc>
        <w:tc>
          <w:tcPr>
            <w:tcW w:w="2407" w:type="dxa"/>
          </w:tcPr>
          <w:p w14:paraId="29FABCB8"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 xml:space="preserve">Ciclo attivo e passivo (gestione dei flussi </w:t>
            </w:r>
            <w:r w:rsidRPr="00874484">
              <w:rPr>
                <w:rFonts w:ascii="Arial" w:hAnsi="Arial" w:cs="Arial"/>
                <w:color w:val="000000" w:themeColor="text1"/>
                <w:sz w:val="18"/>
                <w:szCs w:val="18"/>
              </w:rPr>
              <w:lastRenderedPageBreak/>
              <w:t>finanziari). Gestione dei conti corrente</w:t>
            </w:r>
          </w:p>
        </w:tc>
        <w:tc>
          <w:tcPr>
            <w:tcW w:w="2407" w:type="dxa"/>
          </w:tcPr>
          <w:p w14:paraId="1326B34A" w14:textId="77777777" w:rsidR="00647817" w:rsidRPr="00874484" w:rsidRDefault="00647817" w:rsidP="00FD2596">
            <w:pPr>
              <w:jc w:val="center"/>
              <w:rPr>
                <w:rFonts w:ascii="Arial" w:hAnsi="Arial" w:cs="Arial"/>
                <w:color w:val="000000" w:themeColor="text1"/>
                <w:sz w:val="18"/>
                <w:szCs w:val="18"/>
              </w:rPr>
            </w:pPr>
          </w:p>
          <w:p w14:paraId="4EB8EC8F" w14:textId="77777777" w:rsidR="00647817" w:rsidRPr="00874484" w:rsidRDefault="00647817" w:rsidP="00FD2596">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r w:rsidR="00874484" w:rsidRPr="00874484" w14:paraId="0F791C31" w14:textId="77777777" w:rsidTr="00FD2596">
        <w:trPr>
          <w:trHeight w:val="102"/>
        </w:trPr>
        <w:tc>
          <w:tcPr>
            <w:tcW w:w="4814" w:type="dxa"/>
            <w:vMerge/>
          </w:tcPr>
          <w:p w14:paraId="74FE006B" w14:textId="77777777" w:rsidR="00647817" w:rsidRPr="00874484" w:rsidRDefault="00647817" w:rsidP="00FD2596">
            <w:pPr>
              <w:rPr>
                <w:rFonts w:ascii="Arial" w:hAnsi="Arial" w:cs="Arial"/>
                <w:color w:val="000000" w:themeColor="text1"/>
                <w:sz w:val="18"/>
                <w:szCs w:val="18"/>
              </w:rPr>
            </w:pPr>
          </w:p>
        </w:tc>
        <w:tc>
          <w:tcPr>
            <w:tcW w:w="2407" w:type="dxa"/>
          </w:tcPr>
          <w:p w14:paraId="4F62EC00" w14:textId="77777777" w:rsidR="00647817" w:rsidRPr="00874484" w:rsidRDefault="00647817" w:rsidP="00FD2596">
            <w:pPr>
              <w:rPr>
                <w:rFonts w:ascii="Arial" w:hAnsi="Arial" w:cs="Arial"/>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2104A1D4" w14:textId="77777777" w:rsidR="00647817" w:rsidRPr="00874484" w:rsidRDefault="00647817" w:rsidP="00FD2596">
            <w:pPr>
              <w:jc w:val="center"/>
              <w:rPr>
                <w:rFonts w:ascii="Arial" w:hAnsi="Arial" w:cs="Arial"/>
                <w:color w:val="000000" w:themeColor="text1"/>
                <w:sz w:val="18"/>
                <w:szCs w:val="18"/>
              </w:rPr>
            </w:pPr>
          </w:p>
          <w:p w14:paraId="49C11616" w14:textId="77777777" w:rsidR="00647817" w:rsidRPr="00874484" w:rsidRDefault="00647817" w:rsidP="00FD2596">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r w:rsidR="00874484" w:rsidRPr="00874484" w14:paraId="38AF72F5" w14:textId="77777777" w:rsidTr="00FD2596">
        <w:trPr>
          <w:trHeight w:val="222"/>
        </w:trPr>
        <w:tc>
          <w:tcPr>
            <w:tcW w:w="4814" w:type="dxa"/>
            <w:vMerge/>
          </w:tcPr>
          <w:p w14:paraId="343B413E" w14:textId="77777777" w:rsidR="00647817" w:rsidRPr="00874484" w:rsidRDefault="00647817" w:rsidP="00FD2596">
            <w:pPr>
              <w:rPr>
                <w:rFonts w:ascii="Arial" w:hAnsi="Arial" w:cs="Arial"/>
                <w:color w:val="000000" w:themeColor="text1"/>
                <w:sz w:val="18"/>
                <w:szCs w:val="18"/>
              </w:rPr>
            </w:pPr>
          </w:p>
        </w:tc>
        <w:tc>
          <w:tcPr>
            <w:tcW w:w="2407" w:type="dxa"/>
          </w:tcPr>
          <w:p w14:paraId="6042BF43"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7BB06213" w14:textId="77777777" w:rsidR="00647817" w:rsidRPr="00874484" w:rsidRDefault="00647817" w:rsidP="00FD2596">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647817" w:rsidRPr="00874484" w14:paraId="3D828A6E" w14:textId="77777777" w:rsidTr="00FD2596">
        <w:trPr>
          <w:trHeight w:val="270"/>
        </w:trPr>
        <w:tc>
          <w:tcPr>
            <w:tcW w:w="4814" w:type="dxa"/>
            <w:vMerge/>
          </w:tcPr>
          <w:p w14:paraId="3DD9E4D1" w14:textId="77777777" w:rsidR="00647817" w:rsidRPr="00874484" w:rsidRDefault="00647817" w:rsidP="00FD2596">
            <w:pPr>
              <w:rPr>
                <w:rFonts w:ascii="Arial" w:hAnsi="Arial" w:cs="Arial"/>
                <w:color w:val="000000" w:themeColor="text1"/>
                <w:sz w:val="18"/>
                <w:szCs w:val="18"/>
              </w:rPr>
            </w:pPr>
          </w:p>
        </w:tc>
        <w:tc>
          <w:tcPr>
            <w:tcW w:w="2407" w:type="dxa"/>
          </w:tcPr>
          <w:p w14:paraId="6B2BE829"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0E765C9E" w14:textId="77777777" w:rsidR="00647817" w:rsidRPr="00874484" w:rsidRDefault="00647817" w:rsidP="00FD2596">
            <w:pPr>
              <w:rPr>
                <w:rFonts w:ascii="Arial" w:hAnsi="Arial" w:cs="Arial"/>
                <w:color w:val="000000" w:themeColor="text1"/>
                <w:sz w:val="18"/>
                <w:szCs w:val="18"/>
              </w:rPr>
            </w:pPr>
          </w:p>
          <w:p w14:paraId="6DCBC647" w14:textId="77777777" w:rsidR="00647817" w:rsidRPr="00874484" w:rsidRDefault="00647817" w:rsidP="00FD2596">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54056285" w14:textId="77777777" w:rsidR="00647817" w:rsidRPr="00874484" w:rsidRDefault="00647817" w:rsidP="00647817">
      <w:pPr>
        <w:rPr>
          <w:rFonts w:ascii="Arial" w:hAnsi="Arial" w:cs="Arial"/>
          <w:color w:val="000000" w:themeColor="text1"/>
          <w:sz w:val="18"/>
          <w:szCs w:val="18"/>
        </w:rPr>
      </w:pPr>
    </w:p>
    <w:p w14:paraId="4D4CBED9" w14:textId="2AFB47FC" w:rsidR="00391BD1" w:rsidRPr="00874484" w:rsidRDefault="00391BD1" w:rsidP="00FB6654">
      <w:pPr>
        <w:rPr>
          <w:rFonts w:ascii="Arial" w:hAnsi="Arial" w:cs="Arial"/>
          <w:i/>
          <w:iCs/>
          <w:color w:val="000000" w:themeColor="text1"/>
          <w:sz w:val="18"/>
          <w:szCs w:val="18"/>
        </w:rPr>
      </w:pPr>
    </w:p>
    <w:p w14:paraId="28C9EE16" w14:textId="77777777" w:rsidR="005F402A" w:rsidRPr="00874484" w:rsidRDefault="005F402A" w:rsidP="00FB6654">
      <w:pPr>
        <w:rPr>
          <w:rFonts w:ascii="Arial" w:hAnsi="Arial" w:cs="Arial"/>
          <w:i/>
          <w:iCs/>
          <w:color w:val="000000" w:themeColor="text1"/>
          <w:sz w:val="18"/>
          <w:szCs w:val="18"/>
        </w:rPr>
      </w:pPr>
    </w:p>
    <w:p w14:paraId="14426FC3" w14:textId="77777777" w:rsidR="00B52BCF" w:rsidRPr="00874484" w:rsidRDefault="00B52BCF" w:rsidP="00FB6654">
      <w:pPr>
        <w:rPr>
          <w:rFonts w:ascii="Arial" w:hAnsi="Arial" w:cs="Arial"/>
          <w:i/>
          <w:iCs/>
          <w:color w:val="000000" w:themeColor="text1"/>
          <w:sz w:val="18"/>
          <w:szCs w:val="18"/>
        </w:rPr>
      </w:pPr>
      <w:r w:rsidRPr="00874484">
        <w:rPr>
          <w:rFonts w:ascii="Arial" w:hAnsi="Arial" w:cs="Arial"/>
          <w:i/>
          <w:iCs/>
          <w:color w:val="000000" w:themeColor="text1"/>
          <w:sz w:val="18"/>
          <w:szCs w:val="18"/>
        </w:rPr>
        <w:t>Art. 640 comma 2° n.1 c.p. “Truffa aggravata in danno dello Stato”</w:t>
      </w:r>
    </w:p>
    <w:p w14:paraId="53C65904" w14:textId="77777777" w:rsidR="00391BD1" w:rsidRPr="00874484" w:rsidRDefault="00391BD1" w:rsidP="00FB6654">
      <w:pPr>
        <w:rPr>
          <w:rFonts w:ascii="Arial" w:hAnsi="Arial" w:cs="Arial"/>
          <w:i/>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C00594E" w14:textId="77777777" w:rsidTr="00FD2596">
        <w:tc>
          <w:tcPr>
            <w:tcW w:w="4814" w:type="dxa"/>
          </w:tcPr>
          <w:p w14:paraId="6A557F61" w14:textId="77777777" w:rsidR="00647817" w:rsidRPr="00874484" w:rsidRDefault="00647817" w:rsidP="00FD2596">
            <w:pPr>
              <w:rPr>
                <w:rFonts w:ascii="Arial" w:hAnsi="Arial" w:cs="Arial"/>
                <w:color w:val="000000" w:themeColor="text1"/>
                <w:sz w:val="18"/>
                <w:szCs w:val="18"/>
              </w:rPr>
            </w:pPr>
          </w:p>
          <w:p w14:paraId="6D04AB50"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AREA DI RISCHIO</w:t>
            </w:r>
          </w:p>
          <w:p w14:paraId="672D1EA9" w14:textId="77777777" w:rsidR="00647817" w:rsidRPr="00874484" w:rsidRDefault="00647817" w:rsidP="00FD2596">
            <w:pPr>
              <w:rPr>
                <w:rFonts w:ascii="Arial" w:hAnsi="Arial" w:cs="Arial"/>
                <w:color w:val="000000" w:themeColor="text1"/>
                <w:sz w:val="18"/>
                <w:szCs w:val="18"/>
              </w:rPr>
            </w:pPr>
          </w:p>
        </w:tc>
        <w:tc>
          <w:tcPr>
            <w:tcW w:w="4814" w:type="dxa"/>
            <w:gridSpan w:val="2"/>
          </w:tcPr>
          <w:p w14:paraId="48FE2A50" w14:textId="77777777" w:rsidR="00647817" w:rsidRPr="00874484" w:rsidRDefault="00647817" w:rsidP="00FD2596">
            <w:pPr>
              <w:rPr>
                <w:rFonts w:ascii="Arial" w:hAnsi="Arial" w:cs="Arial"/>
                <w:color w:val="000000" w:themeColor="text1"/>
                <w:sz w:val="18"/>
                <w:szCs w:val="18"/>
              </w:rPr>
            </w:pPr>
          </w:p>
          <w:p w14:paraId="59AA0EA3" w14:textId="77777777" w:rsidR="00647817" w:rsidRPr="00874484" w:rsidRDefault="00647817" w:rsidP="00FD2596">
            <w:pPr>
              <w:rPr>
                <w:rFonts w:ascii="Arial" w:hAnsi="Arial" w:cs="Arial"/>
                <w:color w:val="000000" w:themeColor="text1"/>
                <w:sz w:val="18"/>
                <w:szCs w:val="18"/>
                <w:u w:val="single"/>
              </w:rPr>
            </w:pPr>
            <w:r w:rsidRPr="00874484">
              <w:rPr>
                <w:rFonts w:ascii="Arial" w:hAnsi="Arial" w:cs="Arial"/>
                <w:color w:val="000000" w:themeColor="text1"/>
                <w:sz w:val="18"/>
                <w:szCs w:val="18"/>
                <w:u w:val="single"/>
              </w:rPr>
              <w:t>Presidente del CDA</w:t>
            </w:r>
          </w:p>
        </w:tc>
      </w:tr>
      <w:tr w:rsidR="00874484" w:rsidRPr="00874484" w14:paraId="1F66D8AE" w14:textId="77777777" w:rsidTr="00FD2596">
        <w:trPr>
          <w:trHeight w:val="66"/>
        </w:trPr>
        <w:tc>
          <w:tcPr>
            <w:tcW w:w="4814" w:type="dxa"/>
            <w:vMerge w:val="restart"/>
          </w:tcPr>
          <w:p w14:paraId="646EFA39"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10824456"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708452BC" w14:textId="77777777" w:rsidR="00647817" w:rsidRPr="00874484" w:rsidRDefault="00647817" w:rsidP="00FD2596">
            <w:pPr>
              <w:rPr>
                <w:rFonts w:ascii="Arial" w:hAnsi="Arial" w:cs="Arial"/>
                <w:color w:val="000000" w:themeColor="text1"/>
                <w:sz w:val="18"/>
                <w:szCs w:val="18"/>
              </w:rPr>
            </w:pPr>
          </w:p>
        </w:tc>
      </w:tr>
      <w:tr w:rsidR="00874484" w:rsidRPr="00874484" w14:paraId="75CE889D" w14:textId="77777777" w:rsidTr="00FD2596">
        <w:trPr>
          <w:trHeight w:val="66"/>
        </w:trPr>
        <w:tc>
          <w:tcPr>
            <w:tcW w:w="4814" w:type="dxa"/>
            <w:vMerge/>
          </w:tcPr>
          <w:p w14:paraId="479351B8" w14:textId="77777777" w:rsidR="00647817" w:rsidRPr="00874484" w:rsidRDefault="00647817" w:rsidP="00FD2596">
            <w:pPr>
              <w:rPr>
                <w:rFonts w:ascii="Arial" w:hAnsi="Arial" w:cs="Arial"/>
                <w:color w:val="000000" w:themeColor="text1"/>
                <w:sz w:val="18"/>
                <w:szCs w:val="18"/>
              </w:rPr>
            </w:pPr>
          </w:p>
        </w:tc>
        <w:tc>
          <w:tcPr>
            <w:tcW w:w="2407" w:type="dxa"/>
            <w:shd w:val="clear" w:color="auto" w:fill="00B050"/>
          </w:tcPr>
          <w:p w14:paraId="79B2D6C2"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5CE5C54A" w14:textId="77777777" w:rsidR="00647817" w:rsidRPr="00874484" w:rsidRDefault="00647817" w:rsidP="00FD2596">
            <w:pPr>
              <w:rPr>
                <w:rFonts w:ascii="Arial" w:hAnsi="Arial" w:cs="Arial"/>
                <w:color w:val="000000" w:themeColor="text1"/>
                <w:sz w:val="18"/>
                <w:szCs w:val="18"/>
              </w:rPr>
            </w:pPr>
          </w:p>
        </w:tc>
      </w:tr>
      <w:tr w:rsidR="00874484" w:rsidRPr="00874484" w14:paraId="1037C043" w14:textId="77777777" w:rsidTr="00FD2596">
        <w:trPr>
          <w:trHeight w:val="66"/>
        </w:trPr>
        <w:tc>
          <w:tcPr>
            <w:tcW w:w="4814" w:type="dxa"/>
            <w:vMerge/>
          </w:tcPr>
          <w:p w14:paraId="0F5BDBFC" w14:textId="77777777" w:rsidR="00647817" w:rsidRPr="00874484" w:rsidRDefault="00647817" w:rsidP="00FD2596">
            <w:pPr>
              <w:rPr>
                <w:rFonts w:ascii="Arial" w:hAnsi="Arial" w:cs="Arial"/>
                <w:color w:val="000000" w:themeColor="text1"/>
                <w:sz w:val="18"/>
                <w:szCs w:val="18"/>
              </w:rPr>
            </w:pPr>
          </w:p>
        </w:tc>
        <w:tc>
          <w:tcPr>
            <w:tcW w:w="2407" w:type="dxa"/>
            <w:shd w:val="clear" w:color="auto" w:fill="FFFF00"/>
          </w:tcPr>
          <w:p w14:paraId="52130A38"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3F7BDE9C"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Probabilità = bassa</w:t>
            </w:r>
          </w:p>
          <w:p w14:paraId="0E17DF77"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Gravità = alta</w:t>
            </w:r>
          </w:p>
          <w:p w14:paraId="44E49513" w14:textId="77777777" w:rsidR="00647817" w:rsidRPr="00874484" w:rsidRDefault="00647817" w:rsidP="00FD2596">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 RISCHIO 3 (medio)</w:t>
            </w:r>
          </w:p>
        </w:tc>
      </w:tr>
      <w:tr w:rsidR="00874484" w:rsidRPr="00874484" w14:paraId="3F7EE2E0" w14:textId="77777777" w:rsidTr="00FD2596">
        <w:trPr>
          <w:trHeight w:val="66"/>
        </w:trPr>
        <w:tc>
          <w:tcPr>
            <w:tcW w:w="4814" w:type="dxa"/>
            <w:vMerge/>
          </w:tcPr>
          <w:p w14:paraId="45D79352" w14:textId="77777777" w:rsidR="00647817" w:rsidRPr="00874484" w:rsidRDefault="00647817" w:rsidP="00FD2596">
            <w:pPr>
              <w:rPr>
                <w:rFonts w:ascii="Arial" w:hAnsi="Arial" w:cs="Arial"/>
                <w:color w:val="000000" w:themeColor="text1"/>
                <w:sz w:val="18"/>
                <w:szCs w:val="18"/>
              </w:rPr>
            </w:pPr>
          </w:p>
        </w:tc>
        <w:tc>
          <w:tcPr>
            <w:tcW w:w="2407" w:type="dxa"/>
            <w:shd w:val="clear" w:color="auto" w:fill="FF0000"/>
          </w:tcPr>
          <w:p w14:paraId="7A3B877A"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58C95997" w14:textId="77777777" w:rsidR="00647817" w:rsidRPr="00874484" w:rsidRDefault="00647817" w:rsidP="00FD2596">
            <w:pPr>
              <w:rPr>
                <w:rFonts w:ascii="Arial" w:hAnsi="Arial" w:cs="Arial"/>
                <w:color w:val="000000" w:themeColor="text1"/>
                <w:sz w:val="18"/>
                <w:szCs w:val="18"/>
              </w:rPr>
            </w:pPr>
          </w:p>
        </w:tc>
      </w:tr>
      <w:tr w:rsidR="00874484" w:rsidRPr="00874484" w14:paraId="6CDCF327" w14:textId="77777777" w:rsidTr="00FD2596">
        <w:trPr>
          <w:trHeight w:val="136"/>
        </w:trPr>
        <w:tc>
          <w:tcPr>
            <w:tcW w:w="4814" w:type="dxa"/>
            <w:vMerge w:val="restart"/>
          </w:tcPr>
          <w:p w14:paraId="01D2903C" w14:textId="77777777" w:rsidR="00647817" w:rsidRPr="00874484" w:rsidRDefault="00647817" w:rsidP="00FD2596">
            <w:pPr>
              <w:rPr>
                <w:rFonts w:ascii="Arial" w:hAnsi="Arial" w:cs="Arial"/>
                <w:color w:val="000000" w:themeColor="text1"/>
                <w:sz w:val="18"/>
                <w:szCs w:val="18"/>
              </w:rPr>
            </w:pPr>
          </w:p>
          <w:p w14:paraId="05F3EDA5"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79F08DFC"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Gestione dei rapporti con i soggetti pubblici</w:t>
            </w:r>
          </w:p>
        </w:tc>
        <w:tc>
          <w:tcPr>
            <w:tcW w:w="2407" w:type="dxa"/>
          </w:tcPr>
          <w:p w14:paraId="1C83F27A" w14:textId="77777777" w:rsidR="00647817" w:rsidRPr="00874484" w:rsidRDefault="00647817" w:rsidP="00FD2596">
            <w:pPr>
              <w:jc w:val="center"/>
              <w:rPr>
                <w:rFonts w:ascii="Arial" w:hAnsi="Arial" w:cs="Arial"/>
                <w:color w:val="000000" w:themeColor="text1"/>
                <w:sz w:val="18"/>
                <w:szCs w:val="18"/>
              </w:rPr>
            </w:pPr>
            <w:r w:rsidRPr="00874484">
              <w:rPr>
                <w:rFonts w:ascii="Arial" w:hAnsi="Arial" w:cs="Arial"/>
                <w:color w:val="000000" w:themeColor="text1"/>
                <w:sz w:val="18"/>
                <w:szCs w:val="18"/>
              </w:rPr>
              <w:t>5</w:t>
            </w:r>
          </w:p>
          <w:p w14:paraId="0CF9F948" w14:textId="77777777" w:rsidR="00647817" w:rsidRPr="00874484" w:rsidRDefault="00647817" w:rsidP="00FD2596">
            <w:pPr>
              <w:jc w:val="center"/>
              <w:rPr>
                <w:rFonts w:ascii="Arial" w:hAnsi="Arial" w:cs="Arial"/>
                <w:color w:val="000000" w:themeColor="text1"/>
                <w:sz w:val="18"/>
                <w:szCs w:val="18"/>
              </w:rPr>
            </w:pPr>
          </w:p>
        </w:tc>
      </w:tr>
      <w:tr w:rsidR="00874484" w:rsidRPr="00874484" w14:paraId="60921B6B" w14:textId="77777777" w:rsidTr="00FD2596">
        <w:trPr>
          <w:trHeight w:val="136"/>
        </w:trPr>
        <w:tc>
          <w:tcPr>
            <w:tcW w:w="4814" w:type="dxa"/>
            <w:vMerge/>
          </w:tcPr>
          <w:p w14:paraId="7369219E" w14:textId="77777777" w:rsidR="00647817" w:rsidRPr="00874484" w:rsidRDefault="00647817" w:rsidP="00FD2596">
            <w:pPr>
              <w:rPr>
                <w:rFonts w:ascii="Arial" w:hAnsi="Arial" w:cs="Arial"/>
                <w:color w:val="000000" w:themeColor="text1"/>
                <w:sz w:val="18"/>
                <w:szCs w:val="18"/>
              </w:rPr>
            </w:pPr>
          </w:p>
        </w:tc>
        <w:tc>
          <w:tcPr>
            <w:tcW w:w="2407" w:type="dxa"/>
          </w:tcPr>
          <w:p w14:paraId="233B8D61"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 xml:space="preserve">Richiesta contributi, sovvenzioni e finanziamenti nei </w:t>
            </w:r>
            <w:proofErr w:type="gramStart"/>
            <w:r w:rsidRPr="00874484">
              <w:rPr>
                <w:rFonts w:ascii="Arial" w:hAnsi="Arial" w:cs="Arial"/>
                <w:color w:val="000000" w:themeColor="text1"/>
                <w:sz w:val="18"/>
                <w:szCs w:val="18"/>
              </w:rPr>
              <w:t>confronti  di</w:t>
            </w:r>
            <w:proofErr w:type="gramEnd"/>
            <w:r w:rsidRPr="00874484">
              <w:rPr>
                <w:rFonts w:ascii="Arial" w:hAnsi="Arial" w:cs="Arial"/>
                <w:color w:val="000000" w:themeColor="text1"/>
                <w:sz w:val="18"/>
                <w:szCs w:val="18"/>
              </w:rPr>
              <w:t xml:space="preserve"> Enti Pubblici e dell’Unione Europea</w:t>
            </w:r>
          </w:p>
        </w:tc>
        <w:tc>
          <w:tcPr>
            <w:tcW w:w="2407" w:type="dxa"/>
          </w:tcPr>
          <w:p w14:paraId="3EAB9A21" w14:textId="77777777" w:rsidR="00647817" w:rsidRPr="00874484" w:rsidRDefault="00647817" w:rsidP="00FD2596">
            <w:pPr>
              <w:jc w:val="center"/>
              <w:rPr>
                <w:rFonts w:ascii="Arial" w:hAnsi="Arial" w:cs="Arial"/>
                <w:color w:val="000000" w:themeColor="text1"/>
                <w:sz w:val="18"/>
                <w:szCs w:val="18"/>
              </w:rPr>
            </w:pPr>
          </w:p>
          <w:p w14:paraId="5844C04C" w14:textId="77777777" w:rsidR="00647817" w:rsidRPr="00874484" w:rsidRDefault="00647817" w:rsidP="00FD2596">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r w:rsidR="00874484" w:rsidRPr="00874484" w14:paraId="1196970D" w14:textId="77777777" w:rsidTr="00FD2596">
        <w:trPr>
          <w:trHeight w:val="102"/>
        </w:trPr>
        <w:tc>
          <w:tcPr>
            <w:tcW w:w="4814" w:type="dxa"/>
            <w:vMerge/>
          </w:tcPr>
          <w:p w14:paraId="6032C2B8" w14:textId="77777777" w:rsidR="00647817" w:rsidRPr="00874484" w:rsidRDefault="00647817" w:rsidP="00FD2596">
            <w:pPr>
              <w:rPr>
                <w:rFonts w:ascii="Arial" w:hAnsi="Arial" w:cs="Arial"/>
                <w:color w:val="000000" w:themeColor="text1"/>
                <w:sz w:val="18"/>
                <w:szCs w:val="18"/>
              </w:rPr>
            </w:pPr>
          </w:p>
        </w:tc>
        <w:tc>
          <w:tcPr>
            <w:tcW w:w="2407" w:type="dxa"/>
          </w:tcPr>
          <w:p w14:paraId="1664E76F"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Ciclo attivo e passivo (gestione dei flussi finanziari). Gestione dei conti corrente</w:t>
            </w:r>
          </w:p>
        </w:tc>
        <w:tc>
          <w:tcPr>
            <w:tcW w:w="2407" w:type="dxa"/>
          </w:tcPr>
          <w:p w14:paraId="380F57F4" w14:textId="77777777" w:rsidR="00647817" w:rsidRPr="00874484" w:rsidRDefault="00647817" w:rsidP="00FD2596">
            <w:pPr>
              <w:jc w:val="center"/>
              <w:rPr>
                <w:rFonts w:ascii="Arial" w:hAnsi="Arial" w:cs="Arial"/>
                <w:color w:val="000000" w:themeColor="text1"/>
                <w:sz w:val="18"/>
                <w:szCs w:val="18"/>
              </w:rPr>
            </w:pPr>
          </w:p>
          <w:p w14:paraId="3FAE022F" w14:textId="77777777" w:rsidR="00647817" w:rsidRPr="00874484" w:rsidRDefault="00647817" w:rsidP="00FD2596">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r w:rsidR="00874484" w:rsidRPr="00874484" w14:paraId="7D9B7A9C" w14:textId="77777777" w:rsidTr="00FD2596">
        <w:trPr>
          <w:trHeight w:val="102"/>
        </w:trPr>
        <w:tc>
          <w:tcPr>
            <w:tcW w:w="4814" w:type="dxa"/>
            <w:vMerge/>
          </w:tcPr>
          <w:p w14:paraId="592D7642" w14:textId="77777777" w:rsidR="00647817" w:rsidRPr="00874484" w:rsidRDefault="00647817" w:rsidP="00FD2596">
            <w:pPr>
              <w:rPr>
                <w:rFonts w:ascii="Arial" w:hAnsi="Arial" w:cs="Arial"/>
                <w:color w:val="000000" w:themeColor="text1"/>
                <w:sz w:val="18"/>
                <w:szCs w:val="18"/>
              </w:rPr>
            </w:pPr>
          </w:p>
        </w:tc>
        <w:tc>
          <w:tcPr>
            <w:tcW w:w="2407" w:type="dxa"/>
          </w:tcPr>
          <w:p w14:paraId="401EA615" w14:textId="77777777" w:rsidR="00647817" w:rsidRPr="00874484" w:rsidRDefault="00647817" w:rsidP="00FD2596">
            <w:pPr>
              <w:rPr>
                <w:rFonts w:ascii="Arial" w:hAnsi="Arial" w:cs="Arial"/>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72D640E1" w14:textId="77777777" w:rsidR="00647817" w:rsidRPr="00874484" w:rsidRDefault="00647817" w:rsidP="00FD2596">
            <w:pPr>
              <w:jc w:val="center"/>
              <w:rPr>
                <w:rFonts w:ascii="Arial" w:hAnsi="Arial" w:cs="Arial"/>
                <w:color w:val="000000" w:themeColor="text1"/>
                <w:sz w:val="18"/>
                <w:szCs w:val="18"/>
              </w:rPr>
            </w:pPr>
          </w:p>
          <w:p w14:paraId="2083DBFF" w14:textId="77777777" w:rsidR="00647817" w:rsidRPr="00874484" w:rsidRDefault="00647817" w:rsidP="00FD2596">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r w:rsidR="00874484" w:rsidRPr="00874484" w14:paraId="053A818A" w14:textId="77777777" w:rsidTr="00FD2596">
        <w:trPr>
          <w:trHeight w:val="222"/>
        </w:trPr>
        <w:tc>
          <w:tcPr>
            <w:tcW w:w="4814" w:type="dxa"/>
            <w:vMerge/>
          </w:tcPr>
          <w:p w14:paraId="50BB9C9F" w14:textId="77777777" w:rsidR="00647817" w:rsidRPr="00874484" w:rsidRDefault="00647817" w:rsidP="00FD2596">
            <w:pPr>
              <w:rPr>
                <w:rFonts w:ascii="Arial" w:hAnsi="Arial" w:cs="Arial"/>
                <w:color w:val="000000" w:themeColor="text1"/>
                <w:sz w:val="18"/>
                <w:szCs w:val="18"/>
              </w:rPr>
            </w:pPr>
          </w:p>
        </w:tc>
        <w:tc>
          <w:tcPr>
            <w:tcW w:w="2407" w:type="dxa"/>
          </w:tcPr>
          <w:p w14:paraId="4874539B"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31B844F7" w14:textId="77777777" w:rsidR="00647817" w:rsidRPr="00874484" w:rsidRDefault="00647817" w:rsidP="00FD2596">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647817" w:rsidRPr="00874484" w14:paraId="3541C2EF" w14:textId="77777777" w:rsidTr="00FD2596">
        <w:trPr>
          <w:trHeight w:val="270"/>
        </w:trPr>
        <w:tc>
          <w:tcPr>
            <w:tcW w:w="4814" w:type="dxa"/>
            <w:vMerge/>
          </w:tcPr>
          <w:p w14:paraId="30883B63" w14:textId="77777777" w:rsidR="00647817" w:rsidRPr="00874484" w:rsidRDefault="00647817" w:rsidP="00FD2596">
            <w:pPr>
              <w:rPr>
                <w:rFonts w:ascii="Arial" w:hAnsi="Arial" w:cs="Arial"/>
                <w:color w:val="000000" w:themeColor="text1"/>
                <w:sz w:val="18"/>
                <w:szCs w:val="18"/>
              </w:rPr>
            </w:pPr>
          </w:p>
        </w:tc>
        <w:tc>
          <w:tcPr>
            <w:tcW w:w="2407" w:type="dxa"/>
          </w:tcPr>
          <w:p w14:paraId="755B1DE7"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4397180F" w14:textId="77777777" w:rsidR="00647817" w:rsidRPr="00874484" w:rsidRDefault="00647817" w:rsidP="00FD2596">
            <w:pPr>
              <w:rPr>
                <w:rFonts w:ascii="Arial" w:hAnsi="Arial" w:cs="Arial"/>
                <w:color w:val="000000" w:themeColor="text1"/>
                <w:sz w:val="18"/>
                <w:szCs w:val="18"/>
              </w:rPr>
            </w:pPr>
          </w:p>
          <w:p w14:paraId="1682DC15" w14:textId="77777777" w:rsidR="00647817" w:rsidRPr="00874484" w:rsidRDefault="00647817" w:rsidP="00FD2596">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36E0123B" w14:textId="77777777" w:rsidR="00647817" w:rsidRPr="00874484" w:rsidRDefault="00647817" w:rsidP="00647817">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3E216D9" w14:textId="77777777" w:rsidTr="00FD2596">
        <w:tc>
          <w:tcPr>
            <w:tcW w:w="4814" w:type="dxa"/>
          </w:tcPr>
          <w:p w14:paraId="4D283F3E" w14:textId="77777777" w:rsidR="00647817" w:rsidRPr="00874484" w:rsidRDefault="00647817" w:rsidP="00FD2596">
            <w:pPr>
              <w:rPr>
                <w:rFonts w:ascii="Arial" w:hAnsi="Arial" w:cs="Arial"/>
                <w:color w:val="000000" w:themeColor="text1"/>
                <w:sz w:val="18"/>
                <w:szCs w:val="18"/>
              </w:rPr>
            </w:pPr>
          </w:p>
          <w:p w14:paraId="1C0F1740"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AREA DI RISCHIO</w:t>
            </w:r>
          </w:p>
          <w:p w14:paraId="09FBB10B" w14:textId="77777777" w:rsidR="00647817" w:rsidRPr="00874484" w:rsidRDefault="00647817" w:rsidP="00FD2596">
            <w:pPr>
              <w:rPr>
                <w:rFonts w:ascii="Arial" w:hAnsi="Arial" w:cs="Arial"/>
                <w:color w:val="000000" w:themeColor="text1"/>
                <w:sz w:val="18"/>
                <w:szCs w:val="18"/>
              </w:rPr>
            </w:pPr>
          </w:p>
        </w:tc>
        <w:tc>
          <w:tcPr>
            <w:tcW w:w="4814" w:type="dxa"/>
            <w:gridSpan w:val="2"/>
          </w:tcPr>
          <w:p w14:paraId="17C3AEB7" w14:textId="77777777" w:rsidR="00647817" w:rsidRPr="00874484" w:rsidRDefault="00647817" w:rsidP="00FD2596">
            <w:pPr>
              <w:rPr>
                <w:rFonts w:ascii="Arial" w:hAnsi="Arial" w:cs="Arial"/>
                <w:color w:val="000000" w:themeColor="text1"/>
                <w:sz w:val="18"/>
                <w:szCs w:val="18"/>
              </w:rPr>
            </w:pPr>
          </w:p>
          <w:p w14:paraId="49127367" w14:textId="6D78A573" w:rsidR="00647817" w:rsidRPr="00874484" w:rsidRDefault="00CC330D" w:rsidP="00FD2596">
            <w:pPr>
              <w:rPr>
                <w:rFonts w:ascii="Arial" w:hAnsi="Arial" w:cs="Arial"/>
                <w:color w:val="000000" w:themeColor="text1"/>
                <w:sz w:val="18"/>
                <w:szCs w:val="18"/>
                <w:u w:val="single"/>
              </w:rPr>
            </w:pPr>
            <w:r w:rsidRPr="00874484">
              <w:rPr>
                <w:rFonts w:ascii="Arial" w:hAnsi="Arial" w:cs="Arial"/>
                <w:color w:val="000000" w:themeColor="text1"/>
                <w:sz w:val="18"/>
                <w:szCs w:val="18"/>
                <w:u w:val="single"/>
              </w:rPr>
              <w:t>Responsabile Affari Legali e Generali/Responsabile Amministrativo facente funzioni</w:t>
            </w:r>
          </w:p>
        </w:tc>
      </w:tr>
      <w:tr w:rsidR="00874484" w:rsidRPr="00874484" w14:paraId="40FB0B00" w14:textId="77777777" w:rsidTr="00FD2596">
        <w:trPr>
          <w:trHeight w:val="66"/>
        </w:trPr>
        <w:tc>
          <w:tcPr>
            <w:tcW w:w="4814" w:type="dxa"/>
            <w:vMerge w:val="restart"/>
          </w:tcPr>
          <w:p w14:paraId="73937A44"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7BC67112"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06ECAED0" w14:textId="77777777" w:rsidR="00647817" w:rsidRPr="00874484" w:rsidRDefault="00647817" w:rsidP="00FD2596">
            <w:pPr>
              <w:rPr>
                <w:rFonts w:ascii="Arial" w:hAnsi="Arial" w:cs="Arial"/>
                <w:color w:val="000000" w:themeColor="text1"/>
                <w:sz w:val="18"/>
                <w:szCs w:val="18"/>
              </w:rPr>
            </w:pPr>
          </w:p>
        </w:tc>
      </w:tr>
      <w:tr w:rsidR="00874484" w:rsidRPr="00874484" w14:paraId="50D9A649" w14:textId="77777777" w:rsidTr="00FD2596">
        <w:trPr>
          <w:trHeight w:val="66"/>
        </w:trPr>
        <w:tc>
          <w:tcPr>
            <w:tcW w:w="4814" w:type="dxa"/>
            <w:vMerge/>
          </w:tcPr>
          <w:p w14:paraId="79E1C3A2" w14:textId="77777777" w:rsidR="00647817" w:rsidRPr="00874484" w:rsidRDefault="00647817" w:rsidP="00FD2596">
            <w:pPr>
              <w:rPr>
                <w:rFonts w:ascii="Arial" w:hAnsi="Arial" w:cs="Arial"/>
                <w:color w:val="000000" w:themeColor="text1"/>
                <w:sz w:val="18"/>
                <w:szCs w:val="18"/>
              </w:rPr>
            </w:pPr>
          </w:p>
        </w:tc>
        <w:tc>
          <w:tcPr>
            <w:tcW w:w="2407" w:type="dxa"/>
            <w:shd w:val="clear" w:color="auto" w:fill="00B050"/>
          </w:tcPr>
          <w:p w14:paraId="651B0660"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58D079B3" w14:textId="77777777" w:rsidR="00647817" w:rsidRPr="00874484" w:rsidRDefault="00647817" w:rsidP="00FD2596">
            <w:pPr>
              <w:rPr>
                <w:rFonts w:ascii="Arial" w:hAnsi="Arial" w:cs="Arial"/>
                <w:color w:val="000000" w:themeColor="text1"/>
                <w:sz w:val="18"/>
                <w:szCs w:val="18"/>
              </w:rPr>
            </w:pPr>
          </w:p>
        </w:tc>
      </w:tr>
      <w:tr w:rsidR="00874484" w:rsidRPr="00874484" w14:paraId="46289C5C" w14:textId="77777777" w:rsidTr="00FD2596">
        <w:trPr>
          <w:trHeight w:val="66"/>
        </w:trPr>
        <w:tc>
          <w:tcPr>
            <w:tcW w:w="4814" w:type="dxa"/>
            <w:vMerge/>
          </w:tcPr>
          <w:p w14:paraId="48CD2BB1" w14:textId="77777777" w:rsidR="00647817" w:rsidRPr="00874484" w:rsidRDefault="00647817" w:rsidP="00FD2596">
            <w:pPr>
              <w:rPr>
                <w:rFonts w:ascii="Arial" w:hAnsi="Arial" w:cs="Arial"/>
                <w:color w:val="000000" w:themeColor="text1"/>
                <w:sz w:val="18"/>
                <w:szCs w:val="18"/>
              </w:rPr>
            </w:pPr>
          </w:p>
        </w:tc>
        <w:tc>
          <w:tcPr>
            <w:tcW w:w="2407" w:type="dxa"/>
            <w:shd w:val="clear" w:color="auto" w:fill="FFFF00"/>
          </w:tcPr>
          <w:p w14:paraId="0211F1BB"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057350E7"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Probabilità = bassa</w:t>
            </w:r>
          </w:p>
          <w:p w14:paraId="33F369B7"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Gravità = alta</w:t>
            </w:r>
          </w:p>
          <w:p w14:paraId="1C2B5A01" w14:textId="77777777" w:rsidR="00647817" w:rsidRPr="00874484" w:rsidRDefault="00647817" w:rsidP="00FD2596">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 RISCHIO 3 (medio)</w:t>
            </w:r>
          </w:p>
        </w:tc>
      </w:tr>
      <w:tr w:rsidR="00874484" w:rsidRPr="00874484" w14:paraId="32BEB009" w14:textId="77777777" w:rsidTr="00FD2596">
        <w:trPr>
          <w:trHeight w:val="66"/>
        </w:trPr>
        <w:tc>
          <w:tcPr>
            <w:tcW w:w="4814" w:type="dxa"/>
            <w:vMerge/>
          </w:tcPr>
          <w:p w14:paraId="1F035C43" w14:textId="77777777" w:rsidR="00647817" w:rsidRPr="00874484" w:rsidRDefault="00647817" w:rsidP="00FD2596">
            <w:pPr>
              <w:rPr>
                <w:rFonts w:ascii="Arial" w:hAnsi="Arial" w:cs="Arial"/>
                <w:color w:val="000000" w:themeColor="text1"/>
                <w:sz w:val="18"/>
                <w:szCs w:val="18"/>
              </w:rPr>
            </w:pPr>
          </w:p>
        </w:tc>
        <w:tc>
          <w:tcPr>
            <w:tcW w:w="2407" w:type="dxa"/>
            <w:shd w:val="clear" w:color="auto" w:fill="FF0000"/>
          </w:tcPr>
          <w:p w14:paraId="5EF7489C"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4FA97372" w14:textId="77777777" w:rsidR="00647817" w:rsidRPr="00874484" w:rsidRDefault="00647817" w:rsidP="00FD2596">
            <w:pPr>
              <w:rPr>
                <w:rFonts w:ascii="Arial" w:hAnsi="Arial" w:cs="Arial"/>
                <w:color w:val="000000" w:themeColor="text1"/>
                <w:sz w:val="18"/>
                <w:szCs w:val="18"/>
              </w:rPr>
            </w:pPr>
          </w:p>
        </w:tc>
      </w:tr>
      <w:tr w:rsidR="00874484" w:rsidRPr="00874484" w14:paraId="16D8C1AB" w14:textId="77777777" w:rsidTr="00FD2596">
        <w:trPr>
          <w:trHeight w:val="136"/>
        </w:trPr>
        <w:tc>
          <w:tcPr>
            <w:tcW w:w="4814" w:type="dxa"/>
            <w:vMerge w:val="restart"/>
          </w:tcPr>
          <w:p w14:paraId="58741805" w14:textId="77777777" w:rsidR="00647817" w:rsidRPr="00874484" w:rsidRDefault="00647817" w:rsidP="00FD2596">
            <w:pPr>
              <w:rPr>
                <w:rFonts w:ascii="Arial" w:hAnsi="Arial" w:cs="Arial"/>
                <w:color w:val="000000" w:themeColor="text1"/>
                <w:sz w:val="18"/>
                <w:szCs w:val="18"/>
              </w:rPr>
            </w:pPr>
          </w:p>
          <w:p w14:paraId="78CA4DFB"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041E920B"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Gestione dei rapporti con i soggetti pubblici</w:t>
            </w:r>
          </w:p>
        </w:tc>
        <w:tc>
          <w:tcPr>
            <w:tcW w:w="2407" w:type="dxa"/>
          </w:tcPr>
          <w:p w14:paraId="23D56D37" w14:textId="77777777" w:rsidR="00647817" w:rsidRPr="00874484" w:rsidRDefault="00647817" w:rsidP="00FD2596">
            <w:pPr>
              <w:jc w:val="center"/>
              <w:rPr>
                <w:rFonts w:ascii="Arial" w:hAnsi="Arial" w:cs="Arial"/>
                <w:color w:val="000000" w:themeColor="text1"/>
                <w:sz w:val="18"/>
                <w:szCs w:val="18"/>
              </w:rPr>
            </w:pPr>
            <w:r w:rsidRPr="00874484">
              <w:rPr>
                <w:rFonts w:ascii="Arial" w:hAnsi="Arial" w:cs="Arial"/>
                <w:color w:val="000000" w:themeColor="text1"/>
                <w:sz w:val="18"/>
                <w:szCs w:val="18"/>
              </w:rPr>
              <w:t>5</w:t>
            </w:r>
          </w:p>
          <w:p w14:paraId="4DCB99D1" w14:textId="77777777" w:rsidR="00647817" w:rsidRPr="00874484" w:rsidRDefault="00647817" w:rsidP="00FD2596">
            <w:pPr>
              <w:jc w:val="center"/>
              <w:rPr>
                <w:rFonts w:ascii="Arial" w:hAnsi="Arial" w:cs="Arial"/>
                <w:color w:val="000000" w:themeColor="text1"/>
                <w:sz w:val="18"/>
                <w:szCs w:val="18"/>
              </w:rPr>
            </w:pPr>
          </w:p>
        </w:tc>
      </w:tr>
      <w:tr w:rsidR="00874484" w:rsidRPr="00874484" w14:paraId="5F997D55" w14:textId="77777777" w:rsidTr="00FD2596">
        <w:trPr>
          <w:trHeight w:val="136"/>
        </w:trPr>
        <w:tc>
          <w:tcPr>
            <w:tcW w:w="4814" w:type="dxa"/>
            <w:vMerge/>
          </w:tcPr>
          <w:p w14:paraId="148A6F53" w14:textId="77777777" w:rsidR="00647817" w:rsidRPr="00874484" w:rsidRDefault="00647817" w:rsidP="00FD2596">
            <w:pPr>
              <w:rPr>
                <w:rFonts w:ascii="Arial" w:hAnsi="Arial" w:cs="Arial"/>
                <w:color w:val="000000" w:themeColor="text1"/>
                <w:sz w:val="18"/>
                <w:szCs w:val="18"/>
              </w:rPr>
            </w:pPr>
          </w:p>
        </w:tc>
        <w:tc>
          <w:tcPr>
            <w:tcW w:w="2407" w:type="dxa"/>
          </w:tcPr>
          <w:p w14:paraId="1DDD9174"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 xml:space="preserve">Richiesta contributi, sovvenzioni e finanziamenti nei </w:t>
            </w:r>
            <w:proofErr w:type="gramStart"/>
            <w:r w:rsidRPr="00874484">
              <w:rPr>
                <w:rFonts w:ascii="Arial" w:hAnsi="Arial" w:cs="Arial"/>
                <w:color w:val="000000" w:themeColor="text1"/>
                <w:sz w:val="18"/>
                <w:szCs w:val="18"/>
              </w:rPr>
              <w:t>confronti  di</w:t>
            </w:r>
            <w:proofErr w:type="gramEnd"/>
            <w:r w:rsidRPr="00874484">
              <w:rPr>
                <w:rFonts w:ascii="Arial" w:hAnsi="Arial" w:cs="Arial"/>
                <w:color w:val="000000" w:themeColor="text1"/>
                <w:sz w:val="18"/>
                <w:szCs w:val="18"/>
              </w:rPr>
              <w:t xml:space="preserve"> Enti Pubblici e dell’Unione Europea</w:t>
            </w:r>
          </w:p>
        </w:tc>
        <w:tc>
          <w:tcPr>
            <w:tcW w:w="2407" w:type="dxa"/>
          </w:tcPr>
          <w:p w14:paraId="5821E1DC" w14:textId="77777777" w:rsidR="00647817" w:rsidRPr="00874484" w:rsidRDefault="00647817" w:rsidP="00FD2596">
            <w:pPr>
              <w:jc w:val="center"/>
              <w:rPr>
                <w:rFonts w:ascii="Arial" w:hAnsi="Arial" w:cs="Arial"/>
                <w:color w:val="000000" w:themeColor="text1"/>
                <w:sz w:val="18"/>
                <w:szCs w:val="18"/>
              </w:rPr>
            </w:pPr>
          </w:p>
          <w:p w14:paraId="26E2A325" w14:textId="77777777" w:rsidR="00647817" w:rsidRPr="00874484" w:rsidRDefault="00647817" w:rsidP="00FD2596">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r w:rsidR="00874484" w:rsidRPr="00874484" w14:paraId="614C934D" w14:textId="77777777" w:rsidTr="00FD2596">
        <w:trPr>
          <w:trHeight w:val="102"/>
        </w:trPr>
        <w:tc>
          <w:tcPr>
            <w:tcW w:w="4814" w:type="dxa"/>
            <w:vMerge/>
          </w:tcPr>
          <w:p w14:paraId="1E6A1D3E" w14:textId="77777777" w:rsidR="00647817" w:rsidRPr="00874484" w:rsidRDefault="00647817" w:rsidP="00FD2596">
            <w:pPr>
              <w:rPr>
                <w:rFonts w:ascii="Arial" w:hAnsi="Arial" w:cs="Arial"/>
                <w:color w:val="000000" w:themeColor="text1"/>
                <w:sz w:val="18"/>
                <w:szCs w:val="18"/>
              </w:rPr>
            </w:pPr>
          </w:p>
        </w:tc>
        <w:tc>
          <w:tcPr>
            <w:tcW w:w="2407" w:type="dxa"/>
          </w:tcPr>
          <w:p w14:paraId="67F0948F"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Ciclo attivo e passivo (gestione dei flussi finanziari). Gestione dei conti corrente</w:t>
            </w:r>
          </w:p>
        </w:tc>
        <w:tc>
          <w:tcPr>
            <w:tcW w:w="2407" w:type="dxa"/>
          </w:tcPr>
          <w:p w14:paraId="13802544" w14:textId="77777777" w:rsidR="00647817" w:rsidRPr="00874484" w:rsidRDefault="00647817" w:rsidP="00FD2596">
            <w:pPr>
              <w:jc w:val="center"/>
              <w:rPr>
                <w:rFonts w:ascii="Arial" w:hAnsi="Arial" w:cs="Arial"/>
                <w:color w:val="000000" w:themeColor="text1"/>
                <w:sz w:val="18"/>
                <w:szCs w:val="18"/>
              </w:rPr>
            </w:pPr>
          </w:p>
          <w:p w14:paraId="36226A16" w14:textId="77777777" w:rsidR="00647817" w:rsidRPr="00874484" w:rsidRDefault="00647817" w:rsidP="00FD2596">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r w:rsidR="00874484" w:rsidRPr="00874484" w14:paraId="66E624D4" w14:textId="77777777" w:rsidTr="00FD2596">
        <w:trPr>
          <w:trHeight w:val="102"/>
        </w:trPr>
        <w:tc>
          <w:tcPr>
            <w:tcW w:w="4814" w:type="dxa"/>
            <w:vMerge/>
          </w:tcPr>
          <w:p w14:paraId="51BBCB7C" w14:textId="77777777" w:rsidR="00647817" w:rsidRPr="00874484" w:rsidRDefault="00647817" w:rsidP="00FD2596">
            <w:pPr>
              <w:rPr>
                <w:rFonts w:ascii="Arial" w:hAnsi="Arial" w:cs="Arial"/>
                <w:color w:val="000000" w:themeColor="text1"/>
                <w:sz w:val="18"/>
                <w:szCs w:val="18"/>
              </w:rPr>
            </w:pPr>
          </w:p>
        </w:tc>
        <w:tc>
          <w:tcPr>
            <w:tcW w:w="2407" w:type="dxa"/>
          </w:tcPr>
          <w:p w14:paraId="2C7A3E12" w14:textId="77777777" w:rsidR="00647817" w:rsidRPr="00874484" w:rsidRDefault="00647817" w:rsidP="00FD2596">
            <w:pPr>
              <w:rPr>
                <w:rFonts w:ascii="Arial" w:hAnsi="Arial" w:cs="Arial"/>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68AC1333" w14:textId="77777777" w:rsidR="00647817" w:rsidRPr="00874484" w:rsidRDefault="00647817" w:rsidP="00FD2596">
            <w:pPr>
              <w:jc w:val="center"/>
              <w:rPr>
                <w:rFonts w:ascii="Arial" w:hAnsi="Arial" w:cs="Arial"/>
                <w:color w:val="000000" w:themeColor="text1"/>
                <w:sz w:val="18"/>
                <w:szCs w:val="18"/>
              </w:rPr>
            </w:pPr>
          </w:p>
          <w:p w14:paraId="2C69837D" w14:textId="77777777" w:rsidR="00647817" w:rsidRPr="00874484" w:rsidRDefault="00647817" w:rsidP="00FD2596">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r w:rsidR="00874484" w:rsidRPr="00874484" w14:paraId="55D8E56B" w14:textId="77777777" w:rsidTr="00FD2596">
        <w:trPr>
          <w:trHeight w:val="222"/>
        </w:trPr>
        <w:tc>
          <w:tcPr>
            <w:tcW w:w="4814" w:type="dxa"/>
            <w:vMerge/>
          </w:tcPr>
          <w:p w14:paraId="261FD1BA" w14:textId="77777777" w:rsidR="00647817" w:rsidRPr="00874484" w:rsidRDefault="00647817" w:rsidP="00FD2596">
            <w:pPr>
              <w:rPr>
                <w:rFonts w:ascii="Arial" w:hAnsi="Arial" w:cs="Arial"/>
                <w:color w:val="000000" w:themeColor="text1"/>
                <w:sz w:val="18"/>
                <w:szCs w:val="18"/>
              </w:rPr>
            </w:pPr>
          </w:p>
        </w:tc>
        <w:tc>
          <w:tcPr>
            <w:tcW w:w="2407" w:type="dxa"/>
          </w:tcPr>
          <w:p w14:paraId="2DBD97F3"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5D7B14C6" w14:textId="77777777" w:rsidR="00647817" w:rsidRPr="00874484" w:rsidRDefault="00647817" w:rsidP="00FD2596">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647817" w:rsidRPr="00874484" w14:paraId="6C14B0A4" w14:textId="77777777" w:rsidTr="00FD2596">
        <w:trPr>
          <w:trHeight w:val="270"/>
        </w:trPr>
        <w:tc>
          <w:tcPr>
            <w:tcW w:w="4814" w:type="dxa"/>
            <w:vMerge/>
          </w:tcPr>
          <w:p w14:paraId="7CE60C83" w14:textId="77777777" w:rsidR="00647817" w:rsidRPr="00874484" w:rsidRDefault="00647817" w:rsidP="00FD2596">
            <w:pPr>
              <w:rPr>
                <w:rFonts w:ascii="Arial" w:hAnsi="Arial" w:cs="Arial"/>
                <w:color w:val="000000" w:themeColor="text1"/>
                <w:sz w:val="18"/>
                <w:szCs w:val="18"/>
              </w:rPr>
            </w:pPr>
          </w:p>
        </w:tc>
        <w:tc>
          <w:tcPr>
            <w:tcW w:w="2407" w:type="dxa"/>
          </w:tcPr>
          <w:p w14:paraId="207B0B35" w14:textId="77777777" w:rsidR="00647817" w:rsidRPr="00874484" w:rsidRDefault="00647817" w:rsidP="00FD2596">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2B69AF6C" w14:textId="77777777" w:rsidR="00647817" w:rsidRPr="00874484" w:rsidRDefault="00647817" w:rsidP="00FD2596">
            <w:pPr>
              <w:rPr>
                <w:rFonts w:ascii="Arial" w:hAnsi="Arial" w:cs="Arial"/>
                <w:color w:val="000000" w:themeColor="text1"/>
                <w:sz w:val="18"/>
                <w:szCs w:val="18"/>
              </w:rPr>
            </w:pPr>
          </w:p>
          <w:p w14:paraId="107B7A6F" w14:textId="77777777" w:rsidR="00647817" w:rsidRPr="00874484" w:rsidRDefault="00647817" w:rsidP="00FD2596">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70C965E2" w14:textId="77777777" w:rsidR="00647817" w:rsidRPr="00874484" w:rsidRDefault="00647817" w:rsidP="00647817">
      <w:pPr>
        <w:rPr>
          <w:rFonts w:ascii="Arial" w:hAnsi="Arial" w:cs="Arial"/>
          <w:color w:val="000000" w:themeColor="text1"/>
          <w:sz w:val="18"/>
          <w:szCs w:val="18"/>
        </w:rPr>
      </w:pPr>
    </w:p>
    <w:p w14:paraId="736A5CAC" w14:textId="77777777" w:rsidR="000B0C6E" w:rsidRPr="00874484" w:rsidRDefault="000B0C6E" w:rsidP="00FB6654">
      <w:pPr>
        <w:rPr>
          <w:rFonts w:ascii="Arial" w:hAnsi="Arial" w:cs="Arial"/>
          <w:color w:val="000000" w:themeColor="text1"/>
          <w:sz w:val="18"/>
          <w:szCs w:val="18"/>
        </w:rPr>
      </w:pPr>
    </w:p>
    <w:p w14:paraId="1F23B889" w14:textId="77777777" w:rsidR="00347655" w:rsidRPr="00874484" w:rsidRDefault="00347655" w:rsidP="00347655">
      <w:pPr>
        <w:keepNext/>
        <w:keepLines/>
        <w:spacing w:before="40" w:after="0" w:line="240" w:lineRule="auto"/>
        <w:outlineLvl w:val="1"/>
        <w:rPr>
          <w:rFonts w:ascii="Arial" w:eastAsia="SimSun" w:hAnsi="Arial" w:cs="Arial"/>
          <w:i/>
          <w:iCs/>
          <w:color w:val="000000" w:themeColor="text1"/>
          <w:sz w:val="18"/>
          <w:szCs w:val="18"/>
          <w:lang w:eastAsia="it-IT"/>
        </w:rPr>
      </w:pPr>
      <w:r w:rsidRPr="00874484">
        <w:rPr>
          <w:rFonts w:ascii="Arial" w:eastAsia="SimSun" w:hAnsi="Arial" w:cs="Arial"/>
          <w:i/>
          <w:iCs/>
          <w:color w:val="000000" w:themeColor="text1"/>
          <w:sz w:val="18"/>
          <w:szCs w:val="18"/>
          <w:lang w:eastAsia="it-IT"/>
        </w:rPr>
        <w:t>Art. 640 bis c.p. “Truffa aggravata per il conseguimento di erogazioni pubbliche”</w:t>
      </w:r>
    </w:p>
    <w:p w14:paraId="386B2740" w14:textId="77777777" w:rsidR="00314EBF" w:rsidRPr="00874484" w:rsidRDefault="00314EBF" w:rsidP="00FB6654">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EBB7F11" w14:textId="77777777" w:rsidTr="00E54814">
        <w:tc>
          <w:tcPr>
            <w:tcW w:w="4814" w:type="dxa"/>
          </w:tcPr>
          <w:p w14:paraId="01CDA708" w14:textId="77777777" w:rsidR="0011024B" w:rsidRPr="00874484" w:rsidRDefault="0011024B" w:rsidP="00E54814">
            <w:pPr>
              <w:rPr>
                <w:rFonts w:ascii="Arial" w:hAnsi="Arial" w:cs="Arial"/>
                <w:color w:val="000000" w:themeColor="text1"/>
                <w:sz w:val="18"/>
                <w:szCs w:val="18"/>
              </w:rPr>
            </w:pPr>
          </w:p>
          <w:p w14:paraId="498D9D25" w14:textId="77777777" w:rsidR="0011024B" w:rsidRPr="00874484" w:rsidRDefault="0011024B" w:rsidP="00E54814">
            <w:pPr>
              <w:rPr>
                <w:rFonts w:ascii="Arial" w:hAnsi="Arial" w:cs="Arial"/>
                <w:color w:val="000000" w:themeColor="text1"/>
                <w:sz w:val="18"/>
                <w:szCs w:val="18"/>
              </w:rPr>
            </w:pPr>
            <w:r w:rsidRPr="00874484">
              <w:rPr>
                <w:rFonts w:ascii="Arial" w:hAnsi="Arial" w:cs="Arial"/>
                <w:color w:val="000000" w:themeColor="text1"/>
                <w:sz w:val="18"/>
                <w:szCs w:val="18"/>
              </w:rPr>
              <w:t>AREA DI RISCHIO</w:t>
            </w:r>
          </w:p>
          <w:p w14:paraId="58D279F8" w14:textId="77777777" w:rsidR="0011024B" w:rsidRPr="00874484" w:rsidRDefault="0011024B" w:rsidP="00E54814">
            <w:pPr>
              <w:rPr>
                <w:rFonts w:ascii="Arial" w:hAnsi="Arial" w:cs="Arial"/>
                <w:color w:val="000000" w:themeColor="text1"/>
                <w:sz w:val="18"/>
                <w:szCs w:val="18"/>
              </w:rPr>
            </w:pPr>
          </w:p>
        </w:tc>
        <w:tc>
          <w:tcPr>
            <w:tcW w:w="4814" w:type="dxa"/>
            <w:gridSpan w:val="2"/>
          </w:tcPr>
          <w:p w14:paraId="1D9E14A9" w14:textId="77777777" w:rsidR="0011024B" w:rsidRPr="00874484" w:rsidRDefault="0011024B" w:rsidP="00E54814">
            <w:pPr>
              <w:rPr>
                <w:rFonts w:ascii="Arial" w:hAnsi="Arial" w:cs="Arial"/>
                <w:color w:val="000000" w:themeColor="text1"/>
                <w:sz w:val="18"/>
                <w:szCs w:val="18"/>
              </w:rPr>
            </w:pPr>
          </w:p>
          <w:p w14:paraId="548B4AA5" w14:textId="77777777" w:rsidR="0011024B" w:rsidRPr="00874484" w:rsidRDefault="0011024B" w:rsidP="00E54814">
            <w:pPr>
              <w:rPr>
                <w:rFonts w:ascii="Arial" w:hAnsi="Arial" w:cs="Arial"/>
                <w:color w:val="000000" w:themeColor="text1"/>
                <w:sz w:val="18"/>
                <w:szCs w:val="18"/>
                <w:u w:val="single"/>
              </w:rPr>
            </w:pPr>
            <w:r w:rsidRPr="00874484">
              <w:rPr>
                <w:rFonts w:ascii="Arial" w:hAnsi="Arial" w:cs="Arial"/>
                <w:color w:val="000000" w:themeColor="text1"/>
                <w:sz w:val="18"/>
                <w:szCs w:val="18"/>
                <w:u w:val="single"/>
              </w:rPr>
              <w:t>Presidente del CDA</w:t>
            </w:r>
          </w:p>
        </w:tc>
      </w:tr>
      <w:tr w:rsidR="00874484" w:rsidRPr="00874484" w14:paraId="37C131BA" w14:textId="77777777" w:rsidTr="00E54814">
        <w:trPr>
          <w:trHeight w:val="66"/>
        </w:trPr>
        <w:tc>
          <w:tcPr>
            <w:tcW w:w="4814" w:type="dxa"/>
            <w:vMerge w:val="restart"/>
          </w:tcPr>
          <w:p w14:paraId="7A06BB4A" w14:textId="77777777" w:rsidR="0011024B" w:rsidRPr="00874484" w:rsidRDefault="0011024B" w:rsidP="00E54814">
            <w:pPr>
              <w:rPr>
                <w:rFonts w:ascii="Arial" w:hAnsi="Arial" w:cs="Arial"/>
                <w:color w:val="000000" w:themeColor="text1"/>
                <w:sz w:val="18"/>
                <w:szCs w:val="18"/>
              </w:rPr>
            </w:pPr>
          </w:p>
          <w:p w14:paraId="6F4BF97F" w14:textId="77777777" w:rsidR="0011024B" w:rsidRPr="00874484" w:rsidRDefault="0011024B" w:rsidP="00E54814">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50AF6177" w14:textId="77777777" w:rsidR="0011024B" w:rsidRPr="00874484" w:rsidRDefault="0011024B" w:rsidP="00E54814">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733AF475" w14:textId="77777777" w:rsidR="0011024B" w:rsidRPr="00874484" w:rsidRDefault="0011024B" w:rsidP="00E54814">
            <w:pPr>
              <w:rPr>
                <w:rFonts w:ascii="Arial" w:hAnsi="Arial" w:cs="Arial"/>
                <w:color w:val="000000" w:themeColor="text1"/>
                <w:sz w:val="18"/>
                <w:szCs w:val="18"/>
              </w:rPr>
            </w:pPr>
          </w:p>
        </w:tc>
      </w:tr>
      <w:tr w:rsidR="00874484" w:rsidRPr="00874484" w14:paraId="09D79FAD" w14:textId="77777777" w:rsidTr="00E54814">
        <w:trPr>
          <w:trHeight w:val="66"/>
        </w:trPr>
        <w:tc>
          <w:tcPr>
            <w:tcW w:w="4814" w:type="dxa"/>
            <w:vMerge/>
          </w:tcPr>
          <w:p w14:paraId="099D84EA" w14:textId="77777777" w:rsidR="0011024B" w:rsidRPr="00874484" w:rsidRDefault="0011024B" w:rsidP="00E54814">
            <w:pPr>
              <w:rPr>
                <w:rFonts w:ascii="Arial" w:hAnsi="Arial" w:cs="Arial"/>
                <w:color w:val="000000" w:themeColor="text1"/>
                <w:sz w:val="18"/>
                <w:szCs w:val="18"/>
              </w:rPr>
            </w:pPr>
          </w:p>
        </w:tc>
        <w:tc>
          <w:tcPr>
            <w:tcW w:w="2407" w:type="dxa"/>
            <w:shd w:val="clear" w:color="auto" w:fill="00B050"/>
          </w:tcPr>
          <w:p w14:paraId="7B00BE66" w14:textId="77777777" w:rsidR="0011024B" w:rsidRPr="00874484" w:rsidRDefault="0011024B" w:rsidP="00E54814">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66955480" w14:textId="724C3CBE" w:rsidR="0011024B" w:rsidRPr="00874484" w:rsidRDefault="0011024B" w:rsidP="00E54814">
            <w:pPr>
              <w:rPr>
                <w:rFonts w:ascii="Arial" w:hAnsi="Arial" w:cs="Arial"/>
                <w:color w:val="000000" w:themeColor="text1"/>
                <w:sz w:val="18"/>
                <w:szCs w:val="18"/>
              </w:rPr>
            </w:pPr>
          </w:p>
        </w:tc>
      </w:tr>
      <w:tr w:rsidR="00874484" w:rsidRPr="00874484" w14:paraId="6F3DEFEC" w14:textId="77777777" w:rsidTr="00E54814">
        <w:trPr>
          <w:trHeight w:val="66"/>
        </w:trPr>
        <w:tc>
          <w:tcPr>
            <w:tcW w:w="4814" w:type="dxa"/>
            <w:vMerge/>
          </w:tcPr>
          <w:p w14:paraId="301555EA" w14:textId="77777777" w:rsidR="0011024B" w:rsidRPr="00874484" w:rsidRDefault="0011024B" w:rsidP="00E54814">
            <w:pPr>
              <w:rPr>
                <w:rFonts w:ascii="Arial" w:hAnsi="Arial" w:cs="Arial"/>
                <w:color w:val="000000" w:themeColor="text1"/>
                <w:sz w:val="18"/>
                <w:szCs w:val="18"/>
              </w:rPr>
            </w:pPr>
          </w:p>
        </w:tc>
        <w:tc>
          <w:tcPr>
            <w:tcW w:w="2407" w:type="dxa"/>
            <w:shd w:val="clear" w:color="auto" w:fill="FFFF00"/>
          </w:tcPr>
          <w:p w14:paraId="3D8DAFF9" w14:textId="77777777" w:rsidR="0011024B" w:rsidRPr="00874484" w:rsidRDefault="0011024B" w:rsidP="00E54814">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71C34BE4" w14:textId="77777777" w:rsidR="00146E5B" w:rsidRPr="00874484" w:rsidRDefault="00146E5B" w:rsidP="00146E5B">
            <w:pPr>
              <w:rPr>
                <w:rFonts w:ascii="Arial" w:hAnsi="Arial" w:cs="Arial"/>
                <w:color w:val="000000" w:themeColor="text1"/>
                <w:sz w:val="18"/>
                <w:szCs w:val="18"/>
              </w:rPr>
            </w:pPr>
            <w:r w:rsidRPr="00874484">
              <w:rPr>
                <w:rFonts w:ascii="Arial" w:hAnsi="Arial" w:cs="Arial"/>
                <w:color w:val="000000" w:themeColor="text1"/>
                <w:sz w:val="18"/>
                <w:szCs w:val="18"/>
              </w:rPr>
              <w:t>Probabilità = bassa</w:t>
            </w:r>
          </w:p>
          <w:p w14:paraId="6C43683B" w14:textId="77777777" w:rsidR="00146E5B" w:rsidRPr="00874484" w:rsidRDefault="00146E5B" w:rsidP="00146E5B">
            <w:pPr>
              <w:rPr>
                <w:rFonts w:ascii="Arial" w:hAnsi="Arial" w:cs="Arial"/>
                <w:color w:val="000000" w:themeColor="text1"/>
                <w:sz w:val="18"/>
                <w:szCs w:val="18"/>
              </w:rPr>
            </w:pPr>
            <w:r w:rsidRPr="00874484">
              <w:rPr>
                <w:rFonts w:ascii="Arial" w:hAnsi="Arial" w:cs="Arial"/>
                <w:color w:val="000000" w:themeColor="text1"/>
                <w:sz w:val="18"/>
                <w:szCs w:val="18"/>
              </w:rPr>
              <w:t>Gravità = alta</w:t>
            </w:r>
          </w:p>
          <w:p w14:paraId="7FA4C59C" w14:textId="710289C1" w:rsidR="0011024B" w:rsidRPr="00874484" w:rsidRDefault="00146E5B" w:rsidP="00146E5B">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 RISCHIO 3 (medio)</w:t>
            </w:r>
          </w:p>
        </w:tc>
      </w:tr>
      <w:tr w:rsidR="00874484" w:rsidRPr="00874484" w14:paraId="4F74C112" w14:textId="77777777" w:rsidTr="00E54814">
        <w:trPr>
          <w:trHeight w:val="66"/>
        </w:trPr>
        <w:tc>
          <w:tcPr>
            <w:tcW w:w="4814" w:type="dxa"/>
            <w:vMerge/>
          </w:tcPr>
          <w:p w14:paraId="362A337C" w14:textId="77777777" w:rsidR="0011024B" w:rsidRPr="00874484" w:rsidRDefault="0011024B" w:rsidP="00E54814">
            <w:pPr>
              <w:rPr>
                <w:rFonts w:ascii="Arial" w:hAnsi="Arial" w:cs="Arial"/>
                <w:color w:val="000000" w:themeColor="text1"/>
                <w:sz w:val="18"/>
                <w:szCs w:val="18"/>
              </w:rPr>
            </w:pPr>
          </w:p>
        </w:tc>
        <w:tc>
          <w:tcPr>
            <w:tcW w:w="2407" w:type="dxa"/>
            <w:shd w:val="clear" w:color="auto" w:fill="FF0000"/>
          </w:tcPr>
          <w:p w14:paraId="0C05F48A" w14:textId="77777777" w:rsidR="0011024B" w:rsidRPr="00874484" w:rsidRDefault="0011024B" w:rsidP="00E54814">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5B831977" w14:textId="77777777" w:rsidR="0011024B" w:rsidRPr="00874484" w:rsidRDefault="0011024B" w:rsidP="00E54814">
            <w:pPr>
              <w:rPr>
                <w:rFonts w:ascii="Arial" w:hAnsi="Arial" w:cs="Arial"/>
                <w:color w:val="000000" w:themeColor="text1"/>
                <w:sz w:val="18"/>
                <w:szCs w:val="18"/>
              </w:rPr>
            </w:pPr>
          </w:p>
        </w:tc>
      </w:tr>
      <w:tr w:rsidR="00874484" w:rsidRPr="00874484" w14:paraId="1792CBF6" w14:textId="77777777" w:rsidTr="00E54814">
        <w:trPr>
          <w:trHeight w:val="132"/>
        </w:trPr>
        <w:tc>
          <w:tcPr>
            <w:tcW w:w="4814" w:type="dxa"/>
            <w:vMerge w:val="restart"/>
          </w:tcPr>
          <w:p w14:paraId="4D1FBD62" w14:textId="77777777" w:rsidR="00146E5B" w:rsidRPr="00874484" w:rsidRDefault="00146E5B" w:rsidP="00E54814">
            <w:pPr>
              <w:rPr>
                <w:rFonts w:ascii="Arial" w:hAnsi="Arial" w:cs="Arial"/>
                <w:color w:val="000000" w:themeColor="text1"/>
                <w:sz w:val="18"/>
                <w:szCs w:val="18"/>
              </w:rPr>
            </w:pPr>
          </w:p>
          <w:p w14:paraId="55B13D61" w14:textId="77777777" w:rsidR="00146E5B" w:rsidRPr="00874484" w:rsidRDefault="00146E5B" w:rsidP="00E54814">
            <w:pPr>
              <w:rPr>
                <w:rFonts w:ascii="Arial" w:hAnsi="Arial" w:cs="Arial"/>
                <w:color w:val="000000" w:themeColor="text1"/>
                <w:sz w:val="18"/>
                <w:szCs w:val="18"/>
              </w:rPr>
            </w:pPr>
          </w:p>
          <w:p w14:paraId="0B8C97D8" w14:textId="77777777" w:rsidR="00146E5B" w:rsidRPr="00874484" w:rsidRDefault="00146E5B" w:rsidP="00E54814">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2BA9F8A3" w14:textId="6228A025" w:rsidR="00146E5B" w:rsidRPr="00874484" w:rsidRDefault="00146E5B" w:rsidP="00E54814">
            <w:pPr>
              <w:rPr>
                <w:rFonts w:ascii="Arial" w:hAnsi="Arial" w:cs="Arial"/>
                <w:color w:val="000000" w:themeColor="text1"/>
                <w:sz w:val="18"/>
                <w:szCs w:val="18"/>
              </w:rPr>
            </w:pPr>
            <w:r w:rsidRPr="00874484">
              <w:rPr>
                <w:rFonts w:ascii="Arial" w:hAnsi="Arial" w:cs="Arial"/>
                <w:color w:val="000000" w:themeColor="text1"/>
                <w:sz w:val="18"/>
                <w:szCs w:val="18"/>
              </w:rPr>
              <w:t>Richiesta contributi, finanziamenti e sovvenzioni nei confronti di Enti Pubblici e dell’Unione Europea</w:t>
            </w:r>
          </w:p>
        </w:tc>
        <w:tc>
          <w:tcPr>
            <w:tcW w:w="2407" w:type="dxa"/>
          </w:tcPr>
          <w:p w14:paraId="32B43D6A" w14:textId="77777777" w:rsidR="00146E5B" w:rsidRPr="00874484" w:rsidRDefault="00146E5B" w:rsidP="0057285C">
            <w:pPr>
              <w:rPr>
                <w:rFonts w:ascii="Arial" w:hAnsi="Arial" w:cs="Arial"/>
                <w:color w:val="000000" w:themeColor="text1"/>
                <w:sz w:val="18"/>
                <w:szCs w:val="18"/>
              </w:rPr>
            </w:pPr>
          </w:p>
          <w:p w14:paraId="47A4C7D3" w14:textId="77777777" w:rsidR="00146E5B" w:rsidRPr="00874484" w:rsidRDefault="00146E5B" w:rsidP="00E54814">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r w:rsidR="00874484" w:rsidRPr="00874484" w14:paraId="57926B00" w14:textId="77777777" w:rsidTr="00E54814">
        <w:trPr>
          <w:trHeight w:val="132"/>
        </w:trPr>
        <w:tc>
          <w:tcPr>
            <w:tcW w:w="4814" w:type="dxa"/>
            <w:vMerge/>
          </w:tcPr>
          <w:p w14:paraId="75A75BD4" w14:textId="77777777" w:rsidR="00146E5B" w:rsidRPr="00874484" w:rsidRDefault="00146E5B" w:rsidP="00E54814">
            <w:pPr>
              <w:rPr>
                <w:rFonts w:ascii="Arial" w:hAnsi="Arial" w:cs="Arial"/>
                <w:color w:val="000000" w:themeColor="text1"/>
                <w:sz w:val="18"/>
                <w:szCs w:val="18"/>
              </w:rPr>
            </w:pPr>
          </w:p>
        </w:tc>
        <w:tc>
          <w:tcPr>
            <w:tcW w:w="2407" w:type="dxa"/>
          </w:tcPr>
          <w:p w14:paraId="307ACE73" w14:textId="77777777" w:rsidR="00146E5B" w:rsidRPr="00874484" w:rsidRDefault="00146E5B" w:rsidP="00E54814">
            <w:pPr>
              <w:rPr>
                <w:rFonts w:ascii="Arial" w:hAnsi="Arial" w:cs="Arial"/>
                <w:color w:val="000000" w:themeColor="text1"/>
                <w:sz w:val="18"/>
                <w:szCs w:val="18"/>
              </w:rPr>
            </w:pPr>
            <w:r w:rsidRPr="00874484">
              <w:rPr>
                <w:rFonts w:ascii="Arial" w:hAnsi="Arial" w:cs="Arial"/>
                <w:color w:val="000000" w:themeColor="text1"/>
                <w:sz w:val="18"/>
                <w:szCs w:val="18"/>
              </w:rPr>
              <w:t>Gestione dei rapporti con i soggetti pubblici</w:t>
            </w:r>
          </w:p>
        </w:tc>
        <w:tc>
          <w:tcPr>
            <w:tcW w:w="2407" w:type="dxa"/>
          </w:tcPr>
          <w:p w14:paraId="724EE41F" w14:textId="77777777" w:rsidR="00146E5B" w:rsidRPr="00874484" w:rsidRDefault="00146E5B" w:rsidP="00E54814">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r w:rsidR="00874484" w:rsidRPr="00874484" w14:paraId="277E9C0B" w14:textId="77777777" w:rsidTr="00146E5B">
        <w:trPr>
          <w:trHeight w:val="414"/>
        </w:trPr>
        <w:tc>
          <w:tcPr>
            <w:tcW w:w="4814" w:type="dxa"/>
            <w:vMerge/>
          </w:tcPr>
          <w:p w14:paraId="271FD504" w14:textId="77777777" w:rsidR="00146E5B" w:rsidRPr="00874484" w:rsidRDefault="00146E5B" w:rsidP="00E54814">
            <w:pPr>
              <w:rPr>
                <w:rFonts w:ascii="Arial" w:hAnsi="Arial" w:cs="Arial"/>
                <w:color w:val="000000" w:themeColor="text1"/>
                <w:sz w:val="18"/>
                <w:szCs w:val="18"/>
              </w:rPr>
            </w:pPr>
          </w:p>
        </w:tc>
        <w:tc>
          <w:tcPr>
            <w:tcW w:w="2407" w:type="dxa"/>
          </w:tcPr>
          <w:p w14:paraId="0B3BB128" w14:textId="03803D77" w:rsidR="00146E5B" w:rsidRPr="00874484" w:rsidRDefault="00146E5B" w:rsidP="00E54814">
            <w:pPr>
              <w:rPr>
                <w:rFonts w:ascii="Arial" w:hAnsi="Arial" w:cs="Arial"/>
                <w:color w:val="000000" w:themeColor="text1"/>
                <w:sz w:val="18"/>
                <w:szCs w:val="18"/>
              </w:rPr>
            </w:pPr>
            <w:r w:rsidRPr="00874484">
              <w:rPr>
                <w:rFonts w:ascii="Arial" w:hAnsi="Arial" w:cs="Arial"/>
                <w:color w:val="000000" w:themeColor="text1"/>
                <w:sz w:val="18"/>
                <w:szCs w:val="18"/>
              </w:rPr>
              <w:t>Ciclo attivo e passivo (gestione dei flussi finanziari). Gestione dei conti corrente</w:t>
            </w:r>
          </w:p>
        </w:tc>
        <w:tc>
          <w:tcPr>
            <w:tcW w:w="2407" w:type="dxa"/>
          </w:tcPr>
          <w:p w14:paraId="0C07EF93" w14:textId="17CAEB36" w:rsidR="00146E5B" w:rsidRPr="00874484" w:rsidRDefault="00146E5B" w:rsidP="0011024B">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r w:rsidR="00146E5B" w:rsidRPr="00874484" w14:paraId="0F5B04B3" w14:textId="77777777" w:rsidTr="00841173">
        <w:trPr>
          <w:trHeight w:val="414"/>
        </w:trPr>
        <w:tc>
          <w:tcPr>
            <w:tcW w:w="4814" w:type="dxa"/>
            <w:vMerge/>
          </w:tcPr>
          <w:p w14:paraId="44B50B61" w14:textId="77777777" w:rsidR="00146E5B" w:rsidRPr="00874484" w:rsidRDefault="00146E5B" w:rsidP="00E54814">
            <w:pPr>
              <w:rPr>
                <w:rFonts w:ascii="Arial" w:hAnsi="Arial" w:cs="Arial"/>
                <w:color w:val="000000" w:themeColor="text1"/>
                <w:sz w:val="18"/>
                <w:szCs w:val="18"/>
              </w:rPr>
            </w:pPr>
          </w:p>
        </w:tc>
        <w:tc>
          <w:tcPr>
            <w:tcW w:w="2407" w:type="dxa"/>
          </w:tcPr>
          <w:p w14:paraId="70825F4D" w14:textId="6DDC0E1C" w:rsidR="00146E5B" w:rsidRPr="00874484" w:rsidRDefault="00146E5B" w:rsidP="00E54814">
            <w:pPr>
              <w:rPr>
                <w:rFonts w:ascii="Arial" w:hAnsi="Arial" w:cs="Arial"/>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0C468FEC" w14:textId="77777777" w:rsidR="00146E5B" w:rsidRPr="00874484" w:rsidRDefault="00146E5B" w:rsidP="0011024B">
            <w:pPr>
              <w:jc w:val="center"/>
              <w:rPr>
                <w:rFonts w:ascii="Arial" w:hAnsi="Arial" w:cs="Arial"/>
                <w:color w:val="000000" w:themeColor="text1"/>
                <w:sz w:val="18"/>
                <w:szCs w:val="18"/>
              </w:rPr>
            </w:pPr>
          </w:p>
          <w:p w14:paraId="548F0FB9" w14:textId="0A0C0590" w:rsidR="00146E5B" w:rsidRPr="00874484" w:rsidRDefault="00146E5B" w:rsidP="0011024B">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bl>
    <w:p w14:paraId="3F3509F8" w14:textId="4BED5490" w:rsidR="000C3F27" w:rsidRPr="00874484" w:rsidRDefault="000C3F27" w:rsidP="00FB6654">
      <w:pPr>
        <w:rPr>
          <w:rFonts w:ascii="Arial" w:hAnsi="Arial" w:cs="Arial"/>
          <w:color w:val="000000" w:themeColor="text1"/>
          <w:sz w:val="18"/>
          <w:szCs w:val="18"/>
        </w:rPr>
      </w:pPr>
    </w:p>
    <w:p w14:paraId="6AD1F871" w14:textId="77777777" w:rsidR="00841173" w:rsidRPr="00874484" w:rsidRDefault="00841173" w:rsidP="00FB6654">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C793A89" w14:textId="77777777" w:rsidTr="00E54814">
        <w:tc>
          <w:tcPr>
            <w:tcW w:w="4814" w:type="dxa"/>
          </w:tcPr>
          <w:p w14:paraId="70CC3CDE" w14:textId="77777777" w:rsidR="0011024B" w:rsidRPr="00874484" w:rsidRDefault="0011024B" w:rsidP="00E54814">
            <w:pPr>
              <w:rPr>
                <w:rFonts w:ascii="Arial" w:hAnsi="Arial" w:cs="Arial"/>
                <w:color w:val="000000" w:themeColor="text1"/>
                <w:sz w:val="18"/>
                <w:szCs w:val="18"/>
              </w:rPr>
            </w:pPr>
          </w:p>
          <w:p w14:paraId="6647FF51" w14:textId="77777777" w:rsidR="0011024B" w:rsidRPr="00874484" w:rsidRDefault="0011024B" w:rsidP="00E54814">
            <w:pPr>
              <w:rPr>
                <w:rFonts w:ascii="Arial" w:hAnsi="Arial" w:cs="Arial"/>
                <w:color w:val="000000" w:themeColor="text1"/>
                <w:sz w:val="18"/>
                <w:szCs w:val="18"/>
              </w:rPr>
            </w:pPr>
            <w:r w:rsidRPr="00874484">
              <w:rPr>
                <w:rFonts w:ascii="Arial" w:hAnsi="Arial" w:cs="Arial"/>
                <w:color w:val="000000" w:themeColor="text1"/>
                <w:sz w:val="18"/>
                <w:szCs w:val="18"/>
              </w:rPr>
              <w:t>AREA DI RISCHIO</w:t>
            </w:r>
          </w:p>
          <w:p w14:paraId="731AAB34" w14:textId="77777777" w:rsidR="0011024B" w:rsidRPr="00874484" w:rsidRDefault="0011024B" w:rsidP="00E54814">
            <w:pPr>
              <w:rPr>
                <w:rFonts w:ascii="Arial" w:hAnsi="Arial" w:cs="Arial"/>
                <w:color w:val="000000" w:themeColor="text1"/>
                <w:sz w:val="18"/>
                <w:szCs w:val="18"/>
              </w:rPr>
            </w:pPr>
          </w:p>
        </w:tc>
        <w:tc>
          <w:tcPr>
            <w:tcW w:w="4814" w:type="dxa"/>
            <w:gridSpan w:val="2"/>
          </w:tcPr>
          <w:p w14:paraId="6126CF7E" w14:textId="77777777" w:rsidR="0011024B" w:rsidRPr="00874484" w:rsidRDefault="0011024B" w:rsidP="00E54814">
            <w:pPr>
              <w:rPr>
                <w:rFonts w:ascii="Arial" w:hAnsi="Arial" w:cs="Arial"/>
                <w:color w:val="000000" w:themeColor="text1"/>
                <w:sz w:val="18"/>
                <w:szCs w:val="18"/>
              </w:rPr>
            </w:pPr>
          </w:p>
          <w:p w14:paraId="28F2FA4E" w14:textId="359CE7D3" w:rsidR="0011024B" w:rsidRPr="00874484" w:rsidRDefault="00CC330D" w:rsidP="00E54814">
            <w:pPr>
              <w:rPr>
                <w:rFonts w:ascii="Arial" w:hAnsi="Arial" w:cs="Arial"/>
                <w:color w:val="000000" w:themeColor="text1"/>
                <w:sz w:val="18"/>
                <w:szCs w:val="18"/>
                <w:u w:val="single"/>
              </w:rPr>
            </w:pPr>
            <w:r w:rsidRPr="00874484">
              <w:rPr>
                <w:rFonts w:ascii="Arial" w:hAnsi="Arial" w:cs="Arial"/>
                <w:color w:val="000000" w:themeColor="text1"/>
                <w:sz w:val="18"/>
                <w:szCs w:val="18"/>
                <w:u w:val="single"/>
              </w:rPr>
              <w:t>Responsabile Affari Legali e Generali/Responsabile Amministrativo facente funzioni</w:t>
            </w:r>
          </w:p>
        </w:tc>
      </w:tr>
      <w:tr w:rsidR="00874484" w:rsidRPr="00874484" w14:paraId="21A4DD8C" w14:textId="77777777" w:rsidTr="00E54814">
        <w:trPr>
          <w:trHeight w:val="66"/>
        </w:trPr>
        <w:tc>
          <w:tcPr>
            <w:tcW w:w="4814" w:type="dxa"/>
            <w:vMerge w:val="restart"/>
          </w:tcPr>
          <w:p w14:paraId="21C75617" w14:textId="77777777" w:rsidR="0011024B" w:rsidRPr="00874484" w:rsidRDefault="0011024B" w:rsidP="00E54814">
            <w:pPr>
              <w:rPr>
                <w:rFonts w:ascii="Arial" w:hAnsi="Arial" w:cs="Arial"/>
                <w:color w:val="000000" w:themeColor="text1"/>
                <w:sz w:val="18"/>
                <w:szCs w:val="18"/>
              </w:rPr>
            </w:pPr>
          </w:p>
          <w:p w14:paraId="773E6C4C" w14:textId="77777777" w:rsidR="0011024B" w:rsidRPr="00874484" w:rsidRDefault="0011024B" w:rsidP="00E54814">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30CD8570" w14:textId="77777777" w:rsidR="0011024B" w:rsidRPr="00874484" w:rsidRDefault="0011024B" w:rsidP="00E54814">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5784EDD5" w14:textId="77777777" w:rsidR="0011024B" w:rsidRPr="00874484" w:rsidRDefault="0011024B" w:rsidP="00E54814">
            <w:pPr>
              <w:rPr>
                <w:rFonts w:ascii="Arial" w:hAnsi="Arial" w:cs="Arial"/>
                <w:color w:val="000000" w:themeColor="text1"/>
                <w:sz w:val="18"/>
                <w:szCs w:val="18"/>
              </w:rPr>
            </w:pPr>
          </w:p>
        </w:tc>
      </w:tr>
      <w:tr w:rsidR="00874484" w:rsidRPr="00874484" w14:paraId="54AEB02B" w14:textId="77777777" w:rsidTr="00E54814">
        <w:trPr>
          <w:trHeight w:val="66"/>
        </w:trPr>
        <w:tc>
          <w:tcPr>
            <w:tcW w:w="4814" w:type="dxa"/>
            <w:vMerge/>
          </w:tcPr>
          <w:p w14:paraId="4CD3FD2E" w14:textId="77777777" w:rsidR="0011024B" w:rsidRPr="00874484" w:rsidRDefault="0011024B" w:rsidP="00E54814">
            <w:pPr>
              <w:rPr>
                <w:rFonts w:ascii="Arial" w:hAnsi="Arial" w:cs="Arial"/>
                <w:color w:val="000000" w:themeColor="text1"/>
                <w:sz w:val="18"/>
                <w:szCs w:val="18"/>
              </w:rPr>
            </w:pPr>
          </w:p>
        </w:tc>
        <w:tc>
          <w:tcPr>
            <w:tcW w:w="2407" w:type="dxa"/>
            <w:shd w:val="clear" w:color="auto" w:fill="00B050"/>
          </w:tcPr>
          <w:p w14:paraId="7BA4A5D3" w14:textId="77777777" w:rsidR="0011024B" w:rsidRPr="00874484" w:rsidRDefault="0011024B" w:rsidP="00E54814">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767A80DE" w14:textId="431860CD" w:rsidR="0011024B" w:rsidRPr="00874484" w:rsidRDefault="0011024B" w:rsidP="00E54814">
            <w:pPr>
              <w:rPr>
                <w:rFonts w:ascii="Arial" w:hAnsi="Arial" w:cs="Arial"/>
                <w:color w:val="000000" w:themeColor="text1"/>
                <w:sz w:val="18"/>
                <w:szCs w:val="18"/>
              </w:rPr>
            </w:pPr>
          </w:p>
        </w:tc>
      </w:tr>
      <w:tr w:rsidR="00874484" w:rsidRPr="00874484" w14:paraId="6A5AD908" w14:textId="77777777" w:rsidTr="00E54814">
        <w:trPr>
          <w:trHeight w:val="66"/>
        </w:trPr>
        <w:tc>
          <w:tcPr>
            <w:tcW w:w="4814" w:type="dxa"/>
            <w:vMerge/>
          </w:tcPr>
          <w:p w14:paraId="4CA954A3" w14:textId="77777777" w:rsidR="0011024B" w:rsidRPr="00874484" w:rsidRDefault="0011024B" w:rsidP="00E54814">
            <w:pPr>
              <w:rPr>
                <w:rFonts w:ascii="Arial" w:hAnsi="Arial" w:cs="Arial"/>
                <w:color w:val="000000" w:themeColor="text1"/>
                <w:sz w:val="18"/>
                <w:szCs w:val="18"/>
              </w:rPr>
            </w:pPr>
          </w:p>
        </w:tc>
        <w:tc>
          <w:tcPr>
            <w:tcW w:w="2407" w:type="dxa"/>
            <w:shd w:val="clear" w:color="auto" w:fill="FFFF00"/>
          </w:tcPr>
          <w:p w14:paraId="1720C417" w14:textId="77777777" w:rsidR="0011024B" w:rsidRPr="00874484" w:rsidRDefault="0011024B" w:rsidP="00E54814">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194674A3" w14:textId="77777777" w:rsidR="00146E5B" w:rsidRPr="00874484" w:rsidRDefault="00146E5B" w:rsidP="00146E5B">
            <w:pPr>
              <w:rPr>
                <w:rFonts w:ascii="Arial" w:hAnsi="Arial" w:cs="Arial"/>
                <w:color w:val="000000" w:themeColor="text1"/>
                <w:sz w:val="18"/>
                <w:szCs w:val="18"/>
              </w:rPr>
            </w:pPr>
            <w:r w:rsidRPr="00874484">
              <w:rPr>
                <w:rFonts w:ascii="Arial" w:hAnsi="Arial" w:cs="Arial"/>
                <w:color w:val="000000" w:themeColor="text1"/>
                <w:sz w:val="18"/>
                <w:szCs w:val="18"/>
              </w:rPr>
              <w:t>Probabilità = bassa</w:t>
            </w:r>
          </w:p>
          <w:p w14:paraId="3EF554BA" w14:textId="77777777" w:rsidR="00146E5B" w:rsidRPr="00874484" w:rsidRDefault="00146E5B" w:rsidP="00146E5B">
            <w:pPr>
              <w:rPr>
                <w:rFonts w:ascii="Arial" w:hAnsi="Arial" w:cs="Arial"/>
                <w:color w:val="000000" w:themeColor="text1"/>
                <w:sz w:val="18"/>
                <w:szCs w:val="18"/>
              </w:rPr>
            </w:pPr>
            <w:r w:rsidRPr="00874484">
              <w:rPr>
                <w:rFonts w:ascii="Arial" w:hAnsi="Arial" w:cs="Arial"/>
                <w:color w:val="000000" w:themeColor="text1"/>
                <w:sz w:val="18"/>
                <w:szCs w:val="18"/>
              </w:rPr>
              <w:t>Gravità = alta</w:t>
            </w:r>
          </w:p>
          <w:p w14:paraId="5F0F55C9" w14:textId="64C0304C" w:rsidR="0011024B" w:rsidRPr="00874484" w:rsidRDefault="00146E5B" w:rsidP="00146E5B">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 RISCHIO 3 (medio)</w:t>
            </w:r>
          </w:p>
        </w:tc>
      </w:tr>
      <w:tr w:rsidR="00874484" w:rsidRPr="00874484" w14:paraId="02BE6E41" w14:textId="77777777" w:rsidTr="00E54814">
        <w:trPr>
          <w:trHeight w:val="66"/>
        </w:trPr>
        <w:tc>
          <w:tcPr>
            <w:tcW w:w="4814" w:type="dxa"/>
            <w:vMerge/>
          </w:tcPr>
          <w:p w14:paraId="3A450004" w14:textId="77777777" w:rsidR="0011024B" w:rsidRPr="00874484" w:rsidRDefault="0011024B" w:rsidP="00E54814">
            <w:pPr>
              <w:rPr>
                <w:rFonts w:ascii="Arial" w:hAnsi="Arial" w:cs="Arial"/>
                <w:color w:val="000000" w:themeColor="text1"/>
                <w:sz w:val="18"/>
                <w:szCs w:val="18"/>
              </w:rPr>
            </w:pPr>
          </w:p>
        </w:tc>
        <w:tc>
          <w:tcPr>
            <w:tcW w:w="2407" w:type="dxa"/>
            <w:shd w:val="clear" w:color="auto" w:fill="FF0000"/>
          </w:tcPr>
          <w:p w14:paraId="041E79D1" w14:textId="77777777" w:rsidR="0011024B" w:rsidRPr="00874484" w:rsidRDefault="0011024B" w:rsidP="00E54814">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2033EAAB" w14:textId="77777777" w:rsidR="0011024B" w:rsidRPr="00874484" w:rsidRDefault="0011024B" w:rsidP="00E54814">
            <w:pPr>
              <w:rPr>
                <w:rFonts w:ascii="Arial" w:hAnsi="Arial" w:cs="Arial"/>
                <w:color w:val="000000" w:themeColor="text1"/>
                <w:sz w:val="18"/>
                <w:szCs w:val="18"/>
              </w:rPr>
            </w:pPr>
          </w:p>
        </w:tc>
      </w:tr>
      <w:tr w:rsidR="00874484" w:rsidRPr="00874484" w14:paraId="2B312148" w14:textId="77777777" w:rsidTr="00146E5B">
        <w:trPr>
          <w:trHeight w:val="618"/>
        </w:trPr>
        <w:tc>
          <w:tcPr>
            <w:tcW w:w="4814" w:type="dxa"/>
            <w:vMerge w:val="restart"/>
          </w:tcPr>
          <w:p w14:paraId="5E9855B4" w14:textId="77777777" w:rsidR="00146E5B" w:rsidRPr="00874484" w:rsidRDefault="00146E5B" w:rsidP="00E54814">
            <w:pPr>
              <w:rPr>
                <w:rFonts w:ascii="Arial" w:hAnsi="Arial" w:cs="Arial"/>
                <w:color w:val="000000" w:themeColor="text1"/>
                <w:sz w:val="18"/>
                <w:szCs w:val="18"/>
              </w:rPr>
            </w:pPr>
          </w:p>
          <w:p w14:paraId="151CCD09" w14:textId="77777777" w:rsidR="00146E5B" w:rsidRPr="00874484" w:rsidRDefault="00146E5B" w:rsidP="00E54814">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0CF2994E" w14:textId="77777777" w:rsidR="00146E5B" w:rsidRPr="00874484" w:rsidRDefault="00146E5B" w:rsidP="00E54814">
            <w:pPr>
              <w:rPr>
                <w:rFonts w:ascii="Arial" w:hAnsi="Arial" w:cs="Arial"/>
                <w:color w:val="000000" w:themeColor="text1"/>
                <w:sz w:val="18"/>
                <w:szCs w:val="18"/>
              </w:rPr>
            </w:pPr>
          </w:p>
          <w:p w14:paraId="51F0004E" w14:textId="7CCB29A6" w:rsidR="00146E5B" w:rsidRPr="00874484" w:rsidRDefault="00146E5B" w:rsidP="00E54814">
            <w:pPr>
              <w:rPr>
                <w:rFonts w:ascii="Arial" w:hAnsi="Arial" w:cs="Arial"/>
                <w:color w:val="000000" w:themeColor="text1"/>
                <w:sz w:val="18"/>
                <w:szCs w:val="18"/>
              </w:rPr>
            </w:pPr>
            <w:r w:rsidRPr="00874484">
              <w:rPr>
                <w:rFonts w:ascii="Arial" w:hAnsi="Arial" w:cs="Arial"/>
                <w:color w:val="000000" w:themeColor="text1"/>
                <w:sz w:val="18"/>
                <w:szCs w:val="18"/>
              </w:rPr>
              <w:t>Richiesta contributi, finanziamenti e sovvenzioni da parte nei confronti di Enti Pubblici e dell’Unione Europea</w:t>
            </w:r>
          </w:p>
        </w:tc>
        <w:tc>
          <w:tcPr>
            <w:tcW w:w="2407" w:type="dxa"/>
          </w:tcPr>
          <w:p w14:paraId="7F48884C" w14:textId="77777777" w:rsidR="00146E5B" w:rsidRPr="00874484" w:rsidRDefault="00146E5B" w:rsidP="0057285C">
            <w:pPr>
              <w:rPr>
                <w:rFonts w:ascii="Arial" w:hAnsi="Arial" w:cs="Arial"/>
                <w:color w:val="000000" w:themeColor="text1"/>
                <w:sz w:val="18"/>
                <w:szCs w:val="18"/>
              </w:rPr>
            </w:pPr>
          </w:p>
          <w:p w14:paraId="1CA1D541" w14:textId="77777777" w:rsidR="00146E5B" w:rsidRPr="00874484" w:rsidRDefault="00146E5B" w:rsidP="00E54814">
            <w:pPr>
              <w:jc w:val="center"/>
              <w:rPr>
                <w:rFonts w:ascii="Arial" w:hAnsi="Arial" w:cs="Arial"/>
                <w:color w:val="000000" w:themeColor="text1"/>
                <w:sz w:val="18"/>
                <w:szCs w:val="18"/>
              </w:rPr>
            </w:pPr>
            <w:r w:rsidRPr="00874484">
              <w:rPr>
                <w:rFonts w:ascii="Arial" w:hAnsi="Arial" w:cs="Arial"/>
                <w:color w:val="000000" w:themeColor="text1"/>
                <w:sz w:val="18"/>
                <w:szCs w:val="18"/>
              </w:rPr>
              <w:t>5</w:t>
            </w:r>
          </w:p>
          <w:p w14:paraId="077EEC05" w14:textId="77777777" w:rsidR="00146E5B" w:rsidRPr="00874484" w:rsidRDefault="00146E5B" w:rsidP="00E54814">
            <w:pPr>
              <w:jc w:val="center"/>
              <w:rPr>
                <w:rFonts w:ascii="Arial" w:hAnsi="Arial" w:cs="Arial"/>
                <w:color w:val="000000" w:themeColor="text1"/>
                <w:sz w:val="18"/>
                <w:szCs w:val="18"/>
              </w:rPr>
            </w:pPr>
          </w:p>
        </w:tc>
      </w:tr>
      <w:tr w:rsidR="00874484" w:rsidRPr="00874484" w14:paraId="26AD7392" w14:textId="77777777" w:rsidTr="007F2F1B">
        <w:trPr>
          <w:trHeight w:val="618"/>
        </w:trPr>
        <w:tc>
          <w:tcPr>
            <w:tcW w:w="4814" w:type="dxa"/>
            <w:vMerge/>
          </w:tcPr>
          <w:p w14:paraId="1FED3B0E" w14:textId="77777777" w:rsidR="00146E5B" w:rsidRPr="00874484" w:rsidRDefault="00146E5B" w:rsidP="00E54814">
            <w:pPr>
              <w:rPr>
                <w:rFonts w:ascii="Arial" w:hAnsi="Arial" w:cs="Arial"/>
                <w:color w:val="000000" w:themeColor="text1"/>
                <w:sz w:val="18"/>
                <w:szCs w:val="18"/>
              </w:rPr>
            </w:pPr>
          </w:p>
        </w:tc>
        <w:tc>
          <w:tcPr>
            <w:tcW w:w="2407" w:type="dxa"/>
          </w:tcPr>
          <w:p w14:paraId="6AFF4E5E" w14:textId="3BEE8116" w:rsidR="00146E5B" w:rsidRPr="00874484" w:rsidRDefault="00146E5B" w:rsidP="00E54814">
            <w:pPr>
              <w:rPr>
                <w:rFonts w:ascii="Arial" w:hAnsi="Arial" w:cs="Arial"/>
                <w:color w:val="000000" w:themeColor="text1"/>
                <w:sz w:val="18"/>
                <w:szCs w:val="18"/>
              </w:rPr>
            </w:pPr>
            <w:r w:rsidRPr="00874484">
              <w:rPr>
                <w:rFonts w:ascii="Arial" w:hAnsi="Arial" w:cs="Arial"/>
                <w:color w:val="000000" w:themeColor="text1"/>
                <w:sz w:val="18"/>
                <w:szCs w:val="18"/>
              </w:rPr>
              <w:t>Gestione dei rapporti con i soggetti pubblici</w:t>
            </w:r>
          </w:p>
        </w:tc>
        <w:tc>
          <w:tcPr>
            <w:tcW w:w="2407" w:type="dxa"/>
          </w:tcPr>
          <w:p w14:paraId="5F6E5486" w14:textId="47DB017B" w:rsidR="00146E5B" w:rsidRPr="00874484" w:rsidRDefault="00146E5B" w:rsidP="00146E5B">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r w:rsidR="00874484" w:rsidRPr="00874484" w14:paraId="5356756D" w14:textId="77777777" w:rsidTr="00146E5B">
        <w:trPr>
          <w:trHeight w:val="414"/>
        </w:trPr>
        <w:tc>
          <w:tcPr>
            <w:tcW w:w="4814" w:type="dxa"/>
            <w:vMerge/>
          </w:tcPr>
          <w:p w14:paraId="79BCF42B" w14:textId="77777777" w:rsidR="00146E5B" w:rsidRPr="00874484" w:rsidRDefault="00146E5B" w:rsidP="00E54814">
            <w:pPr>
              <w:rPr>
                <w:rFonts w:ascii="Arial" w:hAnsi="Arial" w:cs="Arial"/>
                <w:color w:val="000000" w:themeColor="text1"/>
                <w:sz w:val="18"/>
                <w:szCs w:val="18"/>
              </w:rPr>
            </w:pPr>
          </w:p>
        </w:tc>
        <w:tc>
          <w:tcPr>
            <w:tcW w:w="2407" w:type="dxa"/>
          </w:tcPr>
          <w:p w14:paraId="60F00783" w14:textId="6A8D5C6D" w:rsidR="00146E5B" w:rsidRPr="00874484" w:rsidRDefault="00146E5B" w:rsidP="00E54814">
            <w:pPr>
              <w:rPr>
                <w:rFonts w:ascii="Arial" w:hAnsi="Arial" w:cs="Arial"/>
                <w:color w:val="000000" w:themeColor="text1"/>
                <w:sz w:val="18"/>
                <w:szCs w:val="18"/>
              </w:rPr>
            </w:pPr>
            <w:r w:rsidRPr="00874484">
              <w:rPr>
                <w:rFonts w:ascii="Arial" w:hAnsi="Arial" w:cs="Arial"/>
                <w:color w:val="000000" w:themeColor="text1"/>
                <w:sz w:val="18"/>
                <w:szCs w:val="18"/>
              </w:rPr>
              <w:t>Ciclo attivo e passivo (gestione dei flussi finanziari). Gestione dei conti corrente</w:t>
            </w:r>
          </w:p>
        </w:tc>
        <w:tc>
          <w:tcPr>
            <w:tcW w:w="2407" w:type="dxa"/>
          </w:tcPr>
          <w:p w14:paraId="735D0A06" w14:textId="602C2665" w:rsidR="00146E5B" w:rsidRPr="00874484" w:rsidRDefault="00146E5B" w:rsidP="007F2F1B">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r w:rsidR="00146E5B" w:rsidRPr="00874484" w14:paraId="28287F3E" w14:textId="77777777" w:rsidTr="007F2F1B">
        <w:trPr>
          <w:trHeight w:val="414"/>
        </w:trPr>
        <w:tc>
          <w:tcPr>
            <w:tcW w:w="4814" w:type="dxa"/>
            <w:vMerge/>
          </w:tcPr>
          <w:p w14:paraId="189D67EC" w14:textId="77777777" w:rsidR="00146E5B" w:rsidRPr="00874484" w:rsidRDefault="00146E5B" w:rsidP="00E54814">
            <w:pPr>
              <w:rPr>
                <w:rFonts w:ascii="Arial" w:hAnsi="Arial" w:cs="Arial"/>
                <w:color w:val="000000" w:themeColor="text1"/>
                <w:sz w:val="18"/>
                <w:szCs w:val="18"/>
              </w:rPr>
            </w:pPr>
          </w:p>
        </w:tc>
        <w:tc>
          <w:tcPr>
            <w:tcW w:w="2407" w:type="dxa"/>
          </w:tcPr>
          <w:p w14:paraId="69A87ADC" w14:textId="2E162D1A" w:rsidR="00146E5B" w:rsidRPr="00874484" w:rsidRDefault="00146E5B" w:rsidP="00E54814">
            <w:pPr>
              <w:rPr>
                <w:rFonts w:ascii="Arial" w:hAnsi="Arial" w:cs="Arial"/>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0B9D2B4F" w14:textId="77777777" w:rsidR="00146E5B" w:rsidRPr="00874484" w:rsidRDefault="00146E5B" w:rsidP="007F2F1B">
            <w:pPr>
              <w:jc w:val="center"/>
              <w:rPr>
                <w:rFonts w:ascii="Arial" w:hAnsi="Arial" w:cs="Arial"/>
                <w:color w:val="000000" w:themeColor="text1"/>
                <w:sz w:val="18"/>
                <w:szCs w:val="18"/>
              </w:rPr>
            </w:pPr>
          </w:p>
          <w:p w14:paraId="7F7E379D" w14:textId="2793244E" w:rsidR="00146E5B" w:rsidRPr="00874484" w:rsidRDefault="00146E5B" w:rsidP="007F2F1B">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bl>
    <w:p w14:paraId="16D69A1B" w14:textId="77777777" w:rsidR="002C6095" w:rsidRPr="00874484" w:rsidRDefault="002C6095" w:rsidP="00FB6654">
      <w:pPr>
        <w:rPr>
          <w:rFonts w:ascii="Arial" w:hAnsi="Arial" w:cs="Arial"/>
          <w:i/>
          <w:iCs/>
          <w:color w:val="000000" w:themeColor="text1"/>
          <w:sz w:val="18"/>
          <w:szCs w:val="18"/>
          <w:lang w:val="en-US"/>
        </w:rPr>
      </w:pPr>
    </w:p>
    <w:p w14:paraId="225D56E3" w14:textId="77777777" w:rsidR="00D6375C" w:rsidRPr="00874484" w:rsidRDefault="00D6375C" w:rsidP="00FB6654">
      <w:pPr>
        <w:rPr>
          <w:rFonts w:ascii="Arial" w:hAnsi="Arial" w:cs="Arial"/>
          <w:i/>
          <w:iCs/>
          <w:color w:val="000000" w:themeColor="text1"/>
          <w:sz w:val="18"/>
          <w:szCs w:val="18"/>
          <w:lang w:val="en-US"/>
        </w:rPr>
      </w:pPr>
    </w:p>
    <w:p w14:paraId="47264045" w14:textId="37C69437" w:rsidR="009E02A0" w:rsidRPr="00874484" w:rsidRDefault="009E02A0" w:rsidP="00FB6654">
      <w:pPr>
        <w:rPr>
          <w:rFonts w:ascii="Arial" w:hAnsi="Arial" w:cs="Arial"/>
          <w:i/>
          <w:iCs/>
          <w:color w:val="000000" w:themeColor="text1"/>
          <w:sz w:val="18"/>
          <w:szCs w:val="18"/>
          <w:lang w:val="en-US"/>
        </w:rPr>
      </w:pPr>
      <w:r w:rsidRPr="00874484">
        <w:rPr>
          <w:rFonts w:ascii="Arial" w:hAnsi="Arial" w:cs="Arial"/>
          <w:i/>
          <w:iCs/>
          <w:color w:val="000000" w:themeColor="text1"/>
          <w:sz w:val="18"/>
          <w:szCs w:val="18"/>
          <w:lang w:val="en-US"/>
        </w:rPr>
        <w:t xml:space="preserve">Art. </w:t>
      </w:r>
      <w:proofErr w:type="gramStart"/>
      <w:r w:rsidRPr="00874484">
        <w:rPr>
          <w:rFonts w:ascii="Arial" w:hAnsi="Arial" w:cs="Arial"/>
          <w:i/>
          <w:iCs/>
          <w:color w:val="000000" w:themeColor="text1"/>
          <w:sz w:val="18"/>
          <w:szCs w:val="18"/>
          <w:lang w:val="en-US"/>
        </w:rPr>
        <w:t xml:space="preserve">640  </w:t>
      </w:r>
      <w:proofErr w:type="spellStart"/>
      <w:r w:rsidRPr="00874484">
        <w:rPr>
          <w:rFonts w:ascii="Arial" w:hAnsi="Arial" w:cs="Arial"/>
          <w:i/>
          <w:iCs/>
          <w:color w:val="000000" w:themeColor="text1"/>
          <w:sz w:val="18"/>
          <w:szCs w:val="18"/>
          <w:lang w:val="en-US"/>
        </w:rPr>
        <w:t>ter</w:t>
      </w:r>
      <w:proofErr w:type="spellEnd"/>
      <w:proofErr w:type="gramEnd"/>
      <w:r w:rsidRPr="00874484">
        <w:rPr>
          <w:rFonts w:ascii="Arial" w:hAnsi="Arial" w:cs="Arial"/>
          <w:i/>
          <w:iCs/>
          <w:color w:val="000000" w:themeColor="text1"/>
          <w:sz w:val="18"/>
          <w:szCs w:val="18"/>
          <w:lang w:val="en-US"/>
        </w:rPr>
        <w:t xml:space="preserve"> </w:t>
      </w:r>
      <w:proofErr w:type="spellStart"/>
      <w:r w:rsidRPr="00874484">
        <w:rPr>
          <w:rFonts w:ascii="Arial" w:hAnsi="Arial" w:cs="Arial"/>
          <w:i/>
          <w:iCs/>
          <w:color w:val="000000" w:themeColor="text1"/>
          <w:sz w:val="18"/>
          <w:szCs w:val="18"/>
          <w:lang w:val="en-US"/>
        </w:rPr>
        <w:t>c.p.</w:t>
      </w:r>
      <w:proofErr w:type="spellEnd"/>
      <w:r w:rsidRPr="00874484">
        <w:rPr>
          <w:rFonts w:ascii="Arial" w:hAnsi="Arial" w:cs="Arial"/>
          <w:i/>
          <w:iCs/>
          <w:color w:val="000000" w:themeColor="text1"/>
          <w:sz w:val="18"/>
          <w:szCs w:val="18"/>
          <w:lang w:val="en-US"/>
        </w:rPr>
        <w:t xml:space="preserve"> “Frode informatica”</w:t>
      </w:r>
    </w:p>
    <w:tbl>
      <w:tblPr>
        <w:tblStyle w:val="Grigliatabella"/>
        <w:tblW w:w="0" w:type="auto"/>
        <w:tblLook w:val="04A0" w:firstRow="1" w:lastRow="0" w:firstColumn="1" w:lastColumn="0" w:noHBand="0" w:noVBand="1"/>
      </w:tblPr>
      <w:tblGrid>
        <w:gridCol w:w="4814"/>
        <w:gridCol w:w="2407"/>
        <w:gridCol w:w="2407"/>
      </w:tblGrid>
      <w:tr w:rsidR="00874484" w:rsidRPr="00874484" w14:paraId="70688ED3" w14:textId="77777777" w:rsidTr="009E02A0">
        <w:tc>
          <w:tcPr>
            <w:tcW w:w="4814" w:type="dxa"/>
          </w:tcPr>
          <w:p w14:paraId="217C6CF0" w14:textId="77777777" w:rsidR="009E02A0" w:rsidRPr="00874484" w:rsidRDefault="009E02A0" w:rsidP="00FB6654">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536B1F05" w14:textId="77777777" w:rsidR="009E02A0" w:rsidRPr="00874484" w:rsidRDefault="009E02A0" w:rsidP="00E5248D">
            <w:pPr>
              <w:pStyle w:val="Paragrafoelenco"/>
              <w:numPr>
                <w:ilvl w:val="0"/>
                <w:numId w:val="6"/>
              </w:numPr>
              <w:rPr>
                <w:rFonts w:ascii="Arial" w:hAnsi="Arial" w:cs="Arial"/>
                <w:color w:val="000000" w:themeColor="text1"/>
                <w:sz w:val="18"/>
                <w:szCs w:val="18"/>
              </w:rPr>
            </w:pPr>
            <w:r w:rsidRPr="00874484">
              <w:rPr>
                <w:rFonts w:ascii="Arial" w:hAnsi="Arial" w:cs="Arial"/>
                <w:color w:val="000000" w:themeColor="text1"/>
                <w:sz w:val="18"/>
                <w:szCs w:val="18"/>
              </w:rPr>
              <w:t>Presidente del CDA</w:t>
            </w:r>
            <w:r w:rsidR="00E5248D" w:rsidRPr="00874484">
              <w:rPr>
                <w:rFonts w:ascii="Arial" w:hAnsi="Arial" w:cs="Arial"/>
                <w:color w:val="000000" w:themeColor="text1"/>
                <w:sz w:val="18"/>
                <w:szCs w:val="18"/>
              </w:rPr>
              <w:t>;</w:t>
            </w:r>
          </w:p>
          <w:p w14:paraId="3D6BECCF" w14:textId="7CB71058" w:rsidR="00E5248D" w:rsidRPr="00874484" w:rsidRDefault="00E5248D" w:rsidP="00E5248D">
            <w:pPr>
              <w:pStyle w:val="Paragrafoelenco"/>
              <w:numPr>
                <w:ilvl w:val="0"/>
                <w:numId w:val="6"/>
              </w:numPr>
              <w:rPr>
                <w:rFonts w:ascii="Arial" w:hAnsi="Arial" w:cs="Arial"/>
                <w:color w:val="000000" w:themeColor="text1"/>
                <w:sz w:val="18"/>
                <w:szCs w:val="18"/>
              </w:rPr>
            </w:pPr>
            <w:r w:rsidRPr="00874484">
              <w:rPr>
                <w:rFonts w:ascii="Arial" w:hAnsi="Arial" w:cs="Arial"/>
                <w:color w:val="000000" w:themeColor="text1"/>
                <w:sz w:val="18"/>
                <w:szCs w:val="18"/>
              </w:rPr>
              <w:t>CDA solo relativamente alla “selezione dei consulenti e gestione del rapporto”</w:t>
            </w:r>
          </w:p>
        </w:tc>
      </w:tr>
      <w:tr w:rsidR="00874484" w:rsidRPr="00874484" w14:paraId="0353D57B" w14:textId="77777777" w:rsidTr="00E54814">
        <w:trPr>
          <w:trHeight w:val="66"/>
        </w:trPr>
        <w:tc>
          <w:tcPr>
            <w:tcW w:w="4814" w:type="dxa"/>
            <w:vMerge w:val="restart"/>
          </w:tcPr>
          <w:p w14:paraId="763C1562" w14:textId="77777777" w:rsidR="009E02A0" w:rsidRPr="00874484" w:rsidRDefault="009E02A0" w:rsidP="00FB6654">
            <w:pPr>
              <w:rPr>
                <w:rFonts w:ascii="Arial" w:hAnsi="Arial" w:cs="Arial"/>
                <w:color w:val="000000" w:themeColor="text1"/>
                <w:sz w:val="18"/>
                <w:szCs w:val="18"/>
              </w:rPr>
            </w:pPr>
          </w:p>
          <w:p w14:paraId="7A0D3D9E" w14:textId="77777777" w:rsidR="009E02A0" w:rsidRPr="00874484" w:rsidRDefault="009E02A0" w:rsidP="00FB6654">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6901E1B0" w14:textId="77777777" w:rsidR="009E02A0" w:rsidRPr="00874484" w:rsidRDefault="009E02A0" w:rsidP="00FB6654">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083C108E" w14:textId="77777777" w:rsidR="009E02A0" w:rsidRPr="00874484" w:rsidRDefault="009E02A0" w:rsidP="00FB6654">
            <w:pPr>
              <w:rPr>
                <w:rFonts w:ascii="Arial" w:hAnsi="Arial" w:cs="Arial"/>
                <w:color w:val="000000" w:themeColor="text1"/>
                <w:sz w:val="18"/>
                <w:szCs w:val="18"/>
              </w:rPr>
            </w:pPr>
          </w:p>
        </w:tc>
      </w:tr>
      <w:tr w:rsidR="00874484" w:rsidRPr="00874484" w14:paraId="1537EF5A" w14:textId="77777777" w:rsidTr="009E02A0">
        <w:trPr>
          <w:trHeight w:val="66"/>
        </w:trPr>
        <w:tc>
          <w:tcPr>
            <w:tcW w:w="4814" w:type="dxa"/>
            <w:vMerge/>
          </w:tcPr>
          <w:p w14:paraId="42318482" w14:textId="77777777" w:rsidR="009E02A0" w:rsidRPr="00874484" w:rsidRDefault="009E02A0" w:rsidP="00FB6654">
            <w:pPr>
              <w:rPr>
                <w:rFonts w:ascii="Arial" w:hAnsi="Arial" w:cs="Arial"/>
                <w:color w:val="000000" w:themeColor="text1"/>
                <w:sz w:val="18"/>
                <w:szCs w:val="18"/>
              </w:rPr>
            </w:pPr>
          </w:p>
        </w:tc>
        <w:tc>
          <w:tcPr>
            <w:tcW w:w="2407" w:type="dxa"/>
            <w:shd w:val="clear" w:color="auto" w:fill="00B050"/>
          </w:tcPr>
          <w:p w14:paraId="00B54B3F" w14:textId="77777777" w:rsidR="009E02A0" w:rsidRPr="00874484" w:rsidRDefault="009E02A0" w:rsidP="00FB6654">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4614561A" w14:textId="7AC845A0" w:rsidR="009E02A0" w:rsidRPr="00874484" w:rsidRDefault="009E02A0" w:rsidP="00FB6654">
            <w:pPr>
              <w:rPr>
                <w:rFonts w:ascii="Arial" w:hAnsi="Arial" w:cs="Arial"/>
                <w:color w:val="000000" w:themeColor="text1"/>
                <w:sz w:val="18"/>
                <w:szCs w:val="18"/>
              </w:rPr>
            </w:pPr>
          </w:p>
        </w:tc>
      </w:tr>
      <w:tr w:rsidR="00874484" w:rsidRPr="00874484" w14:paraId="4751EAAF" w14:textId="77777777" w:rsidTr="009E02A0">
        <w:trPr>
          <w:trHeight w:val="66"/>
        </w:trPr>
        <w:tc>
          <w:tcPr>
            <w:tcW w:w="4814" w:type="dxa"/>
            <w:vMerge/>
          </w:tcPr>
          <w:p w14:paraId="1DE60EB6" w14:textId="77777777" w:rsidR="009E02A0" w:rsidRPr="00874484" w:rsidRDefault="009E02A0" w:rsidP="00FB6654">
            <w:pPr>
              <w:rPr>
                <w:rFonts w:ascii="Arial" w:hAnsi="Arial" w:cs="Arial"/>
                <w:color w:val="000000" w:themeColor="text1"/>
                <w:sz w:val="18"/>
                <w:szCs w:val="18"/>
              </w:rPr>
            </w:pPr>
          </w:p>
        </w:tc>
        <w:tc>
          <w:tcPr>
            <w:tcW w:w="2407" w:type="dxa"/>
            <w:shd w:val="clear" w:color="auto" w:fill="FFFF00"/>
          </w:tcPr>
          <w:p w14:paraId="1DCF2CBE" w14:textId="77777777" w:rsidR="009E02A0" w:rsidRPr="00874484" w:rsidRDefault="009E02A0" w:rsidP="00FB6654">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702415AA" w14:textId="77777777" w:rsidR="00B47B26" w:rsidRPr="00874484" w:rsidRDefault="00B47B26" w:rsidP="00B47B26">
            <w:pPr>
              <w:rPr>
                <w:rFonts w:ascii="Arial" w:hAnsi="Arial" w:cs="Arial"/>
                <w:color w:val="000000" w:themeColor="text1"/>
                <w:sz w:val="18"/>
                <w:szCs w:val="18"/>
              </w:rPr>
            </w:pPr>
            <w:r w:rsidRPr="00874484">
              <w:rPr>
                <w:rFonts w:ascii="Arial" w:hAnsi="Arial" w:cs="Arial"/>
                <w:color w:val="000000" w:themeColor="text1"/>
                <w:sz w:val="18"/>
                <w:szCs w:val="18"/>
              </w:rPr>
              <w:t>Probabilità = bassa</w:t>
            </w:r>
          </w:p>
          <w:p w14:paraId="3360156B" w14:textId="77777777" w:rsidR="00B47B26" w:rsidRPr="00874484" w:rsidRDefault="00B47B26" w:rsidP="00B47B26">
            <w:pPr>
              <w:rPr>
                <w:rFonts w:ascii="Arial" w:hAnsi="Arial" w:cs="Arial"/>
                <w:color w:val="000000" w:themeColor="text1"/>
                <w:sz w:val="18"/>
                <w:szCs w:val="18"/>
              </w:rPr>
            </w:pPr>
            <w:r w:rsidRPr="00874484">
              <w:rPr>
                <w:rFonts w:ascii="Arial" w:hAnsi="Arial" w:cs="Arial"/>
                <w:color w:val="000000" w:themeColor="text1"/>
                <w:sz w:val="18"/>
                <w:szCs w:val="18"/>
              </w:rPr>
              <w:t>Gravità = alta</w:t>
            </w:r>
          </w:p>
          <w:p w14:paraId="2FF43996" w14:textId="08226AB0" w:rsidR="009E02A0" w:rsidRPr="00874484" w:rsidRDefault="00B47B26" w:rsidP="00B47B26">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 RISCHIO 3 (medio)</w:t>
            </w:r>
          </w:p>
        </w:tc>
      </w:tr>
      <w:tr w:rsidR="00874484" w:rsidRPr="00874484" w14:paraId="12370A2D" w14:textId="77777777" w:rsidTr="009E02A0">
        <w:trPr>
          <w:trHeight w:val="66"/>
        </w:trPr>
        <w:tc>
          <w:tcPr>
            <w:tcW w:w="4814" w:type="dxa"/>
            <w:vMerge/>
          </w:tcPr>
          <w:p w14:paraId="2CA52872" w14:textId="77777777" w:rsidR="009E02A0" w:rsidRPr="00874484" w:rsidRDefault="009E02A0" w:rsidP="00FB6654">
            <w:pPr>
              <w:rPr>
                <w:rFonts w:ascii="Arial" w:hAnsi="Arial" w:cs="Arial"/>
                <w:color w:val="000000" w:themeColor="text1"/>
                <w:sz w:val="18"/>
                <w:szCs w:val="18"/>
              </w:rPr>
            </w:pPr>
          </w:p>
        </w:tc>
        <w:tc>
          <w:tcPr>
            <w:tcW w:w="2407" w:type="dxa"/>
            <w:shd w:val="clear" w:color="auto" w:fill="FF0000"/>
          </w:tcPr>
          <w:p w14:paraId="570D7454" w14:textId="77777777" w:rsidR="009E02A0" w:rsidRPr="00874484" w:rsidRDefault="009E02A0" w:rsidP="00FB6654">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3A34AF54" w14:textId="77777777" w:rsidR="009E02A0" w:rsidRPr="00874484" w:rsidRDefault="009E02A0" w:rsidP="00FB6654">
            <w:pPr>
              <w:rPr>
                <w:rFonts w:ascii="Arial" w:hAnsi="Arial" w:cs="Arial"/>
                <w:color w:val="000000" w:themeColor="text1"/>
                <w:sz w:val="18"/>
                <w:szCs w:val="18"/>
              </w:rPr>
            </w:pPr>
          </w:p>
        </w:tc>
      </w:tr>
      <w:tr w:rsidR="00874484" w:rsidRPr="00874484" w14:paraId="28939A31" w14:textId="77777777" w:rsidTr="00E324DB">
        <w:trPr>
          <w:trHeight w:val="102"/>
        </w:trPr>
        <w:tc>
          <w:tcPr>
            <w:tcW w:w="4814" w:type="dxa"/>
            <w:vMerge w:val="restart"/>
          </w:tcPr>
          <w:p w14:paraId="648E1FF6" w14:textId="77777777" w:rsidR="00E324DB" w:rsidRPr="00874484" w:rsidRDefault="00E324DB" w:rsidP="00FB6654">
            <w:pPr>
              <w:rPr>
                <w:rFonts w:ascii="Arial" w:hAnsi="Arial" w:cs="Arial"/>
                <w:color w:val="000000" w:themeColor="text1"/>
                <w:sz w:val="18"/>
                <w:szCs w:val="18"/>
              </w:rPr>
            </w:pPr>
          </w:p>
          <w:p w14:paraId="3B6D0260" w14:textId="77777777" w:rsidR="00E324DB" w:rsidRPr="00874484" w:rsidRDefault="00E324DB" w:rsidP="00FB6654">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6000E6D4" w14:textId="77777777" w:rsidR="00E324DB" w:rsidRPr="00874484" w:rsidRDefault="00E324DB" w:rsidP="00FB6654">
            <w:pPr>
              <w:rPr>
                <w:rFonts w:ascii="Arial" w:hAnsi="Arial" w:cs="Arial"/>
                <w:color w:val="000000" w:themeColor="text1"/>
                <w:sz w:val="18"/>
                <w:szCs w:val="18"/>
              </w:rPr>
            </w:pPr>
            <w:r w:rsidRPr="00874484">
              <w:rPr>
                <w:rFonts w:ascii="Arial" w:hAnsi="Arial" w:cs="Arial"/>
                <w:color w:val="000000" w:themeColor="text1"/>
                <w:sz w:val="18"/>
                <w:szCs w:val="18"/>
              </w:rPr>
              <w:t>Gestione dei rapporti con i soggetti pubblici</w:t>
            </w:r>
          </w:p>
        </w:tc>
        <w:tc>
          <w:tcPr>
            <w:tcW w:w="2407" w:type="dxa"/>
          </w:tcPr>
          <w:p w14:paraId="1DA43792" w14:textId="1D05C321" w:rsidR="00E324DB" w:rsidRPr="00874484" w:rsidRDefault="00E324DB" w:rsidP="009E02A0">
            <w:pPr>
              <w:jc w:val="center"/>
              <w:rPr>
                <w:rFonts w:ascii="Arial" w:hAnsi="Arial" w:cs="Arial"/>
                <w:color w:val="000000" w:themeColor="text1"/>
                <w:sz w:val="18"/>
                <w:szCs w:val="18"/>
              </w:rPr>
            </w:pPr>
            <w:r w:rsidRPr="00874484">
              <w:rPr>
                <w:rFonts w:ascii="Arial" w:hAnsi="Arial" w:cs="Arial"/>
                <w:color w:val="000000" w:themeColor="text1"/>
                <w:sz w:val="18"/>
                <w:szCs w:val="18"/>
              </w:rPr>
              <w:t>(5)</w:t>
            </w:r>
          </w:p>
          <w:p w14:paraId="3FF4ACBD" w14:textId="77777777" w:rsidR="00E324DB" w:rsidRPr="00874484" w:rsidRDefault="00E324DB" w:rsidP="009E02A0">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874484" w:rsidRPr="00874484" w14:paraId="1B68F788" w14:textId="77777777" w:rsidTr="00391BD1">
        <w:trPr>
          <w:trHeight w:val="102"/>
        </w:trPr>
        <w:tc>
          <w:tcPr>
            <w:tcW w:w="4814" w:type="dxa"/>
            <w:vMerge/>
          </w:tcPr>
          <w:p w14:paraId="69A62532" w14:textId="77777777" w:rsidR="00E324DB" w:rsidRPr="00874484" w:rsidRDefault="00E324DB" w:rsidP="00FB6654">
            <w:pPr>
              <w:rPr>
                <w:rFonts w:ascii="Arial" w:hAnsi="Arial" w:cs="Arial"/>
                <w:color w:val="000000" w:themeColor="text1"/>
                <w:sz w:val="18"/>
                <w:szCs w:val="18"/>
              </w:rPr>
            </w:pPr>
          </w:p>
        </w:tc>
        <w:tc>
          <w:tcPr>
            <w:tcW w:w="2407" w:type="dxa"/>
          </w:tcPr>
          <w:p w14:paraId="25EDDAEA" w14:textId="32EC677E" w:rsidR="00E324DB" w:rsidRPr="00874484" w:rsidRDefault="00B47B26" w:rsidP="00FB6654">
            <w:pPr>
              <w:rPr>
                <w:rFonts w:ascii="Arial" w:hAnsi="Arial" w:cs="Arial"/>
                <w:color w:val="000000" w:themeColor="text1"/>
                <w:sz w:val="18"/>
                <w:szCs w:val="18"/>
              </w:rPr>
            </w:pPr>
            <w:r w:rsidRPr="00874484">
              <w:rPr>
                <w:rFonts w:ascii="Arial" w:hAnsi="Arial" w:cs="Arial"/>
                <w:color w:val="000000" w:themeColor="text1"/>
                <w:sz w:val="18"/>
                <w:szCs w:val="18"/>
              </w:rPr>
              <w:t>Richiesta contributi, finanziamenti e sovvenzioni da parte nei confronti di Enti Pubblici e dell’Unione Europea</w:t>
            </w:r>
          </w:p>
        </w:tc>
        <w:tc>
          <w:tcPr>
            <w:tcW w:w="2407" w:type="dxa"/>
          </w:tcPr>
          <w:p w14:paraId="2E5ADC97" w14:textId="77777777" w:rsidR="00E324DB" w:rsidRPr="00874484" w:rsidRDefault="00E324DB" w:rsidP="009E02A0">
            <w:pPr>
              <w:jc w:val="center"/>
              <w:rPr>
                <w:rFonts w:ascii="Arial" w:hAnsi="Arial" w:cs="Arial"/>
                <w:color w:val="000000" w:themeColor="text1"/>
                <w:sz w:val="18"/>
                <w:szCs w:val="18"/>
              </w:rPr>
            </w:pPr>
          </w:p>
          <w:p w14:paraId="30F3FE21" w14:textId="6ECD5AC7" w:rsidR="00B47B26" w:rsidRPr="00874484" w:rsidRDefault="00B47B26" w:rsidP="009E02A0">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r w:rsidR="00874484" w:rsidRPr="00874484" w14:paraId="3540DE42" w14:textId="77777777" w:rsidTr="00391BD1">
        <w:trPr>
          <w:trHeight w:val="102"/>
        </w:trPr>
        <w:tc>
          <w:tcPr>
            <w:tcW w:w="4814" w:type="dxa"/>
            <w:vMerge/>
          </w:tcPr>
          <w:p w14:paraId="24ECD115" w14:textId="77777777" w:rsidR="00E324DB" w:rsidRPr="00874484" w:rsidRDefault="00E324DB" w:rsidP="00FB6654">
            <w:pPr>
              <w:rPr>
                <w:rFonts w:ascii="Arial" w:hAnsi="Arial" w:cs="Arial"/>
                <w:color w:val="000000" w:themeColor="text1"/>
                <w:sz w:val="18"/>
                <w:szCs w:val="18"/>
              </w:rPr>
            </w:pPr>
          </w:p>
        </w:tc>
        <w:tc>
          <w:tcPr>
            <w:tcW w:w="2407" w:type="dxa"/>
          </w:tcPr>
          <w:p w14:paraId="2C1DE0B5" w14:textId="63C6A694" w:rsidR="00E324DB" w:rsidRPr="00874484" w:rsidRDefault="00B47B26" w:rsidP="00FB6654">
            <w:pPr>
              <w:rPr>
                <w:rFonts w:ascii="Arial" w:hAnsi="Arial" w:cs="Arial"/>
                <w:color w:val="000000" w:themeColor="text1"/>
                <w:sz w:val="18"/>
                <w:szCs w:val="18"/>
              </w:rPr>
            </w:pPr>
            <w:r w:rsidRPr="00874484">
              <w:rPr>
                <w:rFonts w:ascii="Arial" w:hAnsi="Arial" w:cs="Arial"/>
                <w:color w:val="000000" w:themeColor="text1"/>
                <w:sz w:val="18"/>
                <w:szCs w:val="18"/>
              </w:rPr>
              <w:t>Ciclo attivo e passivo (gestione dei flussi finanziari). Gestione dei conti corrente</w:t>
            </w:r>
          </w:p>
        </w:tc>
        <w:tc>
          <w:tcPr>
            <w:tcW w:w="2407" w:type="dxa"/>
          </w:tcPr>
          <w:p w14:paraId="14FDD418" w14:textId="77777777" w:rsidR="00E324DB" w:rsidRPr="00874484" w:rsidRDefault="00E324DB" w:rsidP="009E02A0">
            <w:pPr>
              <w:jc w:val="center"/>
              <w:rPr>
                <w:rFonts w:ascii="Arial" w:hAnsi="Arial" w:cs="Arial"/>
                <w:color w:val="000000" w:themeColor="text1"/>
                <w:sz w:val="18"/>
                <w:szCs w:val="18"/>
              </w:rPr>
            </w:pPr>
          </w:p>
          <w:p w14:paraId="11423D93" w14:textId="68BE5CB5" w:rsidR="00B47B26" w:rsidRPr="00874484" w:rsidRDefault="00B47B26" w:rsidP="009E02A0">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r w:rsidR="00874484" w:rsidRPr="00874484" w14:paraId="497EC7B7" w14:textId="77777777" w:rsidTr="00391BD1">
        <w:trPr>
          <w:trHeight w:val="102"/>
        </w:trPr>
        <w:tc>
          <w:tcPr>
            <w:tcW w:w="4814" w:type="dxa"/>
            <w:vMerge/>
          </w:tcPr>
          <w:p w14:paraId="149B6A1D" w14:textId="77777777" w:rsidR="00E324DB" w:rsidRPr="00874484" w:rsidRDefault="00E324DB" w:rsidP="00FB6654">
            <w:pPr>
              <w:rPr>
                <w:rFonts w:ascii="Arial" w:hAnsi="Arial" w:cs="Arial"/>
                <w:color w:val="000000" w:themeColor="text1"/>
                <w:sz w:val="18"/>
                <w:szCs w:val="18"/>
              </w:rPr>
            </w:pPr>
          </w:p>
        </w:tc>
        <w:tc>
          <w:tcPr>
            <w:tcW w:w="2407" w:type="dxa"/>
          </w:tcPr>
          <w:p w14:paraId="29428FBC" w14:textId="7DD63AB6" w:rsidR="00E324DB" w:rsidRPr="00874484" w:rsidRDefault="00B47B26" w:rsidP="00FB6654">
            <w:pPr>
              <w:rPr>
                <w:rFonts w:ascii="Arial" w:hAnsi="Arial" w:cs="Arial"/>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53B381DF" w14:textId="77777777" w:rsidR="00E324DB" w:rsidRPr="00874484" w:rsidRDefault="00E324DB" w:rsidP="009E02A0">
            <w:pPr>
              <w:jc w:val="center"/>
              <w:rPr>
                <w:rFonts w:ascii="Arial" w:hAnsi="Arial" w:cs="Arial"/>
                <w:color w:val="000000" w:themeColor="text1"/>
                <w:sz w:val="18"/>
                <w:szCs w:val="18"/>
              </w:rPr>
            </w:pPr>
          </w:p>
          <w:p w14:paraId="7990F7C9" w14:textId="288A2E71" w:rsidR="00B47B26" w:rsidRPr="00874484" w:rsidRDefault="00B47B26" w:rsidP="009E02A0">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r w:rsidR="00874484" w:rsidRPr="00874484" w14:paraId="6081085F" w14:textId="77777777" w:rsidTr="00E54814">
        <w:trPr>
          <w:trHeight w:val="222"/>
        </w:trPr>
        <w:tc>
          <w:tcPr>
            <w:tcW w:w="4814" w:type="dxa"/>
            <w:vMerge/>
          </w:tcPr>
          <w:p w14:paraId="418F00E0" w14:textId="77777777" w:rsidR="00E324DB" w:rsidRPr="00874484" w:rsidRDefault="00E324DB" w:rsidP="00FB6654">
            <w:pPr>
              <w:rPr>
                <w:rFonts w:ascii="Arial" w:hAnsi="Arial" w:cs="Arial"/>
                <w:color w:val="000000" w:themeColor="text1"/>
                <w:sz w:val="18"/>
                <w:szCs w:val="18"/>
              </w:rPr>
            </w:pPr>
          </w:p>
        </w:tc>
        <w:tc>
          <w:tcPr>
            <w:tcW w:w="2407" w:type="dxa"/>
          </w:tcPr>
          <w:p w14:paraId="26215842" w14:textId="77777777" w:rsidR="00E324DB" w:rsidRPr="00874484" w:rsidRDefault="00E324DB" w:rsidP="00FB6654">
            <w:pPr>
              <w:rPr>
                <w:rFonts w:ascii="Arial" w:hAnsi="Arial" w:cs="Arial"/>
                <w:color w:val="000000" w:themeColor="text1"/>
                <w:sz w:val="18"/>
                <w:szCs w:val="18"/>
              </w:rPr>
            </w:pPr>
            <w:r w:rsidRPr="00874484">
              <w:rPr>
                <w:rFonts w:ascii="Arial" w:hAnsi="Arial" w:cs="Arial"/>
                <w:color w:val="000000" w:themeColor="text1"/>
                <w:sz w:val="18"/>
                <w:szCs w:val="18"/>
              </w:rPr>
              <w:t>Svolgimento dei processi che richiedono l’utilizzo dello strumento informatico</w:t>
            </w:r>
          </w:p>
        </w:tc>
        <w:tc>
          <w:tcPr>
            <w:tcW w:w="2407" w:type="dxa"/>
          </w:tcPr>
          <w:p w14:paraId="6843AF5F" w14:textId="77777777" w:rsidR="00E324DB" w:rsidRPr="00874484" w:rsidRDefault="00E324DB" w:rsidP="009E02A0">
            <w:pPr>
              <w:jc w:val="center"/>
              <w:rPr>
                <w:rFonts w:ascii="Arial" w:hAnsi="Arial" w:cs="Arial"/>
                <w:color w:val="000000" w:themeColor="text1"/>
                <w:sz w:val="18"/>
                <w:szCs w:val="18"/>
              </w:rPr>
            </w:pPr>
          </w:p>
          <w:p w14:paraId="07ABAFB9" w14:textId="77777777" w:rsidR="00E324DB" w:rsidRPr="00874484" w:rsidRDefault="00E324DB" w:rsidP="009E02A0">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E324DB" w:rsidRPr="00874484" w14:paraId="76D57F3C" w14:textId="77777777" w:rsidTr="00E54814">
        <w:trPr>
          <w:trHeight w:val="132"/>
        </w:trPr>
        <w:tc>
          <w:tcPr>
            <w:tcW w:w="4814" w:type="dxa"/>
            <w:vMerge/>
          </w:tcPr>
          <w:p w14:paraId="512B1F3E" w14:textId="77777777" w:rsidR="00E324DB" w:rsidRPr="00874484" w:rsidRDefault="00E324DB" w:rsidP="00FB6654">
            <w:pPr>
              <w:rPr>
                <w:rFonts w:ascii="Arial" w:hAnsi="Arial" w:cs="Arial"/>
                <w:color w:val="000000" w:themeColor="text1"/>
                <w:sz w:val="18"/>
                <w:szCs w:val="18"/>
              </w:rPr>
            </w:pPr>
          </w:p>
        </w:tc>
        <w:tc>
          <w:tcPr>
            <w:tcW w:w="2407" w:type="dxa"/>
          </w:tcPr>
          <w:p w14:paraId="7E5A7B97" w14:textId="77777777" w:rsidR="00E324DB" w:rsidRPr="00874484" w:rsidRDefault="00E324DB" w:rsidP="00FB6654">
            <w:pPr>
              <w:rPr>
                <w:rFonts w:ascii="Arial" w:hAnsi="Arial" w:cs="Arial"/>
                <w:color w:val="000000" w:themeColor="text1"/>
                <w:sz w:val="18"/>
                <w:szCs w:val="18"/>
              </w:rPr>
            </w:pPr>
            <w:r w:rsidRPr="00874484">
              <w:rPr>
                <w:rFonts w:ascii="Arial" w:hAnsi="Arial" w:cs="Arial"/>
                <w:color w:val="000000" w:themeColor="text1"/>
                <w:sz w:val="18"/>
                <w:szCs w:val="18"/>
              </w:rPr>
              <w:t>Selezione dei consulenti e gestione del rapporto</w:t>
            </w:r>
          </w:p>
        </w:tc>
        <w:tc>
          <w:tcPr>
            <w:tcW w:w="2407" w:type="dxa"/>
          </w:tcPr>
          <w:p w14:paraId="70444989" w14:textId="77777777" w:rsidR="00E324DB" w:rsidRPr="00874484" w:rsidRDefault="00E324DB" w:rsidP="009E02A0">
            <w:pPr>
              <w:jc w:val="center"/>
              <w:rPr>
                <w:rFonts w:ascii="Arial" w:hAnsi="Arial" w:cs="Arial"/>
                <w:color w:val="000000" w:themeColor="text1"/>
                <w:sz w:val="18"/>
                <w:szCs w:val="18"/>
              </w:rPr>
            </w:pPr>
          </w:p>
          <w:p w14:paraId="06C60C60" w14:textId="77777777" w:rsidR="00E324DB" w:rsidRPr="00874484" w:rsidRDefault="00E324DB" w:rsidP="009E02A0">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777F221F" w14:textId="77777777" w:rsidR="009E02A0" w:rsidRPr="00874484" w:rsidRDefault="009E02A0" w:rsidP="00FB6654">
      <w:pPr>
        <w:rPr>
          <w:rFonts w:ascii="Arial" w:hAnsi="Arial" w:cs="Arial"/>
          <w:color w:val="000000" w:themeColor="text1"/>
          <w:sz w:val="18"/>
          <w:szCs w:val="18"/>
        </w:rPr>
      </w:pPr>
    </w:p>
    <w:p w14:paraId="32DD1B75" w14:textId="77777777" w:rsidR="00B47B26" w:rsidRPr="00874484" w:rsidRDefault="00B47B26" w:rsidP="00FB6654">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8216C8C" w14:textId="77777777" w:rsidTr="007D1A45">
        <w:tc>
          <w:tcPr>
            <w:tcW w:w="4814" w:type="dxa"/>
          </w:tcPr>
          <w:p w14:paraId="6551C79D" w14:textId="77777777" w:rsidR="00B47B26" w:rsidRPr="00874484" w:rsidRDefault="00B47B26"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43E520A0" w14:textId="1149B8A4" w:rsidR="00B47B26" w:rsidRPr="00874484" w:rsidRDefault="00CC330D" w:rsidP="007D1A45">
            <w:pPr>
              <w:pStyle w:val="Paragrafoelenco"/>
              <w:numPr>
                <w:ilvl w:val="0"/>
                <w:numId w:val="6"/>
              </w:numPr>
              <w:rPr>
                <w:rFonts w:ascii="Arial" w:hAnsi="Arial" w:cs="Arial"/>
                <w:color w:val="000000" w:themeColor="text1"/>
                <w:sz w:val="18"/>
                <w:szCs w:val="18"/>
              </w:rPr>
            </w:pPr>
            <w:r w:rsidRPr="00874484">
              <w:rPr>
                <w:rFonts w:ascii="Arial" w:hAnsi="Arial" w:cs="Arial"/>
                <w:color w:val="000000" w:themeColor="text1"/>
                <w:sz w:val="18"/>
                <w:szCs w:val="18"/>
              </w:rPr>
              <w:t>Responsabile Affari Legali e Generali/Responsabile Amministrativo facente funzioni</w:t>
            </w:r>
          </w:p>
        </w:tc>
      </w:tr>
      <w:tr w:rsidR="00874484" w:rsidRPr="00874484" w14:paraId="3ED3D4EF" w14:textId="77777777" w:rsidTr="007D1A45">
        <w:trPr>
          <w:trHeight w:val="66"/>
        </w:trPr>
        <w:tc>
          <w:tcPr>
            <w:tcW w:w="4814" w:type="dxa"/>
            <w:vMerge w:val="restart"/>
          </w:tcPr>
          <w:p w14:paraId="454E0935" w14:textId="77777777" w:rsidR="00B47B26" w:rsidRPr="00874484" w:rsidRDefault="00B47B26" w:rsidP="007D1A45">
            <w:pPr>
              <w:rPr>
                <w:rFonts w:ascii="Arial" w:hAnsi="Arial" w:cs="Arial"/>
                <w:color w:val="000000" w:themeColor="text1"/>
                <w:sz w:val="18"/>
                <w:szCs w:val="18"/>
              </w:rPr>
            </w:pPr>
          </w:p>
          <w:p w14:paraId="5DC401A1" w14:textId="77777777" w:rsidR="00B47B26" w:rsidRPr="00874484" w:rsidRDefault="00B47B26"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437F735A" w14:textId="77777777" w:rsidR="00B47B26" w:rsidRPr="00874484" w:rsidRDefault="00B47B26"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0B7912D3" w14:textId="77777777" w:rsidR="00B47B26" w:rsidRPr="00874484" w:rsidRDefault="00B47B26" w:rsidP="007D1A45">
            <w:pPr>
              <w:rPr>
                <w:rFonts w:ascii="Arial" w:hAnsi="Arial" w:cs="Arial"/>
                <w:color w:val="000000" w:themeColor="text1"/>
                <w:sz w:val="18"/>
                <w:szCs w:val="18"/>
              </w:rPr>
            </w:pPr>
          </w:p>
        </w:tc>
      </w:tr>
      <w:tr w:rsidR="00874484" w:rsidRPr="00874484" w14:paraId="592B8937" w14:textId="77777777" w:rsidTr="007D1A45">
        <w:trPr>
          <w:trHeight w:val="66"/>
        </w:trPr>
        <w:tc>
          <w:tcPr>
            <w:tcW w:w="4814" w:type="dxa"/>
            <w:vMerge/>
          </w:tcPr>
          <w:p w14:paraId="5F9CBC13" w14:textId="77777777" w:rsidR="00B47B26" w:rsidRPr="00874484" w:rsidRDefault="00B47B26" w:rsidP="007D1A45">
            <w:pPr>
              <w:rPr>
                <w:rFonts w:ascii="Arial" w:hAnsi="Arial" w:cs="Arial"/>
                <w:color w:val="000000" w:themeColor="text1"/>
                <w:sz w:val="18"/>
                <w:szCs w:val="18"/>
              </w:rPr>
            </w:pPr>
          </w:p>
        </w:tc>
        <w:tc>
          <w:tcPr>
            <w:tcW w:w="2407" w:type="dxa"/>
            <w:shd w:val="clear" w:color="auto" w:fill="00B050"/>
          </w:tcPr>
          <w:p w14:paraId="1AE80A48" w14:textId="77777777" w:rsidR="00B47B26" w:rsidRPr="00874484" w:rsidRDefault="00B47B26"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52DF3CC7" w14:textId="045241C0" w:rsidR="00B47B26" w:rsidRPr="00874484" w:rsidRDefault="00B47B26" w:rsidP="007D1A45">
            <w:pPr>
              <w:rPr>
                <w:rFonts w:ascii="Arial" w:hAnsi="Arial" w:cs="Arial"/>
                <w:color w:val="000000" w:themeColor="text1"/>
                <w:sz w:val="18"/>
                <w:szCs w:val="18"/>
              </w:rPr>
            </w:pPr>
          </w:p>
        </w:tc>
      </w:tr>
      <w:tr w:rsidR="00874484" w:rsidRPr="00874484" w14:paraId="16A9C089" w14:textId="77777777" w:rsidTr="007D1A45">
        <w:trPr>
          <w:trHeight w:val="66"/>
        </w:trPr>
        <w:tc>
          <w:tcPr>
            <w:tcW w:w="4814" w:type="dxa"/>
            <w:vMerge/>
          </w:tcPr>
          <w:p w14:paraId="763BE489" w14:textId="77777777" w:rsidR="00B47B26" w:rsidRPr="00874484" w:rsidRDefault="00B47B26" w:rsidP="007D1A45">
            <w:pPr>
              <w:rPr>
                <w:rFonts w:ascii="Arial" w:hAnsi="Arial" w:cs="Arial"/>
                <w:color w:val="000000" w:themeColor="text1"/>
                <w:sz w:val="18"/>
                <w:szCs w:val="18"/>
              </w:rPr>
            </w:pPr>
          </w:p>
        </w:tc>
        <w:tc>
          <w:tcPr>
            <w:tcW w:w="2407" w:type="dxa"/>
            <w:shd w:val="clear" w:color="auto" w:fill="FFFF00"/>
          </w:tcPr>
          <w:p w14:paraId="72BB48A3" w14:textId="77777777" w:rsidR="00B47B26" w:rsidRPr="00874484" w:rsidRDefault="00B47B26"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39ED1466" w14:textId="77777777" w:rsidR="00B47B26" w:rsidRPr="00874484" w:rsidRDefault="00B47B26" w:rsidP="00B47B26">
            <w:pPr>
              <w:rPr>
                <w:rFonts w:ascii="Arial" w:hAnsi="Arial" w:cs="Arial"/>
                <w:color w:val="000000" w:themeColor="text1"/>
                <w:sz w:val="18"/>
                <w:szCs w:val="18"/>
              </w:rPr>
            </w:pPr>
            <w:r w:rsidRPr="00874484">
              <w:rPr>
                <w:rFonts w:ascii="Arial" w:hAnsi="Arial" w:cs="Arial"/>
                <w:color w:val="000000" w:themeColor="text1"/>
                <w:sz w:val="18"/>
                <w:szCs w:val="18"/>
              </w:rPr>
              <w:t>Probabilità = bassa</w:t>
            </w:r>
          </w:p>
          <w:p w14:paraId="57347009" w14:textId="77777777" w:rsidR="00B47B26" w:rsidRPr="00874484" w:rsidRDefault="00B47B26" w:rsidP="00B47B26">
            <w:pPr>
              <w:rPr>
                <w:rFonts w:ascii="Arial" w:hAnsi="Arial" w:cs="Arial"/>
                <w:color w:val="000000" w:themeColor="text1"/>
                <w:sz w:val="18"/>
                <w:szCs w:val="18"/>
              </w:rPr>
            </w:pPr>
            <w:r w:rsidRPr="00874484">
              <w:rPr>
                <w:rFonts w:ascii="Arial" w:hAnsi="Arial" w:cs="Arial"/>
                <w:color w:val="000000" w:themeColor="text1"/>
                <w:sz w:val="18"/>
                <w:szCs w:val="18"/>
              </w:rPr>
              <w:t>Gravità = alta</w:t>
            </w:r>
          </w:p>
          <w:p w14:paraId="15DE9293" w14:textId="11BAE117" w:rsidR="00B47B26" w:rsidRPr="00874484" w:rsidRDefault="00B47B26" w:rsidP="00B47B26">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 RISCHIO 3 (medio)</w:t>
            </w:r>
          </w:p>
        </w:tc>
      </w:tr>
      <w:tr w:rsidR="00874484" w:rsidRPr="00874484" w14:paraId="1353C5FE" w14:textId="77777777" w:rsidTr="007D1A45">
        <w:trPr>
          <w:trHeight w:val="66"/>
        </w:trPr>
        <w:tc>
          <w:tcPr>
            <w:tcW w:w="4814" w:type="dxa"/>
            <w:vMerge/>
          </w:tcPr>
          <w:p w14:paraId="094C04EA" w14:textId="77777777" w:rsidR="00B47B26" w:rsidRPr="00874484" w:rsidRDefault="00B47B26" w:rsidP="007D1A45">
            <w:pPr>
              <w:rPr>
                <w:rFonts w:ascii="Arial" w:hAnsi="Arial" w:cs="Arial"/>
                <w:color w:val="000000" w:themeColor="text1"/>
                <w:sz w:val="18"/>
                <w:szCs w:val="18"/>
              </w:rPr>
            </w:pPr>
          </w:p>
        </w:tc>
        <w:tc>
          <w:tcPr>
            <w:tcW w:w="2407" w:type="dxa"/>
            <w:shd w:val="clear" w:color="auto" w:fill="FF0000"/>
          </w:tcPr>
          <w:p w14:paraId="446540E0" w14:textId="77777777" w:rsidR="00B47B26" w:rsidRPr="00874484" w:rsidRDefault="00B47B26"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7B76B03B" w14:textId="77777777" w:rsidR="00B47B26" w:rsidRPr="00874484" w:rsidRDefault="00B47B26" w:rsidP="007D1A45">
            <w:pPr>
              <w:rPr>
                <w:rFonts w:ascii="Arial" w:hAnsi="Arial" w:cs="Arial"/>
                <w:color w:val="000000" w:themeColor="text1"/>
                <w:sz w:val="18"/>
                <w:szCs w:val="18"/>
              </w:rPr>
            </w:pPr>
          </w:p>
        </w:tc>
      </w:tr>
      <w:tr w:rsidR="00874484" w:rsidRPr="00874484" w14:paraId="71887669" w14:textId="77777777" w:rsidTr="007D1A45">
        <w:trPr>
          <w:trHeight w:val="102"/>
        </w:trPr>
        <w:tc>
          <w:tcPr>
            <w:tcW w:w="4814" w:type="dxa"/>
            <w:vMerge w:val="restart"/>
          </w:tcPr>
          <w:p w14:paraId="0FDF4CCF" w14:textId="77777777" w:rsidR="00B47B26" w:rsidRPr="00874484" w:rsidRDefault="00B47B26" w:rsidP="007D1A45">
            <w:pPr>
              <w:rPr>
                <w:rFonts w:ascii="Arial" w:hAnsi="Arial" w:cs="Arial"/>
                <w:color w:val="000000" w:themeColor="text1"/>
                <w:sz w:val="18"/>
                <w:szCs w:val="18"/>
              </w:rPr>
            </w:pPr>
          </w:p>
          <w:p w14:paraId="04926922" w14:textId="77777777" w:rsidR="00B47B26" w:rsidRPr="00874484" w:rsidRDefault="00B47B26"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7FD7FF36" w14:textId="77777777" w:rsidR="00B47B26" w:rsidRPr="00874484" w:rsidRDefault="00B47B26" w:rsidP="007D1A45">
            <w:pPr>
              <w:rPr>
                <w:rFonts w:ascii="Arial" w:hAnsi="Arial" w:cs="Arial"/>
                <w:color w:val="000000" w:themeColor="text1"/>
                <w:sz w:val="18"/>
                <w:szCs w:val="18"/>
              </w:rPr>
            </w:pPr>
            <w:r w:rsidRPr="00874484">
              <w:rPr>
                <w:rFonts w:ascii="Arial" w:hAnsi="Arial" w:cs="Arial"/>
                <w:color w:val="000000" w:themeColor="text1"/>
                <w:sz w:val="18"/>
                <w:szCs w:val="18"/>
              </w:rPr>
              <w:t>Gestione dei rapporti con i soggetti pubblici</w:t>
            </w:r>
          </w:p>
        </w:tc>
        <w:tc>
          <w:tcPr>
            <w:tcW w:w="2407" w:type="dxa"/>
          </w:tcPr>
          <w:p w14:paraId="1C66ADDC" w14:textId="77777777" w:rsidR="00B47B26" w:rsidRPr="00874484" w:rsidRDefault="00B47B26"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(5)</w:t>
            </w:r>
          </w:p>
          <w:p w14:paraId="2A28927C" w14:textId="77777777" w:rsidR="00B47B26" w:rsidRPr="00874484" w:rsidRDefault="00B47B26"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874484" w:rsidRPr="00874484" w14:paraId="2CE24373" w14:textId="77777777" w:rsidTr="007D1A45">
        <w:trPr>
          <w:trHeight w:val="102"/>
        </w:trPr>
        <w:tc>
          <w:tcPr>
            <w:tcW w:w="4814" w:type="dxa"/>
            <w:vMerge/>
          </w:tcPr>
          <w:p w14:paraId="1B339268" w14:textId="77777777" w:rsidR="00B47B26" w:rsidRPr="00874484" w:rsidRDefault="00B47B26" w:rsidP="007D1A45">
            <w:pPr>
              <w:rPr>
                <w:rFonts w:ascii="Arial" w:hAnsi="Arial" w:cs="Arial"/>
                <w:color w:val="000000" w:themeColor="text1"/>
                <w:sz w:val="18"/>
                <w:szCs w:val="18"/>
              </w:rPr>
            </w:pPr>
          </w:p>
        </w:tc>
        <w:tc>
          <w:tcPr>
            <w:tcW w:w="2407" w:type="dxa"/>
          </w:tcPr>
          <w:p w14:paraId="248467CA" w14:textId="77777777" w:rsidR="00B47B26" w:rsidRPr="00874484" w:rsidRDefault="00B47B26" w:rsidP="007D1A45">
            <w:pPr>
              <w:rPr>
                <w:rFonts w:ascii="Arial" w:hAnsi="Arial" w:cs="Arial"/>
                <w:color w:val="000000" w:themeColor="text1"/>
                <w:sz w:val="18"/>
                <w:szCs w:val="18"/>
              </w:rPr>
            </w:pPr>
            <w:r w:rsidRPr="00874484">
              <w:rPr>
                <w:rFonts w:ascii="Arial" w:hAnsi="Arial" w:cs="Arial"/>
                <w:color w:val="000000" w:themeColor="text1"/>
                <w:sz w:val="18"/>
                <w:szCs w:val="18"/>
              </w:rPr>
              <w:t>Richiesta contributi, finanziamenti e sovvenzioni da parte nei confronti di Enti Pubblici e dell’Unione Europea</w:t>
            </w:r>
          </w:p>
        </w:tc>
        <w:tc>
          <w:tcPr>
            <w:tcW w:w="2407" w:type="dxa"/>
          </w:tcPr>
          <w:p w14:paraId="068E7938" w14:textId="77777777" w:rsidR="00B47B26" w:rsidRPr="00874484" w:rsidRDefault="00B47B26" w:rsidP="007D1A45">
            <w:pPr>
              <w:jc w:val="center"/>
              <w:rPr>
                <w:rFonts w:ascii="Arial" w:hAnsi="Arial" w:cs="Arial"/>
                <w:color w:val="000000" w:themeColor="text1"/>
                <w:sz w:val="18"/>
                <w:szCs w:val="18"/>
              </w:rPr>
            </w:pPr>
          </w:p>
          <w:p w14:paraId="22CCFBBD" w14:textId="77777777" w:rsidR="00B47B26" w:rsidRPr="00874484" w:rsidRDefault="00B47B26"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r w:rsidR="00874484" w:rsidRPr="00874484" w14:paraId="0EE2C58A" w14:textId="77777777" w:rsidTr="007D1A45">
        <w:trPr>
          <w:trHeight w:val="102"/>
        </w:trPr>
        <w:tc>
          <w:tcPr>
            <w:tcW w:w="4814" w:type="dxa"/>
            <w:vMerge/>
          </w:tcPr>
          <w:p w14:paraId="7F4258AF" w14:textId="77777777" w:rsidR="00B47B26" w:rsidRPr="00874484" w:rsidRDefault="00B47B26" w:rsidP="007D1A45">
            <w:pPr>
              <w:rPr>
                <w:rFonts w:ascii="Arial" w:hAnsi="Arial" w:cs="Arial"/>
                <w:color w:val="000000" w:themeColor="text1"/>
                <w:sz w:val="18"/>
                <w:szCs w:val="18"/>
              </w:rPr>
            </w:pPr>
          </w:p>
        </w:tc>
        <w:tc>
          <w:tcPr>
            <w:tcW w:w="2407" w:type="dxa"/>
          </w:tcPr>
          <w:p w14:paraId="2F511D79" w14:textId="77777777" w:rsidR="00B47B26" w:rsidRPr="00874484" w:rsidRDefault="00B47B26" w:rsidP="007D1A45">
            <w:pPr>
              <w:rPr>
                <w:rFonts w:ascii="Arial" w:hAnsi="Arial" w:cs="Arial"/>
                <w:color w:val="000000" w:themeColor="text1"/>
                <w:sz w:val="18"/>
                <w:szCs w:val="18"/>
              </w:rPr>
            </w:pPr>
            <w:r w:rsidRPr="00874484">
              <w:rPr>
                <w:rFonts w:ascii="Arial" w:hAnsi="Arial" w:cs="Arial"/>
                <w:color w:val="000000" w:themeColor="text1"/>
                <w:sz w:val="18"/>
                <w:szCs w:val="18"/>
              </w:rPr>
              <w:t>Ciclo attivo e passivo (gestione dei flussi finanziari). Gestione dei conti corrente</w:t>
            </w:r>
          </w:p>
        </w:tc>
        <w:tc>
          <w:tcPr>
            <w:tcW w:w="2407" w:type="dxa"/>
          </w:tcPr>
          <w:p w14:paraId="55E47403" w14:textId="77777777" w:rsidR="00B47B26" w:rsidRPr="00874484" w:rsidRDefault="00B47B26" w:rsidP="007D1A45">
            <w:pPr>
              <w:jc w:val="center"/>
              <w:rPr>
                <w:rFonts w:ascii="Arial" w:hAnsi="Arial" w:cs="Arial"/>
                <w:color w:val="000000" w:themeColor="text1"/>
                <w:sz w:val="18"/>
                <w:szCs w:val="18"/>
              </w:rPr>
            </w:pPr>
          </w:p>
          <w:p w14:paraId="384374C0" w14:textId="77777777" w:rsidR="00B47B26" w:rsidRPr="00874484" w:rsidRDefault="00B47B26"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r w:rsidR="00874484" w:rsidRPr="00874484" w14:paraId="4EF2B75D" w14:textId="77777777" w:rsidTr="007D1A45">
        <w:trPr>
          <w:trHeight w:val="102"/>
        </w:trPr>
        <w:tc>
          <w:tcPr>
            <w:tcW w:w="4814" w:type="dxa"/>
            <w:vMerge/>
          </w:tcPr>
          <w:p w14:paraId="2CC1062B" w14:textId="77777777" w:rsidR="00B47B26" w:rsidRPr="00874484" w:rsidRDefault="00B47B26" w:rsidP="007D1A45">
            <w:pPr>
              <w:rPr>
                <w:rFonts w:ascii="Arial" w:hAnsi="Arial" w:cs="Arial"/>
                <w:color w:val="000000" w:themeColor="text1"/>
                <w:sz w:val="18"/>
                <w:szCs w:val="18"/>
              </w:rPr>
            </w:pPr>
          </w:p>
        </w:tc>
        <w:tc>
          <w:tcPr>
            <w:tcW w:w="2407" w:type="dxa"/>
          </w:tcPr>
          <w:p w14:paraId="04165A98" w14:textId="77777777" w:rsidR="00B47B26" w:rsidRPr="00874484" w:rsidRDefault="00B47B26" w:rsidP="007D1A45">
            <w:pPr>
              <w:rPr>
                <w:rFonts w:ascii="Arial" w:hAnsi="Arial" w:cs="Arial"/>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689E2AD2" w14:textId="77777777" w:rsidR="00B47B26" w:rsidRPr="00874484" w:rsidRDefault="00B47B26" w:rsidP="007D1A45">
            <w:pPr>
              <w:jc w:val="center"/>
              <w:rPr>
                <w:rFonts w:ascii="Arial" w:hAnsi="Arial" w:cs="Arial"/>
                <w:color w:val="000000" w:themeColor="text1"/>
                <w:sz w:val="18"/>
                <w:szCs w:val="18"/>
              </w:rPr>
            </w:pPr>
          </w:p>
          <w:p w14:paraId="16DD9D92" w14:textId="77777777" w:rsidR="00B47B26" w:rsidRPr="00874484" w:rsidRDefault="00B47B26"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r w:rsidR="00B47B26" w:rsidRPr="00874484" w14:paraId="452CE2EE" w14:textId="77777777" w:rsidTr="007D1A45">
        <w:trPr>
          <w:trHeight w:val="222"/>
        </w:trPr>
        <w:tc>
          <w:tcPr>
            <w:tcW w:w="4814" w:type="dxa"/>
            <w:vMerge/>
          </w:tcPr>
          <w:p w14:paraId="50715602" w14:textId="77777777" w:rsidR="00B47B26" w:rsidRPr="00874484" w:rsidRDefault="00B47B26" w:rsidP="007D1A45">
            <w:pPr>
              <w:rPr>
                <w:rFonts w:ascii="Arial" w:hAnsi="Arial" w:cs="Arial"/>
                <w:color w:val="000000" w:themeColor="text1"/>
                <w:sz w:val="18"/>
                <w:szCs w:val="18"/>
              </w:rPr>
            </w:pPr>
          </w:p>
        </w:tc>
        <w:tc>
          <w:tcPr>
            <w:tcW w:w="2407" w:type="dxa"/>
          </w:tcPr>
          <w:p w14:paraId="26FD61CC" w14:textId="77777777" w:rsidR="00B47B26" w:rsidRPr="00874484" w:rsidRDefault="00B47B26" w:rsidP="007D1A45">
            <w:pPr>
              <w:rPr>
                <w:rFonts w:ascii="Arial" w:hAnsi="Arial" w:cs="Arial"/>
                <w:color w:val="000000" w:themeColor="text1"/>
                <w:sz w:val="18"/>
                <w:szCs w:val="18"/>
              </w:rPr>
            </w:pPr>
            <w:r w:rsidRPr="00874484">
              <w:rPr>
                <w:rFonts w:ascii="Arial" w:hAnsi="Arial" w:cs="Arial"/>
                <w:color w:val="000000" w:themeColor="text1"/>
                <w:sz w:val="18"/>
                <w:szCs w:val="18"/>
              </w:rPr>
              <w:t>Svolgimento dei processi che richiedono l’utilizzo dello strumento informatico</w:t>
            </w:r>
          </w:p>
        </w:tc>
        <w:tc>
          <w:tcPr>
            <w:tcW w:w="2407" w:type="dxa"/>
          </w:tcPr>
          <w:p w14:paraId="619D8522" w14:textId="77777777" w:rsidR="00B47B26" w:rsidRPr="00874484" w:rsidRDefault="00B47B26" w:rsidP="007D1A45">
            <w:pPr>
              <w:jc w:val="center"/>
              <w:rPr>
                <w:rFonts w:ascii="Arial" w:hAnsi="Arial" w:cs="Arial"/>
                <w:color w:val="000000" w:themeColor="text1"/>
                <w:sz w:val="18"/>
                <w:szCs w:val="18"/>
              </w:rPr>
            </w:pPr>
          </w:p>
          <w:p w14:paraId="730941C4" w14:textId="77777777" w:rsidR="00B47B26" w:rsidRPr="00874484" w:rsidRDefault="00B47B26"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bl>
    <w:p w14:paraId="2054FA65" w14:textId="77777777" w:rsidR="00B47B26" w:rsidRPr="00874484" w:rsidRDefault="00B47B26" w:rsidP="00FB6654">
      <w:pPr>
        <w:rPr>
          <w:rFonts w:ascii="Arial" w:hAnsi="Arial" w:cs="Arial"/>
          <w:color w:val="000000" w:themeColor="text1"/>
          <w:sz w:val="18"/>
          <w:szCs w:val="18"/>
        </w:rPr>
      </w:pPr>
    </w:p>
    <w:p w14:paraId="3DEA6C84" w14:textId="77777777" w:rsidR="00B47B26" w:rsidRPr="00874484" w:rsidRDefault="00B47B26" w:rsidP="00FB6654">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E79474B" w14:textId="77777777" w:rsidTr="00E54814">
        <w:tc>
          <w:tcPr>
            <w:tcW w:w="4814" w:type="dxa"/>
          </w:tcPr>
          <w:p w14:paraId="634CECE1" w14:textId="77777777" w:rsidR="009E02A0" w:rsidRPr="00874484" w:rsidRDefault="009E02A0" w:rsidP="00E54814">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19286A0E" w14:textId="77777777" w:rsidR="009E02A0" w:rsidRPr="00874484" w:rsidRDefault="009E02A0" w:rsidP="00E54814">
            <w:pPr>
              <w:rPr>
                <w:rFonts w:ascii="Arial" w:hAnsi="Arial" w:cs="Arial"/>
                <w:color w:val="000000" w:themeColor="text1"/>
                <w:sz w:val="18"/>
                <w:szCs w:val="18"/>
              </w:rPr>
            </w:pPr>
            <w:r w:rsidRPr="00874484">
              <w:rPr>
                <w:rFonts w:ascii="Arial" w:hAnsi="Arial" w:cs="Arial"/>
                <w:color w:val="000000" w:themeColor="text1"/>
                <w:sz w:val="18"/>
                <w:szCs w:val="18"/>
              </w:rPr>
              <w:t>Postazioni informatiche</w:t>
            </w:r>
          </w:p>
        </w:tc>
      </w:tr>
      <w:tr w:rsidR="00874484" w:rsidRPr="00874484" w14:paraId="507C1664" w14:textId="77777777" w:rsidTr="00E54814">
        <w:trPr>
          <w:trHeight w:val="66"/>
        </w:trPr>
        <w:tc>
          <w:tcPr>
            <w:tcW w:w="4814" w:type="dxa"/>
            <w:vMerge w:val="restart"/>
          </w:tcPr>
          <w:p w14:paraId="4DB0E887" w14:textId="77777777" w:rsidR="009E02A0" w:rsidRPr="00874484" w:rsidRDefault="009E02A0" w:rsidP="00E54814">
            <w:pPr>
              <w:rPr>
                <w:rFonts w:ascii="Arial" w:hAnsi="Arial" w:cs="Arial"/>
                <w:color w:val="000000" w:themeColor="text1"/>
                <w:sz w:val="18"/>
                <w:szCs w:val="18"/>
              </w:rPr>
            </w:pPr>
          </w:p>
          <w:p w14:paraId="16D56C8B" w14:textId="77777777" w:rsidR="009E02A0" w:rsidRPr="00874484" w:rsidRDefault="009E02A0" w:rsidP="00E54814">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14B1E0BF" w14:textId="77777777" w:rsidR="009E02A0" w:rsidRPr="00874484" w:rsidRDefault="009E02A0" w:rsidP="00E54814">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0707C779" w14:textId="77777777" w:rsidR="009E02A0" w:rsidRPr="00874484" w:rsidRDefault="009E02A0" w:rsidP="00E54814">
            <w:pPr>
              <w:rPr>
                <w:rFonts w:ascii="Arial" w:hAnsi="Arial" w:cs="Arial"/>
                <w:color w:val="000000" w:themeColor="text1"/>
                <w:sz w:val="18"/>
                <w:szCs w:val="18"/>
              </w:rPr>
            </w:pPr>
          </w:p>
        </w:tc>
      </w:tr>
      <w:tr w:rsidR="00874484" w:rsidRPr="00874484" w14:paraId="7BE6B6DF" w14:textId="77777777" w:rsidTr="00E54814">
        <w:trPr>
          <w:trHeight w:val="66"/>
        </w:trPr>
        <w:tc>
          <w:tcPr>
            <w:tcW w:w="4814" w:type="dxa"/>
            <w:vMerge/>
          </w:tcPr>
          <w:p w14:paraId="4373E553" w14:textId="77777777" w:rsidR="009E02A0" w:rsidRPr="00874484" w:rsidRDefault="009E02A0" w:rsidP="00E54814">
            <w:pPr>
              <w:rPr>
                <w:rFonts w:ascii="Arial" w:hAnsi="Arial" w:cs="Arial"/>
                <w:color w:val="000000" w:themeColor="text1"/>
                <w:sz w:val="18"/>
                <w:szCs w:val="18"/>
              </w:rPr>
            </w:pPr>
          </w:p>
        </w:tc>
        <w:tc>
          <w:tcPr>
            <w:tcW w:w="2407" w:type="dxa"/>
            <w:shd w:val="clear" w:color="auto" w:fill="00B050"/>
          </w:tcPr>
          <w:p w14:paraId="503189AD" w14:textId="77777777" w:rsidR="009E02A0" w:rsidRPr="00874484" w:rsidRDefault="009E02A0" w:rsidP="00E54814">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177B9A9A" w14:textId="5C67B774" w:rsidR="009E02A0" w:rsidRPr="00874484" w:rsidRDefault="009E02A0" w:rsidP="00E54814">
            <w:pPr>
              <w:rPr>
                <w:rFonts w:ascii="Arial" w:hAnsi="Arial" w:cs="Arial"/>
                <w:color w:val="000000" w:themeColor="text1"/>
                <w:sz w:val="18"/>
                <w:szCs w:val="18"/>
              </w:rPr>
            </w:pPr>
          </w:p>
        </w:tc>
      </w:tr>
      <w:tr w:rsidR="00874484" w:rsidRPr="00874484" w14:paraId="3E6F8953" w14:textId="77777777" w:rsidTr="00E54814">
        <w:trPr>
          <w:trHeight w:val="66"/>
        </w:trPr>
        <w:tc>
          <w:tcPr>
            <w:tcW w:w="4814" w:type="dxa"/>
            <w:vMerge/>
          </w:tcPr>
          <w:p w14:paraId="5D027A4D" w14:textId="77777777" w:rsidR="009E02A0" w:rsidRPr="00874484" w:rsidRDefault="009E02A0" w:rsidP="00E54814">
            <w:pPr>
              <w:rPr>
                <w:rFonts w:ascii="Arial" w:hAnsi="Arial" w:cs="Arial"/>
                <w:color w:val="000000" w:themeColor="text1"/>
                <w:sz w:val="18"/>
                <w:szCs w:val="18"/>
              </w:rPr>
            </w:pPr>
          </w:p>
        </w:tc>
        <w:tc>
          <w:tcPr>
            <w:tcW w:w="2407" w:type="dxa"/>
            <w:shd w:val="clear" w:color="auto" w:fill="FFFF00"/>
          </w:tcPr>
          <w:p w14:paraId="431ACE63" w14:textId="77777777" w:rsidR="009E02A0" w:rsidRPr="00874484" w:rsidRDefault="009E02A0" w:rsidP="00E54814">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11F5B1D0" w14:textId="77777777" w:rsidR="00B47B26" w:rsidRPr="00874484" w:rsidRDefault="00B47B26" w:rsidP="00B47B26">
            <w:pPr>
              <w:rPr>
                <w:rFonts w:ascii="Arial" w:hAnsi="Arial" w:cs="Arial"/>
                <w:color w:val="000000" w:themeColor="text1"/>
                <w:sz w:val="18"/>
                <w:szCs w:val="18"/>
              </w:rPr>
            </w:pPr>
            <w:r w:rsidRPr="00874484">
              <w:rPr>
                <w:rFonts w:ascii="Arial" w:hAnsi="Arial" w:cs="Arial"/>
                <w:color w:val="000000" w:themeColor="text1"/>
                <w:sz w:val="18"/>
                <w:szCs w:val="18"/>
              </w:rPr>
              <w:t>Probabilità = bassa</w:t>
            </w:r>
          </w:p>
          <w:p w14:paraId="19B335C8" w14:textId="77777777" w:rsidR="00B47B26" w:rsidRPr="00874484" w:rsidRDefault="00B47B26" w:rsidP="00B47B26">
            <w:pPr>
              <w:rPr>
                <w:rFonts w:ascii="Arial" w:hAnsi="Arial" w:cs="Arial"/>
                <w:color w:val="000000" w:themeColor="text1"/>
                <w:sz w:val="18"/>
                <w:szCs w:val="18"/>
              </w:rPr>
            </w:pPr>
            <w:r w:rsidRPr="00874484">
              <w:rPr>
                <w:rFonts w:ascii="Arial" w:hAnsi="Arial" w:cs="Arial"/>
                <w:color w:val="000000" w:themeColor="text1"/>
                <w:sz w:val="18"/>
                <w:szCs w:val="18"/>
              </w:rPr>
              <w:t>Gravità = alta</w:t>
            </w:r>
          </w:p>
          <w:p w14:paraId="766C93D0" w14:textId="0B22FC7F" w:rsidR="009E02A0" w:rsidRPr="00874484" w:rsidRDefault="00B47B26" w:rsidP="00B47B26">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 RISCHIO 3 (medio)</w:t>
            </w:r>
          </w:p>
        </w:tc>
      </w:tr>
      <w:tr w:rsidR="00874484" w:rsidRPr="00874484" w14:paraId="581A4C6C" w14:textId="77777777" w:rsidTr="00E54814">
        <w:trPr>
          <w:trHeight w:val="66"/>
        </w:trPr>
        <w:tc>
          <w:tcPr>
            <w:tcW w:w="4814" w:type="dxa"/>
            <w:vMerge/>
          </w:tcPr>
          <w:p w14:paraId="57F40B3E" w14:textId="77777777" w:rsidR="009E02A0" w:rsidRPr="00874484" w:rsidRDefault="009E02A0" w:rsidP="00E54814">
            <w:pPr>
              <w:rPr>
                <w:rFonts w:ascii="Arial" w:hAnsi="Arial" w:cs="Arial"/>
                <w:color w:val="000000" w:themeColor="text1"/>
                <w:sz w:val="18"/>
                <w:szCs w:val="18"/>
              </w:rPr>
            </w:pPr>
          </w:p>
        </w:tc>
        <w:tc>
          <w:tcPr>
            <w:tcW w:w="2407" w:type="dxa"/>
            <w:shd w:val="clear" w:color="auto" w:fill="FF0000"/>
          </w:tcPr>
          <w:p w14:paraId="48603E69" w14:textId="77777777" w:rsidR="009E02A0" w:rsidRPr="00874484" w:rsidRDefault="009E02A0" w:rsidP="00E54814">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2F4729C6" w14:textId="77777777" w:rsidR="009E02A0" w:rsidRPr="00874484" w:rsidRDefault="009E02A0" w:rsidP="00E54814">
            <w:pPr>
              <w:rPr>
                <w:rFonts w:ascii="Arial" w:hAnsi="Arial" w:cs="Arial"/>
                <w:color w:val="000000" w:themeColor="text1"/>
                <w:sz w:val="18"/>
                <w:szCs w:val="18"/>
              </w:rPr>
            </w:pPr>
          </w:p>
        </w:tc>
      </w:tr>
      <w:tr w:rsidR="00874484" w:rsidRPr="00874484" w14:paraId="79AC86ED" w14:textId="77777777" w:rsidTr="00391BD1">
        <w:trPr>
          <w:trHeight w:val="330"/>
        </w:trPr>
        <w:tc>
          <w:tcPr>
            <w:tcW w:w="4814" w:type="dxa"/>
            <w:vMerge w:val="restart"/>
          </w:tcPr>
          <w:p w14:paraId="03F2AD9F" w14:textId="77777777" w:rsidR="00391BD1" w:rsidRPr="00874484" w:rsidRDefault="00391BD1" w:rsidP="00E54814">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0FFB4CD6" w14:textId="77777777" w:rsidR="00391BD1" w:rsidRPr="00874484" w:rsidRDefault="00391BD1" w:rsidP="00E54814">
            <w:pPr>
              <w:rPr>
                <w:rFonts w:ascii="Arial" w:hAnsi="Arial" w:cs="Arial"/>
                <w:color w:val="000000" w:themeColor="text1"/>
                <w:sz w:val="18"/>
                <w:szCs w:val="18"/>
              </w:rPr>
            </w:pPr>
            <w:r w:rsidRPr="00874484">
              <w:rPr>
                <w:rFonts w:ascii="Arial" w:hAnsi="Arial" w:cs="Arial"/>
                <w:color w:val="000000" w:themeColor="text1"/>
                <w:sz w:val="18"/>
                <w:szCs w:val="18"/>
              </w:rPr>
              <w:t>Svolgimento processi mediante utilizzo del sistema informatico</w:t>
            </w:r>
          </w:p>
        </w:tc>
        <w:tc>
          <w:tcPr>
            <w:tcW w:w="2407" w:type="dxa"/>
          </w:tcPr>
          <w:p w14:paraId="36BF5754" w14:textId="77777777" w:rsidR="00391BD1" w:rsidRPr="00874484" w:rsidRDefault="00391BD1" w:rsidP="00E54814">
            <w:pPr>
              <w:jc w:val="center"/>
              <w:rPr>
                <w:rFonts w:ascii="Arial" w:hAnsi="Arial" w:cs="Arial"/>
                <w:color w:val="000000" w:themeColor="text1"/>
                <w:sz w:val="18"/>
                <w:szCs w:val="18"/>
              </w:rPr>
            </w:pPr>
          </w:p>
          <w:p w14:paraId="65860416" w14:textId="77777777" w:rsidR="00391BD1" w:rsidRPr="00874484" w:rsidRDefault="00391BD1" w:rsidP="00E54814">
            <w:pPr>
              <w:jc w:val="center"/>
              <w:rPr>
                <w:rFonts w:ascii="Arial" w:hAnsi="Arial" w:cs="Arial"/>
                <w:color w:val="000000" w:themeColor="text1"/>
                <w:sz w:val="18"/>
                <w:szCs w:val="18"/>
              </w:rPr>
            </w:pPr>
            <w:r w:rsidRPr="00874484">
              <w:rPr>
                <w:rFonts w:ascii="Arial" w:hAnsi="Arial" w:cs="Arial"/>
                <w:color w:val="000000" w:themeColor="text1"/>
                <w:sz w:val="18"/>
                <w:szCs w:val="18"/>
              </w:rPr>
              <w:t>9</w:t>
            </w:r>
          </w:p>
          <w:p w14:paraId="6157A046" w14:textId="77777777" w:rsidR="00391BD1" w:rsidRPr="00874484" w:rsidRDefault="00391BD1" w:rsidP="00E54814">
            <w:pPr>
              <w:jc w:val="center"/>
              <w:rPr>
                <w:rFonts w:ascii="Arial" w:hAnsi="Arial" w:cs="Arial"/>
                <w:color w:val="000000" w:themeColor="text1"/>
                <w:sz w:val="18"/>
                <w:szCs w:val="18"/>
              </w:rPr>
            </w:pPr>
          </w:p>
        </w:tc>
      </w:tr>
      <w:tr w:rsidR="00391BD1" w:rsidRPr="00874484" w14:paraId="5E4BFB88" w14:textId="77777777" w:rsidTr="00E54814">
        <w:trPr>
          <w:trHeight w:val="330"/>
        </w:trPr>
        <w:tc>
          <w:tcPr>
            <w:tcW w:w="4814" w:type="dxa"/>
            <w:vMerge/>
          </w:tcPr>
          <w:p w14:paraId="6AC128B5" w14:textId="77777777" w:rsidR="00391BD1" w:rsidRPr="00874484" w:rsidRDefault="00391BD1" w:rsidP="00E54814">
            <w:pPr>
              <w:rPr>
                <w:rFonts w:ascii="Arial" w:hAnsi="Arial" w:cs="Arial"/>
                <w:color w:val="000000" w:themeColor="text1"/>
                <w:sz w:val="18"/>
                <w:szCs w:val="18"/>
              </w:rPr>
            </w:pPr>
          </w:p>
        </w:tc>
        <w:tc>
          <w:tcPr>
            <w:tcW w:w="2407" w:type="dxa"/>
          </w:tcPr>
          <w:p w14:paraId="0F439647" w14:textId="77777777" w:rsidR="00391BD1" w:rsidRPr="00874484" w:rsidRDefault="00391BD1" w:rsidP="00E54814">
            <w:pPr>
              <w:rPr>
                <w:rFonts w:ascii="Arial" w:hAnsi="Arial" w:cs="Arial"/>
                <w:color w:val="000000" w:themeColor="text1"/>
                <w:sz w:val="18"/>
                <w:szCs w:val="18"/>
              </w:rPr>
            </w:pPr>
            <w:r w:rsidRPr="00874484">
              <w:rPr>
                <w:rFonts w:ascii="Arial" w:hAnsi="Arial" w:cs="Arial"/>
                <w:color w:val="000000" w:themeColor="text1"/>
                <w:sz w:val="18"/>
                <w:szCs w:val="18"/>
              </w:rPr>
              <w:t>Gestione dei rapporti con i soggetti pubblici</w:t>
            </w:r>
          </w:p>
        </w:tc>
        <w:tc>
          <w:tcPr>
            <w:tcW w:w="2407" w:type="dxa"/>
          </w:tcPr>
          <w:p w14:paraId="52620120" w14:textId="14D1FBE0" w:rsidR="007F2F1B" w:rsidRPr="00874484" w:rsidRDefault="007F2F1B" w:rsidP="007F2F1B">
            <w:pPr>
              <w:jc w:val="center"/>
              <w:rPr>
                <w:rFonts w:ascii="Arial" w:hAnsi="Arial" w:cs="Arial"/>
                <w:color w:val="000000" w:themeColor="text1"/>
                <w:sz w:val="18"/>
                <w:szCs w:val="18"/>
              </w:rPr>
            </w:pPr>
            <w:r w:rsidRPr="00874484">
              <w:rPr>
                <w:rFonts w:ascii="Arial" w:hAnsi="Arial" w:cs="Arial"/>
                <w:color w:val="000000" w:themeColor="text1"/>
                <w:sz w:val="18"/>
                <w:szCs w:val="18"/>
              </w:rPr>
              <w:t>(</w:t>
            </w:r>
            <w:r w:rsidR="00391BD1" w:rsidRPr="00874484">
              <w:rPr>
                <w:rFonts w:ascii="Arial" w:hAnsi="Arial" w:cs="Arial"/>
                <w:color w:val="000000" w:themeColor="text1"/>
                <w:sz w:val="18"/>
                <w:szCs w:val="18"/>
              </w:rPr>
              <w:t>5</w:t>
            </w:r>
            <w:r w:rsidRPr="00874484">
              <w:rPr>
                <w:rFonts w:ascii="Arial" w:hAnsi="Arial" w:cs="Arial"/>
                <w:color w:val="000000" w:themeColor="text1"/>
                <w:sz w:val="18"/>
                <w:szCs w:val="18"/>
              </w:rPr>
              <w:t>)</w:t>
            </w:r>
          </w:p>
          <w:p w14:paraId="34D4AF0B" w14:textId="0C026178" w:rsidR="00391BD1" w:rsidRPr="00874484" w:rsidRDefault="00391BD1" w:rsidP="007F2F1B">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bl>
    <w:p w14:paraId="23FD75A3" w14:textId="77777777" w:rsidR="009E02A0" w:rsidRPr="00874484" w:rsidRDefault="009E02A0" w:rsidP="00FB6654">
      <w:pPr>
        <w:rPr>
          <w:rFonts w:ascii="Arial" w:hAnsi="Arial" w:cs="Arial"/>
          <w:color w:val="000000" w:themeColor="text1"/>
          <w:sz w:val="18"/>
          <w:szCs w:val="18"/>
        </w:rPr>
      </w:pPr>
    </w:p>
    <w:p w14:paraId="7689C530" w14:textId="77777777" w:rsidR="00B47B26" w:rsidRPr="00874484" w:rsidRDefault="00B47B26" w:rsidP="00FB6654">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05E25A8" w14:textId="77777777" w:rsidTr="00E54814">
        <w:tc>
          <w:tcPr>
            <w:tcW w:w="4814" w:type="dxa"/>
          </w:tcPr>
          <w:p w14:paraId="4D96B0E7" w14:textId="77777777" w:rsidR="009E02A0" w:rsidRPr="00874484" w:rsidRDefault="009E02A0" w:rsidP="00E54814">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290D5AB9" w14:textId="77777777" w:rsidR="009E02A0" w:rsidRPr="00874484" w:rsidRDefault="00391BD1" w:rsidP="00E54814">
            <w:pPr>
              <w:rPr>
                <w:rFonts w:ascii="Arial" w:hAnsi="Arial" w:cs="Arial"/>
                <w:color w:val="000000" w:themeColor="text1"/>
                <w:sz w:val="18"/>
                <w:szCs w:val="18"/>
              </w:rPr>
            </w:pPr>
            <w:r w:rsidRPr="00874484">
              <w:rPr>
                <w:rFonts w:ascii="Arial" w:hAnsi="Arial" w:cs="Arial"/>
                <w:color w:val="000000" w:themeColor="text1"/>
                <w:sz w:val="18"/>
                <w:szCs w:val="18"/>
              </w:rPr>
              <w:t>Amministratore di Sistema</w:t>
            </w:r>
          </w:p>
        </w:tc>
      </w:tr>
      <w:tr w:rsidR="00874484" w:rsidRPr="00874484" w14:paraId="1EF17A32" w14:textId="77777777" w:rsidTr="00E54814">
        <w:trPr>
          <w:trHeight w:val="66"/>
        </w:trPr>
        <w:tc>
          <w:tcPr>
            <w:tcW w:w="4814" w:type="dxa"/>
            <w:vMerge w:val="restart"/>
          </w:tcPr>
          <w:p w14:paraId="36D74538" w14:textId="77777777" w:rsidR="009E02A0" w:rsidRPr="00874484" w:rsidRDefault="009E02A0" w:rsidP="00E54814">
            <w:pPr>
              <w:rPr>
                <w:rFonts w:ascii="Arial" w:hAnsi="Arial" w:cs="Arial"/>
                <w:color w:val="000000" w:themeColor="text1"/>
                <w:sz w:val="18"/>
                <w:szCs w:val="18"/>
              </w:rPr>
            </w:pPr>
          </w:p>
          <w:p w14:paraId="7B874F1B" w14:textId="77777777" w:rsidR="009E02A0" w:rsidRPr="00874484" w:rsidRDefault="009E02A0" w:rsidP="00E54814">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10F2BE44" w14:textId="77777777" w:rsidR="009E02A0" w:rsidRPr="00874484" w:rsidRDefault="009E02A0" w:rsidP="00E54814">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4B79E921" w14:textId="77777777" w:rsidR="009E02A0" w:rsidRPr="00874484" w:rsidRDefault="009E02A0" w:rsidP="00E54814">
            <w:pPr>
              <w:rPr>
                <w:rFonts w:ascii="Arial" w:hAnsi="Arial" w:cs="Arial"/>
                <w:color w:val="000000" w:themeColor="text1"/>
                <w:sz w:val="18"/>
                <w:szCs w:val="18"/>
              </w:rPr>
            </w:pPr>
          </w:p>
        </w:tc>
      </w:tr>
      <w:tr w:rsidR="00874484" w:rsidRPr="00874484" w14:paraId="28DFE0E7" w14:textId="77777777" w:rsidTr="00E54814">
        <w:trPr>
          <w:trHeight w:val="66"/>
        </w:trPr>
        <w:tc>
          <w:tcPr>
            <w:tcW w:w="4814" w:type="dxa"/>
            <w:vMerge/>
          </w:tcPr>
          <w:p w14:paraId="30E99686" w14:textId="77777777" w:rsidR="009E02A0" w:rsidRPr="00874484" w:rsidRDefault="009E02A0" w:rsidP="00E54814">
            <w:pPr>
              <w:rPr>
                <w:rFonts w:ascii="Arial" w:hAnsi="Arial" w:cs="Arial"/>
                <w:color w:val="000000" w:themeColor="text1"/>
                <w:sz w:val="18"/>
                <w:szCs w:val="18"/>
              </w:rPr>
            </w:pPr>
          </w:p>
        </w:tc>
        <w:tc>
          <w:tcPr>
            <w:tcW w:w="2407" w:type="dxa"/>
            <w:shd w:val="clear" w:color="auto" w:fill="00B050"/>
          </w:tcPr>
          <w:p w14:paraId="0C405BAA" w14:textId="77777777" w:rsidR="009E02A0" w:rsidRPr="00874484" w:rsidRDefault="009E02A0" w:rsidP="00E54814">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1C093917" w14:textId="77777777" w:rsidR="009E02A0" w:rsidRPr="00874484" w:rsidRDefault="009E02A0" w:rsidP="00E54814">
            <w:pPr>
              <w:rPr>
                <w:rFonts w:ascii="Arial" w:hAnsi="Arial" w:cs="Arial"/>
                <w:color w:val="000000" w:themeColor="text1"/>
                <w:sz w:val="18"/>
                <w:szCs w:val="18"/>
              </w:rPr>
            </w:pPr>
          </w:p>
        </w:tc>
      </w:tr>
      <w:tr w:rsidR="00874484" w:rsidRPr="00874484" w14:paraId="6625CE7B" w14:textId="77777777" w:rsidTr="00E54814">
        <w:trPr>
          <w:trHeight w:val="66"/>
        </w:trPr>
        <w:tc>
          <w:tcPr>
            <w:tcW w:w="4814" w:type="dxa"/>
            <w:vMerge/>
          </w:tcPr>
          <w:p w14:paraId="2FC3C494" w14:textId="77777777" w:rsidR="009E02A0" w:rsidRPr="00874484" w:rsidRDefault="009E02A0" w:rsidP="00E54814">
            <w:pPr>
              <w:rPr>
                <w:rFonts w:ascii="Arial" w:hAnsi="Arial" w:cs="Arial"/>
                <w:color w:val="000000" w:themeColor="text1"/>
                <w:sz w:val="18"/>
                <w:szCs w:val="18"/>
              </w:rPr>
            </w:pPr>
          </w:p>
        </w:tc>
        <w:tc>
          <w:tcPr>
            <w:tcW w:w="2407" w:type="dxa"/>
            <w:shd w:val="clear" w:color="auto" w:fill="FFFF00"/>
          </w:tcPr>
          <w:p w14:paraId="04592043" w14:textId="77777777" w:rsidR="009E02A0" w:rsidRPr="00874484" w:rsidRDefault="009E02A0" w:rsidP="00E54814">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7D2FB04D" w14:textId="77777777" w:rsidR="00B47B26" w:rsidRPr="00874484" w:rsidRDefault="00B47B26" w:rsidP="00B47B26">
            <w:pPr>
              <w:rPr>
                <w:rFonts w:ascii="Arial" w:hAnsi="Arial" w:cs="Arial"/>
                <w:color w:val="000000" w:themeColor="text1"/>
                <w:sz w:val="18"/>
                <w:szCs w:val="18"/>
              </w:rPr>
            </w:pPr>
            <w:r w:rsidRPr="00874484">
              <w:rPr>
                <w:rFonts w:ascii="Arial" w:hAnsi="Arial" w:cs="Arial"/>
                <w:color w:val="000000" w:themeColor="text1"/>
                <w:sz w:val="18"/>
                <w:szCs w:val="18"/>
              </w:rPr>
              <w:t>Probabilità = bassa</w:t>
            </w:r>
          </w:p>
          <w:p w14:paraId="298B784E" w14:textId="77777777" w:rsidR="00B47B26" w:rsidRPr="00874484" w:rsidRDefault="00B47B26" w:rsidP="00B47B26">
            <w:pPr>
              <w:rPr>
                <w:rFonts w:ascii="Arial" w:hAnsi="Arial" w:cs="Arial"/>
                <w:color w:val="000000" w:themeColor="text1"/>
                <w:sz w:val="18"/>
                <w:szCs w:val="18"/>
              </w:rPr>
            </w:pPr>
            <w:r w:rsidRPr="00874484">
              <w:rPr>
                <w:rFonts w:ascii="Arial" w:hAnsi="Arial" w:cs="Arial"/>
                <w:color w:val="000000" w:themeColor="text1"/>
                <w:sz w:val="18"/>
                <w:szCs w:val="18"/>
              </w:rPr>
              <w:t>Gravità = alta</w:t>
            </w:r>
          </w:p>
          <w:p w14:paraId="6A374A2F" w14:textId="66930567" w:rsidR="009E02A0" w:rsidRPr="00874484" w:rsidRDefault="00B47B26" w:rsidP="00B47B26">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 RISCHIO 3 (medio)</w:t>
            </w:r>
          </w:p>
        </w:tc>
      </w:tr>
      <w:tr w:rsidR="00874484" w:rsidRPr="00874484" w14:paraId="17E8D202" w14:textId="77777777" w:rsidTr="00E54814">
        <w:trPr>
          <w:trHeight w:val="66"/>
        </w:trPr>
        <w:tc>
          <w:tcPr>
            <w:tcW w:w="4814" w:type="dxa"/>
            <w:vMerge/>
          </w:tcPr>
          <w:p w14:paraId="536F239E" w14:textId="77777777" w:rsidR="009E02A0" w:rsidRPr="00874484" w:rsidRDefault="009E02A0" w:rsidP="00E54814">
            <w:pPr>
              <w:rPr>
                <w:rFonts w:ascii="Arial" w:hAnsi="Arial" w:cs="Arial"/>
                <w:color w:val="000000" w:themeColor="text1"/>
                <w:sz w:val="18"/>
                <w:szCs w:val="18"/>
              </w:rPr>
            </w:pPr>
          </w:p>
        </w:tc>
        <w:tc>
          <w:tcPr>
            <w:tcW w:w="2407" w:type="dxa"/>
            <w:shd w:val="clear" w:color="auto" w:fill="FF0000"/>
          </w:tcPr>
          <w:p w14:paraId="69B6438E" w14:textId="77777777" w:rsidR="009E02A0" w:rsidRPr="00874484" w:rsidRDefault="009E02A0" w:rsidP="00E54814">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104A92A7" w14:textId="77777777" w:rsidR="009E02A0" w:rsidRPr="00874484" w:rsidRDefault="009E02A0" w:rsidP="00E54814">
            <w:pPr>
              <w:rPr>
                <w:rFonts w:ascii="Arial" w:hAnsi="Arial" w:cs="Arial"/>
                <w:color w:val="000000" w:themeColor="text1"/>
                <w:sz w:val="18"/>
                <w:szCs w:val="18"/>
              </w:rPr>
            </w:pPr>
          </w:p>
        </w:tc>
      </w:tr>
      <w:tr w:rsidR="00874484" w:rsidRPr="00874484" w14:paraId="6263A65D" w14:textId="77777777" w:rsidTr="00A5301F">
        <w:trPr>
          <w:trHeight w:val="312"/>
        </w:trPr>
        <w:tc>
          <w:tcPr>
            <w:tcW w:w="4814" w:type="dxa"/>
            <w:vMerge w:val="restart"/>
          </w:tcPr>
          <w:p w14:paraId="59CD5930" w14:textId="77777777" w:rsidR="00A5301F" w:rsidRPr="00874484" w:rsidRDefault="00A5301F" w:rsidP="00E54814">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35E364B3" w14:textId="77777777" w:rsidR="00A5301F" w:rsidRPr="00874484" w:rsidRDefault="00A5301F" w:rsidP="00E54814">
            <w:pPr>
              <w:rPr>
                <w:rFonts w:ascii="Arial" w:hAnsi="Arial" w:cs="Arial"/>
                <w:color w:val="000000" w:themeColor="text1"/>
                <w:sz w:val="18"/>
                <w:szCs w:val="18"/>
              </w:rPr>
            </w:pPr>
          </w:p>
          <w:p w14:paraId="6F9AEDD5" w14:textId="77777777" w:rsidR="00A5301F" w:rsidRPr="00874484" w:rsidRDefault="00A5301F" w:rsidP="00E54814">
            <w:pPr>
              <w:rPr>
                <w:rFonts w:ascii="Arial" w:hAnsi="Arial" w:cs="Arial"/>
                <w:color w:val="000000" w:themeColor="text1"/>
                <w:sz w:val="18"/>
                <w:szCs w:val="18"/>
              </w:rPr>
            </w:pPr>
            <w:r w:rsidRPr="00874484">
              <w:rPr>
                <w:rFonts w:ascii="Arial" w:hAnsi="Arial" w:cs="Arial"/>
                <w:color w:val="000000" w:themeColor="text1"/>
                <w:sz w:val="18"/>
                <w:szCs w:val="18"/>
              </w:rPr>
              <w:t>Supporto tecnico IT</w:t>
            </w:r>
          </w:p>
        </w:tc>
        <w:tc>
          <w:tcPr>
            <w:tcW w:w="2407" w:type="dxa"/>
          </w:tcPr>
          <w:p w14:paraId="25A2F72C" w14:textId="77777777" w:rsidR="00A5301F" w:rsidRPr="00874484" w:rsidRDefault="00A5301F" w:rsidP="00E54814">
            <w:pPr>
              <w:jc w:val="center"/>
              <w:rPr>
                <w:rFonts w:ascii="Arial" w:hAnsi="Arial" w:cs="Arial"/>
                <w:color w:val="000000" w:themeColor="text1"/>
                <w:sz w:val="18"/>
                <w:szCs w:val="18"/>
              </w:rPr>
            </w:pPr>
          </w:p>
          <w:p w14:paraId="77F110F2" w14:textId="77777777" w:rsidR="00A5301F" w:rsidRPr="00874484" w:rsidRDefault="00A5301F" w:rsidP="00E54814">
            <w:pPr>
              <w:jc w:val="center"/>
              <w:rPr>
                <w:rFonts w:ascii="Arial" w:hAnsi="Arial" w:cs="Arial"/>
                <w:color w:val="000000" w:themeColor="text1"/>
                <w:sz w:val="18"/>
                <w:szCs w:val="18"/>
              </w:rPr>
            </w:pPr>
            <w:r w:rsidRPr="00874484">
              <w:rPr>
                <w:rFonts w:ascii="Arial" w:hAnsi="Arial" w:cs="Arial"/>
                <w:color w:val="000000" w:themeColor="text1"/>
                <w:sz w:val="18"/>
                <w:szCs w:val="18"/>
              </w:rPr>
              <w:t>9</w:t>
            </w:r>
          </w:p>
          <w:p w14:paraId="76241C6E" w14:textId="77777777" w:rsidR="00A5301F" w:rsidRPr="00874484" w:rsidRDefault="00A5301F" w:rsidP="00E54814">
            <w:pPr>
              <w:jc w:val="center"/>
              <w:rPr>
                <w:rFonts w:ascii="Arial" w:hAnsi="Arial" w:cs="Arial"/>
                <w:color w:val="000000" w:themeColor="text1"/>
                <w:sz w:val="18"/>
                <w:szCs w:val="18"/>
              </w:rPr>
            </w:pPr>
          </w:p>
        </w:tc>
      </w:tr>
      <w:tr w:rsidR="00A5301F" w:rsidRPr="00874484" w14:paraId="3E88E4EA" w14:textId="77777777" w:rsidTr="00E54814">
        <w:trPr>
          <w:trHeight w:val="312"/>
        </w:trPr>
        <w:tc>
          <w:tcPr>
            <w:tcW w:w="4814" w:type="dxa"/>
            <w:vMerge/>
          </w:tcPr>
          <w:p w14:paraId="4C68C03C" w14:textId="77777777" w:rsidR="00A5301F" w:rsidRPr="00874484" w:rsidRDefault="00A5301F" w:rsidP="00E54814">
            <w:pPr>
              <w:rPr>
                <w:rFonts w:ascii="Arial" w:hAnsi="Arial" w:cs="Arial"/>
                <w:color w:val="000000" w:themeColor="text1"/>
                <w:sz w:val="18"/>
                <w:szCs w:val="18"/>
              </w:rPr>
            </w:pPr>
          </w:p>
        </w:tc>
        <w:tc>
          <w:tcPr>
            <w:tcW w:w="2407" w:type="dxa"/>
          </w:tcPr>
          <w:p w14:paraId="69A390BE" w14:textId="64C9A84A" w:rsidR="00A5301F" w:rsidRPr="00874484" w:rsidRDefault="00A5301F" w:rsidP="00E54814">
            <w:pPr>
              <w:rPr>
                <w:rFonts w:ascii="Arial" w:hAnsi="Arial" w:cs="Arial"/>
                <w:color w:val="000000" w:themeColor="text1"/>
                <w:sz w:val="18"/>
                <w:szCs w:val="18"/>
              </w:rPr>
            </w:pPr>
            <w:r w:rsidRPr="00874484">
              <w:rPr>
                <w:rFonts w:ascii="Arial" w:hAnsi="Arial" w:cs="Arial"/>
                <w:color w:val="000000" w:themeColor="text1"/>
                <w:sz w:val="18"/>
                <w:szCs w:val="18"/>
              </w:rPr>
              <w:t>Selezione dei consulenti e gestione del rapporto</w:t>
            </w:r>
          </w:p>
        </w:tc>
        <w:tc>
          <w:tcPr>
            <w:tcW w:w="2407" w:type="dxa"/>
          </w:tcPr>
          <w:p w14:paraId="42F4A5C9" w14:textId="274A0829" w:rsidR="00A5301F" w:rsidRPr="00874484" w:rsidRDefault="00A5301F" w:rsidP="00E54814">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27565FA2" w14:textId="77777777" w:rsidR="00EA75E8" w:rsidRPr="00874484" w:rsidRDefault="00EA75E8" w:rsidP="00FB6654">
      <w:pPr>
        <w:rPr>
          <w:rFonts w:ascii="Arial" w:hAnsi="Arial" w:cs="Arial"/>
          <w:color w:val="000000" w:themeColor="text1"/>
          <w:sz w:val="18"/>
          <w:szCs w:val="18"/>
        </w:rPr>
      </w:pPr>
    </w:p>
    <w:p w14:paraId="24C3418B" w14:textId="77777777" w:rsidR="008C5937" w:rsidRPr="00874484" w:rsidRDefault="008C5937" w:rsidP="00FB6654">
      <w:pPr>
        <w:rPr>
          <w:rFonts w:ascii="Arial" w:hAnsi="Arial" w:cs="Arial"/>
          <w:color w:val="000000" w:themeColor="text1"/>
          <w:sz w:val="18"/>
          <w:szCs w:val="18"/>
        </w:rPr>
      </w:pPr>
    </w:p>
    <w:p w14:paraId="4F3D3972" w14:textId="77777777" w:rsidR="00C80A77" w:rsidRPr="00874484" w:rsidRDefault="00D91758" w:rsidP="00C80A77">
      <w:pPr>
        <w:keepNext/>
        <w:keepLines/>
        <w:spacing w:before="400" w:after="40" w:line="240" w:lineRule="auto"/>
        <w:outlineLvl w:val="0"/>
        <w:rPr>
          <w:rFonts w:ascii="Arial" w:eastAsia="SimSun" w:hAnsi="Arial" w:cs="Arial"/>
          <w:b/>
          <w:bCs/>
          <w:color w:val="000000" w:themeColor="text1"/>
          <w:sz w:val="18"/>
          <w:szCs w:val="18"/>
        </w:rPr>
      </w:pPr>
      <w:bookmarkStart w:id="3" w:name="_Toc684856"/>
      <w:bookmarkStart w:id="4" w:name="_Toc11841395"/>
      <w:bookmarkStart w:id="5" w:name="_Hlk23711497"/>
      <w:r w:rsidRPr="00874484">
        <w:rPr>
          <w:rFonts w:ascii="Arial" w:eastAsia="SimSun" w:hAnsi="Arial" w:cs="Arial"/>
          <w:b/>
          <w:bCs/>
          <w:color w:val="000000" w:themeColor="text1"/>
          <w:sz w:val="18"/>
          <w:szCs w:val="18"/>
        </w:rPr>
        <w:t>ART. 24 BIS LGS. 231/2001 “DELITTI INFORMATICI E TRATTAMENTO ILLECITO DI DATI”</w:t>
      </w:r>
      <w:bookmarkEnd w:id="3"/>
      <w:bookmarkEnd w:id="4"/>
    </w:p>
    <w:bookmarkEnd w:id="5"/>
    <w:p w14:paraId="7AD19E55" w14:textId="77777777" w:rsidR="00DA17DB" w:rsidRPr="00874484" w:rsidRDefault="00DA17DB" w:rsidP="00FB6654">
      <w:pPr>
        <w:rPr>
          <w:rFonts w:ascii="Arial" w:hAnsi="Arial" w:cs="Arial"/>
          <w:i/>
          <w:iCs/>
          <w:color w:val="000000" w:themeColor="text1"/>
          <w:sz w:val="18"/>
          <w:szCs w:val="18"/>
          <w:u w:color="000000"/>
        </w:rPr>
      </w:pPr>
    </w:p>
    <w:p w14:paraId="2B0CD4B8" w14:textId="77777777" w:rsidR="007B7EAF" w:rsidRPr="00874484" w:rsidRDefault="007B7EAF" w:rsidP="00FB6654">
      <w:pPr>
        <w:rPr>
          <w:rFonts w:ascii="Arial" w:hAnsi="Arial" w:cs="Arial"/>
          <w:i/>
          <w:iCs/>
          <w:color w:val="000000" w:themeColor="text1"/>
          <w:sz w:val="18"/>
          <w:szCs w:val="18"/>
          <w:u w:color="000000"/>
        </w:rPr>
      </w:pPr>
    </w:p>
    <w:p w14:paraId="72AEB5B6" w14:textId="77777777" w:rsidR="007B7EAF" w:rsidRPr="00874484" w:rsidRDefault="007B7EAF" w:rsidP="007B7EAF">
      <w:pPr>
        <w:keepNext/>
        <w:keepLines/>
        <w:spacing w:before="40" w:after="0" w:line="240" w:lineRule="auto"/>
        <w:outlineLvl w:val="1"/>
        <w:rPr>
          <w:rFonts w:ascii="Arial" w:eastAsia="SimSun" w:hAnsi="Arial" w:cs="Arial"/>
          <w:i/>
          <w:iCs/>
          <w:color w:val="000000" w:themeColor="text1"/>
          <w:sz w:val="18"/>
          <w:szCs w:val="18"/>
        </w:rPr>
      </w:pPr>
      <w:r w:rsidRPr="00874484">
        <w:rPr>
          <w:rFonts w:ascii="Arial" w:eastAsia="SimSun" w:hAnsi="Arial" w:cs="Arial"/>
          <w:i/>
          <w:iCs/>
          <w:color w:val="000000" w:themeColor="text1"/>
          <w:sz w:val="18"/>
          <w:szCs w:val="18"/>
        </w:rPr>
        <w:t>Art. 615 ter c.p. “Accesso abusivo ad un sistema informatico o telematico”</w:t>
      </w:r>
    </w:p>
    <w:p w14:paraId="337DFACF" w14:textId="77777777" w:rsidR="007B7EAF" w:rsidRPr="00874484" w:rsidRDefault="007B7EAF" w:rsidP="007B7EAF">
      <w:pPr>
        <w:rPr>
          <w:rFonts w:ascii="Arial" w:hAnsi="Arial" w:cs="Arial"/>
          <w:bCs/>
          <w:i/>
          <w:color w:val="000000" w:themeColor="text1"/>
          <w:sz w:val="18"/>
          <w:szCs w:val="18"/>
          <w:u w:color="000000"/>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7A355AB" w14:textId="77777777" w:rsidTr="007D1A45">
        <w:tc>
          <w:tcPr>
            <w:tcW w:w="4814" w:type="dxa"/>
          </w:tcPr>
          <w:p w14:paraId="030BA79A" w14:textId="77777777" w:rsidR="007B7EAF" w:rsidRPr="00874484" w:rsidRDefault="007B7EAF" w:rsidP="007D1A45">
            <w:pPr>
              <w:rPr>
                <w:rFonts w:ascii="Arial" w:hAnsi="Arial" w:cs="Arial"/>
                <w:bCs/>
                <w:iCs/>
                <w:color w:val="000000" w:themeColor="text1"/>
                <w:sz w:val="18"/>
                <w:szCs w:val="18"/>
                <w:u w:color="000000"/>
              </w:rPr>
            </w:pPr>
            <w:bookmarkStart w:id="6" w:name="_Hlk146808709"/>
            <w:bookmarkStart w:id="7" w:name="_Hlk23415918"/>
            <w:r w:rsidRPr="00874484">
              <w:rPr>
                <w:rFonts w:ascii="Arial" w:hAnsi="Arial" w:cs="Arial"/>
                <w:bCs/>
                <w:iCs/>
                <w:color w:val="000000" w:themeColor="text1"/>
                <w:sz w:val="18"/>
                <w:szCs w:val="18"/>
                <w:u w:color="000000"/>
              </w:rPr>
              <w:t>AREA DI RISCHIO</w:t>
            </w:r>
          </w:p>
        </w:tc>
        <w:tc>
          <w:tcPr>
            <w:tcW w:w="4814" w:type="dxa"/>
            <w:gridSpan w:val="2"/>
          </w:tcPr>
          <w:p w14:paraId="4B661E40" w14:textId="4AF52F23" w:rsidR="007B7EAF" w:rsidRPr="00874484" w:rsidRDefault="007B7EAF" w:rsidP="001D5874">
            <w:pPr>
              <w:pStyle w:val="Paragrafoelenco"/>
              <w:numPr>
                <w:ilvl w:val="0"/>
                <w:numId w:val="5"/>
              </w:num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 xml:space="preserve">Presidente del </w:t>
            </w:r>
            <w:proofErr w:type="gramStart"/>
            <w:r w:rsidRPr="00874484">
              <w:rPr>
                <w:rFonts w:ascii="Arial" w:hAnsi="Arial" w:cs="Arial"/>
                <w:bCs/>
                <w:iCs/>
                <w:color w:val="000000" w:themeColor="text1"/>
                <w:sz w:val="18"/>
                <w:szCs w:val="18"/>
                <w:u w:color="000000"/>
              </w:rPr>
              <w:t xml:space="preserve">CDA </w:t>
            </w:r>
            <w:r w:rsidR="001D5874" w:rsidRPr="00874484">
              <w:rPr>
                <w:rFonts w:ascii="Arial" w:hAnsi="Arial" w:cs="Arial"/>
                <w:bCs/>
                <w:iCs/>
                <w:color w:val="000000" w:themeColor="text1"/>
                <w:sz w:val="18"/>
                <w:szCs w:val="18"/>
                <w:u w:color="000000"/>
              </w:rPr>
              <w:t xml:space="preserve"> e</w:t>
            </w:r>
            <w:proofErr w:type="gramEnd"/>
            <w:r w:rsidR="001D5874" w:rsidRPr="00874484">
              <w:rPr>
                <w:rFonts w:ascii="Arial" w:hAnsi="Arial" w:cs="Arial"/>
                <w:bCs/>
                <w:iCs/>
                <w:color w:val="000000" w:themeColor="text1"/>
                <w:sz w:val="18"/>
                <w:szCs w:val="18"/>
                <w:u w:color="000000"/>
              </w:rPr>
              <w:t xml:space="preserve"> CDA</w:t>
            </w:r>
          </w:p>
        </w:tc>
      </w:tr>
      <w:tr w:rsidR="00874484" w:rsidRPr="00874484" w14:paraId="4D28AD77" w14:textId="77777777" w:rsidTr="007D1A45">
        <w:trPr>
          <w:trHeight w:val="66"/>
        </w:trPr>
        <w:tc>
          <w:tcPr>
            <w:tcW w:w="4814" w:type="dxa"/>
            <w:vMerge w:val="restart"/>
          </w:tcPr>
          <w:p w14:paraId="401A417C" w14:textId="77777777" w:rsidR="007B7EAF" w:rsidRPr="00874484" w:rsidRDefault="007B7EAF" w:rsidP="007D1A45">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RISCHIO</w:t>
            </w:r>
          </w:p>
        </w:tc>
        <w:tc>
          <w:tcPr>
            <w:tcW w:w="2407" w:type="dxa"/>
          </w:tcPr>
          <w:p w14:paraId="4A4F0D02" w14:textId="77777777" w:rsidR="007B7EAF" w:rsidRPr="00874484" w:rsidRDefault="007B7EAF" w:rsidP="007D1A45">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Assente</w:t>
            </w:r>
          </w:p>
        </w:tc>
        <w:tc>
          <w:tcPr>
            <w:tcW w:w="2407" w:type="dxa"/>
          </w:tcPr>
          <w:p w14:paraId="55B2F332" w14:textId="77777777" w:rsidR="007B7EAF" w:rsidRPr="00874484" w:rsidRDefault="007B7EAF" w:rsidP="007D1A45">
            <w:pPr>
              <w:rPr>
                <w:rFonts w:ascii="Arial" w:hAnsi="Arial" w:cs="Arial"/>
                <w:bCs/>
                <w:iCs/>
                <w:color w:val="000000" w:themeColor="text1"/>
                <w:sz w:val="18"/>
                <w:szCs w:val="18"/>
                <w:u w:color="000000"/>
              </w:rPr>
            </w:pPr>
          </w:p>
        </w:tc>
      </w:tr>
      <w:tr w:rsidR="00874484" w:rsidRPr="00874484" w14:paraId="6E59E3BA" w14:textId="77777777" w:rsidTr="007D1A45">
        <w:trPr>
          <w:trHeight w:val="66"/>
        </w:trPr>
        <w:tc>
          <w:tcPr>
            <w:tcW w:w="4814" w:type="dxa"/>
            <w:vMerge/>
          </w:tcPr>
          <w:p w14:paraId="2C938214" w14:textId="77777777" w:rsidR="007B7EAF" w:rsidRPr="00874484" w:rsidRDefault="007B7EAF" w:rsidP="007D1A45">
            <w:pPr>
              <w:rPr>
                <w:rFonts w:ascii="Arial" w:hAnsi="Arial" w:cs="Arial"/>
                <w:bCs/>
                <w:iCs/>
                <w:color w:val="000000" w:themeColor="text1"/>
                <w:sz w:val="18"/>
                <w:szCs w:val="18"/>
                <w:u w:color="000000"/>
              </w:rPr>
            </w:pPr>
          </w:p>
        </w:tc>
        <w:tc>
          <w:tcPr>
            <w:tcW w:w="2407" w:type="dxa"/>
            <w:shd w:val="clear" w:color="auto" w:fill="00B050"/>
          </w:tcPr>
          <w:p w14:paraId="31F1F68F" w14:textId="77777777" w:rsidR="007B7EAF" w:rsidRPr="00874484" w:rsidRDefault="007B7EAF" w:rsidP="007D1A45">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Basso</w:t>
            </w:r>
          </w:p>
        </w:tc>
        <w:tc>
          <w:tcPr>
            <w:tcW w:w="2407" w:type="dxa"/>
          </w:tcPr>
          <w:p w14:paraId="2A8C95C1" w14:textId="58A9E197" w:rsidR="007B7EAF" w:rsidRPr="00874484" w:rsidRDefault="007B7EAF" w:rsidP="007D1A45">
            <w:pPr>
              <w:rPr>
                <w:rFonts w:ascii="Arial" w:hAnsi="Arial" w:cs="Arial"/>
                <w:bCs/>
                <w:iCs/>
                <w:color w:val="000000" w:themeColor="text1"/>
                <w:sz w:val="18"/>
                <w:szCs w:val="18"/>
                <w:u w:color="000000"/>
              </w:rPr>
            </w:pPr>
          </w:p>
        </w:tc>
      </w:tr>
      <w:tr w:rsidR="00874484" w:rsidRPr="00874484" w14:paraId="6D6844EC" w14:textId="77777777" w:rsidTr="007D1A45">
        <w:trPr>
          <w:trHeight w:val="66"/>
        </w:trPr>
        <w:tc>
          <w:tcPr>
            <w:tcW w:w="4814" w:type="dxa"/>
            <w:vMerge/>
          </w:tcPr>
          <w:p w14:paraId="098255E1" w14:textId="77777777" w:rsidR="007B7EAF" w:rsidRPr="00874484" w:rsidRDefault="007B7EAF" w:rsidP="007D1A45">
            <w:pPr>
              <w:rPr>
                <w:rFonts w:ascii="Arial" w:hAnsi="Arial" w:cs="Arial"/>
                <w:bCs/>
                <w:iCs/>
                <w:color w:val="000000" w:themeColor="text1"/>
                <w:sz w:val="18"/>
                <w:szCs w:val="18"/>
                <w:u w:color="000000"/>
              </w:rPr>
            </w:pPr>
          </w:p>
        </w:tc>
        <w:tc>
          <w:tcPr>
            <w:tcW w:w="2407" w:type="dxa"/>
            <w:shd w:val="clear" w:color="auto" w:fill="FFFF00"/>
          </w:tcPr>
          <w:p w14:paraId="68253D3A" w14:textId="77777777" w:rsidR="007B7EAF" w:rsidRPr="00874484" w:rsidRDefault="007B7EAF" w:rsidP="007D1A45">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Medio</w:t>
            </w:r>
          </w:p>
        </w:tc>
        <w:tc>
          <w:tcPr>
            <w:tcW w:w="2407" w:type="dxa"/>
          </w:tcPr>
          <w:p w14:paraId="08404EDA" w14:textId="77777777" w:rsidR="00223E3E" w:rsidRPr="00874484" w:rsidRDefault="00223E3E" w:rsidP="00223E3E">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261DBCD7" w14:textId="77777777" w:rsidR="00223E3E" w:rsidRPr="00874484" w:rsidRDefault="00223E3E" w:rsidP="00223E3E">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77AAC584" w14:textId="5DE24E0F" w:rsidR="007B7EAF" w:rsidRPr="00874484" w:rsidRDefault="00223E3E" w:rsidP="00223E3E">
            <w:pPr>
              <w:rPr>
                <w:rFonts w:ascii="Arial" w:hAnsi="Arial" w:cs="Arial"/>
                <w:bCs/>
                <w:iCs/>
                <w:color w:val="000000" w:themeColor="text1"/>
                <w:sz w:val="18"/>
                <w:szCs w:val="18"/>
                <w:u w:color="000000"/>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5B53C4D1" w14:textId="77777777" w:rsidTr="007D1A45">
        <w:trPr>
          <w:trHeight w:val="66"/>
        </w:trPr>
        <w:tc>
          <w:tcPr>
            <w:tcW w:w="4814" w:type="dxa"/>
            <w:vMerge/>
          </w:tcPr>
          <w:p w14:paraId="54290832" w14:textId="77777777" w:rsidR="007B7EAF" w:rsidRPr="00874484" w:rsidRDefault="007B7EAF" w:rsidP="007D1A45">
            <w:pPr>
              <w:rPr>
                <w:rFonts w:ascii="Arial" w:hAnsi="Arial" w:cs="Arial"/>
                <w:bCs/>
                <w:iCs/>
                <w:color w:val="000000" w:themeColor="text1"/>
                <w:sz w:val="18"/>
                <w:szCs w:val="18"/>
                <w:u w:color="000000"/>
              </w:rPr>
            </w:pPr>
          </w:p>
        </w:tc>
        <w:tc>
          <w:tcPr>
            <w:tcW w:w="2407" w:type="dxa"/>
            <w:shd w:val="clear" w:color="auto" w:fill="FF0000"/>
          </w:tcPr>
          <w:p w14:paraId="452C46BF" w14:textId="77777777" w:rsidR="007B7EAF" w:rsidRPr="00874484" w:rsidRDefault="007B7EAF" w:rsidP="007D1A45">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Alto</w:t>
            </w:r>
          </w:p>
        </w:tc>
        <w:tc>
          <w:tcPr>
            <w:tcW w:w="2407" w:type="dxa"/>
          </w:tcPr>
          <w:p w14:paraId="4EA2EC65" w14:textId="77777777" w:rsidR="007B7EAF" w:rsidRPr="00874484" w:rsidRDefault="007B7EAF" w:rsidP="007D1A45">
            <w:pPr>
              <w:rPr>
                <w:rFonts w:ascii="Arial" w:hAnsi="Arial" w:cs="Arial"/>
                <w:bCs/>
                <w:iCs/>
                <w:color w:val="000000" w:themeColor="text1"/>
                <w:sz w:val="18"/>
                <w:szCs w:val="18"/>
                <w:u w:color="000000"/>
              </w:rPr>
            </w:pPr>
          </w:p>
        </w:tc>
      </w:tr>
      <w:tr w:rsidR="007B7EAF" w:rsidRPr="00874484" w14:paraId="4FCB0FF3" w14:textId="77777777" w:rsidTr="007D1A45">
        <w:trPr>
          <w:trHeight w:val="132"/>
        </w:trPr>
        <w:tc>
          <w:tcPr>
            <w:tcW w:w="4814" w:type="dxa"/>
          </w:tcPr>
          <w:p w14:paraId="37B275DF" w14:textId="77777777" w:rsidR="007B7EAF" w:rsidRPr="00874484" w:rsidRDefault="007B7EAF" w:rsidP="007D1A45">
            <w:pPr>
              <w:rPr>
                <w:rFonts w:ascii="Arial" w:hAnsi="Arial" w:cs="Arial"/>
                <w:bCs/>
                <w:iCs/>
                <w:color w:val="000000" w:themeColor="text1"/>
                <w:sz w:val="18"/>
                <w:szCs w:val="18"/>
                <w:u w:color="000000"/>
              </w:rPr>
            </w:pPr>
          </w:p>
          <w:p w14:paraId="5460ADB9" w14:textId="77777777" w:rsidR="007B7EAF" w:rsidRPr="00874484" w:rsidRDefault="007B7EAF" w:rsidP="007D1A45">
            <w:pPr>
              <w:rPr>
                <w:rFonts w:ascii="Arial" w:hAnsi="Arial" w:cs="Arial"/>
                <w:bCs/>
                <w:iCs/>
                <w:color w:val="000000" w:themeColor="text1"/>
                <w:sz w:val="18"/>
                <w:szCs w:val="18"/>
                <w:u w:color="000000"/>
              </w:rPr>
            </w:pPr>
          </w:p>
          <w:p w14:paraId="1BF57783" w14:textId="77777777" w:rsidR="007B7EAF" w:rsidRPr="00874484" w:rsidRDefault="007B7EAF" w:rsidP="007D1A45">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PROCESSI A RISCHIO</w:t>
            </w:r>
          </w:p>
        </w:tc>
        <w:tc>
          <w:tcPr>
            <w:tcW w:w="2407" w:type="dxa"/>
          </w:tcPr>
          <w:p w14:paraId="32F6A63F" w14:textId="25B77094" w:rsidR="007B7EAF" w:rsidRPr="00874484" w:rsidRDefault="001D5874" w:rsidP="007D1A45">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Selezione dei consulenti e gestione del rapporto</w:t>
            </w:r>
          </w:p>
        </w:tc>
        <w:tc>
          <w:tcPr>
            <w:tcW w:w="2407" w:type="dxa"/>
          </w:tcPr>
          <w:p w14:paraId="3B548791" w14:textId="59BC47C9" w:rsidR="007B7EAF" w:rsidRPr="00874484" w:rsidRDefault="001D5874" w:rsidP="007D1A45">
            <w:pPr>
              <w:jc w:val="cente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3</w:t>
            </w:r>
          </w:p>
          <w:p w14:paraId="34E1A6DC" w14:textId="0966B031" w:rsidR="007B7EAF" w:rsidRPr="00874484" w:rsidRDefault="007B7EAF" w:rsidP="007D1A45">
            <w:pPr>
              <w:jc w:val="center"/>
              <w:rPr>
                <w:rFonts w:ascii="Arial" w:hAnsi="Arial" w:cs="Arial"/>
                <w:bCs/>
                <w:iCs/>
                <w:color w:val="000000" w:themeColor="text1"/>
                <w:sz w:val="18"/>
                <w:szCs w:val="18"/>
                <w:u w:color="000000"/>
              </w:rPr>
            </w:pPr>
          </w:p>
        </w:tc>
      </w:tr>
      <w:bookmarkEnd w:id="6"/>
    </w:tbl>
    <w:p w14:paraId="45D57869" w14:textId="77777777" w:rsidR="007B7EAF" w:rsidRPr="00874484" w:rsidRDefault="007B7EAF" w:rsidP="007B7EAF">
      <w:pPr>
        <w:rPr>
          <w:rFonts w:ascii="Arial" w:hAnsi="Arial" w:cs="Arial"/>
          <w:bCs/>
          <w:iCs/>
          <w:color w:val="000000" w:themeColor="text1"/>
          <w:sz w:val="18"/>
          <w:szCs w:val="18"/>
          <w:u w:color="000000"/>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BF9FAA9" w14:textId="77777777" w:rsidTr="007D1A45">
        <w:tc>
          <w:tcPr>
            <w:tcW w:w="4814" w:type="dxa"/>
          </w:tcPr>
          <w:p w14:paraId="29793DCC" w14:textId="77777777" w:rsidR="007B7EAF" w:rsidRPr="00874484" w:rsidRDefault="007B7EAF"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2B4472EF" w14:textId="77777777" w:rsidR="007B7EAF" w:rsidRPr="00874484" w:rsidRDefault="007B7EAF" w:rsidP="007D1A45">
            <w:pPr>
              <w:rPr>
                <w:rFonts w:ascii="Arial" w:hAnsi="Arial" w:cs="Arial"/>
                <w:color w:val="000000" w:themeColor="text1"/>
                <w:sz w:val="18"/>
                <w:szCs w:val="18"/>
              </w:rPr>
            </w:pPr>
            <w:r w:rsidRPr="00874484">
              <w:rPr>
                <w:rFonts w:ascii="Arial" w:hAnsi="Arial" w:cs="Arial"/>
                <w:color w:val="000000" w:themeColor="text1"/>
                <w:sz w:val="18"/>
                <w:szCs w:val="18"/>
              </w:rPr>
              <w:t>Amministratore di Sistema</w:t>
            </w:r>
          </w:p>
        </w:tc>
      </w:tr>
      <w:tr w:rsidR="00874484" w:rsidRPr="00874484" w14:paraId="42521056" w14:textId="77777777" w:rsidTr="007D1A45">
        <w:trPr>
          <w:trHeight w:val="66"/>
        </w:trPr>
        <w:tc>
          <w:tcPr>
            <w:tcW w:w="4814" w:type="dxa"/>
            <w:vMerge w:val="restart"/>
          </w:tcPr>
          <w:p w14:paraId="40121C4E" w14:textId="77777777" w:rsidR="007B7EAF" w:rsidRPr="00874484" w:rsidRDefault="007B7EAF"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11D4C05E" w14:textId="77777777" w:rsidR="007B7EAF" w:rsidRPr="00874484" w:rsidRDefault="007B7EAF"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29E49C6F" w14:textId="77777777" w:rsidR="007B7EAF" w:rsidRPr="00874484" w:rsidRDefault="007B7EAF" w:rsidP="007D1A45">
            <w:pPr>
              <w:rPr>
                <w:rFonts w:ascii="Arial" w:hAnsi="Arial" w:cs="Arial"/>
                <w:color w:val="000000" w:themeColor="text1"/>
                <w:sz w:val="18"/>
                <w:szCs w:val="18"/>
              </w:rPr>
            </w:pPr>
          </w:p>
        </w:tc>
      </w:tr>
      <w:tr w:rsidR="00874484" w:rsidRPr="00874484" w14:paraId="220477A6" w14:textId="77777777" w:rsidTr="007D1A45">
        <w:trPr>
          <w:trHeight w:val="66"/>
        </w:trPr>
        <w:tc>
          <w:tcPr>
            <w:tcW w:w="4814" w:type="dxa"/>
            <w:vMerge/>
          </w:tcPr>
          <w:p w14:paraId="61498E0E" w14:textId="77777777" w:rsidR="007B7EAF" w:rsidRPr="00874484" w:rsidRDefault="007B7EAF" w:rsidP="007D1A45">
            <w:pPr>
              <w:rPr>
                <w:rFonts w:ascii="Arial" w:hAnsi="Arial" w:cs="Arial"/>
                <w:color w:val="000000" w:themeColor="text1"/>
                <w:sz w:val="18"/>
                <w:szCs w:val="18"/>
              </w:rPr>
            </w:pPr>
          </w:p>
        </w:tc>
        <w:tc>
          <w:tcPr>
            <w:tcW w:w="2407" w:type="dxa"/>
            <w:shd w:val="clear" w:color="auto" w:fill="00B050"/>
          </w:tcPr>
          <w:p w14:paraId="5DDB8E9E" w14:textId="77777777" w:rsidR="007B7EAF" w:rsidRPr="00874484" w:rsidRDefault="007B7EAF"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4AFB33F1" w14:textId="4A03472D" w:rsidR="007B7EAF" w:rsidRPr="00874484" w:rsidRDefault="007B7EAF" w:rsidP="007D1A45">
            <w:pPr>
              <w:rPr>
                <w:rFonts w:ascii="Arial" w:hAnsi="Arial" w:cs="Arial"/>
                <w:color w:val="000000" w:themeColor="text1"/>
                <w:sz w:val="18"/>
                <w:szCs w:val="18"/>
              </w:rPr>
            </w:pPr>
          </w:p>
        </w:tc>
      </w:tr>
      <w:tr w:rsidR="00874484" w:rsidRPr="00874484" w14:paraId="3ECE0321" w14:textId="77777777" w:rsidTr="007D1A45">
        <w:trPr>
          <w:trHeight w:val="66"/>
        </w:trPr>
        <w:tc>
          <w:tcPr>
            <w:tcW w:w="4814" w:type="dxa"/>
            <w:vMerge/>
          </w:tcPr>
          <w:p w14:paraId="206EDFA4" w14:textId="77777777" w:rsidR="007B7EAF" w:rsidRPr="00874484" w:rsidRDefault="007B7EAF" w:rsidP="007D1A45">
            <w:pPr>
              <w:rPr>
                <w:rFonts w:ascii="Arial" w:hAnsi="Arial" w:cs="Arial"/>
                <w:color w:val="000000" w:themeColor="text1"/>
                <w:sz w:val="18"/>
                <w:szCs w:val="18"/>
              </w:rPr>
            </w:pPr>
          </w:p>
        </w:tc>
        <w:tc>
          <w:tcPr>
            <w:tcW w:w="2407" w:type="dxa"/>
            <w:shd w:val="clear" w:color="auto" w:fill="FFFF00"/>
          </w:tcPr>
          <w:p w14:paraId="5886633B" w14:textId="77777777" w:rsidR="007B7EAF" w:rsidRPr="00874484" w:rsidRDefault="007B7EAF"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7ACE5FE3" w14:textId="77777777" w:rsidR="00223E3E" w:rsidRPr="00874484" w:rsidRDefault="00223E3E" w:rsidP="00223E3E">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5A417FCC" w14:textId="77777777" w:rsidR="00223E3E" w:rsidRPr="00874484" w:rsidRDefault="00223E3E" w:rsidP="00223E3E">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3699A14E" w14:textId="1DD0AA86" w:rsidR="007B7EAF" w:rsidRPr="00874484" w:rsidRDefault="00223E3E" w:rsidP="00223E3E">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199DE5E6" w14:textId="77777777" w:rsidTr="007D1A45">
        <w:trPr>
          <w:trHeight w:val="66"/>
        </w:trPr>
        <w:tc>
          <w:tcPr>
            <w:tcW w:w="4814" w:type="dxa"/>
            <w:vMerge/>
          </w:tcPr>
          <w:p w14:paraId="005AE202" w14:textId="77777777" w:rsidR="007B7EAF" w:rsidRPr="00874484" w:rsidRDefault="007B7EAF" w:rsidP="007D1A45">
            <w:pPr>
              <w:rPr>
                <w:rFonts w:ascii="Arial" w:hAnsi="Arial" w:cs="Arial"/>
                <w:color w:val="000000" w:themeColor="text1"/>
                <w:sz w:val="18"/>
                <w:szCs w:val="18"/>
              </w:rPr>
            </w:pPr>
          </w:p>
        </w:tc>
        <w:tc>
          <w:tcPr>
            <w:tcW w:w="2407" w:type="dxa"/>
            <w:shd w:val="clear" w:color="auto" w:fill="FF0000"/>
          </w:tcPr>
          <w:p w14:paraId="399D121C" w14:textId="77777777" w:rsidR="007B7EAF" w:rsidRPr="00874484" w:rsidRDefault="007B7EAF"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59CC9C88" w14:textId="77777777" w:rsidR="007B7EAF" w:rsidRPr="00874484" w:rsidRDefault="007B7EAF" w:rsidP="007D1A45">
            <w:pPr>
              <w:rPr>
                <w:rFonts w:ascii="Arial" w:hAnsi="Arial" w:cs="Arial"/>
                <w:color w:val="000000" w:themeColor="text1"/>
                <w:sz w:val="18"/>
                <w:szCs w:val="18"/>
              </w:rPr>
            </w:pPr>
          </w:p>
        </w:tc>
      </w:tr>
      <w:tr w:rsidR="00874484" w:rsidRPr="00874484" w14:paraId="1EFE9A04" w14:textId="77777777" w:rsidTr="00223E3E">
        <w:trPr>
          <w:trHeight w:val="204"/>
        </w:trPr>
        <w:tc>
          <w:tcPr>
            <w:tcW w:w="4814" w:type="dxa"/>
            <w:vMerge w:val="restart"/>
          </w:tcPr>
          <w:p w14:paraId="59896FE3" w14:textId="77777777" w:rsidR="00223E3E" w:rsidRPr="00874484" w:rsidRDefault="00223E3E"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08962E4F" w14:textId="77777777" w:rsidR="00223E3E" w:rsidRPr="00874484" w:rsidRDefault="00223E3E" w:rsidP="007D1A45">
            <w:pPr>
              <w:rPr>
                <w:rFonts w:ascii="Arial" w:hAnsi="Arial" w:cs="Arial"/>
                <w:color w:val="000000" w:themeColor="text1"/>
                <w:sz w:val="18"/>
                <w:szCs w:val="18"/>
              </w:rPr>
            </w:pPr>
            <w:r w:rsidRPr="00874484">
              <w:rPr>
                <w:rFonts w:ascii="Arial" w:hAnsi="Arial" w:cs="Arial"/>
                <w:color w:val="000000" w:themeColor="text1"/>
                <w:sz w:val="18"/>
                <w:szCs w:val="18"/>
              </w:rPr>
              <w:t>Supporto tecnico IT</w:t>
            </w:r>
          </w:p>
        </w:tc>
        <w:tc>
          <w:tcPr>
            <w:tcW w:w="2407" w:type="dxa"/>
          </w:tcPr>
          <w:p w14:paraId="047B542F" w14:textId="77777777" w:rsidR="00223E3E" w:rsidRPr="00874484" w:rsidRDefault="00223E3E" w:rsidP="007D1A45">
            <w:pPr>
              <w:rPr>
                <w:rFonts w:ascii="Arial" w:hAnsi="Arial" w:cs="Arial"/>
                <w:color w:val="000000" w:themeColor="text1"/>
                <w:sz w:val="18"/>
                <w:szCs w:val="18"/>
              </w:rPr>
            </w:pPr>
          </w:p>
          <w:p w14:paraId="0A594D7E" w14:textId="77777777" w:rsidR="00223E3E" w:rsidRPr="00874484" w:rsidRDefault="00223E3E"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223E3E" w:rsidRPr="00874484" w14:paraId="272E535B" w14:textId="77777777" w:rsidTr="007D1A45">
        <w:trPr>
          <w:trHeight w:val="204"/>
        </w:trPr>
        <w:tc>
          <w:tcPr>
            <w:tcW w:w="4814" w:type="dxa"/>
            <w:vMerge/>
          </w:tcPr>
          <w:p w14:paraId="7E7E79C0" w14:textId="77777777" w:rsidR="00223E3E" w:rsidRPr="00874484" w:rsidRDefault="00223E3E" w:rsidP="007D1A45">
            <w:pPr>
              <w:rPr>
                <w:rFonts w:ascii="Arial" w:hAnsi="Arial" w:cs="Arial"/>
                <w:color w:val="000000" w:themeColor="text1"/>
                <w:sz w:val="18"/>
                <w:szCs w:val="18"/>
              </w:rPr>
            </w:pPr>
          </w:p>
        </w:tc>
        <w:tc>
          <w:tcPr>
            <w:tcW w:w="2407" w:type="dxa"/>
          </w:tcPr>
          <w:p w14:paraId="5511B781" w14:textId="15997ACE" w:rsidR="00223E3E" w:rsidRPr="00874484" w:rsidRDefault="00223E3E" w:rsidP="007D1A45">
            <w:pPr>
              <w:rPr>
                <w:rFonts w:ascii="Arial" w:hAnsi="Arial" w:cs="Arial"/>
                <w:color w:val="000000" w:themeColor="text1"/>
                <w:sz w:val="18"/>
                <w:szCs w:val="18"/>
              </w:rPr>
            </w:pPr>
            <w:r w:rsidRPr="00874484">
              <w:rPr>
                <w:rFonts w:ascii="Arial" w:hAnsi="Arial" w:cs="Arial"/>
                <w:bCs/>
                <w:iCs/>
                <w:color w:val="000000" w:themeColor="text1"/>
                <w:sz w:val="18"/>
                <w:szCs w:val="18"/>
                <w:u w:color="000000"/>
              </w:rPr>
              <w:t>Selezione dei consulenti e gestione del rapporto</w:t>
            </w:r>
          </w:p>
        </w:tc>
        <w:tc>
          <w:tcPr>
            <w:tcW w:w="2407" w:type="dxa"/>
          </w:tcPr>
          <w:p w14:paraId="3AD871FF" w14:textId="77777777" w:rsidR="00223E3E" w:rsidRPr="00874484" w:rsidRDefault="00223E3E" w:rsidP="00223E3E">
            <w:pPr>
              <w:jc w:val="center"/>
              <w:rPr>
                <w:rFonts w:ascii="Arial" w:hAnsi="Arial" w:cs="Arial"/>
                <w:color w:val="000000" w:themeColor="text1"/>
                <w:sz w:val="18"/>
                <w:szCs w:val="18"/>
              </w:rPr>
            </w:pPr>
          </w:p>
          <w:p w14:paraId="23B9BA57" w14:textId="1C9A1097" w:rsidR="00223E3E" w:rsidRPr="00874484" w:rsidRDefault="00223E3E" w:rsidP="00223E3E">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28674A9F" w14:textId="77777777" w:rsidR="007B7EAF" w:rsidRPr="00874484" w:rsidRDefault="007B7EAF" w:rsidP="007B7EAF">
      <w:pPr>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20645E1" w14:textId="77777777" w:rsidTr="007D1A45">
        <w:tc>
          <w:tcPr>
            <w:tcW w:w="4814" w:type="dxa"/>
          </w:tcPr>
          <w:p w14:paraId="1DA66DF6" w14:textId="77777777" w:rsidR="007B7EAF" w:rsidRPr="00874484" w:rsidRDefault="007B7EAF"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14D532B0" w14:textId="77777777" w:rsidR="007B7EAF" w:rsidRPr="00874484" w:rsidRDefault="007B7EAF" w:rsidP="007D1A45">
            <w:pPr>
              <w:rPr>
                <w:rFonts w:ascii="Arial" w:hAnsi="Arial" w:cs="Arial"/>
                <w:color w:val="000000" w:themeColor="text1"/>
                <w:sz w:val="18"/>
                <w:szCs w:val="18"/>
              </w:rPr>
            </w:pPr>
            <w:r w:rsidRPr="00874484">
              <w:rPr>
                <w:rFonts w:ascii="Arial" w:hAnsi="Arial" w:cs="Arial"/>
                <w:color w:val="000000" w:themeColor="text1"/>
                <w:sz w:val="18"/>
                <w:szCs w:val="18"/>
              </w:rPr>
              <w:t>Postazioni informatiche</w:t>
            </w:r>
          </w:p>
        </w:tc>
      </w:tr>
      <w:tr w:rsidR="00874484" w:rsidRPr="00874484" w14:paraId="596128EF" w14:textId="77777777" w:rsidTr="007D1A45">
        <w:trPr>
          <w:trHeight w:val="66"/>
        </w:trPr>
        <w:tc>
          <w:tcPr>
            <w:tcW w:w="4814" w:type="dxa"/>
            <w:vMerge w:val="restart"/>
          </w:tcPr>
          <w:p w14:paraId="55B3AE91" w14:textId="77777777" w:rsidR="007B7EAF" w:rsidRPr="00874484" w:rsidRDefault="007B7EAF"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693CC4BE" w14:textId="77777777" w:rsidR="007B7EAF" w:rsidRPr="00874484" w:rsidRDefault="007B7EAF"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5B54A595" w14:textId="77777777" w:rsidR="007B7EAF" w:rsidRPr="00874484" w:rsidRDefault="007B7EAF" w:rsidP="007D1A45">
            <w:pPr>
              <w:rPr>
                <w:rFonts w:ascii="Arial" w:hAnsi="Arial" w:cs="Arial"/>
                <w:color w:val="000000" w:themeColor="text1"/>
                <w:sz w:val="18"/>
                <w:szCs w:val="18"/>
              </w:rPr>
            </w:pPr>
          </w:p>
        </w:tc>
      </w:tr>
      <w:tr w:rsidR="00874484" w:rsidRPr="00874484" w14:paraId="38AA030F" w14:textId="77777777" w:rsidTr="007D1A45">
        <w:trPr>
          <w:trHeight w:val="66"/>
        </w:trPr>
        <w:tc>
          <w:tcPr>
            <w:tcW w:w="4814" w:type="dxa"/>
            <w:vMerge/>
          </w:tcPr>
          <w:p w14:paraId="7F6C3090" w14:textId="77777777" w:rsidR="007B7EAF" w:rsidRPr="00874484" w:rsidRDefault="007B7EAF" w:rsidP="007D1A45">
            <w:pPr>
              <w:rPr>
                <w:rFonts w:ascii="Arial" w:hAnsi="Arial" w:cs="Arial"/>
                <w:color w:val="000000" w:themeColor="text1"/>
                <w:sz w:val="18"/>
                <w:szCs w:val="18"/>
              </w:rPr>
            </w:pPr>
          </w:p>
        </w:tc>
        <w:tc>
          <w:tcPr>
            <w:tcW w:w="2407" w:type="dxa"/>
            <w:shd w:val="clear" w:color="auto" w:fill="00B050"/>
          </w:tcPr>
          <w:p w14:paraId="748FF90C" w14:textId="77777777" w:rsidR="007B7EAF" w:rsidRPr="00874484" w:rsidRDefault="007B7EAF"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52524190" w14:textId="04627049" w:rsidR="007B7EAF" w:rsidRPr="00874484" w:rsidRDefault="007B7EAF" w:rsidP="007D1A45">
            <w:pPr>
              <w:rPr>
                <w:rFonts w:ascii="Arial" w:hAnsi="Arial" w:cs="Arial"/>
                <w:color w:val="000000" w:themeColor="text1"/>
                <w:sz w:val="18"/>
                <w:szCs w:val="18"/>
              </w:rPr>
            </w:pPr>
          </w:p>
        </w:tc>
      </w:tr>
      <w:tr w:rsidR="00874484" w:rsidRPr="00874484" w14:paraId="222C1EA2" w14:textId="77777777" w:rsidTr="007D1A45">
        <w:trPr>
          <w:trHeight w:val="66"/>
        </w:trPr>
        <w:tc>
          <w:tcPr>
            <w:tcW w:w="4814" w:type="dxa"/>
            <w:vMerge/>
          </w:tcPr>
          <w:p w14:paraId="6D4436CE" w14:textId="77777777" w:rsidR="007B7EAF" w:rsidRPr="00874484" w:rsidRDefault="007B7EAF" w:rsidP="007D1A45">
            <w:pPr>
              <w:rPr>
                <w:rFonts w:ascii="Arial" w:hAnsi="Arial" w:cs="Arial"/>
                <w:color w:val="000000" w:themeColor="text1"/>
                <w:sz w:val="18"/>
                <w:szCs w:val="18"/>
              </w:rPr>
            </w:pPr>
          </w:p>
        </w:tc>
        <w:tc>
          <w:tcPr>
            <w:tcW w:w="2407" w:type="dxa"/>
            <w:shd w:val="clear" w:color="auto" w:fill="FFFF00"/>
          </w:tcPr>
          <w:p w14:paraId="6CF76D4D" w14:textId="77777777" w:rsidR="007B7EAF" w:rsidRPr="00874484" w:rsidRDefault="007B7EAF"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4F7A612F" w14:textId="77777777" w:rsidR="00223E3E" w:rsidRPr="00874484" w:rsidRDefault="00223E3E" w:rsidP="00223E3E">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24EF188D" w14:textId="77777777" w:rsidR="00223E3E" w:rsidRPr="00874484" w:rsidRDefault="00223E3E" w:rsidP="00223E3E">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6B291589" w14:textId="038D8FD9" w:rsidR="007B7EAF" w:rsidRPr="00874484" w:rsidRDefault="00223E3E" w:rsidP="00223E3E">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2F162844" w14:textId="77777777" w:rsidTr="007D1A45">
        <w:trPr>
          <w:trHeight w:val="66"/>
        </w:trPr>
        <w:tc>
          <w:tcPr>
            <w:tcW w:w="4814" w:type="dxa"/>
            <w:vMerge/>
          </w:tcPr>
          <w:p w14:paraId="119FFC0E" w14:textId="77777777" w:rsidR="007B7EAF" w:rsidRPr="00874484" w:rsidRDefault="007B7EAF" w:rsidP="007D1A45">
            <w:pPr>
              <w:rPr>
                <w:rFonts w:ascii="Arial" w:hAnsi="Arial" w:cs="Arial"/>
                <w:color w:val="000000" w:themeColor="text1"/>
                <w:sz w:val="18"/>
                <w:szCs w:val="18"/>
              </w:rPr>
            </w:pPr>
          </w:p>
        </w:tc>
        <w:tc>
          <w:tcPr>
            <w:tcW w:w="2407" w:type="dxa"/>
            <w:shd w:val="clear" w:color="auto" w:fill="FF0000"/>
          </w:tcPr>
          <w:p w14:paraId="41955856" w14:textId="77777777" w:rsidR="007B7EAF" w:rsidRPr="00874484" w:rsidRDefault="007B7EAF"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196ABE60" w14:textId="77777777" w:rsidR="007B7EAF" w:rsidRPr="00874484" w:rsidRDefault="007B7EAF" w:rsidP="007D1A45">
            <w:pPr>
              <w:rPr>
                <w:rFonts w:ascii="Arial" w:hAnsi="Arial" w:cs="Arial"/>
                <w:color w:val="000000" w:themeColor="text1"/>
                <w:sz w:val="18"/>
                <w:szCs w:val="18"/>
              </w:rPr>
            </w:pPr>
          </w:p>
        </w:tc>
      </w:tr>
      <w:tr w:rsidR="007B7EAF" w:rsidRPr="00874484" w14:paraId="4A61BADC" w14:textId="77777777" w:rsidTr="007D1A45">
        <w:trPr>
          <w:trHeight w:val="330"/>
        </w:trPr>
        <w:tc>
          <w:tcPr>
            <w:tcW w:w="4814" w:type="dxa"/>
          </w:tcPr>
          <w:p w14:paraId="001385CF" w14:textId="77777777" w:rsidR="007B7EAF" w:rsidRPr="00874484" w:rsidRDefault="007B7EAF"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08010628" w14:textId="77777777" w:rsidR="007B7EAF" w:rsidRPr="00874484" w:rsidRDefault="007B7EAF" w:rsidP="007D1A45">
            <w:pPr>
              <w:rPr>
                <w:rFonts w:ascii="Arial" w:hAnsi="Arial" w:cs="Arial"/>
                <w:color w:val="000000" w:themeColor="text1"/>
                <w:sz w:val="18"/>
                <w:szCs w:val="18"/>
              </w:rPr>
            </w:pPr>
            <w:r w:rsidRPr="00874484">
              <w:rPr>
                <w:rFonts w:ascii="Arial" w:hAnsi="Arial" w:cs="Arial"/>
                <w:color w:val="000000" w:themeColor="text1"/>
                <w:sz w:val="18"/>
                <w:szCs w:val="18"/>
              </w:rPr>
              <w:t>Svolgimento dei processi che richiedono l’utilizzo dello strumento informatico</w:t>
            </w:r>
          </w:p>
        </w:tc>
        <w:tc>
          <w:tcPr>
            <w:tcW w:w="2407" w:type="dxa"/>
          </w:tcPr>
          <w:p w14:paraId="2A55E99A" w14:textId="77777777" w:rsidR="007B7EAF" w:rsidRPr="00874484" w:rsidRDefault="007B7EAF" w:rsidP="007D1A45">
            <w:pPr>
              <w:rPr>
                <w:rFonts w:ascii="Arial" w:hAnsi="Arial" w:cs="Arial"/>
                <w:color w:val="000000" w:themeColor="text1"/>
                <w:sz w:val="18"/>
                <w:szCs w:val="18"/>
              </w:rPr>
            </w:pPr>
          </w:p>
          <w:p w14:paraId="3CEF7B80" w14:textId="77777777" w:rsidR="007B7EAF" w:rsidRPr="00874484" w:rsidRDefault="007B7EAF"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bookmarkEnd w:id="7"/>
    </w:tbl>
    <w:p w14:paraId="015CA6BF" w14:textId="77777777" w:rsidR="007B7EAF" w:rsidRPr="00874484" w:rsidRDefault="007B7EAF" w:rsidP="007B7EAF">
      <w:pPr>
        <w:rPr>
          <w:rStyle w:val="Enfasiintensa"/>
          <w:rFonts w:ascii="Arial" w:hAnsi="Arial" w:cs="Arial"/>
          <w:color w:val="000000" w:themeColor="text1"/>
          <w:sz w:val="18"/>
          <w:szCs w:val="18"/>
        </w:rPr>
      </w:pPr>
    </w:p>
    <w:p w14:paraId="5A75A3DC" w14:textId="77777777" w:rsidR="007B7EAF" w:rsidRPr="00874484" w:rsidRDefault="007B7EAF" w:rsidP="007B7EAF">
      <w:pPr>
        <w:rPr>
          <w:rFonts w:ascii="Arial" w:hAnsi="Arial" w:cs="Arial"/>
          <w:i/>
          <w:iCs/>
          <w:color w:val="000000" w:themeColor="text1"/>
          <w:sz w:val="18"/>
          <w:szCs w:val="18"/>
        </w:rPr>
      </w:pPr>
      <w:r w:rsidRPr="00874484">
        <w:rPr>
          <w:rFonts w:ascii="Arial" w:hAnsi="Arial" w:cs="Arial"/>
          <w:i/>
          <w:iCs/>
          <w:color w:val="000000" w:themeColor="text1"/>
          <w:sz w:val="18"/>
          <w:szCs w:val="18"/>
        </w:rPr>
        <w:t>Art. 615 quater c.p. “Detenzione e diffusione abusiva di codici di accesso a sistemi informatici o telematici”</w:t>
      </w:r>
    </w:p>
    <w:p w14:paraId="6E1C0AC8" w14:textId="77777777" w:rsidR="007B7EAF" w:rsidRPr="00874484" w:rsidRDefault="007B7EAF" w:rsidP="007B7EAF">
      <w:pPr>
        <w:rPr>
          <w:rFonts w:ascii="Arial" w:hAnsi="Arial" w:cs="Arial"/>
          <w:i/>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2857FE3" w14:textId="77777777" w:rsidTr="006D449B">
        <w:tc>
          <w:tcPr>
            <w:tcW w:w="4814" w:type="dxa"/>
          </w:tcPr>
          <w:p w14:paraId="1E5A0E77"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AREA DI RISCHIO</w:t>
            </w:r>
          </w:p>
        </w:tc>
        <w:tc>
          <w:tcPr>
            <w:tcW w:w="4814" w:type="dxa"/>
            <w:gridSpan w:val="2"/>
          </w:tcPr>
          <w:p w14:paraId="7FE9AC57" w14:textId="77777777" w:rsidR="001D5874" w:rsidRPr="00874484" w:rsidRDefault="001D5874" w:rsidP="006D449B">
            <w:pPr>
              <w:pStyle w:val="Paragrafoelenco"/>
              <w:numPr>
                <w:ilvl w:val="0"/>
                <w:numId w:val="5"/>
              </w:num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 xml:space="preserve">Presidente del </w:t>
            </w:r>
            <w:proofErr w:type="gramStart"/>
            <w:r w:rsidRPr="00874484">
              <w:rPr>
                <w:rFonts w:ascii="Arial" w:hAnsi="Arial" w:cs="Arial"/>
                <w:bCs/>
                <w:iCs/>
                <w:color w:val="000000" w:themeColor="text1"/>
                <w:sz w:val="18"/>
                <w:szCs w:val="18"/>
                <w:u w:color="000000"/>
              </w:rPr>
              <w:t>CDA  e</w:t>
            </w:r>
            <w:proofErr w:type="gramEnd"/>
            <w:r w:rsidRPr="00874484">
              <w:rPr>
                <w:rFonts w:ascii="Arial" w:hAnsi="Arial" w:cs="Arial"/>
                <w:bCs/>
                <w:iCs/>
                <w:color w:val="000000" w:themeColor="text1"/>
                <w:sz w:val="18"/>
                <w:szCs w:val="18"/>
                <w:u w:color="000000"/>
              </w:rPr>
              <w:t xml:space="preserve"> CDA</w:t>
            </w:r>
          </w:p>
        </w:tc>
      </w:tr>
      <w:tr w:rsidR="00874484" w:rsidRPr="00874484" w14:paraId="25EA5F9F" w14:textId="77777777" w:rsidTr="006D449B">
        <w:trPr>
          <w:trHeight w:val="66"/>
        </w:trPr>
        <w:tc>
          <w:tcPr>
            <w:tcW w:w="4814" w:type="dxa"/>
            <w:vMerge w:val="restart"/>
          </w:tcPr>
          <w:p w14:paraId="16881217"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RISCHIO</w:t>
            </w:r>
          </w:p>
        </w:tc>
        <w:tc>
          <w:tcPr>
            <w:tcW w:w="2407" w:type="dxa"/>
          </w:tcPr>
          <w:p w14:paraId="7D2AC209"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Assente</w:t>
            </w:r>
          </w:p>
        </w:tc>
        <w:tc>
          <w:tcPr>
            <w:tcW w:w="2407" w:type="dxa"/>
          </w:tcPr>
          <w:p w14:paraId="6C62D09F" w14:textId="77777777" w:rsidR="001D5874" w:rsidRPr="00874484" w:rsidRDefault="001D5874" w:rsidP="006D449B">
            <w:pPr>
              <w:rPr>
                <w:rFonts w:ascii="Arial" w:hAnsi="Arial" w:cs="Arial"/>
                <w:bCs/>
                <w:iCs/>
                <w:color w:val="000000" w:themeColor="text1"/>
                <w:sz w:val="18"/>
                <w:szCs w:val="18"/>
                <w:u w:color="000000"/>
              </w:rPr>
            </w:pPr>
          </w:p>
        </w:tc>
      </w:tr>
      <w:tr w:rsidR="00874484" w:rsidRPr="00874484" w14:paraId="0823D128" w14:textId="77777777" w:rsidTr="006D449B">
        <w:trPr>
          <w:trHeight w:val="66"/>
        </w:trPr>
        <w:tc>
          <w:tcPr>
            <w:tcW w:w="4814" w:type="dxa"/>
            <w:vMerge/>
          </w:tcPr>
          <w:p w14:paraId="2B6313FB" w14:textId="77777777" w:rsidR="001D5874" w:rsidRPr="00874484" w:rsidRDefault="001D5874" w:rsidP="006D449B">
            <w:pPr>
              <w:rPr>
                <w:rFonts w:ascii="Arial" w:hAnsi="Arial" w:cs="Arial"/>
                <w:bCs/>
                <w:iCs/>
                <w:color w:val="000000" w:themeColor="text1"/>
                <w:sz w:val="18"/>
                <w:szCs w:val="18"/>
                <w:u w:color="000000"/>
              </w:rPr>
            </w:pPr>
          </w:p>
        </w:tc>
        <w:tc>
          <w:tcPr>
            <w:tcW w:w="2407" w:type="dxa"/>
            <w:shd w:val="clear" w:color="auto" w:fill="00B050"/>
          </w:tcPr>
          <w:p w14:paraId="13024706"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Basso</w:t>
            </w:r>
          </w:p>
        </w:tc>
        <w:tc>
          <w:tcPr>
            <w:tcW w:w="2407" w:type="dxa"/>
          </w:tcPr>
          <w:p w14:paraId="596B658E" w14:textId="77777777" w:rsidR="001D5874" w:rsidRPr="00874484" w:rsidRDefault="001D5874" w:rsidP="006D449B">
            <w:pPr>
              <w:rPr>
                <w:rFonts w:ascii="Arial" w:hAnsi="Arial" w:cs="Arial"/>
                <w:bCs/>
                <w:iCs/>
                <w:color w:val="000000" w:themeColor="text1"/>
                <w:sz w:val="18"/>
                <w:szCs w:val="18"/>
                <w:u w:color="000000"/>
              </w:rPr>
            </w:pPr>
          </w:p>
        </w:tc>
      </w:tr>
      <w:tr w:rsidR="00874484" w:rsidRPr="00874484" w14:paraId="02D1CC4F" w14:textId="77777777" w:rsidTr="006D449B">
        <w:trPr>
          <w:trHeight w:val="66"/>
        </w:trPr>
        <w:tc>
          <w:tcPr>
            <w:tcW w:w="4814" w:type="dxa"/>
            <w:vMerge/>
          </w:tcPr>
          <w:p w14:paraId="611B9377" w14:textId="77777777" w:rsidR="001D5874" w:rsidRPr="00874484" w:rsidRDefault="001D5874" w:rsidP="006D449B">
            <w:pPr>
              <w:rPr>
                <w:rFonts w:ascii="Arial" w:hAnsi="Arial" w:cs="Arial"/>
                <w:bCs/>
                <w:iCs/>
                <w:color w:val="000000" w:themeColor="text1"/>
                <w:sz w:val="18"/>
                <w:szCs w:val="18"/>
                <w:u w:color="000000"/>
              </w:rPr>
            </w:pPr>
          </w:p>
        </w:tc>
        <w:tc>
          <w:tcPr>
            <w:tcW w:w="2407" w:type="dxa"/>
            <w:shd w:val="clear" w:color="auto" w:fill="FFFF00"/>
          </w:tcPr>
          <w:p w14:paraId="79F53550"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Medio</w:t>
            </w:r>
          </w:p>
        </w:tc>
        <w:tc>
          <w:tcPr>
            <w:tcW w:w="2407" w:type="dxa"/>
          </w:tcPr>
          <w:p w14:paraId="4F0B2C48" w14:textId="77777777" w:rsidR="001D5874" w:rsidRPr="00874484" w:rsidRDefault="001D5874" w:rsidP="006D449B">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7AAEA77C" w14:textId="77777777" w:rsidR="001D5874" w:rsidRPr="00874484" w:rsidRDefault="001D5874" w:rsidP="006D449B">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195C3E61" w14:textId="77777777" w:rsidR="001D5874" w:rsidRPr="00874484" w:rsidRDefault="001D5874" w:rsidP="006D449B">
            <w:pPr>
              <w:rPr>
                <w:rFonts w:ascii="Arial" w:hAnsi="Arial" w:cs="Arial"/>
                <w:bCs/>
                <w:iCs/>
                <w:color w:val="000000" w:themeColor="text1"/>
                <w:sz w:val="18"/>
                <w:szCs w:val="18"/>
                <w:u w:color="000000"/>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012A0EA2" w14:textId="77777777" w:rsidTr="006D449B">
        <w:trPr>
          <w:trHeight w:val="66"/>
        </w:trPr>
        <w:tc>
          <w:tcPr>
            <w:tcW w:w="4814" w:type="dxa"/>
            <w:vMerge/>
          </w:tcPr>
          <w:p w14:paraId="4597A799" w14:textId="77777777" w:rsidR="001D5874" w:rsidRPr="00874484" w:rsidRDefault="001D5874" w:rsidP="006D449B">
            <w:pPr>
              <w:rPr>
                <w:rFonts w:ascii="Arial" w:hAnsi="Arial" w:cs="Arial"/>
                <w:bCs/>
                <w:iCs/>
                <w:color w:val="000000" w:themeColor="text1"/>
                <w:sz w:val="18"/>
                <w:szCs w:val="18"/>
                <w:u w:color="000000"/>
              </w:rPr>
            </w:pPr>
          </w:p>
        </w:tc>
        <w:tc>
          <w:tcPr>
            <w:tcW w:w="2407" w:type="dxa"/>
            <w:shd w:val="clear" w:color="auto" w:fill="FF0000"/>
          </w:tcPr>
          <w:p w14:paraId="66057B90"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Alto</w:t>
            </w:r>
          </w:p>
        </w:tc>
        <w:tc>
          <w:tcPr>
            <w:tcW w:w="2407" w:type="dxa"/>
          </w:tcPr>
          <w:p w14:paraId="7B623221" w14:textId="77777777" w:rsidR="001D5874" w:rsidRPr="00874484" w:rsidRDefault="001D5874" w:rsidP="006D449B">
            <w:pPr>
              <w:rPr>
                <w:rFonts w:ascii="Arial" w:hAnsi="Arial" w:cs="Arial"/>
                <w:bCs/>
                <w:iCs/>
                <w:color w:val="000000" w:themeColor="text1"/>
                <w:sz w:val="18"/>
                <w:szCs w:val="18"/>
                <w:u w:color="000000"/>
              </w:rPr>
            </w:pPr>
          </w:p>
        </w:tc>
      </w:tr>
      <w:tr w:rsidR="001D5874" w:rsidRPr="00874484" w14:paraId="3CCC911C" w14:textId="77777777" w:rsidTr="006D449B">
        <w:trPr>
          <w:trHeight w:val="132"/>
        </w:trPr>
        <w:tc>
          <w:tcPr>
            <w:tcW w:w="4814" w:type="dxa"/>
          </w:tcPr>
          <w:p w14:paraId="45800D08" w14:textId="77777777" w:rsidR="001D5874" w:rsidRPr="00874484" w:rsidRDefault="001D5874" w:rsidP="006D449B">
            <w:pPr>
              <w:rPr>
                <w:rFonts w:ascii="Arial" w:hAnsi="Arial" w:cs="Arial"/>
                <w:bCs/>
                <w:iCs/>
                <w:color w:val="000000" w:themeColor="text1"/>
                <w:sz w:val="18"/>
                <w:szCs w:val="18"/>
                <w:u w:color="000000"/>
              </w:rPr>
            </w:pPr>
          </w:p>
          <w:p w14:paraId="5C80BDE1" w14:textId="77777777" w:rsidR="001D5874" w:rsidRPr="00874484" w:rsidRDefault="001D5874" w:rsidP="006D449B">
            <w:pPr>
              <w:rPr>
                <w:rFonts w:ascii="Arial" w:hAnsi="Arial" w:cs="Arial"/>
                <w:bCs/>
                <w:iCs/>
                <w:color w:val="000000" w:themeColor="text1"/>
                <w:sz w:val="18"/>
                <w:szCs w:val="18"/>
                <w:u w:color="000000"/>
              </w:rPr>
            </w:pPr>
          </w:p>
          <w:p w14:paraId="52013B1A"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PROCESSI A RISCHIO</w:t>
            </w:r>
          </w:p>
        </w:tc>
        <w:tc>
          <w:tcPr>
            <w:tcW w:w="2407" w:type="dxa"/>
          </w:tcPr>
          <w:p w14:paraId="14453089"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Selezione dei consulenti e gestione del rapporto</w:t>
            </w:r>
          </w:p>
        </w:tc>
        <w:tc>
          <w:tcPr>
            <w:tcW w:w="2407" w:type="dxa"/>
          </w:tcPr>
          <w:p w14:paraId="3D63B450" w14:textId="77777777" w:rsidR="001D5874" w:rsidRPr="00874484" w:rsidRDefault="001D5874" w:rsidP="006D449B">
            <w:pPr>
              <w:jc w:val="cente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3</w:t>
            </w:r>
          </w:p>
          <w:p w14:paraId="350931E9" w14:textId="77777777" w:rsidR="001D5874" w:rsidRPr="00874484" w:rsidRDefault="001D5874" w:rsidP="006D449B">
            <w:pPr>
              <w:jc w:val="center"/>
              <w:rPr>
                <w:rFonts w:ascii="Arial" w:hAnsi="Arial" w:cs="Arial"/>
                <w:bCs/>
                <w:iCs/>
                <w:color w:val="000000" w:themeColor="text1"/>
                <w:sz w:val="18"/>
                <w:szCs w:val="18"/>
                <w:u w:color="000000"/>
              </w:rPr>
            </w:pPr>
          </w:p>
        </w:tc>
      </w:tr>
    </w:tbl>
    <w:p w14:paraId="5FE274C7" w14:textId="77777777" w:rsidR="005E165A" w:rsidRPr="00874484" w:rsidRDefault="005E165A" w:rsidP="005E165A">
      <w:pPr>
        <w:rPr>
          <w:rFonts w:ascii="Arial" w:hAnsi="Arial" w:cs="Arial"/>
          <w:bCs/>
          <w:iCs/>
          <w:color w:val="000000" w:themeColor="text1"/>
          <w:sz w:val="18"/>
          <w:szCs w:val="18"/>
          <w:u w:color="000000"/>
        </w:rPr>
      </w:pPr>
    </w:p>
    <w:p w14:paraId="71928DE2" w14:textId="77777777" w:rsidR="001D5874" w:rsidRPr="00874484" w:rsidRDefault="001D5874" w:rsidP="005E165A">
      <w:pPr>
        <w:rPr>
          <w:rFonts w:ascii="Arial" w:hAnsi="Arial" w:cs="Arial"/>
          <w:bCs/>
          <w:iCs/>
          <w:color w:val="000000" w:themeColor="text1"/>
          <w:sz w:val="18"/>
          <w:szCs w:val="18"/>
          <w:u w:color="000000"/>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EB4504D" w14:textId="77777777" w:rsidTr="007D1A45">
        <w:tc>
          <w:tcPr>
            <w:tcW w:w="4814" w:type="dxa"/>
          </w:tcPr>
          <w:p w14:paraId="0DA6EF28"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5831847B"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Amministratore di Sistema</w:t>
            </w:r>
          </w:p>
        </w:tc>
      </w:tr>
      <w:tr w:rsidR="00874484" w:rsidRPr="00874484" w14:paraId="2BFE8F4B" w14:textId="77777777" w:rsidTr="007D1A45">
        <w:trPr>
          <w:trHeight w:val="66"/>
        </w:trPr>
        <w:tc>
          <w:tcPr>
            <w:tcW w:w="4814" w:type="dxa"/>
            <w:vMerge w:val="restart"/>
          </w:tcPr>
          <w:p w14:paraId="66799035"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609E335E"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30258F7E" w14:textId="77777777" w:rsidR="005E165A" w:rsidRPr="00874484" w:rsidRDefault="005E165A" w:rsidP="007D1A45">
            <w:pPr>
              <w:rPr>
                <w:rFonts w:ascii="Arial" w:hAnsi="Arial" w:cs="Arial"/>
                <w:color w:val="000000" w:themeColor="text1"/>
                <w:sz w:val="18"/>
                <w:szCs w:val="18"/>
              </w:rPr>
            </w:pPr>
          </w:p>
        </w:tc>
      </w:tr>
      <w:tr w:rsidR="00874484" w:rsidRPr="00874484" w14:paraId="0B025FA3" w14:textId="77777777" w:rsidTr="007D1A45">
        <w:trPr>
          <w:trHeight w:val="66"/>
        </w:trPr>
        <w:tc>
          <w:tcPr>
            <w:tcW w:w="4814" w:type="dxa"/>
            <w:vMerge/>
          </w:tcPr>
          <w:p w14:paraId="5FCC04C3" w14:textId="77777777" w:rsidR="005E165A" w:rsidRPr="00874484" w:rsidRDefault="005E165A" w:rsidP="007D1A45">
            <w:pPr>
              <w:rPr>
                <w:rFonts w:ascii="Arial" w:hAnsi="Arial" w:cs="Arial"/>
                <w:color w:val="000000" w:themeColor="text1"/>
                <w:sz w:val="18"/>
                <w:szCs w:val="18"/>
              </w:rPr>
            </w:pPr>
          </w:p>
        </w:tc>
        <w:tc>
          <w:tcPr>
            <w:tcW w:w="2407" w:type="dxa"/>
            <w:shd w:val="clear" w:color="auto" w:fill="00B050"/>
          </w:tcPr>
          <w:p w14:paraId="30DFA8D9"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0F5D57EA" w14:textId="77777777" w:rsidR="005E165A" w:rsidRPr="00874484" w:rsidRDefault="005E165A" w:rsidP="007D1A45">
            <w:pPr>
              <w:rPr>
                <w:rFonts w:ascii="Arial" w:hAnsi="Arial" w:cs="Arial"/>
                <w:color w:val="000000" w:themeColor="text1"/>
                <w:sz w:val="18"/>
                <w:szCs w:val="18"/>
              </w:rPr>
            </w:pPr>
          </w:p>
        </w:tc>
      </w:tr>
      <w:tr w:rsidR="00874484" w:rsidRPr="00874484" w14:paraId="118AABB0" w14:textId="77777777" w:rsidTr="007D1A45">
        <w:trPr>
          <w:trHeight w:val="66"/>
        </w:trPr>
        <w:tc>
          <w:tcPr>
            <w:tcW w:w="4814" w:type="dxa"/>
            <w:vMerge/>
          </w:tcPr>
          <w:p w14:paraId="751BA975" w14:textId="77777777" w:rsidR="005E165A" w:rsidRPr="00874484" w:rsidRDefault="005E165A" w:rsidP="007D1A45">
            <w:pPr>
              <w:rPr>
                <w:rFonts w:ascii="Arial" w:hAnsi="Arial" w:cs="Arial"/>
                <w:color w:val="000000" w:themeColor="text1"/>
                <w:sz w:val="18"/>
                <w:szCs w:val="18"/>
              </w:rPr>
            </w:pPr>
          </w:p>
        </w:tc>
        <w:tc>
          <w:tcPr>
            <w:tcW w:w="2407" w:type="dxa"/>
            <w:shd w:val="clear" w:color="auto" w:fill="FFFF00"/>
          </w:tcPr>
          <w:p w14:paraId="4140E504"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719E9980"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6C73B58A"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2E085AA8" w14:textId="77777777" w:rsidR="005E165A" w:rsidRPr="00874484" w:rsidRDefault="005E165A"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27C2E4D1" w14:textId="77777777" w:rsidTr="007D1A45">
        <w:trPr>
          <w:trHeight w:val="66"/>
        </w:trPr>
        <w:tc>
          <w:tcPr>
            <w:tcW w:w="4814" w:type="dxa"/>
            <w:vMerge/>
          </w:tcPr>
          <w:p w14:paraId="0FE92B73" w14:textId="77777777" w:rsidR="005E165A" w:rsidRPr="00874484" w:rsidRDefault="005E165A" w:rsidP="007D1A45">
            <w:pPr>
              <w:rPr>
                <w:rFonts w:ascii="Arial" w:hAnsi="Arial" w:cs="Arial"/>
                <w:color w:val="000000" w:themeColor="text1"/>
                <w:sz w:val="18"/>
                <w:szCs w:val="18"/>
              </w:rPr>
            </w:pPr>
          </w:p>
        </w:tc>
        <w:tc>
          <w:tcPr>
            <w:tcW w:w="2407" w:type="dxa"/>
            <w:shd w:val="clear" w:color="auto" w:fill="FF0000"/>
          </w:tcPr>
          <w:p w14:paraId="7F348A34"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1DA6EC45" w14:textId="77777777" w:rsidR="005E165A" w:rsidRPr="00874484" w:rsidRDefault="005E165A" w:rsidP="007D1A45">
            <w:pPr>
              <w:rPr>
                <w:rFonts w:ascii="Arial" w:hAnsi="Arial" w:cs="Arial"/>
                <w:color w:val="000000" w:themeColor="text1"/>
                <w:sz w:val="18"/>
                <w:szCs w:val="18"/>
              </w:rPr>
            </w:pPr>
          </w:p>
        </w:tc>
      </w:tr>
      <w:tr w:rsidR="00874484" w:rsidRPr="00874484" w14:paraId="239DD7C8" w14:textId="77777777" w:rsidTr="007D1A45">
        <w:trPr>
          <w:trHeight w:val="204"/>
        </w:trPr>
        <w:tc>
          <w:tcPr>
            <w:tcW w:w="4814" w:type="dxa"/>
            <w:vMerge w:val="restart"/>
          </w:tcPr>
          <w:p w14:paraId="7AD0DFEB"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3A2B2AD7"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Supporto tecnico IT</w:t>
            </w:r>
          </w:p>
        </w:tc>
        <w:tc>
          <w:tcPr>
            <w:tcW w:w="2407" w:type="dxa"/>
          </w:tcPr>
          <w:p w14:paraId="2517464F" w14:textId="77777777" w:rsidR="005E165A" w:rsidRPr="00874484" w:rsidRDefault="005E165A" w:rsidP="007D1A45">
            <w:pPr>
              <w:rPr>
                <w:rFonts w:ascii="Arial" w:hAnsi="Arial" w:cs="Arial"/>
                <w:color w:val="000000" w:themeColor="text1"/>
                <w:sz w:val="18"/>
                <w:szCs w:val="18"/>
              </w:rPr>
            </w:pPr>
          </w:p>
          <w:p w14:paraId="08F11420" w14:textId="77777777" w:rsidR="005E165A" w:rsidRPr="00874484" w:rsidRDefault="005E165A"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5E165A" w:rsidRPr="00874484" w14:paraId="63E33824" w14:textId="77777777" w:rsidTr="007D1A45">
        <w:trPr>
          <w:trHeight w:val="204"/>
        </w:trPr>
        <w:tc>
          <w:tcPr>
            <w:tcW w:w="4814" w:type="dxa"/>
            <w:vMerge/>
          </w:tcPr>
          <w:p w14:paraId="796BEA6C" w14:textId="77777777" w:rsidR="005E165A" w:rsidRPr="00874484" w:rsidRDefault="005E165A" w:rsidP="007D1A45">
            <w:pPr>
              <w:rPr>
                <w:rFonts w:ascii="Arial" w:hAnsi="Arial" w:cs="Arial"/>
                <w:color w:val="000000" w:themeColor="text1"/>
                <w:sz w:val="18"/>
                <w:szCs w:val="18"/>
              </w:rPr>
            </w:pPr>
          </w:p>
        </w:tc>
        <w:tc>
          <w:tcPr>
            <w:tcW w:w="2407" w:type="dxa"/>
          </w:tcPr>
          <w:p w14:paraId="3C0D181D" w14:textId="77777777" w:rsidR="005E165A" w:rsidRPr="00874484" w:rsidRDefault="005E165A" w:rsidP="007D1A45">
            <w:pPr>
              <w:rPr>
                <w:rFonts w:ascii="Arial" w:hAnsi="Arial" w:cs="Arial"/>
                <w:color w:val="000000" w:themeColor="text1"/>
                <w:sz w:val="18"/>
                <w:szCs w:val="18"/>
              </w:rPr>
            </w:pPr>
            <w:r w:rsidRPr="00874484">
              <w:rPr>
                <w:rFonts w:ascii="Arial" w:hAnsi="Arial" w:cs="Arial"/>
                <w:bCs/>
                <w:iCs/>
                <w:color w:val="000000" w:themeColor="text1"/>
                <w:sz w:val="18"/>
                <w:szCs w:val="18"/>
                <w:u w:color="000000"/>
              </w:rPr>
              <w:t>Selezione dei consulenti e gestione del rapporto</w:t>
            </w:r>
          </w:p>
        </w:tc>
        <w:tc>
          <w:tcPr>
            <w:tcW w:w="2407" w:type="dxa"/>
          </w:tcPr>
          <w:p w14:paraId="5D62D325" w14:textId="77777777" w:rsidR="005E165A" w:rsidRPr="00874484" w:rsidRDefault="005E165A" w:rsidP="007D1A45">
            <w:pPr>
              <w:jc w:val="center"/>
              <w:rPr>
                <w:rFonts w:ascii="Arial" w:hAnsi="Arial" w:cs="Arial"/>
                <w:color w:val="000000" w:themeColor="text1"/>
                <w:sz w:val="18"/>
                <w:szCs w:val="18"/>
              </w:rPr>
            </w:pPr>
          </w:p>
          <w:p w14:paraId="334B1EA4" w14:textId="77777777" w:rsidR="005E165A" w:rsidRPr="00874484" w:rsidRDefault="005E165A"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1EEDB09F" w14:textId="77777777" w:rsidR="005E165A" w:rsidRPr="00874484" w:rsidRDefault="005E165A" w:rsidP="005E165A">
      <w:pPr>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1A93BBD" w14:textId="77777777" w:rsidTr="007D1A45">
        <w:tc>
          <w:tcPr>
            <w:tcW w:w="4814" w:type="dxa"/>
          </w:tcPr>
          <w:p w14:paraId="1F9D7AB0"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77786AE1"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Postazioni informatiche</w:t>
            </w:r>
          </w:p>
        </w:tc>
      </w:tr>
      <w:tr w:rsidR="00874484" w:rsidRPr="00874484" w14:paraId="62CD1482" w14:textId="77777777" w:rsidTr="007D1A45">
        <w:trPr>
          <w:trHeight w:val="66"/>
        </w:trPr>
        <w:tc>
          <w:tcPr>
            <w:tcW w:w="4814" w:type="dxa"/>
            <w:vMerge w:val="restart"/>
          </w:tcPr>
          <w:p w14:paraId="3465A132"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lastRenderedPageBreak/>
              <w:t>RISCHIO</w:t>
            </w:r>
          </w:p>
        </w:tc>
        <w:tc>
          <w:tcPr>
            <w:tcW w:w="2407" w:type="dxa"/>
          </w:tcPr>
          <w:p w14:paraId="39E5C558"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3ED09411" w14:textId="77777777" w:rsidR="005E165A" w:rsidRPr="00874484" w:rsidRDefault="005E165A" w:rsidP="007D1A45">
            <w:pPr>
              <w:rPr>
                <w:rFonts w:ascii="Arial" w:hAnsi="Arial" w:cs="Arial"/>
                <w:color w:val="000000" w:themeColor="text1"/>
                <w:sz w:val="18"/>
                <w:szCs w:val="18"/>
              </w:rPr>
            </w:pPr>
          </w:p>
        </w:tc>
      </w:tr>
      <w:tr w:rsidR="00874484" w:rsidRPr="00874484" w14:paraId="09EF84CF" w14:textId="77777777" w:rsidTr="007D1A45">
        <w:trPr>
          <w:trHeight w:val="66"/>
        </w:trPr>
        <w:tc>
          <w:tcPr>
            <w:tcW w:w="4814" w:type="dxa"/>
            <w:vMerge/>
          </w:tcPr>
          <w:p w14:paraId="7098B23D" w14:textId="77777777" w:rsidR="005E165A" w:rsidRPr="00874484" w:rsidRDefault="005E165A" w:rsidP="007D1A45">
            <w:pPr>
              <w:rPr>
                <w:rFonts w:ascii="Arial" w:hAnsi="Arial" w:cs="Arial"/>
                <w:color w:val="000000" w:themeColor="text1"/>
                <w:sz w:val="18"/>
                <w:szCs w:val="18"/>
              </w:rPr>
            </w:pPr>
          </w:p>
        </w:tc>
        <w:tc>
          <w:tcPr>
            <w:tcW w:w="2407" w:type="dxa"/>
            <w:shd w:val="clear" w:color="auto" w:fill="00B050"/>
          </w:tcPr>
          <w:p w14:paraId="2CFAC765"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2BC043A3" w14:textId="77777777" w:rsidR="005E165A" w:rsidRPr="00874484" w:rsidRDefault="005E165A" w:rsidP="007D1A45">
            <w:pPr>
              <w:rPr>
                <w:rFonts w:ascii="Arial" w:hAnsi="Arial" w:cs="Arial"/>
                <w:color w:val="000000" w:themeColor="text1"/>
                <w:sz w:val="18"/>
                <w:szCs w:val="18"/>
              </w:rPr>
            </w:pPr>
          </w:p>
        </w:tc>
      </w:tr>
      <w:tr w:rsidR="00874484" w:rsidRPr="00874484" w14:paraId="1399E390" w14:textId="77777777" w:rsidTr="007D1A45">
        <w:trPr>
          <w:trHeight w:val="66"/>
        </w:trPr>
        <w:tc>
          <w:tcPr>
            <w:tcW w:w="4814" w:type="dxa"/>
            <w:vMerge/>
          </w:tcPr>
          <w:p w14:paraId="44C69C57" w14:textId="77777777" w:rsidR="005E165A" w:rsidRPr="00874484" w:rsidRDefault="005E165A" w:rsidP="007D1A45">
            <w:pPr>
              <w:rPr>
                <w:rFonts w:ascii="Arial" w:hAnsi="Arial" w:cs="Arial"/>
                <w:color w:val="000000" w:themeColor="text1"/>
                <w:sz w:val="18"/>
                <w:szCs w:val="18"/>
              </w:rPr>
            </w:pPr>
          </w:p>
        </w:tc>
        <w:tc>
          <w:tcPr>
            <w:tcW w:w="2407" w:type="dxa"/>
            <w:shd w:val="clear" w:color="auto" w:fill="FFFF00"/>
          </w:tcPr>
          <w:p w14:paraId="126896B7"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516AAD8A"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049076C8"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35297C7F" w14:textId="77777777" w:rsidR="005E165A" w:rsidRPr="00874484" w:rsidRDefault="005E165A"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22AA3D96" w14:textId="77777777" w:rsidTr="007D1A45">
        <w:trPr>
          <w:trHeight w:val="66"/>
        </w:trPr>
        <w:tc>
          <w:tcPr>
            <w:tcW w:w="4814" w:type="dxa"/>
            <w:vMerge/>
          </w:tcPr>
          <w:p w14:paraId="11BBD379" w14:textId="77777777" w:rsidR="005E165A" w:rsidRPr="00874484" w:rsidRDefault="005E165A" w:rsidP="007D1A45">
            <w:pPr>
              <w:rPr>
                <w:rFonts w:ascii="Arial" w:hAnsi="Arial" w:cs="Arial"/>
                <w:color w:val="000000" w:themeColor="text1"/>
                <w:sz w:val="18"/>
                <w:szCs w:val="18"/>
              </w:rPr>
            </w:pPr>
          </w:p>
        </w:tc>
        <w:tc>
          <w:tcPr>
            <w:tcW w:w="2407" w:type="dxa"/>
            <w:shd w:val="clear" w:color="auto" w:fill="FF0000"/>
          </w:tcPr>
          <w:p w14:paraId="6DAC795C"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0CB8A54D" w14:textId="77777777" w:rsidR="005E165A" w:rsidRPr="00874484" w:rsidRDefault="005E165A" w:rsidP="007D1A45">
            <w:pPr>
              <w:rPr>
                <w:rFonts w:ascii="Arial" w:hAnsi="Arial" w:cs="Arial"/>
                <w:color w:val="000000" w:themeColor="text1"/>
                <w:sz w:val="18"/>
                <w:szCs w:val="18"/>
              </w:rPr>
            </w:pPr>
          </w:p>
        </w:tc>
      </w:tr>
      <w:tr w:rsidR="005E165A" w:rsidRPr="00874484" w14:paraId="43269E76" w14:textId="77777777" w:rsidTr="007D1A45">
        <w:trPr>
          <w:trHeight w:val="330"/>
        </w:trPr>
        <w:tc>
          <w:tcPr>
            <w:tcW w:w="4814" w:type="dxa"/>
          </w:tcPr>
          <w:p w14:paraId="78096952"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1C1A7A15"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Svolgimento dei processi che richiedono l’utilizzo dello strumento informatico</w:t>
            </w:r>
          </w:p>
        </w:tc>
        <w:tc>
          <w:tcPr>
            <w:tcW w:w="2407" w:type="dxa"/>
          </w:tcPr>
          <w:p w14:paraId="3ECA44E1" w14:textId="77777777" w:rsidR="005E165A" w:rsidRPr="00874484" w:rsidRDefault="005E165A" w:rsidP="007D1A45">
            <w:pPr>
              <w:rPr>
                <w:rFonts w:ascii="Arial" w:hAnsi="Arial" w:cs="Arial"/>
                <w:color w:val="000000" w:themeColor="text1"/>
                <w:sz w:val="18"/>
                <w:szCs w:val="18"/>
              </w:rPr>
            </w:pPr>
          </w:p>
          <w:p w14:paraId="70C14FFD" w14:textId="77777777" w:rsidR="005E165A" w:rsidRPr="00874484" w:rsidRDefault="005E165A"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bl>
    <w:p w14:paraId="553A3FFD" w14:textId="77777777" w:rsidR="007B7EAF" w:rsidRPr="00874484" w:rsidRDefault="007B7EAF" w:rsidP="007B7EAF">
      <w:pPr>
        <w:rPr>
          <w:rFonts w:ascii="Arial" w:hAnsi="Arial" w:cs="Arial"/>
          <w:i/>
          <w:iCs/>
          <w:color w:val="000000" w:themeColor="text1"/>
          <w:sz w:val="18"/>
          <w:szCs w:val="18"/>
          <w:u w:color="000000"/>
        </w:rPr>
      </w:pPr>
    </w:p>
    <w:p w14:paraId="36B5B343" w14:textId="77777777" w:rsidR="007B7EAF" w:rsidRPr="00874484" w:rsidRDefault="007B7EAF" w:rsidP="007B7EAF">
      <w:pPr>
        <w:rPr>
          <w:rFonts w:ascii="Arial" w:hAnsi="Arial" w:cs="Arial"/>
          <w:i/>
          <w:iCs/>
          <w:color w:val="000000" w:themeColor="text1"/>
          <w:sz w:val="18"/>
          <w:szCs w:val="18"/>
          <w:u w:color="000000"/>
        </w:rPr>
      </w:pPr>
    </w:p>
    <w:p w14:paraId="73AAEFD2" w14:textId="77777777" w:rsidR="007B7EAF" w:rsidRPr="00874484" w:rsidRDefault="007B7EAF" w:rsidP="007B7EAF">
      <w:pPr>
        <w:keepNext/>
        <w:keepLines/>
        <w:spacing w:before="40" w:after="0" w:line="240" w:lineRule="auto"/>
        <w:jc w:val="both"/>
        <w:outlineLvl w:val="1"/>
        <w:rPr>
          <w:rFonts w:ascii="Arial" w:eastAsia="SimSun" w:hAnsi="Arial" w:cs="Arial"/>
          <w:i/>
          <w:iCs/>
          <w:color w:val="000000" w:themeColor="text1"/>
          <w:sz w:val="18"/>
          <w:szCs w:val="18"/>
        </w:rPr>
      </w:pPr>
      <w:r w:rsidRPr="00874484">
        <w:rPr>
          <w:rFonts w:ascii="Arial" w:eastAsia="SimSun" w:hAnsi="Arial" w:cs="Arial"/>
          <w:i/>
          <w:iCs/>
          <w:color w:val="000000" w:themeColor="text1"/>
          <w:sz w:val="18"/>
          <w:szCs w:val="18"/>
        </w:rPr>
        <w:t>Art. 615 quinquies c.p. “Diffusione di apparecchiature, dispositivi o programmi informatici diretti a danneggiare o interrompere un sistema informatico o telematico”</w:t>
      </w:r>
    </w:p>
    <w:p w14:paraId="7FBF4D5C" w14:textId="77777777" w:rsidR="007B7EAF" w:rsidRPr="00874484" w:rsidRDefault="007B7EAF" w:rsidP="007B7EAF">
      <w:pPr>
        <w:keepNext/>
        <w:keepLines/>
        <w:spacing w:before="40" w:after="0" w:line="240" w:lineRule="auto"/>
        <w:jc w:val="both"/>
        <w:outlineLvl w:val="1"/>
        <w:rPr>
          <w:rFonts w:ascii="Arial" w:eastAsia="SimSun" w:hAnsi="Arial" w:cs="Arial"/>
          <w:i/>
          <w:iCs/>
          <w:color w:val="000000" w:themeColor="text1"/>
          <w:sz w:val="18"/>
          <w:szCs w:val="18"/>
        </w:rPr>
      </w:pPr>
    </w:p>
    <w:p w14:paraId="1C220FB9" w14:textId="77777777" w:rsidR="005E165A" w:rsidRPr="00874484" w:rsidRDefault="005E165A" w:rsidP="005E165A">
      <w:pPr>
        <w:rPr>
          <w:rFonts w:ascii="Arial" w:hAnsi="Arial" w:cs="Arial"/>
          <w:bCs/>
          <w:iCs/>
          <w:color w:val="000000" w:themeColor="text1"/>
          <w:sz w:val="18"/>
          <w:szCs w:val="18"/>
          <w:u w:color="000000"/>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BC10639" w14:textId="77777777" w:rsidTr="006D449B">
        <w:tc>
          <w:tcPr>
            <w:tcW w:w="4814" w:type="dxa"/>
          </w:tcPr>
          <w:p w14:paraId="5EF3D6E8"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AREA DI RISCHIO</w:t>
            </w:r>
          </w:p>
        </w:tc>
        <w:tc>
          <w:tcPr>
            <w:tcW w:w="4814" w:type="dxa"/>
            <w:gridSpan w:val="2"/>
          </w:tcPr>
          <w:p w14:paraId="4B886CC1" w14:textId="77777777" w:rsidR="001D5874" w:rsidRPr="00874484" w:rsidRDefault="001D5874" w:rsidP="006D449B">
            <w:pPr>
              <w:pStyle w:val="Paragrafoelenco"/>
              <w:numPr>
                <w:ilvl w:val="0"/>
                <w:numId w:val="5"/>
              </w:num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 xml:space="preserve">Presidente del </w:t>
            </w:r>
            <w:proofErr w:type="gramStart"/>
            <w:r w:rsidRPr="00874484">
              <w:rPr>
                <w:rFonts w:ascii="Arial" w:hAnsi="Arial" w:cs="Arial"/>
                <w:bCs/>
                <w:iCs/>
                <w:color w:val="000000" w:themeColor="text1"/>
                <w:sz w:val="18"/>
                <w:szCs w:val="18"/>
                <w:u w:color="000000"/>
              </w:rPr>
              <w:t>CDA  e</w:t>
            </w:r>
            <w:proofErr w:type="gramEnd"/>
            <w:r w:rsidRPr="00874484">
              <w:rPr>
                <w:rFonts w:ascii="Arial" w:hAnsi="Arial" w:cs="Arial"/>
                <w:bCs/>
                <w:iCs/>
                <w:color w:val="000000" w:themeColor="text1"/>
                <w:sz w:val="18"/>
                <w:szCs w:val="18"/>
                <w:u w:color="000000"/>
              </w:rPr>
              <w:t xml:space="preserve"> CDA</w:t>
            </w:r>
          </w:p>
        </w:tc>
      </w:tr>
      <w:tr w:rsidR="00874484" w:rsidRPr="00874484" w14:paraId="330006EF" w14:textId="77777777" w:rsidTr="006D449B">
        <w:trPr>
          <w:trHeight w:val="66"/>
        </w:trPr>
        <w:tc>
          <w:tcPr>
            <w:tcW w:w="4814" w:type="dxa"/>
            <w:vMerge w:val="restart"/>
          </w:tcPr>
          <w:p w14:paraId="471897F1"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RISCHIO</w:t>
            </w:r>
          </w:p>
        </w:tc>
        <w:tc>
          <w:tcPr>
            <w:tcW w:w="2407" w:type="dxa"/>
          </w:tcPr>
          <w:p w14:paraId="1589CD39"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Assente</w:t>
            </w:r>
          </w:p>
        </w:tc>
        <w:tc>
          <w:tcPr>
            <w:tcW w:w="2407" w:type="dxa"/>
          </w:tcPr>
          <w:p w14:paraId="6292C0EC" w14:textId="77777777" w:rsidR="001D5874" w:rsidRPr="00874484" w:rsidRDefault="001D5874" w:rsidP="006D449B">
            <w:pPr>
              <w:rPr>
                <w:rFonts w:ascii="Arial" w:hAnsi="Arial" w:cs="Arial"/>
                <w:bCs/>
                <w:iCs/>
                <w:color w:val="000000" w:themeColor="text1"/>
                <w:sz w:val="18"/>
                <w:szCs w:val="18"/>
                <w:u w:color="000000"/>
              </w:rPr>
            </w:pPr>
          </w:p>
        </w:tc>
      </w:tr>
      <w:tr w:rsidR="00874484" w:rsidRPr="00874484" w14:paraId="1296095B" w14:textId="77777777" w:rsidTr="006D449B">
        <w:trPr>
          <w:trHeight w:val="66"/>
        </w:trPr>
        <w:tc>
          <w:tcPr>
            <w:tcW w:w="4814" w:type="dxa"/>
            <w:vMerge/>
          </w:tcPr>
          <w:p w14:paraId="2316D991" w14:textId="77777777" w:rsidR="001D5874" w:rsidRPr="00874484" w:rsidRDefault="001D5874" w:rsidP="006D449B">
            <w:pPr>
              <w:rPr>
                <w:rFonts w:ascii="Arial" w:hAnsi="Arial" w:cs="Arial"/>
                <w:bCs/>
                <w:iCs/>
                <w:color w:val="000000" w:themeColor="text1"/>
                <w:sz w:val="18"/>
                <w:szCs w:val="18"/>
                <w:u w:color="000000"/>
              </w:rPr>
            </w:pPr>
          </w:p>
        </w:tc>
        <w:tc>
          <w:tcPr>
            <w:tcW w:w="2407" w:type="dxa"/>
            <w:shd w:val="clear" w:color="auto" w:fill="00B050"/>
          </w:tcPr>
          <w:p w14:paraId="3EA541E1"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Basso</w:t>
            </w:r>
          </w:p>
        </w:tc>
        <w:tc>
          <w:tcPr>
            <w:tcW w:w="2407" w:type="dxa"/>
          </w:tcPr>
          <w:p w14:paraId="64DD2309" w14:textId="77777777" w:rsidR="001D5874" w:rsidRPr="00874484" w:rsidRDefault="001D5874" w:rsidP="006D449B">
            <w:pPr>
              <w:rPr>
                <w:rFonts w:ascii="Arial" w:hAnsi="Arial" w:cs="Arial"/>
                <w:bCs/>
                <w:iCs/>
                <w:color w:val="000000" w:themeColor="text1"/>
                <w:sz w:val="18"/>
                <w:szCs w:val="18"/>
                <w:u w:color="000000"/>
              </w:rPr>
            </w:pPr>
          </w:p>
        </w:tc>
      </w:tr>
      <w:tr w:rsidR="00874484" w:rsidRPr="00874484" w14:paraId="264FEF27" w14:textId="77777777" w:rsidTr="006D449B">
        <w:trPr>
          <w:trHeight w:val="66"/>
        </w:trPr>
        <w:tc>
          <w:tcPr>
            <w:tcW w:w="4814" w:type="dxa"/>
            <w:vMerge/>
          </w:tcPr>
          <w:p w14:paraId="20F1AFEB" w14:textId="77777777" w:rsidR="001D5874" w:rsidRPr="00874484" w:rsidRDefault="001D5874" w:rsidP="006D449B">
            <w:pPr>
              <w:rPr>
                <w:rFonts w:ascii="Arial" w:hAnsi="Arial" w:cs="Arial"/>
                <w:bCs/>
                <w:iCs/>
                <w:color w:val="000000" w:themeColor="text1"/>
                <w:sz w:val="18"/>
                <w:szCs w:val="18"/>
                <w:u w:color="000000"/>
              </w:rPr>
            </w:pPr>
          </w:p>
        </w:tc>
        <w:tc>
          <w:tcPr>
            <w:tcW w:w="2407" w:type="dxa"/>
            <w:shd w:val="clear" w:color="auto" w:fill="FFFF00"/>
          </w:tcPr>
          <w:p w14:paraId="72F68543"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Medio</w:t>
            </w:r>
          </w:p>
        </w:tc>
        <w:tc>
          <w:tcPr>
            <w:tcW w:w="2407" w:type="dxa"/>
          </w:tcPr>
          <w:p w14:paraId="766352B3" w14:textId="77777777" w:rsidR="001D5874" w:rsidRPr="00874484" w:rsidRDefault="001D5874" w:rsidP="006D449B">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5B688481" w14:textId="77777777" w:rsidR="001D5874" w:rsidRPr="00874484" w:rsidRDefault="001D5874" w:rsidP="006D449B">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53B01CDB" w14:textId="77777777" w:rsidR="001D5874" w:rsidRPr="00874484" w:rsidRDefault="001D5874" w:rsidP="006D449B">
            <w:pPr>
              <w:rPr>
                <w:rFonts w:ascii="Arial" w:hAnsi="Arial" w:cs="Arial"/>
                <w:bCs/>
                <w:iCs/>
                <w:color w:val="000000" w:themeColor="text1"/>
                <w:sz w:val="18"/>
                <w:szCs w:val="18"/>
                <w:u w:color="000000"/>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6C17E2F1" w14:textId="77777777" w:rsidTr="006D449B">
        <w:trPr>
          <w:trHeight w:val="66"/>
        </w:trPr>
        <w:tc>
          <w:tcPr>
            <w:tcW w:w="4814" w:type="dxa"/>
            <w:vMerge/>
          </w:tcPr>
          <w:p w14:paraId="63966CBA" w14:textId="77777777" w:rsidR="001D5874" w:rsidRPr="00874484" w:rsidRDefault="001D5874" w:rsidP="006D449B">
            <w:pPr>
              <w:rPr>
                <w:rFonts w:ascii="Arial" w:hAnsi="Arial" w:cs="Arial"/>
                <w:bCs/>
                <w:iCs/>
                <w:color w:val="000000" w:themeColor="text1"/>
                <w:sz w:val="18"/>
                <w:szCs w:val="18"/>
                <w:u w:color="000000"/>
              </w:rPr>
            </w:pPr>
          </w:p>
        </w:tc>
        <w:tc>
          <w:tcPr>
            <w:tcW w:w="2407" w:type="dxa"/>
            <w:shd w:val="clear" w:color="auto" w:fill="FF0000"/>
          </w:tcPr>
          <w:p w14:paraId="1CD6194D"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Alto</w:t>
            </w:r>
          </w:p>
        </w:tc>
        <w:tc>
          <w:tcPr>
            <w:tcW w:w="2407" w:type="dxa"/>
          </w:tcPr>
          <w:p w14:paraId="5C9570DE" w14:textId="77777777" w:rsidR="001D5874" w:rsidRPr="00874484" w:rsidRDefault="001D5874" w:rsidP="006D449B">
            <w:pPr>
              <w:rPr>
                <w:rFonts w:ascii="Arial" w:hAnsi="Arial" w:cs="Arial"/>
                <w:bCs/>
                <w:iCs/>
                <w:color w:val="000000" w:themeColor="text1"/>
                <w:sz w:val="18"/>
                <w:szCs w:val="18"/>
                <w:u w:color="000000"/>
              </w:rPr>
            </w:pPr>
          </w:p>
        </w:tc>
      </w:tr>
      <w:tr w:rsidR="001D5874" w:rsidRPr="00874484" w14:paraId="2EDB32F2" w14:textId="77777777" w:rsidTr="006D449B">
        <w:trPr>
          <w:trHeight w:val="132"/>
        </w:trPr>
        <w:tc>
          <w:tcPr>
            <w:tcW w:w="4814" w:type="dxa"/>
          </w:tcPr>
          <w:p w14:paraId="6B6A1FC6" w14:textId="77777777" w:rsidR="001D5874" w:rsidRPr="00874484" w:rsidRDefault="001D5874" w:rsidP="006D449B">
            <w:pPr>
              <w:rPr>
                <w:rFonts w:ascii="Arial" w:hAnsi="Arial" w:cs="Arial"/>
                <w:bCs/>
                <w:iCs/>
                <w:color w:val="000000" w:themeColor="text1"/>
                <w:sz w:val="18"/>
                <w:szCs w:val="18"/>
                <w:u w:color="000000"/>
              </w:rPr>
            </w:pPr>
          </w:p>
          <w:p w14:paraId="6151E23E" w14:textId="77777777" w:rsidR="001D5874" w:rsidRPr="00874484" w:rsidRDefault="001D5874" w:rsidP="006D449B">
            <w:pPr>
              <w:rPr>
                <w:rFonts w:ascii="Arial" w:hAnsi="Arial" w:cs="Arial"/>
                <w:bCs/>
                <w:iCs/>
                <w:color w:val="000000" w:themeColor="text1"/>
                <w:sz w:val="18"/>
                <w:szCs w:val="18"/>
                <w:u w:color="000000"/>
              </w:rPr>
            </w:pPr>
          </w:p>
          <w:p w14:paraId="1D615358"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PROCESSI A RISCHIO</w:t>
            </w:r>
          </w:p>
        </w:tc>
        <w:tc>
          <w:tcPr>
            <w:tcW w:w="2407" w:type="dxa"/>
          </w:tcPr>
          <w:p w14:paraId="39C7233F"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Selezione dei consulenti e gestione del rapporto</w:t>
            </w:r>
          </w:p>
        </w:tc>
        <w:tc>
          <w:tcPr>
            <w:tcW w:w="2407" w:type="dxa"/>
          </w:tcPr>
          <w:p w14:paraId="279FFE48" w14:textId="77777777" w:rsidR="001D5874" w:rsidRPr="00874484" w:rsidRDefault="001D5874" w:rsidP="006D449B">
            <w:pPr>
              <w:jc w:val="cente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3</w:t>
            </w:r>
          </w:p>
          <w:p w14:paraId="3FEAD431" w14:textId="77777777" w:rsidR="001D5874" w:rsidRPr="00874484" w:rsidRDefault="001D5874" w:rsidP="006D449B">
            <w:pPr>
              <w:jc w:val="center"/>
              <w:rPr>
                <w:rFonts w:ascii="Arial" w:hAnsi="Arial" w:cs="Arial"/>
                <w:bCs/>
                <w:iCs/>
                <w:color w:val="000000" w:themeColor="text1"/>
                <w:sz w:val="18"/>
                <w:szCs w:val="18"/>
                <w:u w:color="000000"/>
              </w:rPr>
            </w:pPr>
          </w:p>
        </w:tc>
      </w:tr>
    </w:tbl>
    <w:p w14:paraId="69FF41C7" w14:textId="77777777" w:rsidR="001D5874" w:rsidRPr="00874484" w:rsidRDefault="001D5874" w:rsidP="005E165A">
      <w:pPr>
        <w:rPr>
          <w:rFonts w:ascii="Arial" w:hAnsi="Arial" w:cs="Arial"/>
          <w:bCs/>
          <w:iCs/>
          <w:color w:val="000000" w:themeColor="text1"/>
          <w:sz w:val="18"/>
          <w:szCs w:val="18"/>
          <w:u w:color="000000"/>
        </w:rPr>
      </w:pPr>
    </w:p>
    <w:p w14:paraId="3C20C00E" w14:textId="77777777" w:rsidR="001D5874" w:rsidRPr="00874484" w:rsidRDefault="001D5874" w:rsidP="005E165A">
      <w:pPr>
        <w:rPr>
          <w:rFonts w:ascii="Arial" w:hAnsi="Arial" w:cs="Arial"/>
          <w:bCs/>
          <w:iCs/>
          <w:color w:val="000000" w:themeColor="text1"/>
          <w:sz w:val="18"/>
          <w:szCs w:val="18"/>
          <w:u w:color="000000"/>
        </w:rPr>
      </w:pPr>
    </w:p>
    <w:p w14:paraId="4AB36343" w14:textId="77777777" w:rsidR="001D5874" w:rsidRPr="00874484" w:rsidRDefault="001D5874" w:rsidP="005E165A">
      <w:pPr>
        <w:rPr>
          <w:rFonts w:ascii="Arial" w:hAnsi="Arial" w:cs="Arial"/>
          <w:bCs/>
          <w:iCs/>
          <w:color w:val="000000" w:themeColor="text1"/>
          <w:sz w:val="18"/>
          <w:szCs w:val="18"/>
          <w:u w:color="000000"/>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114CB3C" w14:textId="77777777" w:rsidTr="007D1A45">
        <w:tc>
          <w:tcPr>
            <w:tcW w:w="4814" w:type="dxa"/>
          </w:tcPr>
          <w:p w14:paraId="61C1FE8D"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6A4F58F6"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Amministratore di Sistema</w:t>
            </w:r>
          </w:p>
        </w:tc>
      </w:tr>
      <w:tr w:rsidR="00874484" w:rsidRPr="00874484" w14:paraId="7E898C14" w14:textId="77777777" w:rsidTr="007D1A45">
        <w:trPr>
          <w:trHeight w:val="66"/>
        </w:trPr>
        <w:tc>
          <w:tcPr>
            <w:tcW w:w="4814" w:type="dxa"/>
            <w:vMerge w:val="restart"/>
          </w:tcPr>
          <w:p w14:paraId="15C56590"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50D5F198"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3AA246F9" w14:textId="77777777" w:rsidR="005E165A" w:rsidRPr="00874484" w:rsidRDefault="005E165A" w:rsidP="007D1A45">
            <w:pPr>
              <w:rPr>
                <w:rFonts w:ascii="Arial" w:hAnsi="Arial" w:cs="Arial"/>
                <w:color w:val="000000" w:themeColor="text1"/>
                <w:sz w:val="18"/>
                <w:szCs w:val="18"/>
              </w:rPr>
            </w:pPr>
          </w:p>
        </w:tc>
      </w:tr>
      <w:tr w:rsidR="00874484" w:rsidRPr="00874484" w14:paraId="5050615C" w14:textId="77777777" w:rsidTr="007D1A45">
        <w:trPr>
          <w:trHeight w:val="66"/>
        </w:trPr>
        <w:tc>
          <w:tcPr>
            <w:tcW w:w="4814" w:type="dxa"/>
            <w:vMerge/>
          </w:tcPr>
          <w:p w14:paraId="7DCFE25C" w14:textId="77777777" w:rsidR="005E165A" w:rsidRPr="00874484" w:rsidRDefault="005E165A" w:rsidP="007D1A45">
            <w:pPr>
              <w:rPr>
                <w:rFonts w:ascii="Arial" w:hAnsi="Arial" w:cs="Arial"/>
                <w:color w:val="000000" w:themeColor="text1"/>
                <w:sz w:val="18"/>
                <w:szCs w:val="18"/>
              </w:rPr>
            </w:pPr>
          </w:p>
        </w:tc>
        <w:tc>
          <w:tcPr>
            <w:tcW w:w="2407" w:type="dxa"/>
            <w:shd w:val="clear" w:color="auto" w:fill="00B050"/>
          </w:tcPr>
          <w:p w14:paraId="2B2BD072"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4AE863FB" w14:textId="77777777" w:rsidR="005E165A" w:rsidRPr="00874484" w:rsidRDefault="005E165A" w:rsidP="007D1A45">
            <w:pPr>
              <w:rPr>
                <w:rFonts w:ascii="Arial" w:hAnsi="Arial" w:cs="Arial"/>
                <w:color w:val="000000" w:themeColor="text1"/>
                <w:sz w:val="18"/>
                <w:szCs w:val="18"/>
              </w:rPr>
            </w:pPr>
          </w:p>
        </w:tc>
      </w:tr>
      <w:tr w:rsidR="00874484" w:rsidRPr="00874484" w14:paraId="0D7DCCBC" w14:textId="77777777" w:rsidTr="007D1A45">
        <w:trPr>
          <w:trHeight w:val="66"/>
        </w:trPr>
        <w:tc>
          <w:tcPr>
            <w:tcW w:w="4814" w:type="dxa"/>
            <w:vMerge/>
          </w:tcPr>
          <w:p w14:paraId="36B3E3B5" w14:textId="77777777" w:rsidR="005E165A" w:rsidRPr="00874484" w:rsidRDefault="005E165A" w:rsidP="007D1A45">
            <w:pPr>
              <w:rPr>
                <w:rFonts w:ascii="Arial" w:hAnsi="Arial" w:cs="Arial"/>
                <w:color w:val="000000" w:themeColor="text1"/>
                <w:sz w:val="18"/>
                <w:szCs w:val="18"/>
              </w:rPr>
            </w:pPr>
          </w:p>
        </w:tc>
        <w:tc>
          <w:tcPr>
            <w:tcW w:w="2407" w:type="dxa"/>
            <w:shd w:val="clear" w:color="auto" w:fill="FFFF00"/>
          </w:tcPr>
          <w:p w14:paraId="2E337610"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07451F74"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01D45E3D"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4B300D5F" w14:textId="77777777" w:rsidR="005E165A" w:rsidRPr="00874484" w:rsidRDefault="005E165A"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573E8982" w14:textId="77777777" w:rsidTr="007D1A45">
        <w:trPr>
          <w:trHeight w:val="66"/>
        </w:trPr>
        <w:tc>
          <w:tcPr>
            <w:tcW w:w="4814" w:type="dxa"/>
            <w:vMerge/>
          </w:tcPr>
          <w:p w14:paraId="2E23FCE6" w14:textId="77777777" w:rsidR="005E165A" w:rsidRPr="00874484" w:rsidRDefault="005E165A" w:rsidP="007D1A45">
            <w:pPr>
              <w:rPr>
                <w:rFonts w:ascii="Arial" w:hAnsi="Arial" w:cs="Arial"/>
                <w:color w:val="000000" w:themeColor="text1"/>
                <w:sz w:val="18"/>
                <w:szCs w:val="18"/>
              </w:rPr>
            </w:pPr>
          </w:p>
        </w:tc>
        <w:tc>
          <w:tcPr>
            <w:tcW w:w="2407" w:type="dxa"/>
            <w:shd w:val="clear" w:color="auto" w:fill="FF0000"/>
          </w:tcPr>
          <w:p w14:paraId="35A9CAAA"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4DD09DB2" w14:textId="77777777" w:rsidR="005E165A" w:rsidRPr="00874484" w:rsidRDefault="005E165A" w:rsidP="007D1A45">
            <w:pPr>
              <w:rPr>
                <w:rFonts w:ascii="Arial" w:hAnsi="Arial" w:cs="Arial"/>
                <w:color w:val="000000" w:themeColor="text1"/>
                <w:sz w:val="18"/>
                <w:szCs w:val="18"/>
              </w:rPr>
            </w:pPr>
          </w:p>
        </w:tc>
      </w:tr>
      <w:tr w:rsidR="00874484" w:rsidRPr="00874484" w14:paraId="3E62A2EA" w14:textId="77777777" w:rsidTr="007D1A45">
        <w:trPr>
          <w:trHeight w:val="204"/>
        </w:trPr>
        <w:tc>
          <w:tcPr>
            <w:tcW w:w="4814" w:type="dxa"/>
            <w:vMerge w:val="restart"/>
          </w:tcPr>
          <w:p w14:paraId="152E23E2"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26235EE8"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Supporto tecnico IT</w:t>
            </w:r>
          </w:p>
        </w:tc>
        <w:tc>
          <w:tcPr>
            <w:tcW w:w="2407" w:type="dxa"/>
          </w:tcPr>
          <w:p w14:paraId="35FCC0E6" w14:textId="77777777" w:rsidR="005E165A" w:rsidRPr="00874484" w:rsidRDefault="005E165A" w:rsidP="007D1A45">
            <w:pPr>
              <w:rPr>
                <w:rFonts w:ascii="Arial" w:hAnsi="Arial" w:cs="Arial"/>
                <w:color w:val="000000" w:themeColor="text1"/>
                <w:sz w:val="18"/>
                <w:szCs w:val="18"/>
              </w:rPr>
            </w:pPr>
          </w:p>
          <w:p w14:paraId="3C81107F" w14:textId="77777777" w:rsidR="005E165A" w:rsidRPr="00874484" w:rsidRDefault="005E165A"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5E165A" w:rsidRPr="00874484" w14:paraId="330FC968" w14:textId="77777777" w:rsidTr="007D1A45">
        <w:trPr>
          <w:trHeight w:val="204"/>
        </w:trPr>
        <w:tc>
          <w:tcPr>
            <w:tcW w:w="4814" w:type="dxa"/>
            <w:vMerge/>
          </w:tcPr>
          <w:p w14:paraId="6910CF7C" w14:textId="77777777" w:rsidR="005E165A" w:rsidRPr="00874484" w:rsidRDefault="005E165A" w:rsidP="007D1A45">
            <w:pPr>
              <w:rPr>
                <w:rFonts w:ascii="Arial" w:hAnsi="Arial" w:cs="Arial"/>
                <w:color w:val="000000" w:themeColor="text1"/>
                <w:sz w:val="18"/>
                <w:szCs w:val="18"/>
              </w:rPr>
            </w:pPr>
          </w:p>
        </w:tc>
        <w:tc>
          <w:tcPr>
            <w:tcW w:w="2407" w:type="dxa"/>
          </w:tcPr>
          <w:p w14:paraId="44F4B824" w14:textId="77777777" w:rsidR="005E165A" w:rsidRPr="00874484" w:rsidRDefault="005E165A" w:rsidP="007D1A45">
            <w:pPr>
              <w:rPr>
                <w:rFonts w:ascii="Arial" w:hAnsi="Arial" w:cs="Arial"/>
                <w:color w:val="000000" w:themeColor="text1"/>
                <w:sz w:val="18"/>
                <w:szCs w:val="18"/>
              </w:rPr>
            </w:pPr>
            <w:r w:rsidRPr="00874484">
              <w:rPr>
                <w:rFonts w:ascii="Arial" w:hAnsi="Arial" w:cs="Arial"/>
                <w:bCs/>
                <w:iCs/>
                <w:color w:val="000000" w:themeColor="text1"/>
                <w:sz w:val="18"/>
                <w:szCs w:val="18"/>
                <w:u w:color="000000"/>
              </w:rPr>
              <w:t>Selezione dei consulenti e gestione del rapporto</w:t>
            </w:r>
          </w:p>
        </w:tc>
        <w:tc>
          <w:tcPr>
            <w:tcW w:w="2407" w:type="dxa"/>
          </w:tcPr>
          <w:p w14:paraId="7B490CB9" w14:textId="77777777" w:rsidR="005E165A" w:rsidRPr="00874484" w:rsidRDefault="005E165A" w:rsidP="007D1A45">
            <w:pPr>
              <w:jc w:val="center"/>
              <w:rPr>
                <w:rFonts w:ascii="Arial" w:hAnsi="Arial" w:cs="Arial"/>
                <w:color w:val="000000" w:themeColor="text1"/>
                <w:sz w:val="18"/>
                <w:szCs w:val="18"/>
              </w:rPr>
            </w:pPr>
          </w:p>
          <w:p w14:paraId="3C7A18A2" w14:textId="77777777" w:rsidR="005E165A" w:rsidRPr="00874484" w:rsidRDefault="005E165A"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7FAE6A5A" w14:textId="77777777" w:rsidR="005E165A" w:rsidRPr="00874484" w:rsidRDefault="005E165A" w:rsidP="005E165A">
      <w:pPr>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EEAAECB" w14:textId="77777777" w:rsidTr="007D1A45">
        <w:tc>
          <w:tcPr>
            <w:tcW w:w="4814" w:type="dxa"/>
          </w:tcPr>
          <w:p w14:paraId="6132FB26"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7BD9D5C4"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Postazioni informatiche</w:t>
            </w:r>
          </w:p>
        </w:tc>
      </w:tr>
      <w:tr w:rsidR="00874484" w:rsidRPr="00874484" w14:paraId="7B05F1C7" w14:textId="77777777" w:rsidTr="007D1A45">
        <w:trPr>
          <w:trHeight w:val="66"/>
        </w:trPr>
        <w:tc>
          <w:tcPr>
            <w:tcW w:w="4814" w:type="dxa"/>
            <w:vMerge w:val="restart"/>
          </w:tcPr>
          <w:p w14:paraId="3C40A5D8"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1727324D"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55C17DDA" w14:textId="77777777" w:rsidR="005E165A" w:rsidRPr="00874484" w:rsidRDefault="005E165A" w:rsidP="007D1A45">
            <w:pPr>
              <w:rPr>
                <w:rFonts w:ascii="Arial" w:hAnsi="Arial" w:cs="Arial"/>
                <w:color w:val="000000" w:themeColor="text1"/>
                <w:sz w:val="18"/>
                <w:szCs w:val="18"/>
              </w:rPr>
            </w:pPr>
          </w:p>
        </w:tc>
      </w:tr>
      <w:tr w:rsidR="00874484" w:rsidRPr="00874484" w14:paraId="5BFB537E" w14:textId="77777777" w:rsidTr="007D1A45">
        <w:trPr>
          <w:trHeight w:val="66"/>
        </w:trPr>
        <w:tc>
          <w:tcPr>
            <w:tcW w:w="4814" w:type="dxa"/>
            <w:vMerge/>
          </w:tcPr>
          <w:p w14:paraId="2E195A7A" w14:textId="77777777" w:rsidR="005E165A" w:rsidRPr="00874484" w:rsidRDefault="005E165A" w:rsidP="007D1A45">
            <w:pPr>
              <w:rPr>
                <w:rFonts w:ascii="Arial" w:hAnsi="Arial" w:cs="Arial"/>
                <w:color w:val="000000" w:themeColor="text1"/>
                <w:sz w:val="18"/>
                <w:szCs w:val="18"/>
              </w:rPr>
            </w:pPr>
          </w:p>
        </w:tc>
        <w:tc>
          <w:tcPr>
            <w:tcW w:w="2407" w:type="dxa"/>
            <w:shd w:val="clear" w:color="auto" w:fill="00B050"/>
          </w:tcPr>
          <w:p w14:paraId="1DB0C57A"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219493EB" w14:textId="77777777" w:rsidR="005E165A" w:rsidRPr="00874484" w:rsidRDefault="005E165A" w:rsidP="007D1A45">
            <w:pPr>
              <w:rPr>
                <w:rFonts w:ascii="Arial" w:hAnsi="Arial" w:cs="Arial"/>
                <w:color w:val="000000" w:themeColor="text1"/>
                <w:sz w:val="18"/>
                <w:szCs w:val="18"/>
              </w:rPr>
            </w:pPr>
          </w:p>
        </w:tc>
      </w:tr>
      <w:tr w:rsidR="00874484" w:rsidRPr="00874484" w14:paraId="5F63D9D5" w14:textId="77777777" w:rsidTr="007D1A45">
        <w:trPr>
          <w:trHeight w:val="66"/>
        </w:trPr>
        <w:tc>
          <w:tcPr>
            <w:tcW w:w="4814" w:type="dxa"/>
            <w:vMerge/>
          </w:tcPr>
          <w:p w14:paraId="53BF00A8" w14:textId="77777777" w:rsidR="005E165A" w:rsidRPr="00874484" w:rsidRDefault="005E165A" w:rsidP="007D1A45">
            <w:pPr>
              <w:rPr>
                <w:rFonts w:ascii="Arial" w:hAnsi="Arial" w:cs="Arial"/>
                <w:color w:val="000000" w:themeColor="text1"/>
                <w:sz w:val="18"/>
                <w:szCs w:val="18"/>
              </w:rPr>
            </w:pPr>
          </w:p>
        </w:tc>
        <w:tc>
          <w:tcPr>
            <w:tcW w:w="2407" w:type="dxa"/>
            <w:shd w:val="clear" w:color="auto" w:fill="FFFF00"/>
          </w:tcPr>
          <w:p w14:paraId="61891ED8"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6471414C"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67E2F1F9"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0869D6D8" w14:textId="77777777" w:rsidR="005E165A" w:rsidRPr="00874484" w:rsidRDefault="005E165A"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3BAA7DFA" w14:textId="77777777" w:rsidTr="007D1A45">
        <w:trPr>
          <w:trHeight w:val="66"/>
        </w:trPr>
        <w:tc>
          <w:tcPr>
            <w:tcW w:w="4814" w:type="dxa"/>
            <w:vMerge/>
          </w:tcPr>
          <w:p w14:paraId="14A8B785" w14:textId="77777777" w:rsidR="005E165A" w:rsidRPr="00874484" w:rsidRDefault="005E165A" w:rsidP="007D1A45">
            <w:pPr>
              <w:rPr>
                <w:rFonts w:ascii="Arial" w:hAnsi="Arial" w:cs="Arial"/>
                <w:color w:val="000000" w:themeColor="text1"/>
                <w:sz w:val="18"/>
                <w:szCs w:val="18"/>
              </w:rPr>
            </w:pPr>
          </w:p>
        </w:tc>
        <w:tc>
          <w:tcPr>
            <w:tcW w:w="2407" w:type="dxa"/>
            <w:shd w:val="clear" w:color="auto" w:fill="FF0000"/>
          </w:tcPr>
          <w:p w14:paraId="27951573"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1D64B618" w14:textId="77777777" w:rsidR="005E165A" w:rsidRPr="00874484" w:rsidRDefault="005E165A" w:rsidP="007D1A45">
            <w:pPr>
              <w:rPr>
                <w:rFonts w:ascii="Arial" w:hAnsi="Arial" w:cs="Arial"/>
                <w:color w:val="000000" w:themeColor="text1"/>
                <w:sz w:val="18"/>
                <w:szCs w:val="18"/>
              </w:rPr>
            </w:pPr>
          </w:p>
        </w:tc>
      </w:tr>
      <w:tr w:rsidR="005E165A" w:rsidRPr="00874484" w14:paraId="498DFC98" w14:textId="77777777" w:rsidTr="007D1A45">
        <w:trPr>
          <w:trHeight w:val="330"/>
        </w:trPr>
        <w:tc>
          <w:tcPr>
            <w:tcW w:w="4814" w:type="dxa"/>
          </w:tcPr>
          <w:p w14:paraId="16AFAFB2"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6CF40B44"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Svolgimento dei processi che richiedono l’utilizzo dello strumento informatico</w:t>
            </w:r>
          </w:p>
        </w:tc>
        <w:tc>
          <w:tcPr>
            <w:tcW w:w="2407" w:type="dxa"/>
          </w:tcPr>
          <w:p w14:paraId="6961141B" w14:textId="77777777" w:rsidR="005E165A" w:rsidRPr="00874484" w:rsidRDefault="005E165A" w:rsidP="007D1A45">
            <w:pPr>
              <w:rPr>
                <w:rFonts w:ascii="Arial" w:hAnsi="Arial" w:cs="Arial"/>
                <w:color w:val="000000" w:themeColor="text1"/>
                <w:sz w:val="18"/>
                <w:szCs w:val="18"/>
              </w:rPr>
            </w:pPr>
          </w:p>
          <w:p w14:paraId="4C4D38EF" w14:textId="77777777" w:rsidR="005E165A" w:rsidRPr="00874484" w:rsidRDefault="005E165A"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bl>
    <w:p w14:paraId="668EB778" w14:textId="77777777" w:rsidR="007B7EAF" w:rsidRPr="00874484" w:rsidRDefault="007B7EAF" w:rsidP="007B7EAF">
      <w:pPr>
        <w:rPr>
          <w:rFonts w:ascii="Arial" w:hAnsi="Arial" w:cs="Arial"/>
          <w:bCs/>
          <w:iCs/>
          <w:color w:val="000000" w:themeColor="text1"/>
          <w:sz w:val="18"/>
          <w:szCs w:val="18"/>
        </w:rPr>
      </w:pPr>
    </w:p>
    <w:p w14:paraId="0C215FB9" w14:textId="77777777" w:rsidR="007B7EAF" w:rsidRPr="00874484" w:rsidRDefault="007B7EAF" w:rsidP="007B7EAF">
      <w:pPr>
        <w:rPr>
          <w:rFonts w:ascii="Arial" w:hAnsi="Arial" w:cs="Arial"/>
          <w:bCs/>
          <w:i/>
          <w:iCs/>
          <w:color w:val="000000" w:themeColor="text1"/>
          <w:sz w:val="18"/>
          <w:szCs w:val="18"/>
        </w:rPr>
      </w:pPr>
    </w:p>
    <w:p w14:paraId="7761E99C" w14:textId="77777777" w:rsidR="007B7EAF" w:rsidRPr="00874484" w:rsidRDefault="007B7EAF" w:rsidP="007B7EAF">
      <w:pPr>
        <w:keepNext/>
        <w:keepLines/>
        <w:spacing w:before="40" w:after="0" w:line="240" w:lineRule="auto"/>
        <w:jc w:val="both"/>
        <w:outlineLvl w:val="1"/>
        <w:rPr>
          <w:rFonts w:ascii="Arial" w:eastAsia="SimSun" w:hAnsi="Arial" w:cs="Arial"/>
          <w:i/>
          <w:iCs/>
          <w:color w:val="000000" w:themeColor="text1"/>
          <w:sz w:val="18"/>
          <w:szCs w:val="18"/>
        </w:rPr>
      </w:pPr>
      <w:bookmarkStart w:id="8" w:name="_Toc684874"/>
      <w:bookmarkStart w:id="9" w:name="_Toc11841399"/>
      <w:r w:rsidRPr="00874484">
        <w:rPr>
          <w:rFonts w:ascii="Arial" w:eastAsia="SimSun" w:hAnsi="Arial" w:cs="Arial"/>
          <w:i/>
          <w:iCs/>
          <w:color w:val="000000" w:themeColor="text1"/>
          <w:sz w:val="18"/>
          <w:szCs w:val="18"/>
        </w:rPr>
        <w:t>Art. 617 quater c.p. “Intercettazione, impedimento o interruzione illecita di comunicazioni informatiche o telematiche”</w:t>
      </w:r>
      <w:bookmarkEnd w:id="8"/>
      <w:bookmarkEnd w:id="9"/>
    </w:p>
    <w:p w14:paraId="024C08BA" w14:textId="77777777" w:rsidR="007B7EAF" w:rsidRPr="00874484" w:rsidRDefault="007B7EAF" w:rsidP="007B7EAF">
      <w:pPr>
        <w:keepNext/>
        <w:keepLines/>
        <w:spacing w:before="40" w:after="0" w:line="240" w:lineRule="auto"/>
        <w:jc w:val="both"/>
        <w:outlineLvl w:val="1"/>
        <w:rPr>
          <w:rFonts w:ascii="Arial" w:eastAsia="SimSun" w:hAnsi="Arial" w:cs="Arial"/>
          <w:i/>
          <w:iCs/>
          <w:color w:val="000000" w:themeColor="text1"/>
          <w:sz w:val="18"/>
          <w:szCs w:val="18"/>
        </w:rPr>
      </w:pPr>
    </w:p>
    <w:p w14:paraId="58DAA535" w14:textId="77777777" w:rsidR="005E165A" w:rsidRPr="00874484" w:rsidRDefault="005E165A" w:rsidP="007B7EAF">
      <w:pPr>
        <w:keepNext/>
        <w:keepLines/>
        <w:spacing w:before="40" w:after="0" w:line="240" w:lineRule="auto"/>
        <w:jc w:val="both"/>
        <w:outlineLvl w:val="1"/>
        <w:rPr>
          <w:rFonts w:ascii="Arial" w:eastAsia="SimSun" w:hAnsi="Arial" w:cs="Arial"/>
          <w:i/>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B6A3D8E" w14:textId="77777777" w:rsidTr="006D449B">
        <w:tc>
          <w:tcPr>
            <w:tcW w:w="4814" w:type="dxa"/>
          </w:tcPr>
          <w:p w14:paraId="1B66E05C"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AREA DI RISCHIO</w:t>
            </w:r>
          </w:p>
        </w:tc>
        <w:tc>
          <w:tcPr>
            <w:tcW w:w="4814" w:type="dxa"/>
            <w:gridSpan w:val="2"/>
          </w:tcPr>
          <w:p w14:paraId="54B9EA9C" w14:textId="77777777" w:rsidR="001D5874" w:rsidRPr="00874484" w:rsidRDefault="001D5874" w:rsidP="006D449B">
            <w:pPr>
              <w:pStyle w:val="Paragrafoelenco"/>
              <w:numPr>
                <w:ilvl w:val="0"/>
                <w:numId w:val="5"/>
              </w:num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 xml:space="preserve">Presidente del </w:t>
            </w:r>
            <w:proofErr w:type="gramStart"/>
            <w:r w:rsidRPr="00874484">
              <w:rPr>
                <w:rFonts w:ascii="Arial" w:hAnsi="Arial" w:cs="Arial"/>
                <w:bCs/>
                <w:iCs/>
                <w:color w:val="000000" w:themeColor="text1"/>
                <w:sz w:val="18"/>
                <w:szCs w:val="18"/>
                <w:u w:color="000000"/>
              </w:rPr>
              <w:t>CDA  e</w:t>
            </w:r>
            <w:proofErr w:type="gramEnd"/>
            <w:r w:rsidRPr="00874484">
              <w:rPr>
                <w:rFonts w:ascii="Arial" w:hAnsi="Arial" w:cs="Arial"/>
                <w:bCs/>
                <w:iCs/>
                <w:color w:val="000000" w:themeColor="text1"/>
                <w:sz w:val="18"/>
                <w:szCs w:val="18"/>
                <w:u w:color="000000"/>
              </w:rPr>
              <w:t xml:space="preserve"> CDA</w:t>
            </w:r>
          </w:p>
        </w:tc>
      </w:tr>
      <w:tr w:rsidR="00874484" w:rsidRPr="00874484" w14:paraId="171431D1" w14:textId="77777777" w:rsidTr="006D449B">
        <w:trPr>
          <w:trHeight w:val="66"/>
        </w:trPr>
        <w:tc>
          <w:tcPr>
            <w:tcW w:w="4814" w:type="dxa"/>
            <w:vMerge w:val="restart"/>
          </w:tcPr>
          <w:p w14:paraId="35C87D74"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RISCHIO</w:t>
            </w:r>
          </w:p>
        </w:tc>
        <w:tc>
          <w:tcPr>
            <w:tcW w:w="2407" w:type="dxa"/>
          </w:tcPr>
          <w:p w14:paraId="67819132"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Assente</w:t>
            </w:r>
          </w:p>
        </w:tc>
        <w:tc>
          <w:tcPr>
            <w:tcW w:w="2407" w:type="dxa"/>
          </w:tcPr>
          <w:p w14:paraId="70AC24FF" w14:textId="77777777" w:rsidR="001D5874" w:rsidRPr="00874484" w:rsidRDefault="001D5874" w:rsidP="006D449B">
            <w:pPr>
              <w:rPr>
                <w:rFonts w:ascii="Arial" w:hAnsi="Arial" w:cs="Arial"/>
                <w:bCs/>
                <w:iCs/>
                <w:color w:val="000000" w:themeColor="text1"/>
                <w:sz w:val="18"/>
                <w:szCs w:val="18"/>
                <w:u w:color="000000"/>
              </w:rPr>
            </w:pPr>
          </w:p>
        </w:tc>
      </w:tr>
      <w:tr w:rsidR="00874484" w:rsidRPr="00874484" w14:paraId="6DD53C2E" w14:textId="77777777" w:rsidTr="006D449B">
        <w:trPr>
          <w:trHeight w:val="66"/>
        </w:trPr>
        <w:tc>
          <w:tcPr>
            <w:tcW w:w="4814" w:type="dxa"/>
            <w:vMerge/>
          </w:tcPr>
          <w:p w14:paraId="7CC7D70B" w14:textId="77777777" w:rsidR="001D5874" w:rsidRPr="00874484" w:rsidRDefault="001D5874" w:rsidP="006D449B">
            <w:pPr>
              <w:rPr>
                <w:rFonts w:ascii="Arial" w:hAnsi="Arial" w:cs="Arial"/>
                <w:bCs/>
                <w:iCs/>
                <w:color w:val="000000" w:themeColor="text1"/>
                <w:sz w:val="18"/>
                <w:szCs w:val="18"/>
                <w:u w:color="000000"/>
              </w:rPr>
            </w:pPr>
          </w:p>
        </w:tc>
        <w:tc>
          <w:tcPr>
            <w:tcW w:w="2407" w:type="dxa"/>
            <w:shd w:val="clear" w:color="auto" w:fill="00B050"/>
          </w:tcPr>
          <w:p w14:paraId="1991C313"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Basso</w:t>
            </w:r>
          </w:p>
        </w:tc>
        <w:tc>
          <w:tcPr>
            <w:tcW w:w="2407" w:type="dxa"/>
          </w:tcPr>
          <w:p w14:paraId="07F56FF8" w14:textId="77777777" w:rsidR="001D5874" w:rsidRPr="00874484" w:rsidRDefault="001D5874" w:rsidP="006D449B">
            <w:pPr>
              <w:rPr>
                <w:rFonts w:ascii="Arial" w:hAnsi="Arial" w:cs="Arial"/>
                <w:bCs/>
                <w:iCs/>
                <w:color w:val="000000" w:themeColor="text1"/>
                <w:sz w:val="18"/>
                <w:szCs w:val="18"/>
                <w:u w:color="000000"/>
              </w:rPr>
            </w:pPr>
          </w:p>
        </w:tc>
      </w:tr>
      <w:tr w:rsidR="00874484" w:rsidRPr="00874484" w14:paraId="3D2695D0" w14:textId="77777777" w:rsidTr="006D449B">
        <w:trPr>
          <w:trHeight w:val="66"/>
        </w:trPr>
        <w:tc>
          <w:tcPr>
            <w:tcW w:w="4814" w:type="dxa"/>
            <w:vMerge/>
          </w:tcPr>
          <w:p w14:paraId="2872AEAB" w14:textId="77777777" w:rsidR="001D5874" w:rsidRPr="00874484" w:rsidRDefault="001D5874" w:rsidP="006D449B">
            <w:pPr>
              <w:rPr>
                <w:rFonts w:ascii="Arial" w:hAnsi="Arial" w:cs="Arial"/>
                <w:bCs/>
                <w:iCs/>
                <w:color w:val="000000" w:themeColor="text1"/>
                <w:sz w:val="18"/>
                <w:szCs w:val="18"/>
                <w:u w:color="000000"/>
              </w:rPr>
            </w:pPr>
          </w:p>
        </w:tc>
        <w:tc>
          <w:tcPr>
            <w:tcW w:w="2407" w:type="dxa"/>
            <w:shd w:val="clear" w:color="auto" w:fill="FFFF00"/>
          </w:tcPr>
          <w:p w14:paraId="52A396A2"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Medio</w:t>
            </w:r>
          </w:p>
        </w:tc>
        <w:tc>
          <w:tcPr>
            <w:tcW w:w="2407" w:type="dxa"/>
          </w:tcPr>
          <w:p w14:paraId="68D6ADC0" w14:textId="77777777" w:rsidR="001D5874" w:rsidRPr="00874484" w:rsidRDefault="001D5874" w:rsidP="006D449B">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0ED483FB" w14:textId="77777777" w:rsidR="001D5874" w:rsidRPr="00874484" w:rsidRDefault="001D5874" w:rsidP="006D449B">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09D7F6E0" w14:textId="77777777" w:rsidR="001D5874" w:rsidRPr="00874484" w:rsidRDefault="001D5874" w:rsidP="006D449B">
            <w:pPr>
              <w:rPr>
                <w:rFonts w:ascii="Arial" w:hAnsi="Arial" w:cs="Arial"/>
                <w:bCs/>
                <w:iCs/>
                <w:color w:val="000000" w:themeColor="text1"/>
                <w:sz w:val="18"/>
                <w:szCs w:val="18"/>
                <w:u w:color="000000"/>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4F529678" w14:textId="77777777" w:rsidTr="006D449B">
        <w:trPr>
          <w:trHeight w:val="66"/>
        </w:trPr>
        <w:tc>
          <w:tcPr>
            <w:tcW w:w="4814" w:type="dxa"/>
            <w:vMerge/>
          </w:tcPr>
          <w:p w14:paraId="0C4E2D60" w14:textId="77777777" w:rsidR="001D5874" w:rsidRPr="00874484" w:rsidRDefault="001D5874" w:rsidP="006D449B">
            <w:pPr>
              <w:rPr>
                <w:rFonts w:ascii="Arial" w:hAnsi="Arial" w:cs="Arial"/>
                <w:bCs/>
                <w:iCs/>
                <w:color w:val="000000" w:themeColor="text1"/>
                <w:sz w:val="18"/>
                <w:szCs w:val="18"/>
                <w:u w:color="000000"/>
              </w:rPr>
            </w:pPr>
          </w:p>
        </w:tc>
        <w:tc>
          <w:tcPr>
            <w:tcW w:w="2407" w:type="dxa"/>
            <w:shd w:val="clear" w:color="auto" w:fill="FF0000"/>
          </w:tcPr>
          <w:p w14:paraId="2E2F6310"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Alto</w:t>
            </w:r>
          </w:p>
        </w:tc>
        <w:tc>
          <w:tcPr>
            <w:tcW w:w="2407" w:type="dxa"/>
          </w:tcPr>
          <w:p w14:paraId="6AF83693" w14:textId="77777777" w:rsidR="001D5874" w:rsidRPr="00874484" w:rsidRDefault="001D5874" w:rsidP="006D449B">
            <w:pPr>
              <w:rPr>
                <w:rFonts w:ascii="Arial" w:hAnsi="Arial" w:cs="Arial"/>
                <w:bCs/>
                <w:iCs/>
                <w:color w:val="000000" w:themeColor="text1"/>
                <w:sz w:val="18"/>
                <w:szCs w:val="18"/>
                <w:u w:color="000000"/>
              </w:rPr>
            </w:pPr>
          </w:p>
        </w:tc>
      </w:tr>
      <w:tr w:rsidR="001D5874" w:rsidRPr="00874484" w14:paraId="3E0BC5AE" w14:textId="77777777" w:rsidTr="006D449B">
        <w:trPr>
          <w:trHeight w:val="132"/>
        </w:trPr>
        <w:tc>
          <w:tcPr>
            <w:tcW w:w="4814" w:type="dxa"/>
          </w:tcPr>
          <w:p w14:paraId="2E63572E" w14:textId="77777777" w:rsidR="001D5874" w:rsidRPr="00874484" w:rsidRDefault="001D5874" w:rsidP="006D449B">
            <w:pPr>
              <w:rPr>
                <w:rFonts w:ascii="Arial" w:hAnsi="Arial" w:cs="Arial"/>
                <w:bCs/>
                <w:iCs/>
                <w:color w:val="000000" w:themeColor="text1"/>
                <w:sz w:val="18"/>
                <w:szCs w:val="18"/>
                <w:u w:color="000000"/>
              </w:rPr>
            </w:pPr>
          </w:p>
          <w:p w14:paraId="34145488" w14:textId="77777777" w:rsidR="001D5874" w:rsidRPr="00874484" w:rsidRDefault="001D5874" w:rsidP="006D449B">
            <w:pPr>
              <w:rPr>
                <w:rFonts w:ascii="Arial" w:hAnsi="Arial" w:cs="Arial"/>
                <w:bCs/>
                <w:iCs/>
                <w:color w:val="000000" w:themeColor="text1"/>
                <w:sz w:val="18"/>
                <w:szCs w:val="18"/>
                <w:u w:color="000000"/>
              </w:rPr>
            </w:pPr>
          </w:p>
          <w:p w14:paraId="0AFBB090"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PROCESSI A RISCHIO</w:t>
            </w:r>
          </w:p>
        </w:tc>
        <w:tc>
          <w:tcPr>
            <w:tcW w:w="2407" w:type="dxa"/>
          </w:tcPr>
          <w:p w14:paraId="74B13EE7"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Selezione dei consulenti e gestione del rapporto</w:t>
            </w:r>
          </w:p>
        </w:tc>
        <w:tc>
          <w:tcPr>
            <w:tcW w:w="2407" w:type="dxa"/>
          </w:tcPr>
          <w:p w14:paraId="4EC725C5" w14:textId="77777777" w:rsidR="001D5874" w:rsidRPr="00874484" w:rsidRDefault="001D5874" w:rsidP="006D449B">
            <w:pPr>
              <w:jc w:val="cente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3</w:t>
            </w:r>
          </w:p>
          <w:p w14:paraId="4900C82A" w14:textId="77777777" w:rsidR="001D5874" w:rsidRPr="00874484" w:rsidRDefault="001D5874" w:rsidP="006D449B">
            <w:pPr>
              <w:jc w:val="center"/>
              <w:rPr>
                <w:rFonts w:ascii="Arial" w:hAnsi="Arial" w:cs="Arial"/>
                <w:bCs/>
                <w:iCs/>
                <w:color w:val="000000" w:themeColor="text1"/>
                <w:sz w:val="18"/>
                <w:szCs w:val="18"/>
                <w:u w:color="000000"/>
              </w:rPr>
            </w:pPr>
          </w:p>
        </w:tc>
      </w:tr>
    </w:tbl>
    <w:p w14:paraId="4275C378" w14:textId="77777777" w:rsidR="005E165A" w:rsidRPr="00874484" w:rsidRDefault="005E165A" w:rsidP="005E165A">
      <w:pPr>
        <w:rPr>
          <w:rFonts w:ascii="Arial" w:hAnsi="Arial" w:cs="Arial"/>
          <w:bCs/>
          <w:iCs/>
          <w:color w:val="000000" w:themeColor="text1"/>
          <w:sz w:val="18"/>
          <w:szCs w:val="18"/>
          <w:u w:color="000000"/>
        </w:rPr>
      </w:pPr>
    </w:p>
    <w:p w14:paraId="2E00DA94" w14:textId="77777777" w:rsidR="001D5874" w:rsidRPr="00874484" w:rsidRDefault="001D5874" w:rsidP="005E165A">
      <w:pPr>
        <w:rPr>
          <w:rFonts w:ascii="Arial" w:hAnsi="Arial" w:cs="Arial"/>
          <w:bCs/>
          <w:iCs/>
          <w:color w:val="000000" w:themeColor="text1"/>
          <w:sz w:val="18"/>
          <w:szCs w:val="18"/>
          <w:u w:color="000000"/>
        </w:rPr>
      </w:pPr>
    </w:p>
    <w:p w14:paraId="2FA300EA" w14:textId="77777777" w:rsidR="001D5874" w:rsidRPr="00874484" w:rsidRDefault="001D5874" w:rsidP="005E165A">
      <w:pPr>
        <w:rPr>
          <w:rFonts w:ascii="Arial" w:hAnsi="Arial" w:cs="Arial"/>
          <w:bCs/>
          <w:iCs/>
          <w:color w:val="000000" w:themeColor="text1"/>
          <w:sz w:val="18"/>
          <w:szCs w:val="18"/>
          <w:u w:color="000000"/>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E136EA8" w14:textId="77777777" w:rsidTr="007D1A45">
        <w:tc>
          <w:tcPr>
            <w:tcW w:w="4814" w:type="dxa"/>
          </w:tcPr>
          <w:p w14:paraId="3AD8AF6E"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25CEEAD3"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Amministratore di Sistema</w:t>
            </w:r>
          </w:p>
        </w:tc>
      </w:tr>
      <w:tr w:rsidR="00874484" w:rsidRPr="00874484" w14:paraId="3BFF1544" w14:textId="77777777" w:rsidTr="007D1A45">
        <w:trPr>
          <w:trHeight w:val="66"/>
        </w:trPr>
        <w:tc>
          <w:tcPr>
            <w:tcW w:w="4814" w:type="dxa"/>
            <w:vMerge w:val="restart"/>
          </w:tcPr>
          <w:p w14:paraId="1A88D9E2"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0F1B6515"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29019007" w14:textId="77777777" w:rsidR="005E165A" w:rsidRPr="00874484" w:rsidRDefault="005E165A" w:rsidP="007D1A45">
            <w:pPr>
              <w:rPr>
                <w:rFonts w:ascii="Arial" w:hAnsi="Arial" w:cs="Arial"/>
                <w:color w:val="000000" w:themeColor="text1"/>
                <w:sz w:val="18"/>
                <w:szCs w:val="18"/>
              </w:rPr>
            </w:pPr>
          </w:p>
        </w:tc>
      </w:tr>
      <w:tr w:rsidR="00874484" w:rsidRPr="00874484" w14:paraId="061D49C3" w14:textId="77777777" w:rsidTr="007D1A45">
        <w:trPr>
          <w:trHeight w:val="66"/>
        </w:trPr>
        <w:tc>
          <w:tcPr>
            <w:tcW w:w="4814" w:type="dxa"/>
            <w:vMerge/>
          </w:tcPr>
          <w:p w14:paraId="43DF986F" w14:textId="77777777" w:rsidR="005E165A" w:rsidRPr="00874484" w:rsidRDefault="005E165A" w:rsidP="007D1A45">
            <w:pPr>
              <w:rPr>
                <w:rFonts w:ascii="Arial" w:hAnsi="Arial" w:cs="Arial"/>
                <w:color w:val="000000" w:themeColor="text1"/>
                <w:sz w:val="18"/>
                <w:szCs w:val="18"/>
              </w:rPr>
            </w:pPr>
          </w:p>
        </w:tc>
        <w:tc>
          <w:tcPr>
            <w:tcW w:w="2407" w:type="dxa"/>
            <w:shd w:val="clear" w:color="auto" w:fill="00B050"/>
          </w:tcPr>
          <w:p w14:paraId="73E7C625"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1DA961E5" w14:textId="77777777" w:rsidR="005E165A" w:rsidRPr="00874484" w:rsidRDefault="005E165A" w:rsidP="007D1A45">
            <w:pPr>
              <w:rPr>
                <w:rFonts w:ascii="Arial" w:hAnsi="Arial" w:cs="Arial"/>
                <w:color w:val="000000" w:themeColor="text1"/>
                <w:sz w:val="18"/>
                <w:szCs w:val="18"/>
              </w:rPr>
            </w:pPr>
          </w:p>
        </w:tc>
      </w:tr>
      <w:tr w:rsidR="00874484" w:rsidRPr="00874484" w14:paraId="58A172A0" w14:textId="77777777" w:rsidTr="007D1A45">
        <w:trPr>
          <w:trHeight w:val="66"/>
        </w:trPr>
        <w:tc>
          <w:tcPr>
            <w:tcW w:w="4814" w:type="dxa"/>
            <w:vMerge/>
          </w:tcPr>
          <w:p w14:paraId="2CA380D4" w14:textId="77777777" w:rsidR="005E165A" w:rsidRPr="00874484" w:rsidRDefault="005E165A" w:rsidP="007D1A45">
            <w:pPr>
              <w:rPr>
                <w:rFonts w:ascii="Arial" w:hAnsi="Arial" w:cs="Arial"/>
                <w:color w:val="000000" w:themeColor="text1"/>
                <w:sz w:val="18"/>
                <w:szCs w:val="18"/>
              </w:rPr>
            </w:pPr>
          </w:p>
        </w:tc>
        <w:tc>
          <w:tcPr>
            <w:tcW w:w="2407" w:type="dxa"/>
            <w:shd w:val="clear" w:color="auto" w:fill="FFFF00"/>
          </w:tcPr>
          <w:p w14:paraId="17920754"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582FF1D6"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425D9428"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1B098E36" w14:textId="77777777" w:rsidR="005E165A" w:rsidRPr="00874484" w:rsidRDefault="005E165A"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682A17A2" w14:textId="77777777" w:rsidTr="007D1A45">
        <w:trPr>
          <w:trHeight w:val="66"/>
        </w:trPr>
        <w:tc>
          <w:tcPr>
            <w:tcW w:w="4814" w:type="dxa"/>
            <w:vMerge/>
          </w:tcPr>
          <w:p w14:paraId="44B74921" w14:textId="77777777" w:rsidR="005E165A" w:rsidRPr="00874484" w:rsidRDefault="005E165A" w:rsidP="007D1A45">
            <w:pPr>
              <w:rPr>
                <w:rFonts w:ascii="Arial" w:hAnsi="Arial" w:cs="Arial"/>
                <w:color w:val="000000" w:themeColor="text1"/>
                <w:sz w:val="18"/>
                <w:szCs w:val="18"/>
              </w:rPr>
            </w:pPr>
          </w:p>
        </w:tc>
        <w:tc>
          <w:tcPr>
            <w:tcW w:w="2407" w:type="dxa"/>
            <w:shd w:val="clear" w:color="auto" w:fill="FF0000"/>
          </w:tcPr>
          <w:p w14:paraId="467D4B22"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4FB83084" w14:textId="77777777" w:rsidR="005E165A" w:rsidRPr="00874484" w:rsidRDefault="005E165A" w:rsidP="007D1A45">
            <w:pPr>
              <w:rPr>
                <w:rFonts w:ascii="Arial" w:hAnsi="Arial" w:cs="Arial"/>
                <w:color w:val="000000" w:themeColor="text1"/>
                <w:sz w:val="18"/>
                <w:szCs w:val="18"/>
              </w:rPr>
            </w:pPr>
          </w:p>
        </w:tc>
      </w:tr>
      <w:tr w:rsidR="00874484" w:rsidRPr="00874484" w14:paraId="6381E4B7" w14:textId="77777777" w:rsidTr="007D1A45">
        <w:trPr>
          <w:trHeight w:val="204"/>
        </w:trPr>
        <w:tc>
          <w:tcPr>
            <w:tcW w:w="4814" w:type="dxa"/>
            <w:vMerge w:val="restart"/>
          </w:tcPr>
          <w:p w14:paraId="31D9A055"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04E8A7BC"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Supporto tecnico IT</w:t>
            </w:r>
          </w:p>
        </w:tc>
        <w:tc>
          <w:tcPr>
            <w:tcW w:w="2407" w:type="dxa"/>
          </w:tcPr>
          <w:p w14:paraId="6C779C61" w14:textId="77777777" w:rsidR="005E165A" w:rsidRPr="00874484" w:rsidRDefault="005E165A" w:rsidP="007D1A45">
            <w:pPr>
              <w:rPr>
                <w:rFonts w:ascii="Arial" w:hAnsi="Arial" w:cs="Arial"/>
                <w:color w:val="000000" w:themeColor="text1"/>
                <w:sz w:val="18"/>
                <w:szCs w:val="18"/>
              </w:rPr>
            </w:pPr>
          </w:p>
          <w:p w14:paraId="43B72136" w14:textId="77777777" w:rsidR="005E165A" w:rsidRPr="00874484" w:rsidRDefault="005E165A"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5E165A" w:rsidRPr="00874484" w14:paraId="6C5BA97B" w14:textId="77777777" w:rsidTr="007D1A45">
        <w:trPr>
          <w:trHeight w:val="204"/>
        </w:trPr>
        <w:tc>
          <w:tcPr>
            <w:tcW w:w="4814" w:type="dxa"/>
            <w:vMerge/>
          </w:tcPr>
          <w:p w14:paraId="093020FE" w14:textId="77777777" w:rsidR="005E165A" w:rsidRPr="00874484" w:rsidRDefault="005E165A" w:rsidP="007D1A45">
            <w:pPr>
              <w:rPr>
                <w:rFonts w:ascii="Arial" w:hAnsi="Arial" w:cs="Arial"/>
                <w:color w:val="000000" w:themeColor="text1"/>
                <w:sz w:val="18"/>
                <w:szCs w:val="18"/>
              </w:rPr>
            </w:pPr>
          </w:p>
        </w:tc>
        <w:tc>
          <w:tcPr>
            <w:tcW w:w="2407" w:type="dxa"/>
          </w:tcPr>
          <w:p w14:paraId="166E61F4" w14:textId="77777777" w:rsidR="005E165A" w:rsidRPr="00874484" w:rsidRDefault="005E165A" w:rsidP="007D1A45">
            <w:pPr>
              <w:rPr>
                <w:rFonts w:ascii="Arial" w:hAnsi="Arial" w:cs="Arial"/>
                <w:color w:val="000000" w:themeColor="text1"/>
                <w:sz w:val="18"/>
                <w:szCs w:val="18"/>
              </w:rPr>
            </w:pPr>
            <w:r w:rsidRPr="00874484">
              <w:rPr>
                <w:rFonts w:ascii="Arial" w:hAnsi="Arial" w:cs="Arial"/>
                <w:bCs/>
                <w:iCs/>
                <w:color w:val="000000" w:themeColor="text1"/>
                <w:sz w:val="18"/>
                <w:szCs w:val="18"/>
                <w:u w:color="000000"/>
              </w:rPr>
              <w:t>Selezione dei consulenti e gestione del rapporto</w:t>
            </w:r>
          </w:p>
        </w:tc>
        <w:tc>
          <w:tcPr>
            <w:tcW w:w="2407" w:type="dxa"/>
          </w:tcPr>
          <w:p w14:paraId="23B09187" w14:textId="77777777" w:rsidR="005E165A" w:rsidRPr="00874484" w:rsidRDefault="005E165A" w:rsidP="007D1A45">
            <w:pPr>
              <w:jc w:val="center"/>
              <w:rPr>
                <w:rFonts w:ascii="Arial" w:hAnsi="Arial" w:cs="Arial"/>
                <w:color w:val="000000" w:themeColor="text1"/>
                <w:sz w:val="18"/>
                <w:szCs w:val="18"/>
              </w:rPr>
            </w:pPr>
          </w:p>
          <w:p w14:paraId="47CBB13F" w14:textId="77777777" w:rsidR="005E165A" w:rsidRPr="00874484" w:rsidRDefault="005E165A"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1381CD98" w14:textId="77777777" w:rsidR="005E165A" w:rsidRPr="00874484" w:rsidRDefault="005E165A" w:rsidP="005E165A">
      <w:pPr>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694D00B" w14:textId="77777777" w:rsidTr="007D1A45">
        <w:tc>
          <w:tcPr>
            <w:tcW w:w="4814" w:type="dxa"/>
          </w:tcPr>
          <w:p w14:paraId="75B90812"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5677A229"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Postazioni informatiche</w:t>
            </w:r>
          </w:p>
        </w:tc>
      </w:tr>
      <w:tr w:rsidR="00874484" w:rsidRPr="00874484" w14:paraId="37AB4D61" w14:textId="77777777" w:rsidTr="007D1A45">
        <w:trPr>
          <w:trHeight w:val="66"/>
        </w:trPr>
        <w:tc>
          <w:tcPr>
            <w:tcW w:w="4814" w:type="dxa"/>
            <w:vMerge w:val="restart"/>
          </w:tcPr>
          <w:p w14:paraId="55FE04F8"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0D11892B"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74C7FFC0" w14:textId="77777777" w:rsidR="005E165A" w:rsidRPr="00874484" w:rsidRDefault="005E165A" w:rsidP="007D1A45">
            <w:pPr>
              <w:rPr>
                <w:rFonts w:ascii="Arial" w:hAnsi="Arial" w:cs="Arial"/>
                <w:color w:val="000000" w:themeColor="text1"/>
                <w:sz w:val="18"/>
                <w:szCs w:val="18"/>
              </w:rPr>
            </w:pPr>
          </w:p>
        </w:tc>
      </w:tr>
      <w:tr w:rsidR="00874484" w:rsidRPr="00874484" w14:paraId="7F15E24F" w14:textId="77777777" w:rsidTr="007D1A45">
        <w:trPr>
          <w:trHeight w:val="66"/>
        </w:trPr>
        <w:tc>
          <w:tcPr>
            <w:tcW w:w="4814" w:type="dxa"/>
            <w:vMerge/>
          </w:tcPr>
          <w:p w14:paraId="41C459FB" w14:textId="77777777" w:rsidR="005E165A" w:rsidRPr="00874484" w:rsidRDefault="005E165A" w:rsidP="007D1A45">
            <w:pPr>
              <w:rPr>
                <w:rFonts w:ascii="Arial" w:hAnsi="Arial" w:cs="Arial"/>
                <w:color w:val="000000" w:themeColor="text1"/>
                <w:sz w:val="18"/>
                <w:szCs w:val="18"/>
              </w:rPr>
            </w:pPr>
          </w:p>
        </w:tc>
        <w:tc>
          <w:tcPr>
            <w:tcW w:w="2407" w:type="dxa"/>
            <w:shd w:val="clear" w:color="auto" w:fill="00B050"/>
          </w:tcPr>
          <w:p w14:paraId="24BCC090"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783407A3" w14:textId="77777777" w:rsidR="005E165A" w:rsidRPr="00874484" w:rsidRDefault="005E165A" w:rsidP="007D1A45">
            <w:pPr>
              <w:rPr>
                <w:rFonts w:ascii="Arial" w:hAnsi="Arial" w:cs="Arial"/>
                <w:color w:val="000000" w:themeColor="text1"/>
                <w:sz w:val="18"/>
                <w:szCs w:val="18"/>
              </w:rPr>
            </w:pPr>
          </w:p>
        </w:tc>
      </w:tr>
      <w:tr w:rsidR="00874484" w:rsidRPr="00874484" w14:paraId="7420845E" w14:textId="77777777" w:rsidTr="007D1A45">
        <w:trPr>
          <w:trHeight w:val="66"/>
        </w:trPr>
        <w:tc>
          <w:tcPr>
            <w:tcW w:w="4814" w:type="dxa"/>
            <w:vMerge/>
          </w:tcPr>
          <w:p w14:paraId="0597F8B3" w14:textId="77777777" w:rsidR="005E165A" w:rsidRPr="00874484" w:rsidRDefault="005E165A" w:rsidP="007D1A45">
            <w:pPr>
              <w:rPr>
                <w:rFonts w:ascii="Arial" w:hAnsi="Arial" w:cs="Arial"/>
                <w:color w:val="000000" w:themeColor="text1"/>
                <w:sz w:val="18"/>
                <w:szCs w:val="18"/>
              </w:rPr>
            </w:pPr>
          </w:p>
        </w:tc>
        <w:tc>
          <w:tcPr>
            <w:tcW w:w="2407" w:type="dxa"/>
            <w:shd w:val="clear" w:color="auto" w:fill="FFFF00"/>
          </w:tcPr>
          <w:p w14:paraId="322C9237"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72F221BE"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4E056717"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4050BAF1" w14:textId="77777777" w:rsidR="005E165A" w:rsidRPr="00874484" w:rsidRDefault="005E165A"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76D9C181" w14:textId="77777777" w:rsidTr="007D1A45">
        <w:trPr>
          <w:trHeight w:val="66"/>
        </w:trPr>
        <w:tc>
          <w:tcPr>
            <w:tcW w:w="4814" w:type="dxa"/>
            <w:vMerge/>
          </w:tcPr>
          <w:p w14:paraId="1E82FBAB" w14:textId="77777777" w:rsidR="005E165A" w:rsidRPr="00874484" w:rsidRDefault="005E165A" w:rsidP="007D1A45">
            <w:pPr>
              <w:rPr>
                <w:rFonts w:ascii="Arial" w:hAnsi="Arial" w:cs="Arial"/>
                <w:color w:val="000000" w:themeColor="text1"/>
                <w:sz w:val="18"/>
                <w:szCs w:val="18"/>
              </w:rPr>
            </w:pPr>
          </w:p>
        </w:tc>
        <w:tc>
          <w:tcPr>
            <w:tcW w:w="2407" w:type="dxa"/>
            <w:shd w:val="clear" w:color="auto" w:fill="FF0000"/>
          </w:tcPr>
          <w:p w14:paraId="21FD89CB"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169BECD7" w14:textId="77777777" w:rsidR="005E165A" w:rsidRPr="00874484" w:rsidRDefault="005E165A" w:rsidP="007D1A45">
            <w:pPr>
              <w:rPr>
                <w:rFonts w:ascii="Arial" w:hAnsi="Arial" w:cs="Arial"/>
                <w:color w:val="000000" w:themeColor="text1"/>
                <w:sz w:val="18"/>
                <w:szCs w:val="18"/>
              </w:rPr>
            </w:pPr>
          </w:p>
        </w:tc>
      </w:tr>
      <w:tr w:rsidR="005E165A" w:rsidRPr="00874484" w14:paraId="5269F393" w14:textId="77777777" w:rsidTr="007D1A45">
        <w:trPr>
          <w:trHeight w:val="330"/>
        </w:trPr>
        <w:tc>
          <w:tcPr>
            <w:tcW w:w="4814" w:type="dxa"/>
          </w:tcPr>
          <w:p w14:paraId="1AE1640E"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53C84008"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Svolgimento dei processi che richiedono l’utilizzo dello strumento informatico</w:t>
            </w:r>
          </w:p>
        </w:tc>
        <w:tc>
          <w:tcPr>
            <w:tcW w:w="2407" w:type="dxa"/>
          </w:tcPr>
          <w:p w14:paraId="444D4FAB" w14:textId="77777777" w:rsidR="005E165A" w:rsidRPr="00874484" w:rsidRDefault="005E165A" w:rsidP="007D1A45">
            <w:pPr>
              <w:rPr>
                <w:rFonts w:ascii="Arial" w:hAnsi="Arial" w:cs="Arial"/>
                <w:color w:val="000000" w:themeColor="text1"/>
                <w:sz w:val="18"/>
                <w:szCs w:val="18"/>
              </w:rPr>
            </w:pPr>
          </w:p>
          <w:p w14:paraId="64F62803" w14:textId="77777777" w:rsidR="005E165A" w:rsidRPr="00874484" w:rsidRDefault="005E165A"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bl>
    <w:p w14:paraId="51B2BC99" w14:textId="77777777" w:rsidR="005E165A" w:rsidRPr="00874484" w:rsidRDefault="005E165A" w:rsidP="007B7EAF">
      <w:pPr>
        <w:keepNext/>
        <w:keepLines/>
        <w:spacing w:before="40" w:after="0" w:line="240" w:lineRule="auto"/>
        <w:jc w:val="both"/>
        <w:outlineLvl w:val="1"/>
        <w:rPr>
          <w:rFonts w:ascii="Arial" w:eastAsia="SimSun" w:hAnsi="Arial" w:cs="Arial"/>
          <w:i/>
          <w:iCs/>
          <w:color w:val="000000" w:themeColor="text1"/>
          <w:sz w:val="18"/>
          <w:szCs w:val="18"/>
        </w:rPr>
      </w:pPr>
    </w:p>
    <w:p w14:paraId="259C9E57" w14:textId="77777777" w:rsidR="005E165A" w:rsidRPr="00874484" w:rsidRDefault="005E165A" w:rsidP="007B7EAF">
      <w:pPr>
        <w:keepNext/>
        <w:keepLines/>
        <w:spacing w:before="40" w:after="0" w:line="240" w:lineRule="auto"/>
        <w:jc w:val="both"/>
        <w:outlineLvl w:val="1"/>
        <w:rPr>
          <w:rFonts w:ascii="Arial" w:eastAsia="SimSun" w:hAnsi="Arial" w:cs="Arial"/>
          <w:i/>
          <w:iCs/>
          <w:color w:val="000000" w:themeColor="text1"/>
          <w:sz w:val="18"/>
          <w:szCs w:val="18"/>
        </w:rPr>
      </w:pPr>
    </w:p>
    <w:p w14:paraId="56E9DCBA" w14:textId="77777777" w:rsidR="007B7EAF" w:rsidRPr="00874484" w:rsidRDefault="007B7EAF" w:rsidP="007B7EAF">
      <w:pPr>
        <w:jc w:val="both"/>
        <w:rPr>
          <w:rFonts w:ascii="Arial" w:hAnsi="Arial" w:cs="Arial"/>
          <w:i/>
          <w:iCs/>
          <w:color w:val="000000" w:themeColor="text1"/>
          <w:sz w:val="18"/>
          <w:szCs w:val="18"/>
        </w:rPr>
      </w:pPr>
      <w:r w:rsidRPr="00874484">
        <w:rPr>
          <w:rFonts w:ascii="Arial" w:hAnsi="Arial" w:cs="Arial"/>
          <w:i/>
          <w:iCs/>
          <w:color w:val="000000" w:themeColor="text1"/>
          <w:sz w:val="18"/>
          <w:szCs w:val="18"/>
        </w:rPr>
        <w:t>Art. 617 quinquies c.p. “Installazione di apparecchiature atte ad intercettare, impedire o interrompere comunicazioni informatiche o telematiche</w:t>
      </w:r>
    </w:p>
    <w:p w14:paraId="7F00C739" w14:textId="77777777" w:rsidR="005E165A" w:rsidRPr="00874484" w:rsidRDefault="005E165A" w:rsidP="005E165A">
      <w:pPr>
        <w:rPr>
          <w:rFonts w:ascii="Arial" w:hAnsi="Arial" w:cs="Arial"/>
          <w:bCs/>
          <w:iCs/>
          <w:color w:val="000000" w:themeColor="text1"/>
          <w:sz w:val="18"/>
          <w:szCs w:val="18"/>
          <w:u w:color="000000"/>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38A3286" w14:textId="77777777" w:rsidTr="006D449B">
        <w:tc>
          <w:tcPr>
            <w:tcW w:w="4814" w:type="dxa"/>
          </w:tcPr>
          <w:p w14:paraId="0BA45D8E"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AREA DI RISCHIO</w:t>
            </w:r>
          </w:p>
        </w:tc>
        <w:tc>
          <w:tcPr>
            <w:tcW w:w="4814" w:type="dxa"/>
            <w:gridSpan w:val="2"/>
          </w:tcPr>
          <w:p w14:paraId="3BA5D286" w14:textId="77777777" w:rsidR="001D5874" w:rsidRPr="00874484" w:rsidRDefault="001D5874" w:rsidP="006D449B">
            <w:pPr>
              <w:pStyle w:val="Paragrafoelenco"/>
              <w:numPr>
                <w:ilvl w:val="0"/>
                <w:numId w:val="5"/>
              </w:num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 xml:space="preserve">Presidente del </w:t>
            </w:r>
            <w:proofErr w:type="gramStart"/>
            <w:r w:rsidRPr="00874484">
              <w:rPr>
                <w:rFonts w:ascii="Arial" w:hAnsi="Arial" w:cs="Arial"/>
                <w:bCs/>
                <w:iCs/>
                <w:color w:val="000000" w:themeColor="text1"/>
                <w:sz w:val="18"/>
                <w:szCs w:val="18"/>
                <w:u w:color="000000"/>
              </w:rPr>
              <w:t>CDA  e</w:t>
            </w:r>
            <w:proofErr w:type="gramEnd"/>
            <w:r w:rsidRPr="00874484">
              <w:rPr>
                <w:rFonts w:ascii="Arial" w:hAnsi="Arial" w:cs="Arial"/>
                <w:bCs/>
                <w:iCs/>
                <w:color w:val="000000" w:themeColor="text1"/>
                <w:sz w:val="18"/>
                <w:szCs w:val="18"/>
                <w:u w:color="000000"/>
              </w:rPr>
              <w:t xml:space="preserve"> CDA</w:t>
            </w:r>
          </w:p>
        </w:tc>
      </w:tr>
      <w:tr w:rsidR="00874484" w:rsidRPr="00874484" w14:paraId="39C6A8C3" w14:textId="77777777" w:rsidTr="006D449B">
        <w:trPr>
          <w:trHeight w:val="66"/>
        </w:trPr>
        <w:tc>
          <w:tcPr>
            <w:tcW w:w="4814" w:type="dxa"/>
            <w:vMerge w:val="restart"/>
          </w:tcPr>
          <w:p w14:paraId="47C12256"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RISCHIO</w:t>
            </w:r>
          </w:p>
        </w:tc>
        <w:tc>
          <w:tcPr>
            <w:tcW w:w="2407" w:type="dxa"/>
          </w:tcPr>
          <w:p w14:paraId="574F070C"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Assente</w:t>
            </w:r>
          </w:p>
        </w:tc>
        <w:tc>
          <w:tcPr>
            <w:tcW w:w="2407" w:type="dxa"/>
          </w:tcPr>
          <w:p w14:paraId="0DCE2DFB" w14:textId="77777777" w:rsidR="001D5874" w:rsidRPr="00874484" w:rsidRDefault="001D5874" w:rsidP="006D449B">
            <w:pPr>
              <w:rPr>
                <w:rFonts w:ascii="Arial" w:hAnsi="Arial" w:cs="Arial"/>
                <w:bCs/>
                <w:iCs/>
                <w:color w:val="000000" w:themeColor="text1"/>
                <w:sz w:val="18"/>
                <w:szCs w:val="18"/>
                <w:u w:color="000000"/>
              </w:rPr>
            </w:pPr>
          </w:p>
        </w:tc>
      </w:tr>
      <w:tr w:rsidR="00874484" w:rsidRPr="00874484" w14:paraId="4BDDB83E" w14:textId="77777777" w:rsidTr="006D449B">
        <w:trPr>
          <w:trHeight w:val="66"/>
        </w:trPr>
        <w:tc>
          <w:tcPr>
            <w:tcW w:w="4814" w:type="dxa"/>
            <w:vMerge/>
          </w:tcPr>
          <w:p w14:paraId="15450B9F" w14:textId="77777777" w:rsidR="001D5874" w:rsidRPr="00874484" w:rsidRDefault="001D5874" w:rsidP="006D449B">
            <w:pPr>
              <w:rPr>
                <w:rFonts w:ascii="Arial" w:hAnsi="Arial" w:cs="Arial"/>
                <w:bCs/>
                <w:iCs/>
                <w:color w:val="000000" w:themeColor="text1"/>
                <w:sz w:val="18"/>
                <w:szCs w:val="18"/>
                <w:u w:color="000000"/>
              </w:rPr>
            </w:pPr>
          </w:p>
        </w:tc>
        <w:tc>
          <w:tcPr>
            <w:tcW w:w="2407" w:type="dxa"/>
            <w:shd w:val="clear" w:color="auto" w:fill="00B050"/>
          </w:tcPr>
          <w:p w14:paraId="14DB90E1"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Basso</w:t>
            </w:r>
          </w:p>
        </w:tc>
        <w:tc>
          <w:tcPr>
            <w:tcW w:w="2407" w:type="dxa"/>
          </w:tcPr>
          <w:p w14:paraId="4651D178" w14:textId="77777777" w:rsidR="001D5874" w:rsidRPr="00874484" w:rsidRDefault="001D5874" w:rsidP="006D449B">
            <w:pPr>
              <w:rPr>
                <w:rFonts w:ascii="Arial" w:hAnsi="Arial" w:cs="Arial"/>
                <w:bCs/>
                <w:iCs/>
                <w:color w:val="000000" w:themeColor="text1"/>
                <w:sz w:val="18"/>
                <w:szCs w:val="18"/>
                <w:u w:color="000000"/>
              </w:rPr>
            </w:pPr>
          </w:p>
        </w:tc>
      </w:tr>
      <w:tr w:rsidR="00874484" w:rsidRPr="00874484" w14:paraId="571A2014" w14:textId="77777777" w:rsidTr="006D449B">
        <w:trPr>
          <w:trHeight w:val="66"/>
        </w:trPr>
        <w:tc>
          <w:tcPr>
            <w:tcW w:w="4814" w:type="dxa"/>
            <w:vMerge/>
          </w:tcPr>
          <w:p w14:paraId="13F1FF96" w14:textId="77777777" w:rsidR="001D5874" w:rsidRPr="00874484" w:rsidRDefault="001D5874" w:rsidP="006D449B">
            <w:pPr>
              <w:rPr>
                <w:rFonts w:ascii="Arial" w:hAnsi="Arial" w:cs="Arial"/>
                <w:bCs/>
                <w:iCs/>
                <w:color w:val="000000" w:themeColor="text1"/>
                <w:sz w:val="18"/>
                <w:szCs w:val="18"/>
                <w:u w:color="000000"/>
              </w:rPr>
            </w:pPr>
          </w:p>
        </w:tc>
        <w:tc>
          <w:tcPr>
            <w:tcW w:w="2407" w:type="dxa"/>
            <w:shd w:val="clear" w:color="auto" w:fill="FFFF00"/>
          </w:tcPr>
          <w:p w14:paraId="45E6E7E5"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Medio</w:t>
            </w:r>
          </w:p>
        </w:tc>
        <w:tc>
          <w:tcPr>
            <w:tcW w:w="2407" w:type="dxa"/>
          </w:tcPr>
          <w:p w14:paraId="465B2431" w14:textId="77777777" w:rsidR="001D5874" w:rsidRPr="00874484" w:rsidRDefault="001D5874" w:rsidP="006D449B">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31884A23" w14:textId="77777777" w:rsidR="001D5874" w:rsidRPr="00874484" w:rsidRDefault="001D5874" w:rsidP="006D449B">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5490EE7D" w14:textId="77777777" w:rsidR="001D5874" w:rsidRPr="00874484" w:rsidRDefault="001D5874" w:rsidP="006D449B">
            <w:pPr>
              <w:rPr>
                <w:rFonts w:ascii="Arial" w:hAnsi="Arial" w:cs="Arial"/>
                <w:bCs/>
                <w:iCs/>
                <w:color w:val="000000" w:themeColor="text1"/>
                <w:sz w:val="18"/>
                <w:szCs w:val="18"/>
                <w:u w:color="000000"/>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71C81E87" w14:textId="77777777" w:rsidTr="006D449B">
        <w:trPr>
          <w:trHeight w:val="66"/>
        </w:trPr>
        <w:tc>
          <w:tcPr>
            <w:tcW w:w="4814" w:type="dxa"/>
            <w:vMerge/>
          </w:tcPr>
          <w:p w14:paraId="204D83F9" w14:textId="77777777" w:rsidR="001D5874" w:rsidRPr="00874484" w:rsidRDefault="001D5874" w:rsidP="006D449B">
            <w:pPr>
              <w:rPr>
                <w:rFonts w:ascii="Arial" w:hAnsi="Arial" w:cs="Arial"/>
                <w:bCs/>
                <w:iCs/>
                <w:color w:val="000000" w:themeColor="text1"/>
                <w:sz w:val="18"/>
                <w:szCs w:val="18"/>
                <w:u w:color="000000"/>
              </w:rPr>
            </w:pPr>
          </w:p>
        </w:tc>
        <w:tc>
          <w:tcPr>
            <w:tcW w:w="2407" w:type="dxa"/>
            <w:shd w:val="clear" w:color="auto" w:fill="FF0000"/>
          </w:tcPr>
          <w:p w14:paraId="58CC9FBA"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Alto</w:t>
            </w:r>
          </w:p>
        </w:tc>
        <w:tc>
          <w:tcPr>
            <w:tcW w:w="2407" w:type="dxa"/>
          </w:tcPr>
          <w:p w14:paraId="3D188C38" w14:textId="77777777" w:rsidR="001D5874" w:rsidRPr="00874484" w:rsidRDefault="001D5874" w:rsidP="006D449B">
            <w:pPr>
              <w:rPr>
                <w:rFonts w:ascii="Arial" w:hAnsi="Arial" w:cs="Arial"/>
                <w:bCs/>
                <w:iCs/>
                <w:color w:val="000000" w:themeColor="text1"/>
                <w:sz w:val="18"/>
                <w:szCs w:val="18"/>
                <w:u w:color="000000"/>
              </w:rPr>
            </w:pPr>
          </w:p>
        </w:tc>
      </w:tr>
      <w:tr w:rsidR="001D5874" w:rsidRPr="00874484" w14:paraId="7DC26BB0" w14:textId="77777777" w:rsidTr="006D449B">
        <w:trPr>
          <w:trHeight w:val="132"/>
        </w:trPr>
        <w:tc>
          <w:tcPr>
            <w:tcW w:w="4814" w:type="dxa"/>
          </w:tcPr>
          <w:p w14:paraId="2548073F" w14:textId="77777777" w:rsidR="001D5874" w:rsidRPr="00874484" w:rsidRDefault="001D5874" w:rsidP="006D449B">
            <w:pPr>
              <w:rPr>
                <w:rFonts w:ascii="Arial" w:hAnsi="Arial" w:cs="Arial"/>
                <w:bCs/>
                <w:iCs/>
                <w:color w:val="000000" w:themeColor="text1"/>
                <w:sz w:val="18"/>
                <w:szCs w:val="18"/>
                <w:u w:color="000000"/>
              </w:rPr>
            </w:pPr>
          </w:p>
          <w:p w14:paraId="574ACC6F" w14:textId="77777777" w:rsidR="001D5874" w:rsidRPr="00874484" w:rsidRDefault="001D5874" w:rsidP="006D449B">
            <w:pPr>
              <w:rPr>
                <w:rFonts w:ascii="Arial" w:hAnsi="Arial" w:cs="Arial"/>
                <w:bCs/>
                <w:iCs/>
                <w:color w:val="000000" w:themeColor="text1"/>
                <w:sz w:val="18"/>
                <w:szCs w:val="18"/>
                <w:u w:color="000000"/>
              </w:rPr>
            </w:pPr>
          </w:p>
          <w:p w14:paraId="6B91A247"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PROCESSI A RISCHIO</w:t>
            </w:r>
          </w:p>
        </w:tc>
        <w:tc>
          <w:tcPr>
            <w:tcW w:w="2407" w:type="dxa"/>
          </w:tcPr>
          <w:p w14:paraId="4D0B6378"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Selezione dei consulenti e gestione del rapporto</w:t>
            </w:r>
          </w:p>
        </w:tc>
        <w:tc>
          <w:tcPr>
            <w:tcW w:w="2407" w:type="dxa"/>
          </w:tcPr>
          <w:p w14:paraId="48F3DF2A" w14:textId="77777777" w:rsidR="001D5874" w:rsidRPr="00874484" w:rsidRDefault="001D5874" w:rsidP="006D449B">
            <w:pPr>
              <w:jc w:val="cente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3</w:t>
            </w:r>
          </w:p>
          <w:p w14:paraId="4EC52FAA" w14:textId="77777777" w:rsidR="001D5874" w:rsidRPr="00874484" w:rsidRDefault="001D5874" w:rsidP="006D449B">
            <w:pPr>
              <w:jc w:val="center"/>
              <w:rPr>
                <w:rFonts w:ascii="Arial" w:hAnsi="Arial" w:cs="Arial"/>
                <w:bCs/>
                <w:iCs/>
                <w:color w:val="000000" w:themeColor="text1"/>
                <w:sz w:val="18"/>
                <w:szCs w:val="18"/>
                <w:u w:color="000000"/>
              </w:rPr>
            </w:pPr>
          </w:p>
        </w:tc>
      </w:tr>
    </w:tbl>
    <w:p w14:paraId="3F8E650E" w14:textId="77777777" w:rsidR="001D5874" w:rsidRPr="00874484" w:rsidRDefault="001D5874" w:rsidP="005E165A">
      <w:pPr>
        <w:rPr>
          <w:rFonts w:ascii="Arial" w:hAnsi="Arial" w:cs="Arial"/>
          <w:bCs/>
          <w:iCs/>
          <w:color w:val="000000" w:themeColor="text1"/>
          <w:sz w:val="18"/>
          <w:szCs w:val="18"/>
          <w:u w:color="000000"/>
        </w:rPr>
      </w:pPr>
    </w:p>
    <w:p w14:paraId="06C690DB" w14:textId="77777777" w:rsidR="001D5874" w:rsidRPr="00874484" w:rsidRDefault="001D5874" w:rsidP="005E165A">
      <w:pPr>
        <w:rPr>
          <w:rFonts w:ascii="Arial" w:hAnsi="Arial" w:cs="Arial"/>
          <w:bCs/>
          <w:iCs/>
          <w:color w:val="000000" w:themeColor="text1"/>
          <w:sz w:val="18"/>
          <w:szCs w:val="18"/>
          <w:u w:color="000000"/>
        </w:rPr>
      </w:pPr>
    </w:p>
    <w:p w14:paraId="3278CCFD" w14:textId="77777777" w:rsidR="001D5874" w:rsidRPr="00874484" w:rsidRDefault="001D5874" w:rsidP="005E165A">
      <w:pPr>
        <w:rPr>
          <w:rFonts w:ascii="Arial" w:hAnsi="Arial" w:cs="Arial"/>
          <w:bCs/>
          <w:iCs/>
          <w:color w:val="000000" w:themeColor="text1"/>
          <w:sz w:val="18"/>
          <w:szCs w:val="18"/>
          <w:u w:color="000000"/>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6BC0D41" w14:textId="77777777" w:rsidTr="007D1A45">
        <w:tc>
          <w:tcPr>
            <w:tcW w:w="4814" w:type="dxa"/>
          </w:tcPr>
          <w:p w14:paraId="5BE7D635"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68119CDF"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Amministratore di Sistema</w:t>
            </w:r>
          </w:p>
        </w:tc>
      </w:tr>
      <w:tr w:rsidR="00874484" w:rsidRPr="00874484" w14:paraId="060A7F87" w14:textId="77777777" w:rsidTr="007D1A45">
        <w:trPr>
          <w:trHeight w:val="66"/>
        </w:trPr>
        <w:tc>
          <w:tcPr>
            <w:tcW w:w="4814" w:type="dxa"/>
            <w:vMerge w:val="restart"/>
          </w:tcPr>
          <w:p w14:paraId="77551BD9"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171A5E9A"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69ABFCB4" w14:textId="77777777" w:rsidR="005E165A" w:rsidRPr="00874484" w:rsidRDefault="005E165A" w:rsidP="007D1A45">
            <w:pPr>
              <w:rPr>
                <w:rFonts w:ascii="Arial" w:hAnsi="Arial" w:cs="Arial"/>
                <w:color w:val="000000" w:themeColor="text1"/>
                <w:sz w:val="18"/>
                <w:szCs w:val="18"/>
              </w:rPr>
            </w:pPr>
          </w:p>
        </w:tc>
      </w:tr>
      <w:tr w:rsidR="00874484" w:rsidRPr="00874484" w14:paraId="70C762E6" w14:textId="77777777" w:rsidTr="007D1A45">
        <w:trPr>
          <w:trHeight w:val="66"/>
        </w:trPr>
        <w:tc>
          <w:tcPr>
            <w:tcW w:w="4814" w:type="dxa"/>
            <w:vMerge/>
          </w:tcPr>
          <w:p w14:paraId="5BCB145D" w14:textId="77777777" w:rsidR="005E165A" w:rsidRPr="00874484" w:rsidRDefault="005E165A" w:rsidP="007D1A45">
            <w:pPr>
              <w:rPr>
                <w:rFonts w:ascii="Arial" w:hAnsi="Arial" w:cs="Arial"/>
                <w:color w:val="000000" w:themeColor="text1"/>
                <w:sz w:val="18"/>
                <w:szCs w:val="18"/>
              </w:rPr>
            </w:pPr>
          </w:p>
        </w:tc>
        <w:tc>
          <w:tcPr>
            <w:tcW w:w="2407" w:type="dxa"/>
            <w:shd w:val="clear" w:color="auto" w:fill="00B050"/>
          </w:tcPr>
          <w:p w14:paraId="18D92814"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5DE33725" w14:textId="77777777" w:rsidR="005E165A" w:rsidRPr="00874484" w:rsidRDefault="005E165A" w:rsidP="007D1A45">
            <w:pPr>
              <w:rPr>
                <w:rFonts w:ascii="Arial" w:hAnsi="Arial" w:cs="Arial"/>
                <w:color w:val="000000" w:themeColor="text1"/>
                <w:sz w:val="18"/>
                <w:szCs w:val="18"/>
              </w:rPr>
            </w:pPr>
          </w:p>
        </w:tc>
      </w:tr>
      <w:tr w:rsidR="00874484" w:rsidRPr="00874484" w14:paraId="6D67EBEC" w14:textId="77777777" w:rsidTr="007D1A45">
        <w:trPr>
          <w:trHeight w:val="66"/>
        </w:trPr>
        <w:tc>
          <w:tcPr>
            <w:tcW w:w="4814" w:type="dxa"/>
            <w:vMerge/>
          </w:tcPr>
          <w:p w14:paraId="2C2A174E" w14:textId="77777777" w:rsidR="005E165A" w:rsidRPr="00874484" w:rsidRDefault="005E165A" w:rsidP="007D1A45">
            <w:pPr>
              <w:rPr>
                <w:rFonts w:ascii="Arial" w:hAnsi="Arial" w:cs="Arial"/>
                <w:color w:val="000000" w:themeColor="text1"/>
                <w:sz w:val="18"/>
                <w:szCs w:val="18"/>
              </w:rPr>
            </w:pPr>
          </w:p>
        </w:tc>
        <w:tc>
          <w:tcPr>
            <w:tcW w:w="2407" w:type="dxa"/>
            <w:shd w:val="clear" w:color="auto" w:fill="FFFF00"/>
          </w:tcPr>
          <w:p w14:paraId="65CCC7A7"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7C1433F8"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2E1ABD49"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52DC6DAA" w14:textId="77777777" w:rsidR="005E165A" w:rsidRPr="00874484" w:rsidRDefault="005E165A"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2C9CDE2E" w14:textId="77777777" w:rsidTr="007D1A45">
        <w:trPr>
          <w:trHeight w:val="66"/>
        </w:trPr>
        <w:tc>
          <w:tcPr>
            <w:tcW w:w="4814" w:type="dxa"/>
            <w:vMerge/>
          </w:tcPr>
          <w:p w14:paraId="46D29C6B" w14:textId="77777777" w:rsidR="005E165A" w:rsidRPr="00874484" w:rsidRDefault="005E165A" w:rsidP="007D1A45">
            <w:pPr>
              <w:rPr>
                <w:rFonts w:ascii="Arial" w:hAnsi="Arial" w:cs="Arial"/>
                <w:color w:val="000000" w:themeColor="text1"/>
                <w:sz w:val="18"/>
                <w:szCs w:val="18"/>
              </w:rPr>
            </w:pPr>
          </w:p>
        </w:tc>
        <w:tc>
          <w:tcPr>
            <w:tcW w:w="2407" w:type="dxa"/>
            <w:shd w:val="clear" w:color="auto" w:fill="FF0000"/>
          </w:tcPr>
          <w:p w14:paraId="18C78D10"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3A7B70A3" w14:textId="77777777" w:rsidR="005E165A" w:rsidRPr="00874484" w:rsidRDefault="005E165A" w:rsidP="007D1A45">
            <w:pPr>
              <w:rPr>
                <w:rFonts w:ascii="Arial" w:hAnsi="Arial" w:cs="Arial"/>
                <w:color w:val="000000" w:themeColor="text1"/>
                <w:sz w:val="18"/>
                <w:szCs w:val="18"/>
              </w:rPr>
            </w:pPr>
          </w:p>
        </w:tc>
      </w:tr>
      <w:tr w:rsidR="00874484" w:rsidRPr="00874484" w14:paraId="05003008" w14:textId="77777777" w:rsidTr="007D1A45">
        <w:trPr>
          <w:trHeight w:val="204"/>
        </w:trPr>
        <w:tc>
          <w:tcPr>
            <w:tcW w:w="4814" w:type="dxa"/>
            <w:vMerge w:val="restart"/>
          </w:tcPr>
          <w:p w14:paraId="190450B2"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5598892A"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Supporto tecnico IT</w:t>
            </w:r>
          </w:p>
        </w:tc>
        <w:tc>
          <w:tcPr>
            <w:tcW w:w="2407" w:type="dxa"/>
          </w:tcPr>
          <w:p w14:paraId="57D2FB8E" w14:textId="77777777" w:rsidR="005E165A" w:rsidRPr="00874484" w:rsidRDefault="005E165A" w:rsidP="007D1A45">
            <w:pPr>
              <w:rPr>
                <w:rFonts w:ascii="Arial" w:hAnsi="Arial" w:cs="Arial"/>
                <w:color w:val="000000" w:themeColor="text1"/>
                <w:sz w:val="18"/>
                <w:szCs w:val="18"/>
              </w:rPr>
            </w:pPr>
          </w:p>
          <w:p w14:paraId="5409549F" w14:textId="77777777" w:rsidR="005E165A" w:rsidRPr="00874484" w:rsidRDefault="005E165A"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lastRenderedPageBreak/>
              <w:t>9</w:t>
            </w:r>
          </w:p>
        </w:tc>
      </w:tr>
      <w:tr w:rsidR="005E165A" w:rsidRPr="00874484" w14:paraId="033F7B8B" w14:textId="77777777" w:rsidTr="007D1A45">
        <w:trPr>
          <w:trHeight w:val="204"/>
        </w:trPr>
        <w:tc>
          <w:tcPr>
            <w:tcW w:w="4814" w:type="dxa"/>
            <w:vMerge/>
          </w:tcPr>
          <w:p w14:paraId="733F5555" w14:textId="77777777" w:rsidR="005E165A" w:rsidRPr="00874484" w:rsidRDefault="005E165A" w:rsidP="007D1A45">
            <w:pPr>
              <w:rPr>
                <w:rFonts w:ascii="Arial" w:hAnsi="Arial" w:cs="Arial"/>
                <w:color w:val="000000" w:themeColor="text1"/>
                <w:sz w:val="18"/>
                <w:szCs w:val="18"/>
              </w:rPr>
            </w:pPr>
          </w:p>
        </w:tc>
        <w:tc>
          <w:tcPr>
            <w:tcW w:w="2407" w:type="dxa"/>
          </w:tcPr>
          <w:p w14:paraId="5FB98115" w14:textId="77777777" w:rsidR="005E165A" w:rsidRPr="00874484" w:rsidRDefault="005E165A" w:rsidP="007D1A45">
            <w:pPr>
              <w:rPr>
                <w:rFonts w:ascii="Arial" w:hAnsi="Arial" w:cs="Arial"/>
                <w:color w:val="000000" w:themeColor="text1"/>
                <w:sz w:val="18"/>
                <w:szCs w:val="18"/>
              </w:rPr>
            </w:pPr>
            <w:r w:rsidRPr="00874484">
              <w:rPr>
                <w:rFonts w:ascii="Arial" w:hAnsi="Arial" w:cs="Arial"/>
                <w:bCs/>
                <w:iCs/>
                <w:color w:val="000000" w:themeColor="text1"/>
                <w:sz w:val="18"/>
                <w:szCs w:val="18"/>
                <w:u w:color="000000"/>
              </w:rPr>
              <w:t>Selezione dei consulenti e gestione del rapporto</w:t>
            </w:r>
          </w:p>
        </w:tc>
        <w:tc>
          <w:tcPr>
            <w:tcW w:w="2407" w:type="dxa"/>
          </w:tcPr>
          <w:p w14:paraId="6A99EF59" w14:textId="77777777" w:rsidR="005E165A" w:rsidRPr="00874484" w:rsidRDefault="005E165A" w:rsidP="007D1A45">
            <w:pPr>
              <w:jc w:val="center"/>
              <w:rPr>
                <w:rFonts w:ascii="Arial" w:hAnsi="Arial" w:cs="Arial"/>
                <w:color w:val="000000" w:themeColor="text1"/>
                <w:sz w:val="18"/>
                <w:szCs w:val="18"/>
              </w:rPr>
            </w:pPr>
          </w:p>
          <w:p w14:paraId="2E8018AD" w14:textId="77777777" w:rsidR="005E165A" w:rsidRPr="00874484" w:rsidRDefault="005E165A"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35733D0B" w14:textId="77777777" w:rsidR="005E165A" w:rsidRPr="00874484" w:rsidRDefault="005E165A" w:rsidP="005E165A">
      <w:pPr>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E32AF2F" w14:textId="77777777" w:rsidTr="007D1A45">
        <w:tc>
          <w:tcPr>
            <w:tcW w:w="4814" w:type="dxa"/>
          </w:tcPr>
          <w:p w14:paraId="20F995A8"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21EF2387"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Postazioni informatiche</w:t>
            </w:r>
          </w:p>
        </w:tc>
      </w:tr>
      <w:tr w:rsidR="00874484" w:rsidRPr="00874484" w14:paraId="28B8E3C6" w14:textId="77777777" w:rsidTr="007D1A45">
        <w:trPr>
          <w:trHeight w:val="66"/>
        </w:trPr>
        <w:tc>
          <w:tcPr>
            <w:tcW w:w="4814" w:type="dxa"/>
            <w:vMerge w:val="restart"/>
          </w:tcPr>
          <w:p w14:paraId="2977804F"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68820F45"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6090A939" w14:textId="77777777" w:rsidR="005E165A" w:rsidRPr="00874484" w:rsidRDefault="005E165A" w:rsidP="007D1A45">
            <w:pPr>
              <w:rPr>
                <w:rFonts w:ascii="Arial" w:hAnsi="Arial" w:cs="Arial"/>
                <w:color w:val="000000" w:themeColor="text1"/>
                <w:sz w:val="18"/>
                <w:szCs w:val="18"/>
              </w:rPr>
            </w:pPr>
          </w:p>
        </w:tc>
      </w:tr>
      <w:tr w:rsidR="00874484" w:rsidRPr="00874484" w14:paraId="5FAEA124" w14:textId="77777777" w:rsidTr="007D1A45">
        <w:trPr>
          <w:trHeight w:val="66"/>
        </w:trPr>
        <w:tc>
          <w:tcPr>
            <w:tcW w:w="4814" w:type="dxa"/>
            <w:vMerge/>
          </w:tcPr>
          <w:p w14:paraId="5806E444" w14:textId="77777777" w:rsidR="005E165A" w:rsidRPr="00874484" w:rsidRDefault="005E165A" w:rsidP="007D1A45">
            <w:pPr>
              <w:rPr>
                <w:rFonts w:ascii="Arial" w:hAnsi="Arial" w:cs="Arial"/>
                <w:color w:val="000000" w:themeColor="text1"/>
                <w:sz w:val="18"/>
                <w:szCs w:val="18"/>
              </w:rPr>
            </w:pPr>
          </w:p>
        </w:tc>
        <w:tc>
          <w:tcPr>
            <w:tcW w:w="2407" w:type="dxa"/>
            <w:shd w:val="clear" w:color="auto" w:fill="00B050"/>
          </w:tcPr>
          <w:p w14:paraId="1B6FED88"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2FF8324E" w14:textId="77777777" w:rsidR="005E165A" w:rsidRPr="00874484" w:rsidRDefault="005E165A" w:rsidP="007D1A45">
            <w:pPr>
              <w:rPr>
                <w:rFonts w:ascii="Arial" w:hAnsi="Arial" w:cs="Arial"/>
                <w:color w:val="000000" w:themeColor="text1"/>
                <w:sz w:val="18"/>
                <w:szCs w:val="18"/>
              </w:rPr>
            </w:pPr>
          </w:p>
        </w:tc>
      </w:tr>
      <w:tr w:rsidR="00874484" w:rsidRPr="00874484" w14:paraId="4F118968" w14:textId="77777777" w:rsidTr="007D1A45">
        <w:trPr>
          <w:trHeight w:val="66"/>
        </w:trPr>
        <w:tc>
          <w:tcPr>
            <w:tcW w:w="4814" w:type="dxa"/>
            <w:vMerge/>
          </w:tcPr>
          <w:p w14:paraId="4968D4DE" w14:textId="77777777" w:rsidR="005E165A" w:rsidRPr="00874484" w:rsidRDefault="005E165A" w:rsidP="007D1A45">
            <w:pPr>
              <w:rPr>
                <w:rFonts w:ascii="Arial" w:hAnsi="Arial" w:cs="Arial"/>
                <w:color w:val="000000" w:themeColor="text1"/>
                <w:sz w:val="18"/>
                <w:szCs w:val="18"/>
              </w:rPr>
            </w:pPr>
          </w:p>
        </w:tc>
        <w:tc>
          <w:tcPr>
            <w:tcW w:w="2407" w:type="dxa"/>
            <w:shd w:val="clear" w:color="auto" w:fill="FFFF00"/>
          </w:tcPr>
          <w:p w14:paraId="55BB2CFA"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08B954FB"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48FDD2B6"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4C896C6E" w14:textId="77777777" w:rsidR="005E165A" w:rsidRPr="00874484" w:rsidRDefault="005E165A"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311A78AE" w14:textId="77777777" w:rsidTr="007D1A45">
        <w:trPr>
          <w:trHeight w:val="66"/>
        </w:trPr>
        <w:tc>
          <w:tcPr>
            <w:tcW w:w="4814" w:type="dxa"/>
            <w:vMerge/>
          </w:tcPr>
          <w:p w14:paraId="6ED145A0" w14:textId="77777777" w:rsidR="005E165A" w:rsidRPr="00874484" w:rsidRDefault="005E165A" w:rsidP="007D1A45">
            <w:pPr>
              <w:rPr>
                <w:rFonts w:ascii="Arial" w:hAnsi="Arial" w:cs="Arial"/>
                <w:color w:val="000000" w:themeColor="text1"/>
                <w:sz w:val="18"/>
                <w:szCs w:val="18"/>
              </w:rPr>
            </w:pPr>
          </w:p>
        </w:tc>
        <w:tc>
          <w:tcPr>
            <w:tcW w:w="2407" w:type="dxa"/>
            <w:shd w:val="clear" w:color="auto" w:fill="FF0000"/>
          </w:tcPr>
          <w:p w14:paraId="6D690C13"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720125F7" w14:textId="77777777" w:rsidR="005E165A" w:rsidRPr="00874484" w:rsidRDefault="005E165A" w:rsidP="007D1A45">
            <w:pPr>
              <w:rPr>
                <w:rFonts w:ascii="Arial" w:hAnsi="Arial" w:cs="Arial"/>
                <w:color w:val="000000" w:themeColor="text1"/>
                <w:sz w:val="18"/>
                <w:szCs w:val="18"/>
              </w:rPr>
            </w:pPr>
          </w:p>
        </w:tc>
      </w:tr>
      <w:tr w:rsidR="005E165A" w:rsidRPr="00874484" w14:paraId="14C5A2F6" w14:textId="77777777" w:rsidTr="007D1A45">
        <w:trPr>
          <w:trHeight w:val="330"/>
        </w:trPr>
        <w:tc>
          <w:tcPr>
            <w:tcW w:w="4814" w:type="dxa"/>
          </w:tcPr>
          <w:p w14:paraId="5F94801A"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5F035DEE"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Svolgimento dei processi che richiedono l’utilizzo dello strumento informatico</w:t>
            </w:r>
          </w:p>
        </w:tc>
        <w:tc>
          <w:tcPr>
            <w:tcW w:w="2407" w:type="dxa"/>
          </w:tcPr>
          <w:p w14:paraId="1F37504D" w14:textId="77777777" w:rsidR="005E165A" w:rsidRPr="00874484" w:rsidRDefault="005E165A" w:rsidP="007D1A45">
            <w:pPr>
              <w:rPr>
                <w:rFonts w:ascii="Arial" w:hAnsi="Arial" w:cs="Arial"/>
                <w:color w:val="000000" w:themeColor="text1"/>
                <w:sz w:val="18"/>
                <w:szCs w:val="18"/>
              </w:rPr>
            </w:pPr>
          </w:p>
          <w:p w14:paraId="28104F79" w14:textId="77777777" w:rsidR="005E165A" w:rsidRPr="00874484" w:rsidRDefault="005E165A"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bl>
    <w:p w14:paraId="674A0AE3" w14:textId="77777777" w:rsidR="005E165A" w:rsidRPr="00874484" w:rsidRDefault="005E165A" w:rsidP="007B7EAF">
      <w:pPr>
        <w:jc w:val="both"/>
        <w:rPr>
          <w:rFonts w:ascii="Arial" w:hAnsi="Arial" w:cs="Arial"/>
          <w:i/>
          <w:iCs/>
          <w:color w:val="000000" w:themeColor="text1"/>
          <w:sz w:val="18"/>
          <w:szCs w:val="18"/>
        </w:rPr>
      </w:pPr>
    </w:p>
    <w:p w14:paraId="2BE6FBDC" w14:textId="77777777" w:rsidR="005E165A" w:rsidRPr="00874484" w:rsidRDefault="005E165A" w:rsidP="007B7EAF">
      <w:pPr>
        <w:jc w:val="both"/>
        <w:rPr>
          <w:rFonts w:ascii="Arial" w:hAnsi="Arial" w:cs="Arial"/>
          <w:i/>
          <w:iCs/>
          <w:color w:val="000000" w:themeColor="text1"/>
          <w:sz w:val="18"/>
          <w:szCs w:val="18"/>
        </w:rPr>
      </w:pPr>
    </w:p>
    <w:p w14:paraId="186B5D90" w14:textId="77777777" w:rsidR="007B7EAF" w:rsidRPr="00874484" w:rsidRDefault="007B7EAF" w:rsidP="007B7EAF">
      <w:pPr>
        <w:jc w:val="both"/>
        <w:rPr>
          <w:rFonts w:ascii="Arial" w:hAnsi="Arial" w:cs="Arial"/>
          <w:i/>
          <w:iCs/>
          <w:color w:val="000000" w:themeColor="text1"/>
          <w:sz w:val="18"/>
          <w:szCs w:val="18"/>
        </w:rPr>
      </w:pPr>
      <w:r w:rsidRPr="00874484">
        <w:rPr>
          <w:rFonts w:ascii="Arial" w:hAnsi="Arial" w:cs="Arial"/>
          <w:i/>
          <w:iCs/>
          <w:color w:val="000000" w:themeColor="text1"/>
          <w:sz w:val="18"/>
          <w:szCs w:val="18"/>
        </w:rPr>
        <w:t xml:space="preserve">Art. 635 </w:t>
      </w:r>
      <w:proofErr w:type="gramStart"/>
      <w:r w:rsidRPr="00874484">
        <w:rPr>
          <w:rFonts w:ascii="Arial" w:hAnsi="Arial" w:cs="Arial"/>
          <w:i/>
          <w:iCs/>
          <w:color w:val="000000" w:themeColor="text1"/>
          <w:sz w:val="18"/>
          <w:szCs w:val="18"/>
        </w:rPr>
        <w:t>bis  c.p.</w:t>
      </w:r>
      <w:proofErr w:type="gramEnd"/>
      <w:r w:rsidRPr="00874484">
        <w:rPr>
          <w:rFonts w:ascii="Arial" w:hAnsi="Arial" w:cs="Arial"/>
          <w:i/>
          <w:iCs/>
          <w:color w:val="000000" w:themeColor="text1"/>
          <w:sz w:val="18"/>
          <w:szCs w:val="18"/>
        </w:rPr>
        <w:t xml:space="preserve"> “Danneggiamento di informazioni, dati e programmi informatici”</w:t>
      </w:r>
    </w:p>
    <w:p w14:paraId="410DCCEF" w14:textId="77777777" w:rsidR="001D5874" w:rsidRPr="00874484" w:rsidRDefault="001D5874" w:rsidP="007B7EAF">
      <w:pPr>
        <w:jc w:val="both"/>
        <w:rPr>
          <w:rFonts w:ascii="Arial" w:hAnsi="Arial" w:cs="Arial"/>
          <w:i/>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9135F95" w14:textId="77777777" w:rsidTr="006D449B">
        <w:tc>
          <w:tcPr>
            <w:tcW w:w="4814" w:type="dxa"/>
          </w:tcPr>
          <w:p w14:paraId="2C6D6DB6"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AREA DI RISCHIO</w:t>
            </w:r>
          </w:p>
        </w:tc>
        <w:tc>
          <w:tcPr>
            <w:tcW w:w="4814" w:type="dxa"/>
            <w:gridSpan w:val="2"/>
          </w:tcPr>
          <w:p w14:paraId="7D16A70C" w14:textId="77777777" w:rsidR="001D5874" w:rsidRPr="00874484" w:rsidRDefault="001D5874" w:rsidP="006D449B">
            <w:pPr>
              <w:pStyle w:val="Paragrafoelenco"/>
              <w:numPr>
                <w:ilvl w:val="0"/>
                <w:numId w:val="5"/>
              </w:num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 xml:space="preserve">Presidente del </w:t>
            </w:r>
            <w:proofErr w:type="gramStart"/>
            <w:r w:rsidRPr="00874484">
              <w:rPr>
                <w:rFonts w:ascii="Arial" w:hAnsi="Arial" w:cs="Arial"/>
                <w:bCs/>
                <w:iCs/>
                <w:color w:val="000000" w:themeColor="text1"/>
                <w:sz w:val="18"/>
                <w:szCs w:val="18"/>
                <w:u w:color="000000"/>
              </w:rPr>
              <w:t>CDA  e</w:t>
            </w:r>
            <w:proofErr w:type="gramEnd"/>
            <w:r w:rsidRPr="00874484">
              <w:rPr>
                <w:rFonts w:ascii="Arial" w:hAnsi="Arial" w:cs="Arial"/>
                <w:bCs/>
                <w:iCs/>
                <w:color w:val="000000" w:themeColor="text1"/>
                <w:sz w:val="18"/>
                <w:szCs w:val="18"/>
                <w:u w:color="000000"/>
              </w:rPr>
              <w:t xml:space="preserve"> CDA</w:t>
            </w:r>
          </w:p>
        </w:tc>
      </w:tr>
      <w:tr w:rsidR="00874484" w:rsidRPr="00874484" w14:paraId="3292F563" w14:textId="77777777" w:rsidTr="006D449B">
        <w:trPr>
          <w:trHeight w:val="66"/>
        </w:trPr>
        <w:tc>
          <w:tcPr>
            <w:tcW w:w="4814" w:type="dxa"/>
            <w:vMerge w:val="restart"/>
          </w:tcPr>
          <w:p w14:paraId="2746CA72"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RISCHIO</w:t>
            </w:r>
          </w:p>
        </w:tc>
        <w:tc>
          <w:tcPr>
            <w:tcW w:w="2407" w:type="dxa"/>
          </w:tcPr>
          <w:p w14:paraId="61D13FCB"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Assente</w:t>
            </w:r>
          </w:p>
        </w:tc>
        <w:tc>
          <w:tcPr>
            <w:tcW w:w="2407" w:type="dxa"/>
          </w:tcPr>
          <w:p w14:paraId="33893A6B" w14:textId="77777777" w:rsidR="001D5874" w:rsidRPr="00874484" w:rsidRDefault="001D5874" w:rsidP="006D449B">
            <w:pPr>
              <w:rPr>
                <w:rFonts w:ascii="Arial" w:hAnsi="Arial" w:cs="Arial"/>
                <w:bCs/>
                <w:iCs/>
                <w:color w:val="000000" w:themeColor="text1"/>
                <w:sz w:val="18"/>
                <w:szCs w:val="18"/>
                <w:u w:color="000000"/>
              </w:rPr>
            </w:pPr>
          </w:p>
        </w:tc>
      </w:tr>
      <w:tr w:rsidR="00874484" w:rsidRPr="00874484" w14:paraId="482AE39B" w14:textId="77777777" w:rsidTr="006D449B">
        <w:trPr>
          <w:trHeight w:val="66"/>
        </w:trPr>
        <w:tc>
          <w:tcPr>
            <w:tcW w:w="4814" w:type="dxa"/>
            <w:vMerge/>
          </w:tcPr>
          <w:p w14:paraId="4ADC9AA0" w14:textId="77777777" w:rsidR="001D5874" w:rsidRPr="00874484" w:rsidRDefault="001D5874" w:rsidP="006D449B">
            <w:pPr>
              <w:rPr>
                <w:rFonts w:ascii="Arial" w:hAnsi="Arial" w:cs="Arial"/>
                <w:bCs/>
                <w:iCs/>
                <w:color w:val="000000" w:themeColor="text1"/>
                <w:sz w:val="18"/>
                <w:szCs w:val="18"/>
                <w:u w:color="000000"/>
              </w:rPr>
            </w:pPr>
          </w:p>
        </w:tc>
        <w:tc>
          <w:tcPr>
            <w:tcW w:w="2407" w:type="dxa"/>
            <w:shd w:val="clear" w:color="auto" w:fill="00B050"/>
          </w:tcPr>
          <w:p w14:paraId="0C24C6CB"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Basso</w:t>
            </w:r>
          </w:p>
        </w:tc>
        <w:tc>
          <w:tcPr>
            <w:tcW w:w="2407" w:type="dxa"/>
          </w:tcPr>
          <w:p w14:paraId="79EB04FA" w14:textId="77777777" w:rsidR="001D5874" w:rsidRPr="00874484" w:rsidRDefault="001D5874" w:rsidP="006D449B">
            <w:pPr>
              <w:rPr>
                <w:rFonts w:ascii="Arial" w:hAnsi="Arial" w:cs="Arial"/>
                <w:bCs/>
                <w:iCs/>
                <w:color w:val="000000" w:themeColor="text1"/>
                <w:sz w:val="18"/>
                <w:szCs w:val="18"/>
                <w:u w:color="000000"/>
              </w:rPr>
            </w:pPr>
          </w:p>
        </w:tc>
      </w:tr>
      <w:tr w:rsidR="00874484" w:rsidRPr="00874484" w14:paraId="61CB389F" w14:textId="77777777" w:rsidTr="006D449B">
        <w:trPr>
          <w:trHeight w:val="66"/>
        </w:trPr>
        <w:tc>
          <w:tcPr>
            <w:tcW w:w="4814" w:type="dxa"/>
            <w:vMerge/>
          </w:tcPr>
          <w:p w14:paraId="306A83A8" w14:textId="77777777" w:rsidR="001D5874" w:rsidRPr="00874484" w:rsidRDefault="001D5874" w:rsidP="006D449B">
            <w:pPr>
              <w:rPr>
                <w:rFonts w:ascii="Arial" w:hAnsi="Arial" w:cs="Arial"/>
                <w:bCs/>
                <w:iCs/>
                <w:color w:val="000000" w:themeColor="text1"/>
                <w:sz w:val="18"/>
                <w:szCs w:val="18"/>
                <w:u w:color="000000"/>
              </w:rPr>
            </w:pPr>
          </w:p>
        </w:tc>
        <w:tc>
          <w:tcPr>
            <w:tcW w:w="2407" w:type="dxa"/>
            <w:shd w:val="clear" w:color="auto" w:fill="FFFF00"/>
          </w:tcPr>
          <w:p w14:paraId="01498F6A"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Medio</w:t>
            </w:r>
          </w:p>
        </w:tc>
        <w:tc>
          <w:tcPr>
            <w:tcW w:w="2407" w:type="dxa"/>
          </w:tcPr>
          <w:p w14:paraId="7E0F7EA4" w14:textId="77777777" w:rsidR="001D5874" w:rsidRPr="00874484" w:rsidRDefault="001D5874" w:rsidP="006D449B">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337A4F11" w14:textId="77777777" w:rsidR="001D5874" w:rsidRPr="00874484" w:rsidRDefault="001D5874" w:rsidP="006D449B">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76381D5C" w14:textId="77777777" w:rsidR="001D5874" w:rsidRPr="00874484" w:rsidRDefault="001D5874" w:rsidP="006D449B">
            <w:pPr>
              <w:rPr>
                <w:rFonts w:ascii="Arial" w:hAnsi="Arial" w:cs="Arial"/>
                <w:bCs/>
                <w:iCs/>
                <w:color w:val="000000" w:themeColor="text1"/>
                <w:sz w:val="18"/>
                <w:szCs w:val="18"/>
                <w:u w:color="000000"/>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6D8D3647" w14:textId="77777777" w:rsidTr="006D449B">
        <w:trPr>
          <w:trHeight w:val="66"/>
        </w:trPr>
        <w:tc>
          <w:tcPr>
            <w:tcW w:w="4814" w:type="dxa"/>
            <w:vMerge/>
          </w:tcPr>
          <w:p w14:paraId="4C4822AC" w14:textId="77777777" w:rsidR="001D5874" w:rsidRPr="00874484" w:rsidRDefault="001D5874" w:rsidP="006D449B">
            <w:pPr>
              <w:rPr>
                <w:rFonts w:ascii="Arial" w:hAnsi="Arial" w:cs="Arial"/>
                <w:bCs/>
                <w:iCs/>
                <w:color w:val="000000" w:themeColor="text1"/>
                <w:sz w:val="18"/>
                <w:szCs w:val="18"/>
                <w:u w:color="000000"/>
              </w:rPr>
            </w:pPr>
          </w:p>
        </w:tc>
        <w:tc>
          <w:tcPr>
            <w:tcW w:w="2407" w:type="dxa"/>
            <w:shd w:val="clear" w:color="auto" w:fill="FF0000"/>
          </w:tcPr>
          <w:p w14:paraId="06670471"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Alto</w:t>
            </w:r>
          </w:p>
        </w:tc>
        <w:tc>
          <w:tcPr>
            <w:tcW w:w="2407" w:type="dxa"/>
          </w:tcPr>
          <w:p w14:paraId="3922225E" w14:textId="77777777" w:rsidR="001D5874" w:rsidRPr="00874484" w:rsidRDefault="001D5874" w:rsidP="006D449B">
            <w:pPr>
              <w:rPr>
                <w:rFonts w:ascii="Arial" w:hAnsi="Arial" w:cs="Arial"/>
                <w:bCs/>
                <w:iCs/>
                <w:color w:val="000000" w:themeColor="text1"/>
                <w:sz w:val="18"/>
                <w:szCs w:val="18"/>
                <w:u w:color="000000"/>
              </w:rPr>
            </w:pPr>
          </w:p>
        </w:tc>
      </w:tr>
      <w:tr w:rsidR="001D5874" w:rsidRPr="00874484" w14:paraId="1F27EE4B" w14:textId="77777777" w:rsidTr="006D449B">
        <w:trPr>
          <w:trHeight w:val="132"/>
        </w:trPr>
        <w:tc>
          <w:tcPr>
            <w:tcW w:w="4814" w:type="dxa"/>
          </w:tcPr>
          <w:p w14:paraId="5D684298" w14:textId="77777777" w:rsidR="001D5874" w:rsidRPr="00874484" w:rsidRDefault="001D5874" w:rsidP="006D449B">
            <w:pPr>
              <w:rPr>
                <w:rFonts w:ascii="Arial" w:hAnsi="Arial" w:cs="Arial"/>
                <w:bCs/>
                <w:iCs/>
                <w:color w:val="000000" w:themeColor="text1"/>
                <w:sz w:val="18"/>
                <w:szCs w:val="18"/>
                <w:u w:color="000000"/>
              </w:rPr>
            </w:pPr>
          </w:p>
          <w:p w14:paraId="03CFA45A" w14:textId="77777777" w:rsidR="001D5874" w:rsidRPr="00874484" w:rsidRDefault="001D5874" w:rsidP="006D449B">
            <w:pPr>
              <w:rPr>
                <w:rFonts w:ascii="Arial" w:hAnsi="Arial" w:cs="Arial"/>
                <w:bCs/>
                <w:iCs/>
                <w:color w:val="000000" w:themeColor="text1"/>
                <w:sz w:val="18"/>
                <w:szCs w:val="18"/>
                <w:u w:color="000000"/>
              </w:rPr>
            </w:pPr>
          </w:p>
          <w:p w14:paraId="4FE0D016"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PROCESSI A RISCHIO</w:t>
            </w:r>
          </w:p>
        </w:tc>
        <w:tc>
          <w:tcPr>
            <w:tcW w:w="2407" w:type="dxa"/>
          </w:tcPr>
          <w:p w14:paraId="7E9BA917"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Selezione dei consulenti e gestione del rapporto</w:t>
            </w:r>
          </w:p>
        </w:tc>
        <w:tc>
          <w:tcPr>
            <w:tcW w:w="2407" w:type="dxa"/>
          </w:tcPr>
          <w:p w14:paraId="34B2D40A" w14:textId="77777777" w:rsidR="001D5874" w:rsidRPr="00874484" w:rsidRDefault="001D5874" w:rsidP="006D449B">
            <w:pPr>
              <w:jc w:val="cente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3</w:t>
            </w:r>
          </w:p>
          <w:p w14:paraId="4B7D40B3" w14:textId="77777777" w:rsidR="001D5874" w:rsidRPr="00874484" w:rsidRDefault="001D5874" w:rsidP="006D449B">
            <w:pPr>
              <w:jc w:val="center"/>
              <w:rPr>
                <w:rFonts w:ascii="Arial" w:hAnsi="Arial" w:cs="Arial"/>
                <w:bCs/>
                <w:iCs/>
                <w:color w:val="000000" w:themeColor="text1"/>
                <w:sz w:val="18"/>
                <w:szCs w:val="18"/>
                <w:u w:color="000000"/>
              </w:rPr>
            </w:pPr>
          </w:p>
        </w:tc>
      </w:tr>
    </w:tbl>
    <w:p w14:paraId="6D1130B7" w14:textId="77777777" w:rsidR="001D5874" w:rsidRPr="00874484" w:rsidRDefault="001D5874" w:rsidP="007B7EAF">
      <w:pPr>
        <w:jc w:val="both"/>
        <w:rPr>
          <w:rFonts w:ascii="Arial" w:hAnsi="Arial" w:cs="Arial"/>
          <w:i/>
          <w:iCs/>
          <w:color w:val="000000" w:themeColor="text1"/>
          <w:sz w:val="18"/>
          <w:szCs w:val="18"/>
        </w:rPr>
      </w:pPr>
    </w:p>
    <w:p w14:paraId="1A37A9A2" w14:textId="77777777" w:rsidR="001D5874" w:rsidRPr="00874484" w:rsidRDefault="001D5874" w:rsidP="007B7EAF">
      <w:pPr>
        <w:jc w:val="both"/>
        <w:rPr>
          <w:rFonts w:ascii="Arial" w:hAnsi="Arial" w:cs="Arial"/>
          <w:i/>
          <w:iCs/>
          <w:color w:val="000000" w:themeColor="text1"/>
          <w:sz w:val="18"/>
          <w:szCs w:val="18"/>
        </w:rPr>
      </w:pPr>
    </w:p>
    <w:p w14:paraId="3514BC93" w14:textId="77777777" w:rsidR="005E165A" w:rsidRPr="00874484" w:rsidRDefault="005E165A" w:rsidP="005E165A">
      <w:pPr>
        <w:rPr>
          <w:rFonts w:ascii="Arial" w:hAnsi="Arial" w:cs="Arial"/>
          <w:bCs/>
          <w:iCs/>
          <w:color w:val="000000" w:themeColor="text1"/>
          <w:sz w:val="18"/>
          <w:szCs w:val="18"/>
          <w:u w:color="000000"/>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52351C3" w14:textId="77777777" w:rsidTr="007D1A45">
        <w:tc>
          <w:tcPr>
            <w:tcW w:w="4814" w:type="dxa"/>
          </w:tcPr>
          <w:p w14:paraId="7793218D"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627B095E"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Amministratore di Sistema</w:t>
            </w:r>
          </w:p>
        </w:tc>
      </w:tr>
      <w:tr w:rsidR="00874484" w:rsidRPr="00874484" w14:paraId="63C769F1" w14:textId="77777777" w:rsidTr="007D1A45">
        <w:trPr>
          <w:trHeight w:val="66"/>
        </w:trPr>
        <w:tc>
          <w:tcPr>
            <w:tcW w:w="4814" w:type="dxa"/>
            <w:vMerge w:val="restart"/>
          </w:tcPr>
          <w:p w14:paraId="57046DEB"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5FF9C688"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0C423A68" w14:textId="77777777" w:rsidR="005E165A" w:rsidRPr="00874484" w:rsidRDefault="005E165A" w:rsidP="007D1A45">
            <w:pPr>
              <w:rPr>
                <w:rFonts w:ascii="Arial" w:hAnsi="Arial" w:cs="Arial"/>
                <w:color w:val="000000" w:themeColor="text1"/>
                <w:sz w:val="18"/>
                <w:szCs w:val="18"/>
              </w:rPr>
            </w:pPr>
          </w:p>
        </w:tc>
      </w:tr>
      <w:tr w:rsidR="00874484" w:rsidRPr="00874484" w14:paraId="183521C7" w14:textId="77777777" w:rsidTr="007D1A45">
        <w:trPr>
          <w:trHeight w:val="66"/>
        </w:trPr>
        <w:tc>
          <w:tcPr>
            <w:tcW w:w="4814" w:type="dxa"/>
            <w:vMerge/>
          </w:tcPr>
          <w:p w14:paraId="74382B4C" w14:textId="77777777" w:rsidR="005E165A" w:rsidRPr="00874484" w:rsidRDefault="005E165A" w:rsidP="007D1A45">
            <w:pPr>
              <w:rPr>
                <w:rFonts w:ascii="Arial" w:hAnsi="Arial" w:cs="Arial"/>
                <w:color w:val="000000" w:themeColor="text1"/>
                <w:sz w:val="18"/>
                <w:szCs w:val="18"/>
              </w:rPr>
            </w:pPr>
          </w:p>
        </w:tc>
        <w:tc>
          <w:tcPr>
            <w:tcW w:w="2407" w:type="dxa"/>
            <w:shd w:val="clear" w:color="auto" w:fill="00B050"/>
          </w:tcPr>
          <w:p w14:paraId="29E20044"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5E30FBB4" w14:textId="77777777" w:rsidR="005E165A" w:rsidRPr="00874484" w:rsidRDefault="005E165A" w:rsidP="007D1A45">
            <w:pPr>
              <w:rPr>
                <w:rFonts w:ascii="Arial" w:hAnsi="Arial" w:cs="Arial"/>
                <w:color w:val="000000" w:themeColor="text1"/>
                <w:sz w:val="18"/>
                <w:szCs w:val="18"/>
              </w:rPr>
            </w:pPr>
          </w:p>
        </w:tc>
      </w:tr>
      <w:tr w:rsidR="00874484" w:rsidRPr="00874484" w14:paraId="30973109" w14:textId="77777777" w:rsidTr="007D1A45">
        <w:trPr>
          <w:trHeight w:val="66"/>
        </w:trPr>
        <w:tc>
          <w:tcPr>
            <w:tcW w:w="4814" w:type="dxa"/>
            <w:vMerge/>
          </w:tcPr>
          <w:p w14:paraId="495D8CA9" w14:textId="77777777" w:rsidR="005E165A" w:rsidRPr="00874484" w:rsidRDefault="005E165A" w:rsidP="007D1A45">
            <w:pPr>
              <w:rPr>
                <w:rFonts w:ascii="Arial" w:hAnsi="Arial" w:cs="Arial"/>
                <w:color w:val="000000" w:themeColor="text1"/>
                <w:sz w:val="18"/>
                <w:szCs w:val="18"/>
              </w:rPr>
            </w:pPr>
          </w:p>
        </w:tc>
        <w:tc>
          <w:tcPr>
            <w:tcW w:w="2407" w:type="dxa"/>
            <w:shd w:val="clear" w:color="auto" w:fill="FFFF00"/>
          </w:tcPr>
          <w:p w14:paraId="24EA002B"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4015441E"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0AE30C37"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4358613D" w14:textId="77777777" w:rsidR="005E165A" w:rsidRPr="00874484" w:rsidRDefault="005E165A"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12F895A0" w14:textId="77777777" w:rsidTr="007D1A45">
        <w:trPr>
          <w:trHeight w:val="66"/>
        </w:trPr>
        <w:tc>
          <w:tcPr>
            <w:tcW w:w="4814" w:type="dxa"/>
            <w:vMerge/>
          </w:tcPr>
          <w:p w14:paraId="3340F1E0" w14:textId="77777777" w:rsidR="005E165A" w:rsidRPr="00874484" w:rsidRDefault="005E165A" w:rsidP="007D1A45">
            <w:pPr>
              <w:rPr>
                <w:rFonts w:ascii="Arial" w:hAnsi="Arial" w:cs="Arial"/>
                <w:color w:val="000000" w:themeColor="text1"/>
                <w:sz w:val="18"/>
                <w:szCs w:val="18"/>
              </w:rPr>
            </w:pPr>
          </w:p>
        </w:tc>
        <w:tc>
          <w:tcPr>
            <w:tcW w:w="2407" w:type="dxa"/>
            <w:shd w:val="clear" w:color="auto" w:fill="FF0000"/>
          </w:tcPr>
          <w:p w14:paraId="5D8BDC6A"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5993B7A2" w14:textId="77777777" w:rsidR="005E165A" w:rsidRPr="00874484" w:rsidRDefault="005E165A" w:rsidP="007D1A45">
            <w:pPr>
              <w:rPr>
                <w:rFonts w:ascii="Arial" w:hAnsi="Arial" w:cs="Arial"/>
                <w:color w:val="000000" w:themeColor="text1"/>
                <w:sz w:val="18"/>
                <w:szCs w:val="18"/>
              </w:rPr>
            </w:pPr>
          </w:p>
        </w:tc>
      </w:tr>
      <w:tr w:rsidR="00874484" w:rsidRPr="00874484" w14:paraId="5ACFC851" w14:textId="77777777" w:rsidTr="007D1A45">
        <w:trPr>
          <w:trHeight w:val="204"/>
        </w:trPr>
        <w:tc>
          <w:tcPr>
            <w:tcW w:w="4814" w:type="dxa"/>
            <w:vMerge w:val="restart"/>
          </w:tcPr>
          <w:p w14:paraId="6590D172"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7FBFF6B3"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Supporto tecnico IT</w:t>
            </w:r>
          </w:p>
        </w:tc>
        <w:tc>
          <w:tcPr>
            <w:tcW w:w="2407" w:type="dxa"/>
          </w:tcPr>
          <w:p w14:paraId="02682DA3" w14:textId="77777777" w:rsidR="005E165A" w:rsidRPr="00874484" w:rsidRDefault="005E165A" w:rsidP="007D1A45">
            <w:pPr>
              <w:rPr>
                <w:rFonts w:ascii="Arial" w:hAnsi="Arial" w:cs="Arial"/>
                <w:color w:val="000000" w:themeColor="text1"/>
                <w:sz w:val="18"/>
                <w:szCs w:val="18"/>
              </w:rPr>
            </w:pPr>
          </w:p>
          <w:p w14:paraId="71AB7C63" w14:textId="77777777" w:rsidR="005E165A" w:rsidRPr="00874484" w:rsidRDefault="005E165A"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5E165A" w:rsidRPr="00874484" w14:paraId="25D4DDBE" w14:textId="77777777" w:rsidTr="007D1A45">
        <w:trPr>
          <w:trHeight w:val="204"/>
        </w:trPr>
        <w:tc>
          <w:tcPr>
            <w:tcW w:w="4814" w:type="dxa"/>
            <w:vMerge/>
          </w:tcPr>
          <w:p w14:paraId="7044C0FC" w14:textId="77777777" w:rsidR="005E165A" w:rsidRPr="00874484" w:rsidRDefault="005E165A" w:rsidP="007D1A45">
            <w:pPr>
              <w:rPr>
                <w:rFonts w:ascii="Arial" w:hAnsi="Arial" w:cs="Arial"/>
                <w:color w:val="000000" w:themeColor="text1"/>
                <w:sz w:val="18"/>
                <w:szCs w:val="18"/>
              </w:rPr>
            </w:pPr>
          </w:p>
        </w:tc>
        <w:tc>
          <w:tcPr>
            <w:tcW w:w="2407" w:type="dxa"/>
          </w:tcPr>
          <w:p w14:paraId="18AC8387" w14:textId="77777777" w:rsidR="005E165A" w:rsidRPr="00874484" w:rsidRDefault="005E165A" w:rsidP="007D1A45">
            <w:pPr>
              <w:rPr>
                <w:rFonts w:ascii="Arial" w:hAnsi="Arial" w:cs="Arial"/>
                <w:color w:val="000000" w:themeColor="text1"/>
                <w:sz w:val="18"/>
                <w:szCs w:val="18"/>
              </w:rPr>
            </w:pPr>
            <w:r w:rsidRPr="00874484">
              <w:rPr>
                <w:rFonts w:ascii="Arial" w:hAnsi="Arial" w:cs="Arial"/>
                <w:bCs/>
                <w:iCs/>
                <w:color w:val="000000" w:themeColor="text1"/>
                <w:sz w:val="18"/>
                <w:szCs w:val="18"/>
                <w:u w:color="000000"/>
              </w:rPr>
              <w:t>Selezione dei consulenti e gestione del rapporto</w:t>
            </w:r>
          </w:p>
        </w:tc>
        <w:tc>
          <w:tcPr>
            <w:tcW w:w="2407" w:type="dxa"/>
          </w:tcPr>
          <w:p w14:paraId="2D3E8ED0" w14:textId="77777777" w:rsidR="005E165A" w:rsidRPr="00874484" w:rsidRDefault="005E165A" w:rsidP="007D1A45">
            <w:pPr>
              <w:jc w:val="center"/>
              <w:rPr>
                <w:rFonts w:ascii="Arial" w:hAnsi="Arial" w:cs="Arial"/>
                <w:color w:val="000000" w:themeColor="text1"/>
                <w:sz w:val="18"/>
                <w:szCs w:val="18"/>
              </w:rPr>
            </w:pPr>
          </w:p>
          <w:p w14:paraId="53F980F3" w14:textId="77777777" w:rsidR="005E165A" w:rsidRPr="00874484" w:rsidRDefault="005E165A"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724B9857" w14:textId="77777777" w:rsidR="005E165A" w:rsidRPr="00874484" w:rsidRDefault="005E165A" w:rsidP="005E165A">
      <w:pPr>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B931541" w14:textId="77777777" w:rsidTr="007D1A45">
        <w:tc>
          <w:tcPr>
            <w:tcW w:w="4814" w:type="dxa"/>
          </w:tcPr>
          <w:p w14:paraId="59202509"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4139A59B"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Postazioni informatiche</w:t>
            </w:r>
          </w:p>
        </w:tc>
      </w:tr>
      <w:tr w:rsidR="00874484" w:rsidRPr="00874484" w14:paraId="6342AD21" w14:textId="77777777" w:rsidTr="007D1A45">
        <w:trPr>
          <w:trHeight w:val="66"/>
        </w:trPr>
        <w:tc>
          <w:tcPr>
            <w:tcW w:w="4814" w:type="dxa"/>
            <w:vMerge w:val="restart"/>
          </w:tcPr>
          <w:p w14:paraId="34A358AC"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798D9433"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477B60F0" w14:textId="77777777" w:rsidR="005E165A" w:rsidRPr="00874484" w:rsidRDefault="005E165A" w:rsidP="007D1A45">
            <w:pPr>
              <w:rPr>
                <w:rFonts w:ascii="Arial" w:hAnsi="Arial" w:cs="Arial"/>
                <w:color w:val="000000" w:themeColor="text1"/>
                <w:sz w:val="18"/>
                <w:szCs w:val="18"/>
              </w:rPr>
            </w:pPr>
          </w:p>
        </w:tc>
      </w:tr>
      <w:tr w:rsidR="00874484" w:rsidRPr="00874484" w14:paraId="72B4E739" w14:textId="77777777" w:rsidTr="007D1A45">
        <w:trPr>
          <w:trHeight w:val="66"/>
        </w:trPr>
        <w:tc>
          <w:tcPr>
            <w:tcW w:w="4814" w:type="dxa"/>
            <w:vMerge/>
          </w:tcPr>
          <w:p w14:paraId="0FF8B1F1" w14:textId="77777777" w:rsidR="005E165A" w:rsidRPr="00874484" w:rsidRDefault="005E165A" w:rsidP="007D1A45">
            <w:pPr>
              <w:rPr>
                <w:rFonts w:ascii="Arial" w:hAnsi="Arial" w:cs="Arial"/>
                <w:color w:val="000000" w:themeColor="text1"/>
                <w:sz w:val="18"/>
                <w:szCs w:val="18"/>
              </w:rPr>
            </w:pPr>
          </w:p>
        </w:tc>
        <w:tc>
          <w:tcPr>
            <w:tcW w:w="2407" w:type="dxa"/>
            <w:shd w:val="clear" w:color="auto" w:fill="00B050"/>
          </w:tcPr>
          <w:p w14:paraId="52CF340E"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720CDE31" w14:textId="77777777" w:rsidR="005E165A" w:rsidRPr="00874484" w:rsidRDefault="005E165A" w:rsidP="007D1A45">
            <w:pPr>
              <w:rPr>
                <w:rFonts w:ascii="Arial" w:hAnsi="Arial" w:cs="Arial"/>
                <w:color w:val="000000" w:themeColor="text1"/>
                <w:sz w:val="18"/>
                <w:szCs w:val="18"/>
              </w:rPr>
            </w:pPr>
          </w:p>
        </w:tc>
      </w:tr>
      <w:tr w:rsidR="00874484" w:rsidRPr="00874484" w14:paraId="56C891AA" w14:textId="77777777" w:rsidTr="007D1A45">
        <w:trPr>
          <w:trHeight w:val="66"/>
        </w:trPr>
        <w:tc>
          <w:tcPr>
            <w:tcW w:w="4814" w:type="dxa"/>
            <w:vMerge/>
          </w:tcPr>
          <w:p w14:paraId="2117656D" w14:textId="77777777" w:rsidR="005E165A" w:rsidRPr="00874484" w:rsidRDefault="005E165A" w:rsidP="007D1A45">
            <w:pPr>
              <w:rPr>
                <w:rFonts w:ascii="Arial" w:hAnsi="Arial" w:cs="Arial"/>
                <w:color w:val="000000" w:themeColor="text1"/>
                <w:sz w:val="18"/>
                <w:szCs w:val="18"/>
              </w:rPr>
            </w:pPr>
          </w:p>
        </w:tc>
        <w:tc>
          <w:tcPr>
            <w:tcW w:w="2407" w:type="dxa"/>
            <w:shd w:val="clear" w:color="auto" w:fill="FFFF00"/>
          </w:tcPr>
          <w:p w14:paraId="199AD9D8"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64A405BD"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037D0E70"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6F9F8BF1" w14:textId="77777777" w:rsidR="005E165A" w:rsidRPr="00874484" w:rsidRDefault="005E165A"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701DBCDA" w14:textId="77777777" w:rsidTr="007D1A45">
        <w:trPr>
          <w:trHeight w:val="66"/>
        </w:trPr>
        <w:tc>
          <w:tcPr>
            <w:tcW w:w="4814" w:type="dxa"/>
            <w:vMerge/>
          </w:tcPr>
          <w:p w14:paraId="6788FD00" w14:textId="77777777" w:rsidR="005E165A" w:rsidRPr="00874484" w:rsidRDefault="005E165A" w:rsidP="007D1A45">
            <w:pPr>
              <w:rPr>
                <w:rFonts w:ascii="Arial" w:hAnsi="Arial" w:cs="Arial"/>
                <w:color w:val="000000" w:themeColor="text1"/>
                <w:sz w:val="18"/>
                <w:szCs w:val="18"/>
              </w:rPr>
            </w:pPr>
          </w:p>
        </w:tc>
        <w:tc>
          <w:tcPr>
            <w:tcW w:w="2407" w:type="dxa"/>
            <w:shd w:val="clear" w:color="auto" w:fill="FF0000"/>
          </w:tcPr>
          <w:p w14:paraId="0D5EC577"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07CA1F41" w14:textId="77777777" w:rsidR="005E165A" w:rsidRPr="00874484" w:rsidRDefault="005E165A" w:rsidP="007D1A45">
            <w:pPr>
              <w:rPr>
                <w:rFonts w:ascii="Arial" w:hAnsi="Arial" w:cs="Arial"/>
                <w:color w:val="000000" w:themeColor="text1"/>
                <w:sz w:val="18"/>
                <w:szCs w:val="18"/>
              </w:rPr>
            </w:pPr>
          </w:p>
        </w:tc>
      </w:tr>
      <w:tr w:rsidR="005E165A" w:rsidRPr="00874484" w14:paraId="51C78204" w14:textId="77777777" w:rsidTr="007D1A45">
        <w:trPr>
          <w:trHeight w:val="330"/>
        </w:trPr>
        <w:tc>
          <w:tcPr>
            <w:tcW w:w="4814" w:type="dxa"/>
          </w:tcPr>
          <w:p w14:paraId="3FE2F8E6"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01735338"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Svolgimento dei processi che richiedono l’utilizzo dello strumento informatico</w:t>
            </w:r>
          </w:p>
        </w:tc>
        <w:tc>
          <w:tcPr>
            <w:tcW w:w="2407" w:type="dxa"/>
          </w:tcPr>
          <w:p w14:paraId="404C3FA5" w14:textId="77777777" w:rsidR="005E165A" w:rsidRPr="00874484" w:rsidRDefault="005E165A" w:rsidP="007D1A45">
            <w:pPr>
              <w:rPr>
                <w:rFonts w:ascii="Arial" w:hAnsi="Arial" w:cs="Arial"/>
                <w:color w:val="000000" w:themeColor="text1"/>
                <w:sz w:val="18"/>
                <w:szCs w:val="18"/>
              </w:rPr>
            </w:pPr>
          </w:p>
          <w:p w14:paraId="48326E8A" w14:textId="77777777" w:rsidR="005E165A" w:rsidRPr="00874484" w:rsidRDefault="005E165A"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bl>
    <w:p w14:paraId="69F11E46" w14:textId="77777777" w:rsidR="007B7EAF" w:rsidRPr="00874484" w:rsidRDefault="007B7EAF" w:rsidP="007B7EAF">
      <w:pPr>
        <w:jc w:val="both"/>
        <w:rPr>
          <w:rFonts w:ascii="Arial" w:hAnsi="Arial" w:cs="Arial"/>
          <w:i/>
          <w:iCs/>
          <w:color w:val="000000" w:themeColor="text1"/>
          <w:sz w:val="18"/>
          <w:szCs w:val="18"/>
        </w:rPr>
      </w:pPr>
    </w:p>
    <w:p w14:paraId="7737537D" w14:textId="77777777" w:rsidR="007B7EAF" w:rsidRPr="00874484" w:rsidRDefault="007B7EAF" w:rsidP="007B7EAF">
      <w:pPr>
        <w:jc w:val="both"/>
        <w:rPr>
          <w:rFonts w:ascii="Arial" w:hAnsi="Arial" w:cs="Arial"/>
          <w:i/>
          <w:iCs/>
          <w:color w:val="000000" w:themeColor="text1"/>
          <w:sz w:val="18"/>
          <w:szCs w:val="18"/>
        </w:rPr>
      </w:pPr>
      <w:r w:rsidRPr="00874484">
        <w:rPr>
          <w:rFonts w:ascii="Arial" w:hAnsi="Arial" w:cs="Arial"/>
          <w:i/>
          <w:iCs/>
          <w:color w:val="000000" w:themeColor="text1"/>
          <w:sz w:val="18"/>
          <w:szCs w:val="18"/>
        </w:rPr>
        <w:t xml:space="preserve">Art. 635 </w:t>
      </w:r>
      <w:proofErr w:type="gramStart"/>
      <w:r w:rsidRPr="00874484">
        <w:rPr>
          <w:rFonts w:ascii="Arial" w:hAnsi="Arial" w:cs="Arial"/>
          <w:i/>
          <w:iCs/>
          <w:color w:val="000000" w:themeColor="text1"/>
          <w:sz w:val="18"/>
          <w:szCs w:val="18"/>
        </w:rPr>
        <w:t>ter  c.p.</w:t>
      </w:r>
      <w:proofErr w:type="gramEnd"/>
      <w:r w:rsidRPr="00874484">
        <w:rPr>
          <w:rFonts w:ascii="Arial" w:hAnsi="Arial" w:cs="Arial"/>
          <w:i/>
          <w:iCs/>
          <w:color w:val="000000" w:themeColor="text1"/>
          <w:sz w:val="18"/>
          <w:szCs w:val="18"/>
        </w:rPr>
        <w:t xml:space="preserve"> “Danneggiamento di informazioni, dati e programmi informatici utilizzati dallo Stato o da altro ente pubblico o comunque di pubblica utilità”</w:t>
      </w:r>
    </w:p>
    <w:tbl>
      <w:tblPr>
        <w:tblStyle w:val="Grigliatabella"/>
        <w:tblW w:w="0" w:type="auto"/>
        <w:tblLook w:val="04A0" w:firstRow="1" w:lastRow="0" w:firstColumn="1" w:lastColumn="0" w:noHBand="0" w:noVBand="1"/>
      </w:tblPr>
      <w:tblGrid>
        <w:gridCol w:w="4814"/>
        <w:gridCol w:w="2407"/>
        <w:gridCol w:w="2407"/>
      </w:tblGrid>
      <w:tr w:rsidR="00874484" w:rsidRPr="00874484" w14:paraId="3CEF75C8" w14:textId="77777777" w:rsidTr="007D1A45">
        <w:tc>
          <w:tcPr>
            <w:tcW w:w="4814" w:type="dxa"/>
          </w:tcPr>
          <w:p w14:paraId="4CEA1B8B" w14:textId="77777777" w:rsidR="005E165A" w:rsidRPr="00874484" w:rsidRDefault="005E165A" w:rsidP="007D1A45">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AREA DI RISCHIO</w:t>
            </w:r>
          </w:p>
        </w:tc>
        <w:tc>
          <w:tcPr>
            <w:tcW w:w="4814" w:type="dxa"/>
            <w:gridSpan w:val="2"/>
          </w:tcPr>
          <w:p w14:paraId="36B6BDE6" w14:textId="77777777" w:rsidR="008E3B55" w:rsidRPr="00874484" w:rsidRDefault="005E165A" w:rsidP="008E3B55">
            <w:pPr>
              <w:pStyle w:val="Paragrafoelenco"/>
              <w:numPr>
                <w:ilvl w:val="0"/>
                <w:numId w:val="5"/>
              </w:num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 xml:space="preserve">Presidente del CDA </w:t>
            </w:r>
          </w:p>
          <w:p w14:paraId="57FDC15A" w14:textId="55A1AEAB" w:rsidR="005E165A" w:rsidRPr="00874484" w:rsidRDefault="005E165A" w:rsidP="008E3B55">
            <w:pPr>
              <w:pStyle w:val="Paragrafoelenco"/>
              <w:numPr>
                <w:ilvl w:val="0"/>
                <w:numId w:val="5"/>
              </w:numPr>
              <w:rPr>
                <w:rFonts w:ascii="Arial" w:hAnsi="Arial" w:cs="Arial"/>
                <w:bCs/>
                <w:iCs/>
                <w:color w:val="000000" w:themeColor="text1"/>
                <w:sz w:val="18"/>
                <w:szCs w:val="18"/>
                <w:u w:color="000000"/>
              </w:rPr>
            </w:pPr>
            <w:r w:rsidRPr="00874484">
              <w:rPr>
                <w:rFonts w:ascii="Arial" w:hAnsi="Arial" w:cs="Arial"/>
                <w:color w:val="000000" w:themeColor="text1"/>
                <w:sz w:val="18"/>
                <w:szCs w:val="18"/>
              </w:rPr>
              <w:lastRenderedPageBreak/>
              <w:t>CDA solo relativamente alla “selezione dei consulenti e gestione del rapporto”</w:t>
            </w:r>
          </w:p>
        </w:tc>
      </w:tr>
      <w:tr w:rsidR="00874484" w:rsidRPr="00874484" w14:paraId="0BC6FD9E" w14:textId="77777777" w:rsidTr="007D1A45">
        <w:trPr>
          <w:trHeight w:val="66"/>
        </w:trPr>
        <w:tc>
          <w:tcPr>
            <w:tcW w:w="4814" w:type="dxa"/>
            <w:vMerge w:val="restart"/>
          </w:tcPr>
          <w:p w14:paraId="49865C90" w14:textId="77777777" w:rsidR="005E165A" w:rsidRPr="00874484" w:rsidRDefault="005E165A" w:rsidP="007D1A45">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lastRenderedPageBreak/>
              <w:t>RISCHIO</w:t>
            </w:r>
          </w:p>
        </w:tc>
        <w:tc>
          <w:tcPr>
            <w:tcW w:w="2407" w:type="dxa"/>
          </w:tcPr>
          <w:p w14:paraId="4299D129" w14:textId="77777777" w:rsidR="005E165A" w:rsidRPr="00874484" w:rsidRDefault="005E165A" w:rsidP="007D1A45">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Assente</w:t>
            </w:r>
          </w:p>
        </w:tc>
        <w:tc>
          <w:tcPr>
            <w:tcW w:w="2407" w:type="dxa"/>
          </w:tcPr>
          <w:p w14:paraId="21F9EB5C" w14:textId="77777777" w:rsidR="005E165A" w:rsidRPr="00874484" w:rsidRDefault="005E165A" w:rsidP="007D1A45">
            <w:pPr>
              <w:rPr>
                <w:rFonts w:ascii="Arial" w:hAnsi="Arial" w:cs="Arial"/>
                <w:bCs/>
                <w:iCs/>
                <w:color w:val="000000" w:themeColor="text1"/>
                <w:sz w:val="18"/>
                <w:szCs w:val="18"/>
                <w:u w:color="000000"/>
              </w:rPr>
            </w:pPr>
          </w:p>
        </w:tc>
      </w:tr>
      <w:tr w:rsidR="00874484" w:rsidRPr="00874484" w14:paraId="66A4D363" w14:textId="77777777" w:rsidTr="007D1A45">
        <w:trPr>
          <w:trHeight w:val="66"/>
        </w:trPr>
        <w:tc>
          <w:tcPr>
            <w:tcW w:w="4814" w:type="dxa"/>
            <w:vMerge/>
          </w:tcPr>
          <w:p w14:paraId="6BFC5E07" w14:textId="77777777" w:rsidR="005E165A" w:rsidRPr="00874484" w:rsidRDefault="005E165A" w:rsidP="007D1A45">
            <w:pPr>
              <w:rPr>
                <w:rFonts w:ascii="Arial" w:hAnsi="Arial" w:cs="Arial"/>
                <w:bCs/>
                <w:iCs/>
                <w:color w:val="000000" w:themeColor="text1"/>
                <w:sz w:val="18"/>
                <w:szCs w:val="18"/>
                <w:u w:color="000000"/>
              </w:rPr>
            </w:pPr>
          </w:p>
        </w:tc>
        <w:tc>
          <w:tcPr>
            <w:tcW w:w="2407" w:type="dxa"/>
            <w:shd w:val="clear" w:color="auto" w:fill="00B050"/>
          </w:tcPr>
          <w:p w14:paraId="4BB02542" w14:textId="77777777" w:rsidR="005E165A" w:rsidRPr="00874484" w:rsidRDefault="005E165A" w:rsidP="007D1A45">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Basso</w:t>
            </w:r>
          </w:p>
        </w:tc>
        <w:tc>
          <w:tcPr>
            <w:tcW w:w="2407" w:type="dxa"/>
          </w:tcPr>
          <w:p w14:paraId="3F92326A" w14:textId="77777777" w:rsidR="005E165A" w:rsidRPr="00874484" w:rsidRDefault="005E165A" w:rsidP="007D1A45">
            <w:pPr>
              <w:rPr>
                <w:rFonts w:ascii="Arial" w:hAnsi="Arial" w:cs="Arial"/>
                <w:bCs/>
                <w:iCs/>
                <w:color w:val="000000" w:themeColor="text1"/>
                <w:sz w:val="18"/>
                <w:szCs w:val="18"/>
                <w:u w:color="000000"/>
              </w:rPr>
            </w:pPr>
          </w:p>
        </w:tc>
      </w:tr>
      <w:tr w:rsidR="00874484" w:rsidRPr="00874484" w14:paraId="21D6AF9A" w14:textId="77777777" w:rsidTr="007D1A45">
        <w:trPr>
          <w:trHeight w:val="66"/>
        </w:trPr>
        <w:tc>
          <w:tcPr>
            <w:tcW w:w="4814" w:type="dxa"/>
            <w:vMerge/>
          </w:tcPr>
          <w:p w14:paraId="5C4E76B9" w14:textId="77777777" w:rsidR="005E165A" w:rsidRPr="00874484" w:rsidRDefault="005E165A" w:rsidP="007D1A45">
            <w:pPr>
              <w:rPr>
                <w:rFonts w:ascii="Arial" w:hAnsi="Arial" w:cs="Arial"/>
                <w:bCs/>
                <w:iCs/>
                <w:color w:val="000000" w:themeColor="text1"/>
                <w:sz w:val="18"/>
                <w:szCs w:val="18"/>
                <w:u w:color="000000"/>
              </w:rPr>
            </w:pPr>
          </w:p>
        </w:tc>
        <w:tc>
          <w:tcPr>
            <w:tcW w:w="2407" w:type="dxa"/>
            <w:shd w:val="clear" w:color="auto" w:fill="FFFF00"/>
          </w:tcPr>
          <w:p w14:paraId="492D776A" w14:textId="77777777" w:rsidR="005E165A" w:rsidRPr="00874484" w:rsidRDefault="005E165A" w:rsidP="007D1A45">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Medio</w:t>
            </w:r>
          </w:p>
        </w:tc>
        <w:tc>
          <w:tcPr>
            <w:tcW w:w="2407" w:type="dxa"/>
          </w:tcPr>
          <w:p w14:paraId="704B0009"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084D5401"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199C7239" w14:textId="77777777" w:rsidR="005E165A" w:rsidRPr="00874484" w:rsidRDefault="005E165A" w:rsidP="007D1A45">
            <w:pPr>
              <w:rPr>
                <w:rFonts w:ascii="Arial" w:hAnsi="Arial" w:cs="Arial"/>
                <w:bCs/>
                <w:iCs/>
                <w:color w:val="000000" w:themeColor="text1"/>
                <w:sz w:val="18"/>
                <w:szCs w:val="18"/>
                <w:u w:color="000000"/>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33D1CFAD" w14:textId="77777777" w:rsidTr="007D1A45">
        <w:trPr>
          <w:trHeight w:val="66"/>
        </w:trPr>
        <w:tc>
          <w:tcPr>
            <w:tcW w:w="4814" w:type="dxa"/>
            <w:vMerge/>
          </w:tcPr>
          <w:p w14:paraId="441B77F1" w14:textId="77777777" w:rsidR="005E165A" w:rsidRPr="00874484" w:rsidRDefault="005E165A" w:rsidP="007D1A45">
            <w:pPr>
              <w:rPr>
                <w:rFonts w:ascii="Arial" w:hAnsi="Arial" w:cs="Arial"/>
                <w:bCs/>
                <w:iCs/>
                <w:color w:val="000000" w:themeColor="text1"/>
                <w:sz w:val="18"/>
                <w:szCs w:val="18"/>
                <w:u w:color="000000"/>
              </w:rPr>
            </w:pPr>
          </w:p>
        </w:tc>
        <w:tc>
          <w:tcPr>
            <w:tcW w:w="2407" w:type="dxa"/>
            <w:shd w:val="clear" w:color="auto" w:fill="FF0000"/>
          </w:tcPr>
          <w:p w14:paraId="6CD53FF3" w14:textId="77777777" w:rsidR="005E165A" w:rsidRPr="00874484" w:rsidRDefault="005E165A" w:rsidP="007D1A45">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Alto</w:t>
            </w:r>
          </w:p>
        </w:tc>
        <w:tc>
          <w:tcPr>
            <w:tcW w:w="2407" w:type="dxa"/>
          </w:tcPr>
          <w:p w14:paraId="4C034097" w14:textId="77777777" w:rsidR="005E165A" w:rsidRPr="00874484" w:rsidRDefault="005E165A" w:rsidP="007D1A45">
            <w:pPr>
              <w:rPr>
                <w:rFonts w:ascii="Arial" w:hAnsi="Arial" w:cs="Arial"/>
                <w:bCs/>
                <w:iCs/>
                <w:color w:val="000000" w:themeColor="text1"/>
                <w:sz w:val="18"/>
                <w:szCs w:val="18"/>
                <w:u w:color="000000"/>
              </w:rPr>
            </w:pPr>
          </w:p>
        </w:tc>
      </w:tr>
      <w:tr w:rsidR="00874484" w:rsidRPr="00874484" w14:paraId="46EC4E38" w14:textId="77777777" w:rsidTr="007D1A45">
        <w:trPr>
          <w:trHeight w:val="132"/>
        </w:trPr>
        <w:tc>
          <w:tcPr>
            <w:tcW w:w="4814" w:type="dxa"/>
            <w:vMerge w:val="restart"/>
          </w:tcPr>
          <w:p w14:paraId="1318EC21" w14:textId="77777777" w:rsidR="005E165A" w:rsidRPr="00874484" w:rsidRDefault="005E165A" w:rsidP="007D1A45">
            <w:pPr>
              <w:rPr>
                <w:rFonts w:ascii="Arial" w:hAnsi="Arial" w:cs="Arial"/>
                <w:bCs/>
                <w:iCs/>
                <w:color w:val="000000" w:themeColor="text1"/>
                <w:sz w:val="18"/>
                <w:szCs w:val="18"/>
                <w:u w:color="000000"/>
              </w:rPr>
            </w:pPr>
          </w:p>
          <w:p w14:paraId="3E275E05" w14:textId="77777777" w:rsidR="005E165A" w:rsidRPr="00874484" w:rsidRDefault="005E165A" w:rsidP="007D1A45">
            <w:pPr>
              <w:rPr>
                <w:rFonts w:ascii="Arial" w:hAnsi="Arial" w:cs="Arial"/>
                <w:bCs/>
                <w:iCs/>
                <w:color w:val="000000" w:themeColor="text1"/>
                <w:sz w:val="18"/>
                <w:szCs w:val="18"/>
                <w:u w:color="000000"/>
              </w:rPr>
            </w:pPr>
          </w:p>
          <w:p w14:paraId="074EA9DB" w14:textId="77777777" w:rsidR="005E165A" w:rsidRPr="00874484" w:rsidRDefault="005E165A" w:rsidP="007D1A45">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PROCESSI A RISCHIO</w:t>
            </w:r>
          </w:p>
        </w:tc>
        <w:tc>
          <w:tcPr>
            <w:tcW w:w="2407" w:type="dxa"/>
          </w:tcPr>
          <w:p w14:paraId="6FD6E756" w14:textId="7D0150F9" w:rsidR="005E165A" w:rsidRPr="00874484" w:rsidRDefault="008E3B55" w:rsidP="007D1A45">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Selezione dei consulenti e gestione del rapporto</w:t>
            </w:r>
          </w:p>
        </w:tc>
        <w:tc>
          <w:tcPr>
            <w:tcW w:w="2407" w:type="dxa"/>
          </w:tcPr>
          <w:p w14:paraId="2275B199" w14:textId="06815687" w:rsidR="005E165A" w:rsidRPr="00874484" w:rsidRDefault="008E3B55" w:rsidP="007D1A45">
            <w:pPr>
              <w:jc w:val="cente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3</w:t>
            </w:r>
          </w:p>
          <w:p w14:paraId="182B0F07" w14:textId="368C556C" w:rsidR="005E165A" w:rsidRPr="00874484" w:rsidRDefault="005E165A" w:rsidP="007D1A45">
            <w:pPr>
              <w:jc w:val="center"/>
              <w:rPr>
                <w:rFonts w:ascii="Arial" w:hAnsi="Arial" w:cs="Arial"/>
                <w:bCs/>
                <w:iCs/>
                <w:color w:val="000000" w:themeColor="text1"/>
                <w:sz w:val="18"/>
                <w:szCs w:val="18"/>
                <w:u w:color="000000"/>
              </w:rPr>
            </w:pPr>
          </w:p>
        </w:tc>
      </w:tr>
      <w:tr w:rsidR="005E165A" w:rsidRPr="00874484" w14:paraId="57986339" w14:textId="77777777" w:rsidTr="007D1A45">
        <w:trPr>
          <w:trHeight w:val="204"/>
        </w:trPr>
        <w:tc>
          <w:tcPr>
            <w:tcW w:w="4814" w:type="dxa"/>
            <w:vMerge/>
          </w:tcPr>
          <w:p w14:paraId="27F8DBDE" w14:textId="77777777" w:rsidR="005E165A" w:rsidRPr="00874484" w:rsidRDefault="005E165A" w:rsidP="007D1A45">
            <w:pPr>
              <w:rPr>
                <w:rFonts w:ascii="Arial" w:hAnsi="Arial" w:cs="Arial"/>
                <w:bCs/>
                <w:iCs/>
                <w:color w:val="000000" w:themeColor="text1"/>
                <w:sz w:val="18"/>
                <w:szCs w:val="18"/>
                <w:u w:color="000000"/>
              </w:rPr>
            </w:pPr>
          </w:p>
        </w:tc>
        <w:tc>
          <w:tcPr>
            <w:tcW w:w="2407" w:type="dxa"/>
          </w:tcPr>
          <w:p w14:paraId="11179091" w14:textId="604857B2" w:rsidR="005E165A" w:rsidRPr="00874484" w:rsidRDefault="005E165A" w:rsidP="007D1A45">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Gestione dei rapporti con i soggetti pubblici</w:t>
            </w:r>
          </w:p>
        </w:tc>
        <w:tc>
          <w:tcPr>
            <w:tcW w:w="2407" w:type="dxa"/>
          </w:tcPr>
          <w:p w14:paraId="5011D800" w14:textId="52592493" w:rsidR="005E165A" w:rsidRPr="00874484" w:rsidRDefault="005E165A" w:rsidP="007D1A45">
            <w:pPr>
              <w:jc w:val="cente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5</w:t>
            </w:r>
          </w:p>
        </w:tc>
      </w:tr>
    </w:tbl>
    <w:p w14:paraId="16E89B8C" w14:textId="77777777" w:rsidR="005E165A" w:rsidRPr="00874484" w:rsidRDefault="005E165A" w:rsidP="005E165A">
      <w:pPr>
        <w:rPr>
          <w:rFonts w:ascii="Arial" w:hAnsi="Arial" w:cs="Arial"/>
          <w:bCs/>
          <w:iCs/>
          <w:color w:val="000000" w:themeColor="text1"/>
          <w:sz w:val="18"/>
          <w:szCs w:val="18"/>
          <w:u w:color="000000"/>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DBAC28D" w14:textId="77777777" w:rsidTr="007D1A45">
        <w:tc>
          <w:tcPr>
            <w:tcW w:w="4814" w:type="dxa"/>
          </w:tcPr>
          <w:p w14:paraId="74A3F5B1"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51156B1B"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Amministratore di Sistema</w:t>
            </w:r>
          </w:p>
        </w:tc>
      </w:tr>
      <w:tr w:rsidR="00874484" w:rsidRPr="00874484" w14:paraId="691615E3" w14:textId="77777777" w:rsidTr="007D1A45">
        <w:trPr>
          <w:trHeight w:val="66"/>
        </w:trPr>
        <w:tc>
          <w:tcPr>
            <w:tcW w:w="4814" w:type="dxa"/>
            <w:vMerge w:val="restart"/>
          </w:tcPr>
          <w:p w14:paraId="40C66999"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16CDEC46"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74EDFD29" w14:textId="77777777" w:rsidR="005E165A" w:rsidRPr="00874484" w:rsidRDefault="005E165A" w:rsidP="007D1A45">
            <w:pPr>
              <w:rPr>
                <w:rFonts w:ascii="Arial" w:hAnsi="Arial" w:cs="Arial"/>
                <w:color w:val="000000" w:themeColor="text1"/>
                <w:sz w:val="18"/>
                <w:szCs w:val="18"/>
              </w:rPr>
            </w:pPr>
          </w:p>
        </w:tc>
      </w:tr>
      <w:tr w:rsidR="00874484" w:rsidRPr="00874484" w14:paraId="2745AEC3" w14:textId="77777777" w:rsidTr="007D1A45">
        <w:trPr>
          <w:trHeight w:val="66"/>
        </w:trPr>
        <w:tc>
          <w:tcPr>
            <w:tcW w:w="4814" w:type="dxa"/>
            <w:vMerge/>
          </w:tcPr>
          <w:p w14:paraId="0F529962" w14:textId="77777777" w:rsidR="005E165A" w:rsidRPr="00874484" w:rsidRDefault="005E165A" w:rsidP="007D1A45">
            <w:pPr>
              <w:rPr>
                <w:rFonts w:ascii="Arial" w:hAnsi="Arial" w:cs="Arial"/>
                <w:color w:val="000000" w:themeColor="text1"/>
                <w:sz w:val="18"/>
                <w:szCs w:val="18"/>
              </w:rPr>
            </w:pPr>
          </w:p>
        </w:tc>
        <w:tc>
          <w:tcPr>
            <w:tcW w:w="2407" w:type="dxa"/>
            <w:shd w:val="clear" w:color="auto" w:fill="00B050"/>
          </w:tcPr>
          <w:p w14:paraId="6ED2F800"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2E810911" w14:textId="77777777" w:rsidR="005E165A" w:rsidRPr="00874484" w:rsidRDefault="005E165A" w:rsidP="007D1A45">
            <w:pPr>
              <w:rPr>
                <w:rFonts w:ascii="Arial" w:hAnsi="Arial" w:cs="Arial"/>
                <w:color w:val="000000" w:themeColor="text1"/>
                <w:sz w:val="18"/>
                <w:szCs w:val="18"/>
              </w:rPr>
            </w:pPr>
          </w:p>
        </w:tc>
      </w:tr>
      <w:tr w:rsidR="00874484" w:rsidRPr="00874484" w14:paraId="2FB5835C" w14:textId="77777777" w:rsidTr="007D1A45">
        <w:trPr>
          <w:trHeight w:val="66"/>
        </w:trPr>
        <w:tc>
          <w:tcPr>
            <w:tcW w:w="4814" w:type="dxa"/>
            <w:vMerge/>
          </w:tcPr>
          <w:p w14:paraId="374E43A9" w14:textId="77777777" w:rsidR="005E165A" w:rsidRPr="00874484" w:rsidRDefault="005E165A" w:rsidP="007D1A45">
            <w:pPr>
              <w:rPr>
                <w:rFonts w:ascii="Arial" w:hAnsi="Arial" w:cs="Arial"/>
                <w:color w:val="000000" w:themeColor="text1"/>
                <w:sz w:val="18"/>
                <w:szCs w:val="18"/>
              </w:rPr>
            </w:pPr>
          </w:p>
        </w:tc>
        <w:tc>
          <w:tcPr>
            <w:tcW w:w="2407" w:type="dxa"/>
            <w:shd w:val="clear" w:color="auto" w:fill="FFFF00"/>
          </w:tcPr>
          <w:p w14:paraId="5086758C"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51585CD1"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45ED996A"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47234908" w14:textId="77777777" w:rsidR="005E165A" w:rsidRPr="00874484" w:rsidRDefault="005E165A"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27F29DC9" w14:textId="77777777" w:rsidTr="007D1A45">
        <w:trPr>
          <w:trHeight w:val="66"/>
        </w:trPr>
        <w:tc>
          <w:tcPr>
            <w:tcW w:w="4814" w:type="dxa"/>
            <w:vMerge/>
          </w:tcPr>
          <w:p w14:paraId="617D36E3" w14:textId="77777777" w:rsidR="005E165A" w:rsidRPr="00874484" w:rsidRDefault="005E165A" w:rsidP="007D1A45">
            <w:pPr>
              <w:rPr>
                <w:rFonts w:ascii="Arial" w:hAnsi="Arial" w:cs="Arial"/>
                <w:color w:val="000000" w:themeColor="text1"/>
                <w:sz w:val="18"/>
                <w:szCs w:val="18"/>
              </w:rPr>
            </w:pPr>
          </w:p>
        </w:tc>
        <w:tc>
          <w:tcPr>
            <w:tcW w:w="2407" w:type="dxa"/>
            <w:shd w:val="clear" w:color="auto" w:fill="FF0000"/>
          </w:tcPr>
          <w:p w14:paraId="1BAF93D5"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39C72566" w14:textId="77777777" w:rsidR="005E165A" w:rsidRPr="00874484" w:rsidRDefault="005E165A" w:rsidP="007D1A45">
            <w:pPr>
              <w:rPr>
                <w:rFonts w:ascii="Arial" w:hAnsi="Arial" w:cs="Arial"/>
                <w:color w:val="000000" w:themeColor="text1"/>
                <w:sz w:val="18"/>
                <w:szCs w:val="18"/>
              </w:rPr>
            </w:pPr>
          </w:p>
        </w:tc>
      </w:tr>
      <w:tr w:rsidR="00874484" w:rsidRPr="00874484" w14:paraId="7CEB8BBB" w14:textId="77777777" w:rsidTr="007D1A45">
        <w:trPr>
          <w:trHeight w:val="204"/>
        </w:trPr>
        <w:tc>
          <w:tcPr>
            <w:tcW w:w="4814" w:type="dxa"/>
            <w:vMerge w:val="restart"/>
          </w:tcPr>
          <w:p w14:paraId="219BF8CB"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77A4563D"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Supporto tecnico IT</w:t>
            </w:r>
          </w:p>
        </w:tc>
        <w:tc>
          <w:tcPr>
            <w:tcW w:w="2407" w:type="dxa"/>
          </w:tcPr>
          <w:p w14:paraId="768D61D6" w14:textId="77777777" w:rsidR="005E165A" w:rsidRPr="00874484" w:rsidRDefault="005E165A" w:rsidP="007D1A45">
            <w:pPr>
              <w:rPr>
                <w:rFonts w:ascii="Arial" w:hAnsi="Arial" w:cs="Arial"/>
                <w:color w:val="000000" w:themeColor="text1"/>
                <w:sz w:val="18"/>
                <w:szCs w:val="18"/>
              </w:rPr>
            </w:pPr>
          </w:p>
          <w:p w14:paraId="28EF3C5D" w14:textId="77777777" w:rsidR="005E165A" w:rsidRPr="00874484" w:rsidRDefault="005E165A"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874484" w:rsidRPr="00874484" w14:paraId="783B84EC" w14:textId="77777777" w:rsidTr="005E165A">
        <w:trPr>
          <w:trHeight w:val="204"/>
        </w:trPr>
        <w:tc>
          <w:tcPr>
            <w:tcW w:w="4814" w:type="dxa"/>
            <w:vMerge/>
          </w:tcPr>
          <w:p w14:paraId="735C7DDD" w14:textId="77777777" w:rsidR="005E165A" w:rsidRPr="00874484" w:rsidRDefault="005E165A" w:rsidP="007D1A45">
            <w:pPr>
              <w:rPr>
                <w:rFonts w:ascii="Arial" w:hAnsi="Arial" w:cs="Arial"/>
                <w:color w:val="000000" w:themeColor="text1"/>
                <w:sz w:val="18"/>
                <w:szCs w:val="18"/>
              </w:rPr>
            </w:pPr>
          </w:p>
        </w:tc>
        <w:tc>
          <w:tcPr>
            <w:tcW w:w="2407" w:type="dxa"/>
          </w:tcPr>
          <w:p w14:paraId="3E558E15" w14:textId="77777777" w:rsidR="005E165A" w:rsidRPr="00874484" w:rsidRDefault="005E165A" w:rsidP="007D1A45">
            <w:pPr>
              <w:rPr>
                <w:rFonts w:ascii="Arial" w:hAnsi="Arial" w:cs="Arial"/>
                <w:color w:val="000000" w:themeColor="text1"/>
                <w:sz w:val="18"/>
                <w:szCs w:val="18"/>
              </w:rPr>
            </w:pPr>
            <w:r w:rsidRPr="00874484">
              <w:rPr>
                <w:rFonts w:ascii="Arial" w:hAnsi="Arial" w:cs="Arial"/>
                <w:bCs/>
                <w:iCs/>
                <w:color w:val="000000" w:themeColor="text1"/>
                <w:sz w:val="18"/>
                <w:szCs w:val="18"/>
                <w:u w:color="000000"/>
              </w:rPr>
              <w:t>Selezione dei consulenti e gestione del rapporto</w:t>
            </w:r>
          </w:p>
        </w:tc>
        <w:tc>
          <w:tcPr>
            <w:tcW w:w="2407" w:type="dxa"/>
          </w:tcPr>
          <w:p w14:paraId="73388CC6" w14:textId="77777777" w:rsidR="005E165A" w:rsidRPr="00874484" w:rsidRDefault="005E165A" w:rsidP="007D1A45">
            <w:pPr>
              <w:jc w:val="center"/>
              <w:rPr>
                <w:rFonts w:ascii="Arial" w:hAnsi="Arial" w:cs="Arial"/>
                <w:color w:val="000000" w:themeColor="text1"/>
                <w:sz w:val="18"/>
                <w:szCs w:val="18"/>
              </w:rPr>
            </w:pPr>
          </w:p>
          <w:p w14:paraId="5B7D7D44" w14:textId="77777777" w:rsidR="005E165A" w:rsidRPr="00874484" w:rsidRDefault="005E165A"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r w:rsidR="005E165A" w:rsidRPr="00874484" w14:paraId="7AAAEF0C" w14:textId="77777777" w:rsidTr="007D1A45">
        <w:trPr>
          <w:trHeight w:val="204"/>
        </w:trPr>
        <w:tc>
          <w:tcPr>
            <w:tcW w:w="4814" w:type="dxa"/>
            <w:vMerge/>
          </w:tcPr>
          <w:p w14:paraId="3148020D" w14:textId="77777777" w:rsidR="005E165A" w:rsidRPr="00874484" w:rsidRDefault="005E165A" w:rsidP="007D1A45">
            <w:pPr>
              <w:rPr>
                <w:rFonts w:ascii="Arial" w:hAnsi="Arial" w:cs="Arial"/>
                <w:color w:val="000000" w:themeColor="text1"/>
                <w:sz w:val="18"/>
                <w:szCs w:val="18"/>
              </w:rPr>
            </w:pPr>
          </w:p>
        </w:tc>
        <w:tc>
          <w:tcPr>
            <w:tcW w:w="2407" w:type="dxa"/>
          </w:tcPr>
          <w:p w14:paraId="328373FB" w14:textId="79120DAC" w:rsidR="005E165A" w:rsidRPr="00874484" w:rsidRDefault="005E165A" w:rsidP="007D1A45">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Gestione dei rapporti con i soggetti pubblici</w:t>
            </w:r>
          </w:p>
        </w:tc>
        <w:tc>
          <w:tcPr>
            <w:tcW w:w="2407" w:type="dxa"/>
          </w:tcPr>
          <w:p w14:paraId="7805340E" w14:textId="4FF60E38" w:rsidR="005E165A" w:rsidRPr="00874484" w:rsidRDefault="005E165A"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bl>
    <w:p w14:paraId="1E674F2B" w14:textId="77777777" w:rsidR="005E165A" w:rsidRPr="00874484" w:rsidRDefault="005E165A" w:rsidP="005E165A">
      <w:pPr>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18A91B7" w14:textId="77777777" w:rsidTr="007D1A45">
        <w:tc>
          <w:tcPr>
            <w:tcW w:w="4814" w:type="dxa"/>
          </w:tcPr>
          <w:p w14:paraId="7C54DACA"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5E5A8419"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Postazioni informatiche</w:t>
            </w:r>
          </w:p>
        </w:tc>
      </w:tr>
      <w:tr w:rsidR="00874484" w:rsidRPr="00874484" w14:paraId="4CDA26FC" w14:textId="77777777" w:rsidTr="007D1A45">
        <w:trPr>
          <w:trHeight w:val="66"/>
        </w:trPr>
        <w:tc>
          <w:tcPr>
            <w:tcW w:w="4814" w:type="dxa"/>
            <w:vMerge w:val="restart"/>
          </w:tcPr>
          <w:p w14:paraId="4C050321"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7755E72C"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35926930" w14:textId="77777777" w:rsidR="005E165A" w:rsidRPr="00874484" w:rsidRDefault="005E165A" w:rsidP="007D1A45">
            <w:pPr>
              <w:rPr>
                <w:rFonts w:ascii="Arial" w:hAnsi="Arial" w:cs="Arial"/>
                <w:color w:val="000000" w:themeColor="text1"/>
                <w:sz w:val="18"/>
                <w:szCs w:val="18"/>
              </w:rPr>
            </w:pPr>
          </w:p>
        </w:tc>
      </w:tr>
      <w:tr w:rsidR="00874484" w:rsidRPr="00874484" w14:paraId="4659F7E8" w14:textId="77777777" w:rsidTr="007D1A45">
        <w:trPr>
          <w:trHeight w:val="66"/>
        </w:trPr>
        <w:tc>
          <w:tcPr>
            <w:tcW w:w="4814" w:type="dxa"/>
            <w:vMerge/>
          </w:tcPr>
          <w:p w14:paraId="68167580" w14:textId="77777777" w:rsidR="005E165A" w:rsidRPr="00874484" w:rsidRDefault="005E165A" w:rsidP="007D1A45">
            <w:pPr>
              <w:rPr>
                <w:rFonts w:ascii="Arial" w:hAnsi="Arial" w:cs="Arial"/>
                <w:color w:val="000000" w:themeColor="text1"/>
                <w:sz w:val="18"/>
                <w:szCs w:val="18"/>
              </w:rPr>
            </w:pPr>
          </w:p>
        </w:tc>
        <w:tc>
          <w:tcPr>
            <w:tcW w:w="2407" w:type="dxa"/>
            <w:shd w:val="clear" w:color="auto" w:fill="00B050"/>
          </w:tcPr>
          <w:p w14:paraId="40A6952E"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51B5CBD8" w14:textId="77777777" w:rsidR="005E165A" w:rsidRPr="00874484" w:rsidRDefault="005E165A" w:rsidP="007D1A45">
            <w:pPr>
              <w:rPr>
                <w:rFonts w:ascii="Arial" w:hAnsi="Arial" w:cs="Arial"/>
                <w:color w:val="000000" w:themeColor="text1"/>
                <w:sz w:val="18"/>
                <w:szCs w:val="18"/>
              </w:rPr>
            </w:pPr>
          </w:p>
        </w:tc>
      </w:tr>
      <w:tr w:rsidR="00874484" w:rsidRPr="00874484" w14:paraId="6C3D6058" w14:textId="77777777" w:rsidTr="007D1A45">
        <w:trPr>
          <w:trHeight w:val="66"/>
        </w:trPr>
        <w:tc>
          <w:tcPr>
            <w:tcW w:w="4814" w:type="dxa"/>
            <w:vMerge/>
          </w:tcPr>
          <w:p w14:paraId="04886257" w14:textId="77777777" w:rsidR="005E165A" w:rsidRPr="00874484" w:rsidRDefault="005E165A" w:rsidP="007D1A45">
            <w:pPr>
              <w:rPr>
                <w:rFonts w:ascii="Arial" w:hAnsi="Arial" w:cs="Arial"/>
                <w:color w:val="000000" w:themeColor="text1"/>
                <w:sz w:val="18"/>
                <w:szCs w:val="18"/>
              </w:rPr>
            </w:pPr>
          </w:p>
        </w:tc>
        <w:tc>
          <w:tcPr>
            <w:tcW w:w="2407" w:type="dxa"/>
            <w:shd w:val="clear" w:color="auto" w:fill="FFFF00"/>
          </w:tcPr>
          <w:p w14:paraId="7F315C06"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23A449C4"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70AEBA25"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7A280464" w14:textId="77777777" w:rsidR="005E165A" w:rsidRPr="00874484" w:rsidRDefault="005E165A"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25A0E81F" w14:textId="77777777" w:rsidTr="007D1A45">
        <w:trPr>
          <w:trHeight w:val="66"/>
        </w:trPr>
        <w:tc>
          <w:tcPr>
            <w:tcW w:w="4814" w:type="dxa"/>
            <w:vMerge/>
          </w:tcPr>
          <w:p w14:paraId="09A5FF17" w14:textId="77777777" w:rsidR="005E165A" w:rsidRPr="00874484" w:rsidRDefault="005E165A" w:rsidP="007D1A45">
            <w:pPr>
              <w:rPr>
                <w:rFonts w:ascii="Arial" w:hAnsi="Arial" w:cs="Arial"/>
                <w:color w:val="000000" w:themeColor="text1"/>
                <w:sz w:val="18"/>
                <w:szCs w:val="18"/>
              </w:rPr>
            </w:pPr>
          </w:p>
        </w:tc>
        <w:tc>
          <w:tcPr>
            <w:tcW w:w="2407" w:type="dxa"/>
            <w:shd w:val="clear" w:color="auto" w:fill="FF0000"/>
          </w:tcPr>
          <w:p w14:paraId="4037D738"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39484C39" w14:textId="77777777" w:rsidR="005E165A" w:rsidRPr="00874484" w:rsidRDefault="005E165A" w:rsidP="007D1A45">
            <w:pPr>
              <w:rPr>
                <w:rFonts w:ascii="Arial" w:hAnsi="Arial" w:cs="Arial"/>
                <w:color w:val="000000" w:themeColor="text1"/>
                <w:sz w:val="18"/>
                <w:szCs w:val="18"/>
              </w:rPr>
            </w:pPr>
          </w:p>
        </w:tc>
      </w:tr>
      <w:tr w:rsidR="00874484" w:rsidRPr="00874484" w14:paraId="28C4D2DB" w14:textId="77777777" w:rsidTr="005E165A">
        <w:trPr>
          <w:trHeight w:val="312"/>
        </w:trPr>
        <w:tc>
          <w:tcPr>
            <w:tcW w:w="4814" w:type="dxa"/>
            <w:vMerge w:val="restart"/>
          </w:tcPr>
          <w:p w14:paraId="28F5B6B1"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756E7E70"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Svolgimento dei processi che richiedono l’utilizzo dello strumento informatico</w:t>
            </w:r>
          </w:p>
        </w:tc>
        <w:tc>
          <w:tcPr>
            <w:tcW w:w="2407" w:type="dxa"/>
          </w:tcPr>
          <w:p w14:paraId="2AF57C3C" w14:textId="77777777" w:rsidR="005E165A" w:rsidRPr="00874484" w:rsidRDefault="005E165A" w:rsidP="007D1A45">
            <w:pPr>
              <w:rPr>
                <w:rFonts w:ascii="Arial" w:hAnsi="Arial" w:cs="Arial"/>
                <w:color w:val="000000" w:themeColor="text1"/>
                <w:sz w:val="18"/>
                <w:szCs w:val="18"/>
              </w:rPr>
            </w:pPr>
          </w:p>
          <w:p w14:paraId="26ABD2DB" w14:textId="77777777" w:rsidR="005E165A" w:rsidRPr="00874484" w:rsidRDefault="005E165A"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5E165A" w:rsidRPr="00874484" w14:paraId="432CE566" w14:textId="77777777" w:rsidTr="007D1A45">
        <w:trPr>
          <w:trHeight w:val="312"/>
        </w:trPr>
        <w:tc>
          <w:tcPr>
            <w:tcW w:w="4814" w:type="dxa"/>
            <w:vMerge/>
          </w:tcPr>
          <w:p w14:paraId="69EF8738" w14:textId="77777777" w:rsidR="005E165A" w:rsidRPr="00874484" w:rsidRDefault="005E165A" w:rsidP="007D1A45">
            <w:pPr>
              <w:rPr>
                <w:rFonts w:ascii="Arial" w:hAnsi="Arial" w:cs="Arial"/>
                <w:color w:val="000000" w:themeColor="text1"/>
                <w:sz w:val="18"/>
                <w:szCs w:val="18"/>
              </w:rPr>
            </w:pPr>
          </w:p>
        </w:tc>
        <w:tc>
          <w:tcPr>
            <w:tcW w:w="2407" w:type="dxa"/>
          </w:tcPr>
          <w:p w14:paraId="2523637C" w14:textId="44A3836F" w:rsidR="005E165A" w:rsidRPr="00874484" w:rsidRDefault="005E165A" w:rsidP="007D1A45">
            <w:pPr>
              <w:rPr>
                <w:rFonts w:ascii="Arial" w:hAnsi="Arial" w:cs="Arial"/>
                <w:color w:val="000000" w:themeColor="text1"/>
                <w:sz w:val="18"/>
                <w:szCs w:val="18"/>
              </w:rPr>
            </w:pPr>
            <w:r w:rsidRPr="00874484">
              <w:rPr>
                <w:rFonts w:ascii="Arial" w:hAnsi="Arial" w:cs="Arial"/>
                <w:bCs/>
                <w:iCs/>
                <w:color w:val="000000" w:themeColor="text1"/>
                <w:sz w:val="18"/>
                <w:szCs w:val="18"/>
                <w:u w:color="000000"/>
              </w:rPr>
              <w:t>Gestione dei rapporti con i soggetti pubblici</w:t>
            </w:r>
          </w:p>
        </w:tc>
        <w:tc>
          <w:tcPr>
            <w:tcW w:w="2407" w:type="dxa"/>
          </w:tcPr>
          <w:p w14:paraId="59AC545A" w14:textId="0EE5BE0B" w:rsidR="005E165A" w:rsidRPr="00874484" w:rsidRDefault="005E165A" w:rsidP="005E165A">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bl>
    <w:p w14:paraId="208ACEC3" w14:textId="77777777" w:rsidR="007B7EAF" w:rsidRPr="00874484" w:rsidRDefault="007B7EAF" w:rsidP="007B7EAF">
      <w:pPr>
        <w:jc w:val="both"/>
        <w:rPr>
          <w:rFonts w:ascii="Arial" w:hAnsi="Arial" w:cs="Arial"/>
          <w:i/>
          <w:iCs/>
          <w:color w:val="000000" w:themeColor="text1"/>
          <w:sz w:val="18"/>
          <w:szCs w:val="18"/>
        </w:rPr>
      </w:pPr>
    </w:p>
    <w:p w14:paraId="1C1C747D" w14:textId="77777777" w:rsidR="008E3B55" w:rsidRPr="00874484" w:rsidRDefault="008E3B55" w:rsidP="007B7EAF">
      <w:pPr>
        <w:jc w:val="both"/>
        <w:rPr>
          <w:rFonts w:ascii="Arial" w:hAnsi="Arial" w:cs="Arial"/>
          <w:i/>
          <w:iCs/>
          <w:color w:val="000000" w:themeColor="text1"/>
          <w:sz w:val="18"/>
          <w:szCs w:val="18"/>
          <w:u w:val="single"/>
        </w:rPr>
      </w:pPr>
    </w:p>
    <w:p w14:paraId="6F00FD40" w14:textId="77777777" w:rsidR="007B7EAF" w:rsidRPr="00874484" w:rsidRDefault="007B7EAF" w:rsidP="007B7EAF">
      <w:pPr>
        <w:jc w:val="both"/>
        <w:rPr>
          <w:rFonts w:ascii="Arial" w:hAnsi="Arial" w:cs="Arial"/>
          <w:i/>
          <w:iCs/>
          <w:color w:val="000000" w:themeColor="text1"/>
          <w:sz w:val="18"/>
          <w:szCs w:val="18"/>
          <w:u w:val="single"/>
        </w:rPr>
      </w:pPr>
    </w:p>
    <w:p w14:paraId="1400627C" w14:textId="77777777" w:rsidR="007B7EAF" w:rsidRPr="00874484" w:rsidRDefault="007B7EAF" w:rsidP="007B7EAF">
      <w:pPr>
        <w:jc w:val="both"/>
        <w:rPr>
          <w:rFonts w:ascii="Arial" w:hAnsi="Arial" w:cs="Arial"/>
          <w:i/>
          <w:iCs/>
          <w:color w:val="000000" w:themeColor="text1"/>
          <w:sz w:val="18"/>
          <w:szCs w:val="18"/>
        </w:rPr>
      </w:pPr>
      <w:r w:rsidRPr="00874484">
        <w:rPr>
          <w:rFonts w:ascii="Arial" w:hAnsi="Arial" w:cs="Arial"/>
          <w:i/>
          <w:iCs/>
          <w:color w:val="000000" w:themeColor="text1"/>
          <w:sz w:val="18"/>
          <w:szCs w:val="18"/>
        </w:rPr>
        <w:t>Art. 635 quater c.p. “Danneggiamento di sistemi informatici o telematici”</w:t>
      </w:r>
    </w:p>
    <w:tbl>
      <w:tblPr>
        <w:tblStyle w:val="Grigliatabella"/>
        <w:tblW w:w="0" w:type="auto"/>
        <w:tblLook w:val="04A0" w:firstRow="1" w:lastRow="0" w:firstColumn="1" w:lastColumn="0" w:noHBand="0" w:noVBand="1"/>
      </w:tblPr>
      <w:tblGrid>
        <w:gridCol w:w="4814"/>
        <w:gridCol w:w="2407"/>
        <w:gridCol w:w="2407"/>
      </w:tblGrid>
      <w:tr w:rsidR="00874484" w:rsidRPr="00874484" w14:paraId="2AD0DC8B" w14:textId="77777777" w:rsidTr="006D449B">
        <w:tc>
          <w:tcPr>
            <w:tcW w:w="4814" w:type="dxa"/>
          </w:tcPr>
          <w:p w14:paraId="2B49EC78"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AREA DI RISCHIO</w:t>
            </w:r>
          </w:p>
        </w:tc>
        <w:tc>
          <w:tcPr>
            <w:tcW w:w="4814" w:type="dxa"/>
            <w:gridSpan w:val="2"/>
          </w:tcPr>
          <w:p w14:paraId="4E018179" w14:textId="77777777" w:rsidR="001D5874" w:rsidRPr="00874484" w:rsidRDefault="001D5874" w:rsidP="006D449B">
            <w:pPr>
              <w:pStyle w:val="Paragrafoelenco"/>
              <w:numPr>
                <w:ilvl w:val="0"/>
                <w:numId w:val="5"/>
              </w:num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 xml:space="preserve">Presidente del </w:t>
            </w:r>
            <w:proofErr w:type="gramStart"/>
            <w:r w:rsidRPr="00874484">
              <w:rPr>
                <w:rFonts w:ascii="Arial" w:hAnsi="Arial" w:cs="Arial"/>
                <w:bCs/>
                <w:iCs/>
                <w:color w:val="000000" w:themeColor="text1"/>
                <w:sz w:val="18"/>
                <w:szCs w:val="18"/>
                <w:u w:color="000000"/>
              </w:rPr>
              <w:t>CDA  e</w:t>
            </w:r>
            <w:proofErr w:type="gramEnd"/>
            <w:r w:rsidRPr="00874484">
              <w:rPr>
                <w:rFonts w:ascii="Arial" w:hAnsi="Arial" w:cs="Arial"/>
                <w:bCs/>
                <w:iCs/>
                <w:color w:val="000000" w:themeColor="text1"/>
                <w:sz w:val="18"/>
                <w:szCs w:val="18"/>
                <w:u w:color="000000"/>
              </w:rPr>
              <w:t xml:space="preserve"> CDA</w:t>
            </w:r>
          </w:p>
        </w:tc>
      </w:tr>
      <w:tr w:rsidR="00874484" w:rsidRPr="00874484" w14:paraId="06F971B3" w14:textId="77777777" w:rsidTr="006D449B">
        <w:trPr>
          <w:trHeight w:val="66"/>
        </w:trPr>
        <w:tc>
          <w:tcPr>
            <w:tcW w:w="4814" w:type="dxa"/>
            <w:vMerge w:val="restart"/>
          </w:tcPr>
          <w:p w14:paraId="29A99551"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RISCHIO</w:t>
            </w:r>
          </w:p>
        </w:tc>
        <w:tc>
          <w:tcPr>
            <w:tcW w:w="2407" w:type="dxa"/>
          </w:tcPr>
          <w:p w14:paraId="69D20F94"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Assente</w:t>
            </w:r>
          </w:p>
        </w:tc>
        <w:tc>
          <w:tcPr>
            <w:tcW w:w="2407" w:type="dxa"/>
          </w:tcPr>
          <w:p w14:paraId="3AAC81B9" w14:textId="77777777" w:rsidR="001D5874" w:rsidRPr="00874484" w:rsidRDefault="001D5874" w:rsidP="006D449B">
            <w:pPr>
              <w:rPr>
                <w:rFonts w:ascii="Arial" w:hAnsi="Arial" w:cs="Arial"/>
                <w:bCs/>
                <w:iCs/>
                <w:color w:val="000000" w:themeColor="text1"/>
                <w:sz w:val="18"/>
                <w:szCs w:val="18"/>
                <w:u w:color="000000"/>
              </w:rPr>
            </w:pPr>
          </w:p>
        </w:tc>
      </w:tr>
      <w:tr w:rsidR="00874484" w:rsidRPr="00874484" w14:paraId="67601E9C" w14:textId="77777777" w:rsidTr="006D449B">
        <w:trPr>
          <w:trHeight w:val="66"/>
        </w:trPr>
        <w:tc>
          <w:tcPr>
            <w:tcW w:w="4814" w:type="dxa"/>
            <w:vMerge/>
          </w:tcPr>
          <w:p w14:paraId="2A8B8B30" w14:textId="77777777" w:rsidR="001D5874" w:rsidRPr="00874484" w:rsidRDefault="001D5874" w:rsidP="006D449B">
            <w:pPr>
              <w:rPr>
                <w:rFonts w:ascii="Arial" w:hAnsi="Arial" w:cs="Arial"/>
                <w:bCs/>
                <w:iCs/>
                <w:color w:val="000000" w:themeColor="text1"/>
                <w:sz w:val="18"/>
                <w:szCs w:val="18"/>
                <w:u w:color="000000"/>
              </w:rPr>
            </w:pPr>
          </w:p>
        </w:tc>
        <w:tc>
          <w:tcPr>
            <w:tcW w:w="2407" w:type="dxa"/>
            <w:shd w:val="clear" w:color="auto" w:fill="00B050"/>
          </w:tcPr>
          <w:p w14:paraId="46677BE4"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Basso</w:t>
            </w:r>
          </w:p>
        </w:tc>
        <w:tc>
          <w:tcPr>
            <w:tcW w:w="2407" w:type="dxa"/>
          </w:tcPr>
          <w:p w14:paraId="0B08B04D" w14:textId="77777777" w:rsidR="001D5874" w:rsidRPr="00874484" w:rsidRDefault="001D5874" w:rsidP="006D449B">
            <w:pPr>
              <w:rPr>
                <w:rFonts w:ascii="Arial" w:hAnsi="Arial" w:cs="Arial"/>
                <w:bCs/>
                <w:iCs/>
                <w:color w:val="000000" w:themeColor="text1"/>
                <w:sz w:val="18"/>
                <w:szCs w:val="18"/>
                <w:u w:color="000000"/>
              </w:rPr>
            </w:pPr>
          </w:p>
        </w:tc>
      </w:tr>
      <w:tr w:rsidR="00874484" w:rsidRPr="00874484" w14:paraId="7B239A18" w14:textId="77777777" w:rsidTr="006D449B">
        <w:trPr>
          <w:trHeight w:val="66"/>
        </w:trPr>
        <w:tc>
          <w:tcPr>
            <w:tcW w:w="4814" w:type="dxa"/>
            <w:vMerge/>
          </w:tcPr>
          <w:p w14:paraId="6D83400E" w14:textId="77777777" w:rsidR="001D5874" w:rsidRPr="00874484" w:rsidRDefault="001D5874" w:rsidP="006D449B">
            <w:pPr>
              <w:rPr>
                <w:rFonts w:ascii="Arial" w:hAnsi="Arial" w:cs="Arial"/>
                <w:bCs/>
                <w:iCs/>
                <w:color w:val="000000" w:themeColor="text1"/>
                <w:sz w:val="18"/>
                <w:szCs w:val="18"/>
                <w:u w:color="000000"/>
              </w:rPr>
            </w:pPr>
          </w:p>
        </w:tc>
        <w:tc>
          <w:tcPr>
            <w:tcW w:w="2407" w:type="dxa"/>
            <w:shd w:val="clear" w:color="auto" w:fill="FFFF00"/>
          </w:tcPr>
          <w:p w14:paraId="5F3D3CD0"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Medio</w:t>
            </w:r>
          </w:p>
        </w:tc>
        <w:tc>
          <w:tcPr>
            <w:tcW w:w="2407" w:type="dxa"/>
          </w:tcPr>
          <w:p w14:paraId="4B52EEC6" w14:textId="77777777" w:rsidR="001D5874" w:rsidRPr="00874484" w:rsidRDefault="001D5874" w:rsidP="006D449B">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479EFB65" w14:textId="77777777" w:rsidR="001D5874" w:rsidRPr="00874484" w:rsidRDefault="001D5874" w:rsidP="006D449B">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391F26E3" w14:textId="77777777" w:rsidR="001D5874" w:rsidRPr="00874484" w:rsidRDefault="001D5874" w:rsidP="006D449B">
            <w:pPr>
              <w:rPr>
                <w:rFonts w:ascii="Arial" w:hAnsi="Arial" w:cs="Arial"/>
                <w:bCs/>
                <w:iCs/>
                <w:color w:val="000000" w:themeColor="text1"/>
                <w:sz w:val="18"/>
                <w:szCs w:val="18"/>
                <w:u w:color="000000"/>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2721579B" w14:textId="77777777" w:rsidTr="006D449B">
        <w:trPr>
          <w:trHeight w:val="66"/>
        </w:trPr>
        <w:tc>
          <w:tcPr>
            <w:tcW w:w="4814" w:type="dxa"/>
            <w:vMerge/>
          </w:tcPr>
          <w:p w14:paraId="1FDB7D70" w14:textId="77777777" w:rsidR="001D5874" w:rsidRPr="00874484" w:rsidRDefault="001D5874" w:rsidP="006D449B">
            <w:pPr>
              <w:rPr>
                <w:rFonts w:ascii="Arial" w:hAnsi="Arial" w:cs="Arial"/>
                <w:bCs/>
                <w:iCs/>
                <w:color w:val="000000" w:themeColor="text1"/>
                <w:sz w:val="18"/>
                <w:szCs w:val="18"/>
                <w:u w:color="000000"/>
              </w:rPr>
            </w:pPr>
          </w:p>
        </w:tc>
        <w:tc>
          <w:tcPr>
            <w:tcW w:w="2407" w:type="dxa"/>
            <w:shd w:val="clear" w:color="auto" w:fill="FF0000"/>
          </w:tcPr>
          <w:p w14:paraId="4267E8C3"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Alto</w:t>
            </w:r>
          </w:p>
        </w:tc>
        <w:tc>
          <w:tcPr>
            <w:tcW w:w="2407" w:type="dxa"/>
          </w:tcPr>
          <w:p w14:paraId="275947B9" w14:textId="77777777" w:rsidR="001D5874" w:rsidRPr="00874484" w:rsidRDefault="001D5874" w:rsidP="006D449B">
            <w:pPr>
              <w:rPr>
                <w:rFonts w:ascii="Arial" w:hAnsi="Arial" w:cs="Arial"/>
                <w:bCs/>
                <w:iCs/>
                <w:color w:val="000000" w:themeColor="text1"/>
                <w:sz w:val="18"/>
                <w:szCs w:val="18"/>
                <w:u w:color="000000"/>
              </w:rPr>
            </w:pPr>
          </w:p>
        </w:tc>
      </w:tr>
      <w:tr w:rsidR="001D5874" w:rsidRPr="00874484" w14:paraId="166E8102" w14:textId="77777777" w:rsidTr="006D449B">
        <w:trPr>
          <w:trHeight w:val="132"/>
        </w:trPr>
        <w:tc>
          <w:tcPr>
            <w:tcW w:w="4814" w:type="dxa"/>
          </w:tcPr>
          <w:p w14:paraId="452A8F27" w14:textId="77777777" w:rsidR="001D5874" w:rsidRPr="00874484" w:rsidRDefault="001D5874" w:rsidP="006D449B">
            <w:pPr>
              <w:rPr>
                <w:rFonts w:ascii="Arial" w:hAnsi="Arial" w:cs="Arial"/>
                <w:bCs/>
                <w:iCs/>
                <w:color w:val="000000" w:themeColor="text1"/>
                <w:sz w:val="18"/>
                <w:szCs w:val="18"/>
                <w:u w:color="000000"/>
              </w:rPr>
            </w:pPr>
          </w:p>
          <w:p w14:paraId="0CC2ADB4" w14:textId="77777777" w:rsidR="001D5874" w:rsidRPr="00874484" w:rsidRDefault="001D5874" w:rsidP="006D449B">
            <w:pPr>
              <w:rPr>
                <w:rFonts w:ascii="Arial" w:hAnsi="Arial" w:cs="Arial"/>
                <w:bCs/>
                <w:iCs/>
                <w:color w:val="000000" w:themeColor="text1"/>
                <w:sz w:val="18"/>
                <w:szCs w:val="18"/>
                <w:u w:color="000000"/>
              </w:rPr>
            </w:pPr>
          </w:p>
          <w:p w14:paraId="238E8066"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PROCESSI A RISCHIO</w:t>
            </w:r>
          </w:p>
        </w:tc>
        <w:tc>
          <w:tcPr>
            <w:tcW w:w="2407" w:type="dxa"/>
          </w:tcPr>
          <w:p w14:paraId="2CE090C3" w14:textId="77777777" w:rsidR="001D5874" w:rsidRPr="00874484" w:rsidRDefault="001D5874"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Selezione dei consulenti e gestione del rapporto</w:t>
            </w:r>
          </w:p>
        </w:tc>
        <w:tc>
          <w:tcPr>
            <w:tcW w:w="2407" w:type="dxa"/>
          </w:tcPr>
          <w:p w14:paraId="3E1E5C29" w14:textId="77777777" w:rsidR="001D5874" w:rsidRPr="00874484" w:rsidRDefault="001D5874" w:rsidP="006D449B">
            <w:pPr>
              <w:jc w:val="cente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3</w:t>
            </w:r>
          </w:p>
          <w:p w14:paraId="2DC26A23" w14:textId="77777777" w:rsidR="001D5874" w:rsidRPr="00874484" w:rsidRDefault="001D5874" w:rsidP="006D449B">
            <w:pPr>
              <w:jc w:val="center"/>
              <w:rPr>
                <w:rFonts w:ascii="Arial" w:hAnsi="Arial" w:cs="Arial"/>
                <w:bCs/>
                <w:iCs/>
                <w:color w:val="000000" w:themeColor="text1"/>
                <w:sz w:val="18"/>
                <w:szCs w:val="18"/>
                <w:u w:color="000000"/>
              </w:rPr>
            </w:pPr>
          </w:p>
        </w:tc>
      </w:tr>
    </w:tbl>
    <w:p w14:paraId="4D7851E2" w14:textId="77777777" w:rsidR="005E165A" w:rsidRPr="00874484" w:rsidRDefault="005E165A" w:rsidP="005E165A">
      <w:pPr>
        <w:rPr>
          <w:rFonts w:ascii="Arial" w:hAnsi="Arial" w:cs="Arial"/>
          <w:bCs/>
          <w:iCs/>
          <w:color w:val="000000" w:themeColor="text1"/>
          <w:sz w:val="18"/>
          <w:szCs w:val="18"/>
          <w:u w:color="000000"/>
        </w:rPr>
      </w:pPr>
    </w:p>
    <w:p w14:paraId="038063AB" w14:textId="77777777" w:rsidR="001D5874" w:rsidRPr="00874484" w:rsidRDefault="001D5874" w:rsidP="005E165A">
      <w:pPr>
        <w:rPr>
          <w:rFonts w:ascii="Arial" w:hAnsi="Arial" w:cs="Arial"/>
          <w:bCs/>
          <w:iCs/>
          <w:color w:val="000000" w:themeColor="text1"/>
          <w:sz w:val="18"/>
          <w:szCs w:val="18"/>
          <w:u w:color="000000"/>
        </w:rPr>
      </w:pPr>
    </w:p>
    <w:p w14:paraId="0CFEF000" w14:textId="77777777" w:rsidR="001D5874" w:rsidRPr="00874484" w:rsidRDefault="001D5874" w:rsidP="005E165A">
      <w:pPr>
        <w:rPr>
          <w:rFonts w:ascii="Arial" w:hAnsi="Arial" w:cs="Arial"/>
          <w:bCs/>
          <w:iCs/>
          <w:color w:val="000000" w:themeColor="text1"/>
          <w:sz w:val="18"/>
          <w:szCs w:val="18"/>
          <w:u w:color="000000"/>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32947DB" w14:textId="77777777" w:rsidTr="007D1A45">
        <w:tc>
          <w:tcPr>
            <w:tcW w:w="4814" w:type="dxa"/>
          </w:tcPr>
          <w:p w14:paraId="1BEA3221"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0291EC77"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Amministratore di Sistema</w:t>
            </w:r>
          </w:p>
        </w:tc>
      </w:tr>
      <w:tr w:rsidR="00874484" w:rsidRPr="00874484" w14:paraId="3D9E8B66" w14:textId="77777777" w:rsidTr="007D1A45">
        <w:trPr>
          <w:trHeight w:val="66"/>
        </w:trPr>
        <w:tc>
          <w:tcPr>
            <w:tcW w:w="4814" w:type="dxa"/>
            <w:vMerge w:val="restart"/>
          </w:tcPr>
          <w:p w14:paraId="51B65FFF"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5C8D9666"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3ECF9BF3" w14:textId="77777777" w:rsidR="005E165A" w:rsidRPr="00874484" w:rsidRDefault="005E165A" w:rsidP="007D1A45">
            <w:pPr>
              <w:rPr>
                <w:rFonts w:ascii="Arial" w:hAnsi="Arial" w:cs="Arial"/>
                <w:color w:val="000000" w:themeColor="text1"/>
                <w:sz w:val="18"/>
                <w:szCs w:val="18"/>
              </w:rPr>
            </w:pPr>
          </w:p>
        </w:tc>
      </w:tr>
      <w:tr w:rsidR="00874484" w:rsidRPr="00874484" w14:paraId="5404D52F" w14:textId="77777777" w:rsidTr="007D1A45">
        <w:trPr>
          <w:trHeight w:val="66"/>
        </w:trPr>
        <w:tc>
          <w:tcPr>
            <w:tcW w:w="4814" w:type="dxa"/>
            <w:vMerge/>
          </w:tcPr>
          <w:p w14:paraId="0656A4E5" w14:textId="77777777" w:rsidR="005E165A" w:rsidRPr="00874484" w:rsidRDefault="005E165A" w:rsidP="007D1A45">
            <w:pPr>
              <w:rPr>
                <w:rFonts w:ascii="Arial" w:hAnsi="Arial" w:cs="Arial"/>
                <w:color w:val="000000" w:themeColor="text1"/>
                <w:sz w:val="18"/>
                <w:szCs w:val="18"/>
              </w:rPr>
            </w:pPr>
          </w:p>
        </w:tc>
        <w:tc>
          <w:tcPr>
            <w:tcW w:w="2407" w:type="dxa"/>
            <w:shd w:val="clear" w:color="auto" w:fill="00B050"/>
          </w:tcPr>
          <w:p w14:paraId="45009AB1"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433B464D" w14:textId="77777777" w:rsidR="005E165A" w:rsidRPr="00874484" w:rsidRDefault="005E165A" w:rsidP="007D1A45">
            <w:pPr>
              <w:rPr>
                <w:rFonts w:ascii="Arial" w:hAnsi="Arial" w:cs="Arial"/>
                <w:color w:val="000000" w:themeColor="text1"/>
                <w:sz w:val="18"/>
                <w:szCs w:val="18"/>
              </w:rPr>
            </w:pPr>
          </w:p>
        </w:tc>
      </w:tr>
      <w:tr w:rsidR="00874484" w:rsidRPr="00874484" w14:paraId="2E7A5820" w14:textId="77777777" w:rsidTr="007D1A45">
        <w:trPr>
          <w:trHeight w:val="66"/>
        </w:trPr>
        <w:tc>
          <w:tcPr>
            <w:tcW w:w="4814" w:type="dxa"/>
            <w:vMerge/>
          </w:tcPr>
          <w:p w14:paraId="5873446A" w14:textId="77777777" w:rsidR="005E165A" w:rsidRPr="00874484" w:rsidRDefault="005E165A" w:rsidP="007D1A45">
            <w:pPr>
              <w:rPr>
                <w:rFonts w:ascii="Arial" w:hAnsi="Arial" w:cs="Arial"/>
                <w:color w:val="000000" w:themeColor="text1"/>
                <w:sz w:val="18"/>
                <w:szCs w:val="18"/>
              </w:rPr>
            </w:pPr>
          </w:p>
        </w:tc>
        <w:tc>
          <w:tcPr>
            <w:tcW w:w="2407" w:type="dxa"/>
            <w:shd w:val="clear" w:color="auto" w:fill="FFFF00"/>
          </w:tcPr>
          <w:p w14:paraId="59147644"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0109EDCB"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74F4251D"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5540B55B" w14:textId="77777777" w:rsidR="005E165A" w:rsidRPr="00874484" w:rsidRDefault="005E165A"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10AED49F" w14:textId="77777777" w:rsidTr="007D1A45">
        <w:trPr>
          <w:trHeight w:val="66"/>
        </w:trPr>
        <w:tc>
          <w:tcPr>
            <w:tcW w:w="4814" w:type="dxa"/>
            <w:vMerge/>
          </w:tcPr>
          <w:p w14:paraId="269384F7" w14:textId="77777777" w:rsidR="005E165A" w:rsidRPr="00874484" w:rsidRDefault="005E165A" w:rsidP="007D1A45">
            <w:pPr>
              <w:rPr>
                <w:rFonts w:ascii="Arial" w:hAnsi="Arial" w:cs="Arial"/>
                <w:color w:val="000000" w:themeColor="text1"/>
                <w:sz w:val="18"/>
                <w:szCs w:val="18"/>
              </w:rPr>
            </w:pPr>
          </w:p>
        </w:tc>
        <w:tc>
          <w:tcPr>
            <w:tcW w:w="2407" w:type="dxa"/>
            <w:shd w:val="clear" w:color="auto" w:fill="FF0000"/>
          </w:tcPr>
          <w:p w14:paraId="0460BA32"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0DD3C810" w14:textId="77777777" w:rsidR="005E165A" w:rsidRPr="00874484" w:rsidRDefault="005E165A" w:rsidP="007D1A45">
            <w:pPr>
              <w:rPr>
                <w:rFonts w:ascii="Arial" w:hAnsi="Arial" w:cs="Arial"/>
                <w:color w:val="000000" w:themeColor="text1"/>
                <w:sz w:val="18"/>
                <w:szCs w:val="18"/>
              </w:rPr>
            </w:pPr>
          </w:p>
        </w:tc>
      </w:tr>
      <w:tr w:rsidR="00874484" w:rsidRPr="00874484" w14:paraId="4672AC60" w14:textId="77777777" w:rsidTr="007D1A45">
        <w:trPr>
          <w:trHeight w:val="204"/>
        </w:trPr>
        <w:tc>
          <w:tcPr>
            <w:tcW w:w="4814" w:type="dxa"/>
            <w:vMerge w:val="restart"/>
          </w:tcPr>
          <w:p w14:paraId="1E1FA431"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3EEAA9C4"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Supporto tecnico IT</w:t>
            </w:r>
          </w:p>
        </w:tc>
        <w:tc>
          <w:tcPr>
            <w:tcW w:w="2407" w:type="dxa"/>
          </w:tcPr>
          <w:p w14:paraId="4B7FA65C" w14:textId="77777777" w:rsidR="005E165A" w:rsidRPr="00874484" w:rsidRDefault="005E165A" w:rsidP="007D1A45">
            <w:pPr>
              <w:rPr>
                <w:rFonts w:ascii="Arial" w:hAnsi="Arial" w:cs="Arial"/>
                <w:color w:val="000000" w:themeColor="text1"/>
                <w:sz w:val="18"/>
                <w:szCs w:val="18"/>
              </w:rPr>
            </w:pPr>
          </w:p>
          <w:p w14:paraId="7B1DEF4F" w14:textId="77777777" w:rsidR="005E165A" w:rsidRPr="00874484" w:rsidRDefault="005E165A"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5E165A" w:rsidRPr="00874484" w14:paraId="417983C6" w14:textId="77777777" w:rsidTr="007D1A45">
        <w:trPr>
          <w:trHeight w:val="204"/>
        </w:trPr>
        <w:tc>
          <w:tcPr>
            <w:tcW w:w="4814" w:type="dxa"/>
            <w:vMerge/>
          </w:tcPr>
          <w:p w14:paraId="384BB053" w14:textId="77777777" w:rsidR="005E165A" w:rsidRPr="00874484" w:rsidRDefault="005E165A" w:rsidP="007D1A45">
            <w:pPr>
              <w:rPr>
                <w:rFonts w:ascii="Arial" w:hAnsi="Arial" w:cs="Arial"/>
                <w:color w:val="000000" w:themeColor="text1"/>
                <w:sz w:val="18"/>
                <w:szCs w:val="18"/>
              </w:rPr>
            </w:pPr>
          </w:p>
        </w:tc>
        <w:tc>
          <w:tcPr>
            <w:tcW w:w="2407" w:type="dxa"/>
          </w:tcPr>
          <w:p w14:paraId="4AB824A3" w14:textId="77777777" w:rsidR="005E165A" w:rsidRPr="00874484" w:rsidRDefault="005E165A" w:rsidP="007D1A45">
            <w:pPr>
              <w:rPr>
                <w:rFonts w:ascii="Arial" w:hAnsi="Arial" w:cs="Arial"/>
                <w:color w:val="000000" w:themeColor="text1"/>
                <w:sz w:val="18"/>
                <w:szCs w:val="18"/>
              </w:rPr>
            </w:pPr>
            <w:r w:rsidRPr="00874484">
              <w:rPr>
                <w:rFonts w:ascii="Arial" w:hAnsi="Arial" w:cs="Arial"/>
                <w:bCs/>
                <w:iCs/>
                <w:color w:val="000000" w:themeColor="text1"/>
                <w:sz w:val="18"/>
                <w:szCs w:val="18"/>
                <w:u w:color="000000"/>
              </w:rPr>
              <w:t>Selezione dei consulenti e gestione del rapporto</w:t>
            </w:r>
          </w:p>
        </w:tc>
        <w:tc>
          <w:tcPr>
            <w:tcW w:w="2407" w:type="dxa"/>
          </w:tcPr>
          <w:p w14:paraId="15625BCE" w14:textId="77777777" w:rsidR="005E165A" w:rsidRPr="00874484" w:rsidRDefault="005E165A" w:rsidP="007D1A45">
            <w:pPr>
              <w:jc w:val="center"/>
              <w:rPr>
                <w:rFonts w:ascii="Arial" w:hAnsi="Arial" w:cs="Arial"/>
                <w:color w:val="000000" w:themeColor="text1"/>
                <w:sz w:val="18"/>
                <w:szCs w:val="18"/>
              </w:rPr>
            </w:pPr>
          </w:p>
          <w:p w14:paraId="7968B876" w14:textId="77777777" w:rsidR="005E165A" w:rsidRPr="00874484" w:rsidRDefault="005E165A"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6DC114F9" w14:textId="77777777" w:rsidR="005E165A" w:rsidRPr="00874484" w:rsidRDefault="005E165A" w:rsidP="005E165A">
      <w:pPr>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4D0DE19" w14:textId="77777777" w:rsidTr="007D1A45">
        <w:tc>
          <w:tcPr>
            <w:tcW w:w="4814" w:type="dxa"/>
          </w:tcPr>
          <w:p w14:paraId="234E90B1"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18119013"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Postazioni informatiche</w:t>
            </w:r>
          </w:p>
        </w:tc>
      </w:tr>
      <w:tr w:rsidR="00874484" w:rsidRPr="00874484" w14:paraId="62DD0444" w14:textId="77777777" w:rsidTr="007D1A45">
        <w:trPr>
          <w:trHeight w:val="66"/>
        </w:trPr>
        <w:tc>
          <w:tcPr>
            <w:tcW w:w="4814" w:type="dxa"/>
            <w:vMerge w:val="restart"/>
          </w:tcPr>
          <w:p w14:paraId="0BE563F0"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7A37B597"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463E6607" w14:textId="77777777" w:rsidR="005E165A" w:rsidRPr="00874484" w:rsidRDefault="005E165A" w:rsidP="007D1A45">
            <w:pPr>
              <w:rPr>
                <w:rFonts w:ascii="Arial" w:hAnsi="Arial" w:cs="Arial"/>
                <w:color w:val="000000" w:themeColor="text1"/>
                <w:sz w:val="18"/>
                <w:szCs w:val="18"/>
              </w:rPr>
            </w:pPr>
          </w:p>
        </w:tc>
      </w:tr>
      <w:tr w:rsidR="00874484" w:rsidRPr="00874484" w14:paraId="277D9AEF" w14:textId="77777777" w:rsidTr="007D1A45">
        <w:trPr>
          <w:trHeight w:val="66"/>
        </w:trPr>
        <w:tc>
          <w:tcPr>
            <w:tcW w:w="4814" w:type="dxa"/>
            <w:vMerge/>
          </w:tcPr>
          <w:p w14:paraId="53F989DB" w14:textId="77777777" w:rsidR="005E165A" w:rsidRPr="00874484" w:rsidRDefault="005E165A" w:rsidP="007D1A45">
            <w:pPr>
              <w:rPr>
                <w:rFonts w:ascii="Arial" w:hAnsi="Arial" w:cs="Arial"/>
                <w:color w:val="000000" w:themeColor="text1"/>
                <w:sz w:val="18"/>
                <w:szCs w:val="18"/>
              </w:rPr>
            </w:pPr>
          </w:p>
        </w:tc>
        <w:tc>
          <w:tcPr>
            <w:tcW w:w="2407" w:type="dxa"/>
            <w:shd w:val="clear" w:color="auto" w:fill="00B050"/>
          </w:tcPr>
          <w:p w14:paraId="272A78A4"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2362FC81" w14:textId="77777777" w:rsidR="005E165A" w:rsidRPr="00874484" w:rsidRDefault="005E165A" w:rsidP="007D1A45">
            <w:pPr>
              <w:rPr>
                <w:rFonts w:ascii="Arial" w:hAnsi="Arial" w:cs="Arial"/>
                <w:color w:val="000000" w:themeColor="text1"/>
                <w:sz w:val="18"/>
                <w:szCs w:val="18"/>
              </w:rPr>
            </w:pPr>
          </w:p>
        </w:tc>
      </w:tr>
      <w:tr w:rsidR="00874484" w:rsidRPr="00874484" w14:paraId="43F24255" w14:textId="77777777" w:rsidTr="007D1A45">
        <w:trPr>
          <w:trHeight w:val="66"/>
        </w:trPr>
        <w:tc>
          <w:tcPr>
            <w:tcW w:w="4814" w:type="dxa"/>
            <w:vMerge/>
          </w:tcPr>
          <w:p w14:paraId="18AD93E6" w14:textId="77777777" w:rsidR="005E165A" w:rsidRPr="00874484" w:rsidRDefault="005E165A" w:rsidP="007D1A45">
            <w:pPr>
              <w:rPr>
                <w:rFonts w:ascii="Arial" w:hAnsi="Arial" w:cs="Arial"/>
                <w:color w:val="000000" w:themeColor="text1"/>
                <w:sz w:val="18"/>
                <w:szCs w:val="18"/>
              </w:rPr>
            </w:pPr>
          </w:p>
        </w:tc>
        <w:tc>
          <w:tcPr>
            <w:tcW w:w="2407" w:type="dxa"/>
            <w:shd w:val="clear" w:color="auto" w:fill="FFFF00"/>
          </w:tcPr>
          <w:p w14:paraId="560FA68F"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3175AB25"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0A337333"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72D72D50" w14:textId="77777777" w:rsidR="005E165A" w:rsidRPr="00874484" w:rsidRDefault="005E165A"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048EA044" w14:textId="77777777" w:rsidTr="007D1A45">
        <w:trPr>
          <w:trHeight w:val="66"/>
        </w:trPr>
        <w:tc>
          <w:tcPr>
            <w:tcW w:w="4814" w:type="dxa"/>
            <w:vMerge/>
          </w:tcPr>
          <w:p w14:paraId="3FE7A2DA" w14:textId="77777777" w:rsidR="005E165A" w:rsidRPr="00874484" w:rsidRDefault="005E165A" w:rsidP="007D1A45">
            <w:pPr>
              <w:rPr>
                <w:rFonts w:ascii="Arial" w:hAnsi="Arial" w:cs="Arial"/>
                <w:color w:val="000000" w:themeColor="text1"/>
                <w:sz w:val="18"/>
                <w:szCs w:val="18"/>
              </w:rPr>
            </w:pPr>
          </w:p>
        </w:tc>
        <w:tc>
          <w:tcPr>
            <w:tcW w:w="2407" w:type="dxa"/>
            <w:shd w:val="clear" w:color="auto" w:fill="FF0000"/>
          </w:tcPr>
          <w:p w14:paraId="345F5538"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48551EE2" w14:textId="77777777" w:rsidR="005E165A" w:rsidRPr="00874484" w:rsidRDefault="005E165A" w:rsidP="007D1A45">
            <w:pPr>
              <w:rPr>
                <w:rFonts w:ascii="Arial" w:hAnsi="Arial" w:cs="Arial"/>
                <w:color w:val="000000" w:themeColor="text1"/>
                <w:sz w:val="18"/>
                <w:szCs w:val="18"/>
              </w:rPr>
            </w:pPr>
          </w:p>
        </w:tc>
      </w:tr>
      <w:tr w:rsidR="005E165A" w:rsidRPr="00874484" w14:paraId="20914338" w14:textId="77777777" w:rsidTr="007D1A45">
        <w:trPr>
          <w:trHeight w:val="330"/>
        </w:trPr>
        <w:tc>
          <w:tcPr>
            <w:tcW w:w="4814" w:type="dxa"/>
          </w:tcPr>
          <w:p w14:paraId="6EA71436"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1ABF4EB6"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Svolgimento dei processi che richiedono l’utilizzo dello strumento informatico</w:t>
            </w:r>
          </w:p>
        </w:tc>
        <w:tc>
          <w:tcPr>
            <w:tcW w:w="2407" w:type="dxa"/>
          </w:tcPr>
          <w:p w14:paraId="383B4F98" w14:textId="77777777" w:rsidR="005E165A" w:rsidRPr="00874484" w:rsidRDefault="005E165A" w:rsidP="007D1A45">
            <w:pPr>
              <w:rPr>
                <w:rFonts w:ascii="Arial" w:hAnsi="Arial" w:cs="Arial"/>
                <w:color w:val="000000" w:themeColor="text1"/>
                <w:sz w:val="18"/>
                <w:szCs w:val="18"/>
              </w:rPr>
            </w:pPr>
          </w:p>
          <w:p w14:paraId="56694BE4" w14:textId="77777777" w:rsidR="005E165A" w:rsidRPr="00874484" w:rsidRDefault="005E165A"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bl>
    <w:p w14:paraId="6DCEE79E" w14:textId="77777777" w:rsidR="007B7EAF" w:rsidRPr="00874484" w:rsidRDefault="007B7EAF" w:rsidP="007B7EAF">
      <w:pPr>
        <w:jc w:val="both"/>
        <w:rPr>
          <w:rFonts w:ascii="Arial" w:hAnsi="Arial" w:cs="Arial"/>
          <w:i/>
          <w:iCs/>
          <w:color w:val="000000" w:themeColor="text1"/>
          <w:sz w:val="18"/>
          <w:szCs w:val="18"/>
        </w:rPr>
      </w:pPr>
    </w:p>
    <w:p w14:paraId="6BAE2C95" w14:textId="77777777" w:rsidR="007B7EAF" w:rsidRPr="00874484" w:rsidRDefault="007B7EAF" w:rsidP="007B7EAF">
      <w:pPr>
        <w:jc w:val="both"/>
        <w:rPr>
          <w:rFonts w:ascii="Arial" w:hAnsi="Arial" w:cs="Arial"/>
          <w:bCs/>
          <w:i/>
          <w:iCs/>
          <w:color w:val="000000" w:themeColor="text1"/>
          <w:sz w:val="18"/>
          <w:szCs w:val="18"/>
          <w:u w:val="single"/>
        </w:rPr>
      </w:pPr>
    </w:p>
    <w:p w14:paraId="13F1423F" w14:textId="77777777" w:rsidR="007B7EAF" w:rsidRPr="00874484" w:rsidRDefault="007B7EAF" w:rsidP="007B7EAF">
      <w:pPr>
        <w:jc w:val="both"/>
        <w:rPr>
          <w:rFonts w:ascii="Arial" w:hAnsi="Arial" w:cs="Arial"/>
          <w:i/>
          <w:iCs/>
          <w:color w:val="000000" w:themeColor="text1"/>
          <w:sz w:val="18"/>
          <w:szCs w:val="18"/>
        </w:rPr>
      </w:pPr>
      <w:r w:rsidRPr="00874484">
        <w:rPr>
          <w:rFonts w:ascii="Arial" w:hAnsi="Arial" w:cs="Arial"/>
          <w:i/>
          <w:iCs/>
          <w:color w:val="000000" w:themeColor="text1"/>
          <w:sz w:val="18"/>
          <w:szCs w:val="18"/>
        </w:rPr>
        <w:t xml:space="preserve">Art. 635 </w:t>
      </w:r>
      <w:proofErr w:type="gramStart"/>
      <w:r w:rsidRPr="00874484">
        <w:rPr>
          <w:rFonts w:ascii="Arial" w:hAnsi="Arial" w:cs="Arial"/>
          <w:i/>
          <w:iCs/>
          <w:color w:val="000000" w:themeColor="text1"/>
          <w:sz w:val="18"/>
          <w:szCs w:val="18"/>
        </w:rPr>
        <w:t>quinquies  c.p.</w:t>
      </w:r>
      <w:proofErr w:type="gramEnd"/>
      <w:r w:rsidRPr="00874484">
        <w:rPr>
          <w:rFonts w:ascii="Arial" w:hAnsi="Arial" w:cs="Arial"/>
          <w:i/>
          <w:iCs/>
          <w:color w:val="000000" w:themeColor="text1"/>
          <w:sz w:val="18"/>
          <w:szCs w:val="18"/>
        </w:rPr>
        <w:t xml:space="preserve"> “Danneggiamento di sistemi informatici o telematici di pubblica utilità”</w:t>
      </w:r>
    </w:p>
    <w:tbl>
      <w:tblPr>
        <w:tblStyle w:val="Grigliatabella"/>
        <w:tblW w:w="0" w:type="auto"/>
        <w:tblLook w:val="04A0" w:firstRow="1" w:lastRow="0" w:firstColumn="1" w:lastColumn="0" w:noHBand="0" w:noVBand="1"/>
      </w:tblPr>
      <w:tblGrid>
        <w:gridCol w:w="4814"/>
        <w:gridCol w:w="2407"/>
        <w:gridCol w:w="2407"/>
      </w:tblGrid>
      <w:tr w:rsidR="00874484" w:rsidRPr="00874484" w14:paraId="06042F13" w14:textId="77777777" w:rsidTr="006D449B">
        <w:tc>
          <w:tcPr>
            <w:tcW w:w="4814" w:type="dxa"/>
          </w:tcPr>
          <w:p w14:paraId="06853FEC" w14:textId="77777777" w:rsidR="008E3B55" w:rsidRPr="00874484" w:rsidRDefault="008E3B55"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AREA DI RISCHIO</w:t>
            </w:r>
          </w:p>
        </w:tc>
        <w:tc>
          <w:tcPr>
            <w:tcW w:w="4814" w:type="dxa"/>
            <w:gridSpan w:val="2"/>
          </w:tcPr>
          <w:p w14:paraId="40F1F9D4" w14:textId="77777777" w:rsidR="008E3B55" w:rsidRPr="00874484" w:rsidRDefault="008E3B55" w:rsidP="006D449B">
            <w:pPr>
              <w:pStyle w:val="Paragrafoelenco"/>
              <w:numPr>
                <w:ilvl w:val="0"/>
                <w:numId w:val="5"/>
              </w:num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 xml:space="preserve">Presidente del CDA </w:t>
            </w:r>
          </w:p>
          <w:p w14:paraId="1E0A2398" w14:textId="77777777" w:rsidR="008E3B55" w:rsidRPr="00874484" w:rsidRDefault="008E3B55" w:rsidP="006D449B">
            <w:pPr>
              <w:pStyle w:val="Paragrafoelenco"/>
              <w:numPr>
                <w:ilvl w:val="0"/>
                <w:numId w:val="5"/>
              </w:numPr>
              <w:rPr>
                <w:rFonts w:ascii="Arial" w:hAnsi="Arial" w:cs="Arial"/>
                <w:bCs/>
                <w:iCs/>
                <w:color w:val="000000" w:themeColor="text1"/>
                <w:sz w:val="18"/>
                <w:szCs w:val="18"/>
                <w:u w:color="000000"/>
              </w:rPr>
            </w:pPr>
            <w:r w:rsidRPr="00874484">
              <w:rPr>
                <w:rFonts w:ascii="Arial" w:hAnsi="Arial" w:cs="Arial"/>
                <w:color w:val="000000" w:themeColor="text1"/>
                <w:sz w:val="18"/>
                <w:szCs w:val="18"/>
              </w:rPr>
              <w:t>CDA solo relativamente alla “selezione dei consulenti e gestione del rapporto”</w:t>
            </w:r>
          </w:p>
        </w:tc>
      </w:tr>
      <w:tr w:rsidR="00874484" w:rsidRPr="00874484" w14:paraId="11020D1B" w14:textId="77777777" w:rsidTr="006D449B">
        <w:trPr>
          <w:trHeight w:val="66"/>
        </w:trPr>
        <w:tc>
          <w:tcPr>
            <w:tcW w:w="4814" w:type="dxa"/>
            <w:vMerge w:val="restart"/>
          </w:tcPr>
          <w:p w14:paraId="698EAFDC" w14:textId="77777777" w:rsidR="008E3B55" w:rsidRPr="00874484" w:rsidRDefault="008E3B55"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RISCHIO</w:t>
            </w:r>
          </w:p>
        </w:tc>
        <w:tc>
          <w:tcPr>
            <w:tcW w:w="2407" w:type="dxa"/>
          </w:tcPr>
          <w:p w14:paraId="21FD8176" w14:textId="77777777" w:rsidR="008E3B55" w:rsidRPr="00874484" w:rsidRDefault="008E3B55"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Assente</w:t>
            </w:r>
          </w:p>
        </w:tc>
        <w:tc>
          <w:tcPr>
            <w:tcW w:w="2407" w:type="dxa"/>
          </w:tcPr>
          <w:p w14:paraId="155C4CFC" w14:textId="77777777" w:rsidR="008E3B55" w:rsidRPr="00874484" w:rsidRDefault="008E3B55" w:rsidP="006D449B">
            <w:pPr>
              <w:rPr>
                <w:rFonts w:ascii="Arial" w:hAnsi="Arial" w:cs="Arial"/>
                <w:bCs/>
                <w:iCs/>
                <w:color w:val="000000" w:themeColor="text1"/>
                <w:sz w:val="18"/>
                <w:szCs w:val="18"/>
                <w:u w:color="000000"/>
              </w:rPr>
            </w:pPr>
          </w:p>
        </w:tc>
      </w:tr>
      <w:tr w:rsidR="00874484" w:rsidRPr="00874484" w14:paraId="40CACA73" w14:textId="77777777" w:rsidTr="006D449B">
        <w:trPr>
          <w:trHeight w:val="66"/>
        </w:trPr>
        <w:tc>
          <w:tcPr>
            <w:tcW w:w="4814" w:type="dxa"/>
            <w:vMerge/>
          </w:tcPr>
          <w:p w14:paraId="16BD8912" w14:textId="77777777" w:rsidR="008E3B55" w:rsidRPr="00874484" w:rsidRDefault="008E3B55" w:rsidP="006D449B">
            <w:pPr>
              <w:rPr>
                <w:rFonts w:ascii="Arial" w:hAnsi="Arial" w:cs="Arial"/>
                <w:bCs/>
                <w:iCs/>
                <w:color w:val="000000" w:themeColor="text1"/>
                <w:sz w:val="18"/>
                <w:szCs w:val="18"/>
                <w:u w:color="000000"/>
              </w:rPr>
            </w:pPr>
          </w:p>
        </w:tc>
        <w:tc>
          <w:tcPr>
            <w:tcW w:w="2407" w:type="dxa"/>
            <w:shd w:val="clear" w:color="auto" w:fill="00B050"/>
          </w:tcPr>
          <w:p w14:paraId="00403D3A" w14:textId="77777777" w:rsidR="008E3B55" w:rsidRPr="00874484" w:rsidRDefault="008E3B55"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Basso</w:t>
            </w:r>
          </w:p>
        </w:tc>
        <w:tc>
          <w:tcPr>
            <w:tcW w:w="2407" w:type="dxa"/>
          </w:tcPr>
          <w:p w14:paraId="3B798AB3" w14:textId="77777777" w:rsidR="008E3B55" w:rsidRPr="00874484" w:rsidRDefault="008E3B55" w:rsidP="006D449B">
            <w:pPr>
              <w:rPr>
                <w:rFonts w:ascii="Arial" w:hAnsi="Arial" w:cs="Arial"/>
                <w:bCs/>
                <w:iCs/>
                <w:color w:val="000000" w:themeColor="text1"/>
                <w:sz w:val="18"/>
                <w:szCs w:val="18"/>
                <w:u w:color="000000"/>
              </w:rPr>
            </w:pPr>
          </w:p>
        </w:tc>
      </w:tr>
      <w:tr w:rsidR="00874484" w:rsidRPr="00874484" w14:paraId="17F580DA" w14:textId="77777777" w:rsidTr="006D449B">
        <w:trPr>
          <w:trHeight w:val="66"/>
        </w:trPr>
        <w:tc>
          <w:tcPr>
            <w:tcW w:w="4814" w:type="dxa"/>
            <w:vMerge/>
          </w:tcPr>
          <w:p w14:paraId="3EC56256" w14:textId="77777777" w:rsidR="008E3B55" w:rsidRPr="00874484" w:rsidRDefault="008E3B55" w:rsidP="006D449B">
            <w:pPr>
              <w:rPr>
                <w:rFonts w:ascii="Arial" w:hAnsi="Arial" w:cs="Arial"/>
                <w:bCs/>
                <w:iCs/>
                <w:color w:val="000000" w:themeColor="text1"/>
                <w:sz w:val="18"/>
                <w:szCs w:val="18"/>
                <w:u w:color="000000"/>
              </w:rPr>
            </w:pPr>
          </w:p>
        </w:tc>
        <w:tc>
          <w:tcPr>
            <w:tcW w:w="2407" w:type="dxa"/>
            <w:shd w:val="clear" w:color="auto" w:fill="FFFF00"/>
          </w:tcPr>
          <w:p w14:paraId="355A5ECD" w14:textId="77777777" w:rsidR="008E3B55" w:rsidRPr="00874484" w:rsidRDefault="008E3B55"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Medio</w:t>
            </w:r>
          </w:p>
        </w:tc>
        <w:tc>
          <w:tcPr>
            <w:tcW w:w="2407" w:type="dxa"/>
          </w:tcPr>
          <w:p w14:paraId="66F3A4FA" w14:textId="77777777" w:rsidR="008E3B55" w:rsidRPr="00874484" w:rsidRDefault="008E3B55" w:rsidP="006D449B">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2C0D081A" w14:textId="77777777" w:rsidR="008E3B55" w:rsidRPr="00874484" w:rsidRDefault="008E3B55" w:rsidP="006D449B">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0AFC9BE6" w14:textId="77777777" w:rsidR="008E3B55" w:rsidRPr="00874484" w:rsidRDefault="008E3B55" w:rsidP="006D449B">
            <w:pPr>
              <w:rPr>
                <w:rFonts w:ascii="Arial" w:hAnsi="Arial" w:cs="Arial"/>
                <w:bCs/>
                <w:iCs/>
                <w:color w:val="000000" w:themeColor="text1"/>
                <w:sz w:val="18"/>
                <w:szCs w:val="18"/>
                <w:u w:color="000000"/>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5402B5CF" w14:textId="77777777" w:rsidTr="006D449B">
        <w:trPr>
          <w:trHeight w:val="66"/>
        </w:trPr>
        <w:tc>
          <w:tcPr>
            <w:tcW w:w="4814" w:type="dxa"/>
            <w:vMerge/>
          </w:tcPr>
          <w:p w14:paraId="405CEACF" w14:textId="77777777" w:rsidR="008E3B55" w:rsidRPr="00874484" w:rsidRDefault="008E3B55" w:rsidP="006D449B">
            <w:pPr>
              <w:rPr>
                <w:rFonts w:ascii="Arial" w:hAnsi="Arial" w:cs="Arial"/>
                <w:bCs/>
                <w:iCs/>
                <w:color w:val="000000" w:themeColor="text1"/>
                <w:sz w:val="18"/>
                <w:szCs w:val="18"/>
                <w:u w:color="000000"/>
              </w:rPr>
            </w:pPr>
          </w:p>
        </w:tc>
        <w:tc>
          <w:tcPr>
            <w:tcW w:w="2407" w:type="dxa"/>
            <w:shd w:val="clear" w:color="auto" w:fill="FF0000"/>
          </w:tcPr>
          <w:p w14:paraId="47A8E935" w14:textId="77777777" w:rsidR="008E3B55" w:rsidRPr="00874484" w:rsidRDefault="008E3B55"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Alto</w:t>
            </w:r>
          </w:p>
        </w:tc>
        <w:tc>
          <w:tcPr>
            <w:tcW w:w="2407" w:type="dxa"/>
          </w:tcPr>
          <w:p w14:paraId="36076036" w14:textId="77777777" w:rsidR="008E3B55" w:rsidRPr="00874484" w:rsidRDefault="008E3B55" w:rsidP="006D449B">
            <w:pPr>
              <w:rPr>
                <w:rFonts w:ascii="Arial" w:hAnsi="Arial" w:cs="Arial"/>
                <w:bCs/>
                <w:iCs/>
                <w:color w:val="000000" w:themeColor="text1"/>
                <w:sz w:val="18"/>
                <w:szCs w:val="18"/>
                <w:u w:color="000000"/>
              </w:rPr>
            </w:pPr>
          </w:p>
        </w:tc>
      </w:tr>
      <w:tr w:rsidR="00874484" w:rsidRPr="00874484" w14:paraId="660286A7" w14:textId="77777777" w:rsidTr="006D449B">
        <w:trPr>
          <w:trHeight w:val="132"/>
        </w:trPr>
        <w:tc>
          <w:tcPr>
            <w:tcW w:w="4814" w:type="dxa"/>
            <w:vMerge w:val="restart"/>
          </w:tcPr>
          <w:p w14:paraId="070596E7" w14:textId="77777777" w:rsidR="008E3B55" w:rsidRPr="00874484" w:rsidRDefault="008E3B55" w:rsidP="006D449B">
            <w:pPr>
              <w:rPr>
                <w:rFonts w:ascii="Arial" w:hAnsi="Arial" w:cs="Arial"/>
                <w:bCs/>
                <w:iCs/>
                <w:color w:val="000000" w:themeColor="text1"/>
                <w:sz w:val="18"/>
                <w:szCs w:val="18"/>
                <w:u w:color="000000"/>
              </w:rPr>
            </w:pPr>
          </w:p>
          <w:p w14:paraId="7C7AC114" w14:textId="77777777" w:rsidR="008E3B55" w:rsidRPr="00874484" w:rsidRDefault="008E3B55" w:rsidP="006D449B">
            <w:pPr>
              <w:rPr>
                <w:rFonts w:ascii="Arial" w:hAnsi="Arial" w:cs="Arial"/>
                <w:bCs/>
                <w:iCs/>
                <w:color w:val="000000" w:themeColor="text1"/>
                <w:sz w:val="18"/>
                <w:szCs w:val="18"/>
                <w:u w:color="000000"/>
              </w:rPr>
            </w:pPr>
          </w:p>
          <w:p w14:paraId="0C4E2011" w14:textId="77777777" w:rsidR="008E3B55" w:rsidRPr="00874484" w:rsidRDefault="008E3B55"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PROCESSI A RISCHIO</w:t>
            </w:r>
          </w:p>
        </w:tc>
        <w:tc>
          <w:tcPr>
            <w:tcW w:w="2407" w:type="dxa"/>
          </w:tcPr>
          <w:p w14:paraId="2C30F322" w14:textId="77777777" w:rsidR="008E3B55" w:rsidRPr="00874484" w:rsidRDefault="008E3B55"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Selezione dei consulenti e gestione del rapporto</w:t>
            </w:r>
          </w:p>
        </w:tc>
        <w:tc>
          <w:tcPr>
            <w:tcW w:w="2407" w:type="dxa"/>
          </w:tcPr>
          <w:p w14:paraId="6CEC39B6" w14:textId="77777777" w:rsidR="008E3B55" w:rsidRPr="00874484" w:rsidRDefault="008E3B55" w:rsidP="006D449B">
            <w:pPr>
              <w:jc w:val="cente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3</w:t>
            </w:r>
          </w:p>
          <w:p w14:paraId="3D6EFD91" w14:textId="77777777" w:rsidR="008E3B55" w:rsidRPr="00874484" w:rsidRDefault="008E3B55" w:rsidP="006D449B">
            <w:pPr>
              <w:jc w:val="center"/>
              <w:rPr>
                <w:rFonts w:ascii="Arial" w:hAnsi="Arial" w:cs="Arial"/>
                <w:bCs/>
                <w:iCs/>
                <w:color w:val="000000" w:themeColor="text1"/>
                <w:sz w:val="18"/>
                <w:szCs w:val="18"/>
                <w:u w:color="000000"/>
              </w:rPr>
            </w:pPr>
          </w:p>
        </w:tc>
      </w:tr>
      <w:tr w:rsidR="008E3B55" w:rsidRPr="00874484" w14:paraId="6403867B" w14:textId="77777777" w:rsidTr="006D449B">
        <w:trPr>
          <w:trHeight w:val="204"/>
        </w:trPr>
        <w:tc>
          <w:tcPr>
            <w:tcW w:w="4814" w:type="dxa"/>
            <w:vMerge/>
          </w:tcPr>
          <w:p w14:paraId="09F4B2DA" w14:textId="77777777" w:rsidR="008E3B55" w:rsidRPr="00874484" w:rsidRDefault="008E3B55" w:rsidP="006D449B">
            <w:pPr>
              <w:rPr>
                <w:rFonts w:ascii="Arial" w:hAnsi="Arial" w:cs="Arial"/>
                <w:bCs/>
                <w:iCs/>
                <w:color w:val="000000" w:themeColor="text1"/>
                <w:sz w:val="18"/>
                <w:szCs w:val="18"/>
                <w:u w:color="000000"/>
              </w:rPr>
            </w:pPr>
          </w:p>
        </w:tc>
        <w:tc>
          <w:tcPr>
            <w:tcW w:w="2407" w:type="dxa"/>
          </w:tcPr>
          <w:p w14:paraId="0B7E042E" w14:textId="77777777" w:rsidR="008E3B55" w:rsidRPr="00874484" w:rsidRDefault="008E3B55"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Gestione dei rapporti con i soggetti pubblici</w:t>
            </w:r>
          </w:p>
        </w:tc>
        <w:tc>
          <w:tcPr>
            <w:tcW w:w="2407" w:type="dxa"/>
          </w:tcPr>
          <w:p w14:paraId="7C7307EA" w14:textId="77777777" w:rsidR="008E3B55" w:rsidRPr="00874484" w:rsidRDefault="008E3B55" w:rsidP="006D449B">
            <w:pPr>
              <w:jc w:val="cente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5</w:t>
            </w:r>
          </w:p>
        </w:tc>
      </w:tr>
    </w:tbl>
    <w:p w14:paraId="764AFADE" w14:textId="77777777" w:rsidR="008E3B55" w:rsidRPr="00874484" w:rsidRDefault="008E3B55" w:rsidP="008E3B55">
      <w:pPr>
        <w:rPr>
          <w:rFonts w:ascii="Arial" w:hAnsi="Arial" w:cs="Arial"/>
          <w:bCs/>
          <w:iCs/>
          <w:color w:val="000000" w:themeColor="text1"/>
          <w:sz w:val="18"/>
          <w:szCs w:val="18"/>
          <w:u w:color="000000"/>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DF8E7FA" w14:textId="77777777" w:rsidTr="006D449B">
        <w:tc>
          <w:tcPr>
            <w:tcW w:w="4814" w:type="dxa"/>
          </w:tcPr>
          <w:p w14:paraId="3586FCDA" w14:textId="77777777" w:rsidR="008E3B55" w:rsidRPr="00874484" w:rsidRDefault="008E3B55" w:rsidP="006D449B">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169F07BF" w14:textId="77777777" w:rsidR="008E3B55" w:rsidRPr="00874484" w:rsidRDefault="008E3B55" w:rsidP="006D449B">
            <w:pPr>
              <w:rPr>
                <w:rFonts w:ascii="Arial" w:hAnsi="Arial" w:cs="Arial"/>
                <w:color w:val="000000" w:themeColor="text1"/>
                <w:sz w:val="18"/>
                <w:szCs w:val="18"/>
              </w:rPr>
            </w:pPr>
            <w:r w:rsidRPr="00874484">
              <w:rPr>
                <w:rFonts w:ascii="Arial" w:hAnsi="Arial" w:cs="Arial"/>
                <w:color w:val="000000" w:themeColor="text1"/>
                <w:sz w:val="18"/>
                <w:szCs w:val="18"/>
              </w:rPr>
              <w:t>Amministratore di Sistema</w:t>
            </w:r>
          </w:p>
        </w:tc>
      </w:tr>
      <w:tr w:rsidR="00874484" w:rsidRPr="00874484" w14:paraId="58FD634B" w14:textId="77777777" w:rsidTr="006D449B">
        <w:trPr>
          <w:trHeight w:val="66"/>
        </w:trPr>
        <w:tc>
          <w:tcPr>
            <w:tcW w:w="4814" w:type="dxa"/>
            <w:vMerge w:val="restart"/>
          </w:tcPr>
          <w:p w14:paraId="00E84781" w14:textId="77777777" w:rsidR="008E3B55" w:rsidRPr="00874484" w:rsidRDefault="008E3B55" w:rsidP="006D449B">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6A0BBFB5" w14:textId="77777777" w:rsidR="008E3B55" w:rsidRPr="00874484" w:rsidRDefault="008E3B55" w:rsidP="006D449B">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5FC66429" w14:textId="77777777" w:rsidR="008E3B55" w:rsidRPr="00874484" w:rsidRDefault="008E3B55" w:rsidP="006D449B">
            <w:pPr>
              <w:rPr>
                <w:rFonts w:ascii="Arial" w:hAnsi="Arial" w:cs="Arial"/>
                <w:color w:val="000000" w:themeColor="text1"/>
                <w:sz w:val="18"/>
                <w:szCs w:val="18"/>
              </w:rPr>
            </w:pPr>
          </w:p>
        </w:tc>
      </w:tr>
      <w:tr w:rsidR="00874484" w:rsidRPr="00874484" w14:paraId="41C86ABB" w14:textId="77777777" w:rsidTr="006D449B">
        <w:trPr>
          <w:trHeight w:val="66"/>
        </w:trPr>
        <w:tc>
          <w:tcPr>
            <w:tcW w:w="4814" w:type="dxa"/>
            <w:vMerge/>
          </w:tcPr>
          <w:p w14:paraId="0BD70B64" w14:textId="77777777" w:rsidR="008E3B55" w:rsidRPr="00874484" w:rsidRDefault="008E3B55" w:rsidP="006D449B">
            <w:pPr>
              <w:rPr>
                <w:rFonts w:ascii="Arial" w:hAnsi="Arial" w:cs="Arial"/>
                <w:color w:val="000000" w:themeColor="text1"/>
                <w:sz w:val="18"/>
                <w:szCs w:val="18"/>
              </w:rPr>
            </w:pPr>
          </w:p>
        </w:tc>
        <w:tc>
          <w:tcPr>
            <w:tcW w:w="2407" w:type="dxa"/>
            <w:shd w:val="clear" w:color="auto" w:fill="00B050"/>
          </w:tcPr>
          <w:p w14:paraId="53DCB852" w14:textId="77777777" w:rsidR="008E3B55" w:rsidRPr="00874484" w:rsidRDefault="008E3B55" w:rsidP="006D449B">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5597F615" w14:textId="77777777" w:rsidR="008E3B55" w:rsidRPr="00874484" w:rsidRDefault="008E3B55" w:rsidP="006D449B">
            <w:pPr>
              <w:rPr>
                <w:rFonts w:ascii="Arial" w:hAnsi="Arial" w:cs="Arial"/>
                <w:color w:val="000000" w:themeColor="text1"/>
                <w:sz w:val="18"/>
                <w:szCs w:val="18"/>
              </w:rPr>
            </w:pPr>
          </w:p>
        </w:tc>
      </w:tr>
      <w:tr w:rsidR="00874484" w:rsidRPr="00874484" w14:paraId="2D06844E" w14:textId="77777777" w:rsidTr="006D449B">
        <w:trPr>
          <w:trHeight w:val="66"/>
        </w:trPr>
        <w:tc>
          <w:tcPr>
            <w:tcW w:w="4814" w:type="dxa"/>
            <w:vMerge/>
          </w:tcPr>
          <w:p w14:paraId="40B35F60" w14:textId="77777777" w:rsidR="008E3B55" w:rsidRPr="00874484" w:rsidRDefault="008E3B55" w:rsidP="006D449B">
            <w:pPr>
              <w:rPr>
                <w:rFonts w:ascii="Arial" w:hAnsi="Arial" w:cs="Arial"/>
                <w:color w:val="000000" w:themeColor="text1"/>
                <w:sz w:val="18"/>
                <w:szCs w:val="18"/>
              </w:rPr>
            </w:pPr>
          </w:p>
        </w:tc>
        <w:tc>
          <w:tcPr>
            <w:tcW w:w="2407" w:type="dxa"/>
            <w:shd w:val="clear" w:color="auto" w:fill="FFFF00"/>
          </w:tcPr>
          <w:p w14:paraId="3C5EBEBE" w14:textId="77777777" w:rsidR="008E3B55" w:rsidRPr="00874484" w:rsidRDefault="008E3B55" w:rsidP="006D449B">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19C842D6" w14:textId="77777777" w:rsidR="008E3B55" w:rsidRPr="00874484" w:rsidRDefault="008E3B55" w:rsidP="006D449B">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32B8CDFB" w14:textId="77777777" w:rsidR="008E3B55" w:rsidRPr="00874484" w:rsidRDefault="008E3B55" w:rsidP="006D449B">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76C2DF89" w14:textId="77777777" w:rsidR="008E3B55" w:rsidRPr="00874484" w:rsidRDefault="008E3B55" w:rsidP="006D449B">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70E97349" w14:textId="77777777" w:rsidTr="006D449B">
        <w:trPr>
          <w:trHeight w:val="66"/>
        </w:trPr>
        <w:tc>
          <w:tcPr>
            <w:tcW w:w="4814" w:type="dxa"/>
            <w:vMerge/>
          </w:tcPr>
          <w:p w14:paraId="6E0E6FC9" w14:textId="77777777" w:rsidR="008E3B55" w:rsidRPr="00874484" w:rsidRDefault="008E3B55" w:rsidP="006D449B">
            <w:pPr>
              <w:rPr>
                <w:rFonts w:ascii="Arial" w:hAnsi="Arial" w:cs="Arial"/>
                <w:color w:val="000000" w:themeColor="text1"/>
                <w:sz w:val="18"/>
                <w:szCs w:val="18"/>
              </w:rPr>
            </w:pPr>
          </w:p>
        </w:tc>
        <w:tc>
          <w:tcPr>
            <w:tcW w:w="2407" w:type="dxa"/>
            <w:shd w:val="clear" w:color="auto" w:fill="FF0000"/>
          </w:tcPr>
          <w:p w14:paraId="3AE36EDA" w14:textId="77777777" w:rsidR="008E3B55" w:rsidRPr="00874484" w:rsidRDefault="008E3B55" w:rsidP="006D449B">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42206C59" w14:textId="77777777" w:rsidR="008E3B55" w:rsidRPr="00874484" w:rsidRDefault="008E3B55" w:rsidP="006D449B">
            <w:pPr>
              <w:rPr>
                <w:rFonts w:ascii="Arial" w:hAnsi="Arial" w:cs="Arial"/>
                <w:color w:val="000000" w:themeColor="text1"/>
                <w:sz w:val="18"/>
                <w:szCs w:val="18"/>
              </w:rPr>
            </w:pPr>
          </w:p>
        </w:tc>
      </w:tr>
      <w:tr w:rsidR="00874484" w:rsidRPr="00874484" w14:paraId="640C8E0D" w14:textId="77777777" w:rsidTr="006D449B">
        <w:trPr>
          <w:trHeight w:val="204"/>
        </w:trPr>
        <w:tc>
          <w:tcPr>
            <w:tcW w:w="4814" w:type="dxa"/>
            <w:vMerge w:val="restart"/>
          </w:tcPr>
          <w:p w14:paraId="46F8B95F" w14:textId="77777777" w:rsidR="008E3B55" w:rsidRPr="00874484" w:rsidRDefault="008E3B55" w:rsidP="006D449B">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4EEC431C" w14:textId="77777777" w:rsidR="008E3B55" w:rsidRPr="00874484" w:rsidRDefault="008E3B55" w:rsidP="006D449B">
            <w:pPr>
              <w:rPr>
                <w:rFonts w:ascii="Arial" w:hAnsi="Arial" w:cs="Arial"/>
                <w:color w:val="000000" w:themeColor="text1"/>
                <w:sz w:val="18"/>
                <w:szCs w:val="18"/>
              </w:rPr>
            </w:pPr>
            <w:r w:rsidRPr="00874484">
              <w:rPr>
                <w:rFonts w:ascii="Arial" w:hAnsi="Arial" w:cs="Arial"/>
                <w:color w:val="000000" w:themeColor="text1"/>
                <w:sz w:val="18"/>
                <w:szCs w:val="18"/>
              </w:rPr>
              <w:t>Supporto tecnico IT</w:t>
            </w:r>
          </w:p>
        </w:tc>
        <w:tc>
          <w:tcPr>
            <w:tcW w:w="2407" w:type="dxa"/>
          </w:tcPr>
          <w:p w14:paraId="58D75B98" w14:textId="77777777" w:rsidR="008E3B55" w:rsidRPr="00874484" w:rsidRDefault="008E3B55" w:rsidP="006D449B">
            <w:pPr>
              <w:rPr>
                <w:rFonts w:ascii="Arial" w:hAnsi="Arial" w:cs="Arial"/>
                <w:color w:val="000000" w:themeColor="text1"/>
                <w:sz w:val="18"/>
                <w:szCs w:val="18"/>
              </w:rPr>
            </w:pPr>
          </w:p>
          <w:p w14:paraId="58E1A890" w14:textId="77777777" w:rsidR="008E3B55" w:rsidRPr="00874484" w:rsidRDefault="008E3B55"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874484" w:rsidRPr="00874484" w14:paraId="10995A45" w14:textId="77777777" w:rsidTr="006D449B">
        <w:trPr>
          <w:trHeight w:val="204"/>
        </w:trPr>
        <w:tc>
          <w:tcPr>
            <w:tcW w:w="4814" w:type="dxa"/>
            <w:vMerge/>
          </w:tcPr>
          <w:p w14:paraId="50B27E96" w14:textId="77777777" w:rsidR="008E3B55" w:rsidRPr="00874484" w:rsidRDefault="008E3B55" w:rsidP="006D449B">
            <w:pPr>
              <w:rPr>
                <w:rFonts w:ascii="Arial" w:hAnsi="Arial" w:cs="Arial"/>
                <w:color w:val="000000" w:themeColor="text1"/>
                <w:sz w:val="18"/>
                <w:szCs w:val="18"/>
              </w:rPr>
            </w:pPr>
          </w:p>
        </w:tc>
        <w:tc>
          <w:tcPr>
            <w:tcW w:w="2407" w:type="dxa"/>
          </w:tcPr>
          <w:p w14:paraId="6AAF0F9D" w14:textId="77777777" w:rsidR="008E3B55" w:rsidRPr="00874484" w:rsidRDefault="008E3B55" w:rsidP="006D449B">
            <w:pPr>
              <w:rPr>
                <w:rFonts w:ascii="Arial" w:hAnsi="Arial" w:cs="Arial"/>
                <w:color w:val="000000" w:themeColor="text1"/>
                <w:sz w:val="18"/>
                <w:szCs w:val="18"/>
              </w:rPr>
            </w:pPr>
            <w:r w:rsidRPr="00874484">
              <w:rPr>
                <w:rFonts w:ascii="Arial" w:hAnsi="Arial" w:cs="Arial"/>
                <w:bCs/>
                <w:iCs/>
                <w:color w:val="000000" w:themeColor="text1"/>
                <w:sz w:val="18"/>
                <w:szCs w:val="18"/>
                <w:u w:color="000000"/>
              </w:rPr>
              <w:t>Selezione dei consulenti e gestione del rapporto</w:t>
            </w:r>
          </w:p>
        </w:tc>
        <w:tc>
          <w:tcPr>
            <w:tcW w:w="2407" w:type="dxa"/>
          </w:tcPr>
          <w:p w14:paraId="58F6F30B" w14:textId="77777777" w:rsidR="008E3B55" w:rsidRPr="00874484" w:rsidRDefault="008E3B55" w:rsidP="006D449B">
            <w:pPr>
              <w:jc w:val="center"/>
              <w:rPr>
                <w:rFonts w:ascii="Arial" w:hAnsi="Arial" w:cs="Arial"/>
                <w:color w:val="000000" w:themeColor="text1"/>
                <w:sz w:val="18"/>
                <w:szCs w:val="18"/>
              </w:rPr>
            </w:pPr>
          </w:p>
          <w:p w14:paraId="14D6D440" w14:textId="77777777" w:rsidR="008E3B55" w:rsidRPr="00874484" w:rsidRDefault="008E3B55"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r w:rsidR="008E3B55" w:rsidRPr="00874484" w14:paraId="7D2BF95F" w14:textId="77777777" w:rsidTr="006D449B">
        <w:trPr>
          <w:trHeight w:val="204"/>
        </w:trPr>
        <w:tc>
          <w:tcPr>
            <w:tcW w:w="4814" w:type="dxa"/>
            <w:vMerge/>
          </w:tcPr>
          <w:p w14:paraId="6628B353" w14:textId="77777777" w:rsidR="008E3B55" w:rsidRPr="00874484" w:rsidRDefault="008E3B55" w:rsidP="006D449B">
            <w:pPr>
              <w:rPr>
                <w:rFonts w:ascii="Arial" w:hAnsi="Arial" w:cs="Arial"/>
                <w:color w:val="000000" w:themeColor="text1"/>
                <w:sz w:val="18"/>
                <w:szCs w:val="18"/>
              </w:rPr>
            </w:pPr>
          </w:p>
        </w:tc>
        <w:tc>
          <w:tcPr>
            <w:tcW w:w="2407" w:type="dxa"/>
          </w:tcPr>
          <w:p w14:paraId="42746213" w14:textId="77777777" w:rsidR="008E3B55" w:rsidRPr="00874484" w:rsidRDefault="008E3B55" w:rsidP="006D449B">
            <w:pPr>
              <w:rPr>
                <w:rFonts w:ascii="Arial" w:hAnsi="Arial" w:cs="Arial"/>
                <w:bCs/>
                <w:iCs/>
                <w:color w:val="000000" w:themeColor="text1"/>
                <w:sz w:val="18"/>
                <w:szCs w:val="18"/>
                <w:u w:color="000000"/>
              </w:rPr>
            </w:pPr>
            <w:r w:rsidRPr="00874484">
              <w:rPr>
                <w:rFonts w:ascii="Arial" w:hAnsi="Arial" w:cs="Arial"/>
                <w:bCs/>
                <w:iCs/>
                <w:color w:val="000000" w:themeColor="text1"/>
                <w:sz w:val="18"/>
                <w:szCs w:val="18"/>
                <w:u w:color="000000"/>
              </w:rPr>
              <w:t>Gestione dei rapporti con i soggetti pubblici</w:t>
            </w:r>
          </w:p>
        </w:tc>
        <w:tc>
          <w:tcPr>
            <w:tcW w:w="2407" w:type="dxa"/>
          </w:tcPr>
          <w:p w14:paraId="05E35476" w14:textId="77777777" w:rsidR="008E3B55" w:rsidRPr="00874484" w:rsidRDefault="008E3B55"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bl>
    <w:p w14:paraId="1B0AAECB" w14:textId="77777777" w:rsidR="008E3B55" w:rsidRPr="00874484" w:rsidRDefault="008E3B55" w:rsidP="008E3B55">
      <w:pPr>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56E7444" w14:textId="77777777" w:rsidTr="006D449B">
        <w:tc>
          <w:tcPr>
            <w:tcW w:w="4814" w:type="dxa"/>
          </w:tcPr>
          <w:p w14:paraId="03E07033" w14:textId="77777777" w:rsidR="008E3B55" w:rsidRPr="00874484" w:rsidRDefault="008E3B55" w:rsidP="006D449B">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543D0ED2" w14:textId="77777777" w:rsidR="008E3B55" w:rsidRPr="00874484" w:rsidRDefault="008E3B55" w:rsidP="006D449B">
            <w:pPr>
              <w:rPr>
                <w:rFonts w:ascii="Arial" w:hAnsi="Arial" w:cs="Arial"/>
                <w:color w:val="000000" w:themeColor="text1"/>
                <w:sz w:val="18"/>
                <w:szCs w:val="18"/>
              </w:rPr>
            </w:pPr>
            <w:r w:rsidRPr="00874484">
              <w:rPr>
                <w:rFonts w:ascii="Arial" w:hAnsi="Arial" w:cs="Arial"/>
                <w:color w:val="000000" w:themeColor="text1"/>
                <w:sz w:val="18"/>
                <w:szCs w:val="18"/>
              </w:rPr>
              <w:t>Postazioni informatiche</w:t>
            </w:r>
          </w:p>
        </w:tc>
      </w:tr>
      <w:tr w:rsidR="00874484" w:rsidRPr="00874484" w14:paraId="19C4E292" w14:textId="77777777" w:rsidTr="006D449B">
        <w:trPr>
          <w:trHeight w:val="66"/>
        </w:trPr>
        <w:tc>
          <w:tcPr>
            <w:tcW w:w="4814" w:type="dxa"/>
            <w:vMerge w:val="restart"/>
          </w:tcPr>
          <w:p w14:paraId="396F36B6" w14:textId="77777777" w:rsidR="008E3B55" w:rsidRPr="00874484" w:rsidRDefault="008E3B55" w:rsidP="006D449B">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7A92AE11" w14:textId="77777777" w:rsidR="008E3B55" w:rsidRPr="00874484" w:rsidRDefault="008E3B55" w:rsidP="006D449B">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682CCD17" w14:textId="77777777" w:rsidR="008E3B55" w:rsidRPr="00874484" w:rsidRDefault="008E3B55" w:rsidP="006D449B">
            <w:pPr>
              <w:rPr>
                <w:rFonts w:ascii="Arial" w:hAnsi="Arial" w:cs="Arial"/>
                <w:color w:val="000000" w:themeColor="text1"/>
                <w:sz w:val="18"/>
                <w:szCs w:val="18"/>
              </w:rPr>
            </w:pPr>
          </w:p>
        </w:tc>
      </w:tr>
      <w:tr w:rsidR="00874484" w:rsidRPr="00874484" w14:paraId="6ADA332A" w14:textId="77777777" w:rsidTr="006D449B">
        <w:trPr>
          <w:trHeight w:val="66"/>
        </w:trPr>
        <w:tc>
          <w:tcPr>
            <w:tcW w:w="4814" w:type="dxa"/>
            <w:vMerge/>
          </w:tcPr>
          <w:p w14:paraId="3134AE24" w14:textId="77777777" w:rsidR="008E3B55" w:rsidRPr="00874484" w:rsidRDefault="008E3B55" w:rsidP="006D449B">
            <w:pPr>
              <w:rPr>
                <w:rFonts w:ascii="Arial" w:hAnsi="Arial" w:cs="Arial"/>
                <w:color w:val="000000" w:themeColor="text1"/>
                <w:sz w:val="18"/>
                <w:szCs w:val="18"/>
              </w:rPr>
            </w:pPr>
          </w:p>
        </w:tc>
        <w:tc>
          <w:tcPr>
            <w:tcW w:w="2407" w:type="dxa"/>
            <w:shd w:val="clear" w:color="auto" w:fill="00B050"/>
          </w:tcPr>
          <w:p w14:paraId="4D097045" w14:textId="77777777" w:rsidR="008E3B55" w:rsidRPr="00874484" w:rsidRDefault="008E3B55" w:rsidP="006D449B">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7E24F50F" w14:textId="77777777" w:rsidR="008E3B55" w:rsidRPr="00874484" w:rsidRDefault="008E3B55" w:rsidP="006D449B">
            <w:pPr>
              <w:rPr>
                <w:rFonts w:ascii="Arial" w:hAnsi="Arial" w:cs="Arial"/>
                <w:color w:val="000000" w:themeColor="text1"/>
                <w:sz w:val="18"/>
                <w:szCs w:val="18"/>
              </w:rPr>
            </w:pPr>
          </w:p>
        </w:tc>
      </w:tr>
      <w:tr w:rsidR="00874484" w:rsidRPr="00874484" w14:paraId="5EDE0707" w14:textId="77777777" w:rsidTr="006D449B">
        <w:trPr>
          <w:trHeight w:val="66"/>
        </w:trPr>
        <w:tc>
          <w:tcPr>
            <w:tcW w:w="4814" w:type="dxa"/>
            <w:vMerge/>
          </w:tcPr>
          <w:p w14:paraId="4FE9AFB1" w14:textId="77777777" w:rsidR="008E3B55" w:rsidRPr="00874484" w:rsidRDefault="008E3B55" w:rsidP="006D449B">
            <w:pPr>
              <w:rPr>
                <w:rFonts w:ascii="Arial" w:hAnsi="Arial" w:cs="Arial"/>
                <w:color w:val="000000" w:themeColor="text1"/>
                <w:sz w:val="18"/>
                <w:szCs w:val="18"/>
              </w:rPr>
            </w:pPr>
          </w:p>
        </w:tc>
        <w:tc>
          <w:tcPr>
            <w:tcW w:w="2407" w:type="dxa"/>
            <w:shd w:val="clear" w:color="auto" w:fill="FFFF00"/>
          </w:tcPr>
          <w:p w14:paraId="5306069F" w14:textId="77777777" w:rsidR="008E3B55" w:rsidRPr="00874484" w:rsidRDefault="008E3B55" w:rsidP="006D449B">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2938DC21" w14:textId="77777777" w:rsidR="008E3B55" w:rsidRPr="00874484" w:rsidRDefault="008E3B55" w:rsidP="006D449B">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056193B7" w14:textId="77777777" w:rsidR="008E3B55" w:rsidRPr="00874484" w:rsidRDefault="008E3B55" w:rsidP="006D449B">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0B6C9007" w14:textId="77777777" w:rsidR="008E3B55" w:rsidRPr="00874484" w:rsidRDefault="008E3B55" w:rsidP="006D449B">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4BCC7180" w14:textId="77777777" w:rsidTr="006D449B">
        <w:trPr>
          <w:trHeight w:val="66"/>
        </w:trPr>
        <w:tc>
          <w:tcPr>
            <w:tcW w:w="4814" w:type="dxa"/>
            <w:vMerge/>
          </w:tcPr>
          <w:p w14:paraId="06C07103" w14:textId="77777777" w:rsidR="008E3B55" w:rsidRPr="00874484" w:rsidRDefault="008E3B55" w:rsidP="006D449B">
            <w:pPr>
              <w:rPr>
                <w:rFonts w:ascii="Arial" w:hAnsi="Arial" w:cs="Arial"/>
                <w:color w:val="000000" w:themeColor="text1"/>
                <w:sz w:val="18"/>
                <w:szCs w:val="18"/>
              </w:rPr>
            </w:pPr>
          </w:p>
        </w:tc>
        <w:tc>
          <w:tcPr>
            <w:tcW w:w="2407" w:type="dxa"/>
            <w:shd w:val="clear" w:color="auto" w:fill="FF0000"/>
          </w:tcPr>
          <w:p w14:paraId="1FBC2EEC" w14:textId="77777777" w:rsidR="008E3B55" w:rsidRPr="00874484" w:rsidRDefault="008E3B55" w:rsidP="006D449B">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1160DB5E" w14:textId="77777777" w:rsidR="008E3B55" w:rsidRPr="00874484" w:rsidRDefault="008E3B55" w:rsidP="006D449B">
            <w:pPr>
              <w:rPr>
                <w:rFonts w:ascii="Arial" w:hAnsi="Arial" w:cs="Arial"/>
                <w:color w:val="000000" w:themeColor="text1"/>
                <w:sz w:val="18"/>
                <w:szCs w:val="18"/>
              </w:rPr>
            </w:pPr>
          </w:p>
        </w:tc>
      </w:tr>
      <w:tr w:rsidR="00874484" w:rsidRPr="00874484" w14:paraId="4A478FD4" w14:textId="77777777" w:rsidTr="006D449B">
        <w:trPr>
          <w:trHeight w:val="312"/>
        </w:trPr>
        <w:tc>
          <w:tcPr>
            <w:tcW w:w="4814" w:type="dxa"/>
            <w:vMerge w:val="restart"/>
          </w:tcPr>
          <w:p w14:paraId="7D2B18DB" w14:textId="77777777" w:rsidR="008E3B55" w:rsidRPr="00874484" w:rsidRDefault="008E3B55" w:rsidP="006D449B">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79659632" w14:textId="77777777" w:rsidR="008E3B55" w:rsidRPr="00874484" w:rsidRDefault="008E3B55" w:rsidP="006D449B">
            <w:pPr>
              <w:rPr>
                <w:rFonts w:ascii="Arial" w:hAnsi="Arial" w:cs="Arial"/>
                <w:color w:val="000000" w:themeColor="text1"/>
                <w:sz w:val="18"/>
                <w:szCs w:val="18"/>
              </w:rPr>
            </w:pPr>
            <w:r w:rsidRPr="00874484">
              <w:rPr>
                <w:rFonts w:ascii="Arial" w:hAnsi="Arial" w:cs="Arial"/>
                <w:color w:val="000000" w:themeColor="text1"/>
                <w:sz w:val="18"/>
                <w:szCs w:val="18"/>
              </w:rPr>
              <w:t>Svolgimento dei processi che richiedono l’utilizzo dello strumento informatico</w:t>
            </w:r>
          </w:p>
        </w:tc>
        <w:tc>
          <w:tcPr>
            <w:tcW w:w="2407" w:type="dxa"/>
          </w:tcPr>
          <w:p w14:paraId="493FFA1E" w14:textId="77777777" w:rsidR="008E3B55" w:rsidRPr="00874484" w:rsidRDefault="008E3B55" w:rsidP="006D449B">
            <w:pPr>
              <w:rPr>
                <w:rFonts w:ascii="Arial" w:hAnsi="Arial" w:cs="Arial"/>
                <w:color w:val="000000" w:themeColor="text1"/>
                <w:sz w:val="18"/>
                <w:szCs w:val="18"/>
              </w:rPr>
            </w:pPr>
          </w:p>
          <w:p w14:paraId="366B37C7" w14:textId="77777777" w:rsidR="008E3B55" w:rsidRPr="00874484" w:rsidRDefault="008E3B55"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8E3B55" w:rsidRPr="00874484" w14:paraId="30ECCBC6" w14:textId="77777777" w:rsidTr="006D449B">
        <w:trPr>
          <w:trHeight w:val="312"/>
        </w:trPr>
        <w:tc>
          <w:tcPr>
            <w:tcW w:w="4814" w:type="dxa"/>
            <w:vMerge/>
          </w:tcPr>
          <w:p w14:paraId="36659D3F" w14:textId="77777777" w:rsidR="008E3B55" w:rsidRPr="00874484" w:rsidRDefault="008E3B55" w:rsidP="006D449B">
            <w:pPr>
              <w:rPr>
                <w:rFonts w:ascii="Arial" w:hAnsi="Arial" w:cs="Arial"/>
                <w:color w:val="000000" w:themeColor="text1"/>
                <w:sz w:val="18"/>
                <w:szCs w:val="18"/>
              </w:rPr>
            </w:pPr>
          </w:p>
        </w:tc>
        <w:tc>
          <w:tcPr>
            <w:tcW w:w="2407" w:type="dxa"/>
          </w:tcPr>
          <w:p w14:paraId="734E3C92" w14:textId="77777777" w:rsidR="008E3B55" w:rsidRPr="00874484" w:rsidRDefault="008E3B55" w:rsidP="006D449B">
            <w:pPr>
              <w:rPr>
                <w:rFonts w:ascii="Arial" w:hAnsi="Arial" w:cs="Arial"/>
                <w:color w:val="000000" w:themeColor="text1"/>
                <w:sz w:val="18"/>
                <w:szCs w:val="18"/>
              </w:rPr>
            </w:pPr>
            <w:r w:rsidRPr="00874484">
              <w:rPr>
                <w:rFonts w:ascii="Arial" w:hAnsi="Arial" w:cs="Arial"/>
                <w:bCs/>
                <w:iCs/>
                <w:color w:val="000000" w:themeColor="text1"/>
                <w:sz w:val="18"/>
                <w:szCs w:val="18"/>
                <w:u w:color="000000"/>
              </w:rPr>
              <w:t>Gestione dei rapporti con i soggetti pubblici</w:t>
            </w:r>
          </w:p>
        </w:tc>
        <w:tc>
          <w:tcPr>
            <w:tcW w:w="2407" w:type="dxa"/>
          </w:tcPr>
          <w:p w14:paraId="1B76A035" w14:textId="77777777" w:rsidR="008E3B55" w:rsidRPr="00874484" w:rsidRDefault="008E3B55"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bl>
    <w:p w14:paraId="07523F74" w14:textId="77777777" w:rsidR="008E3B55" w:rsidRPr="00874484" w:rsidRDefault="008E3B55" w:rsidP="008E3B55">
      <w:pPr>
        <w:jc w:val="both"/>
        <w:rPr>
          <w:rFonts w:ascii="Arial" w:hAnsi="Arial" w:cs="Arial"/>
          <w:i/>
          <w:iCs/>
          <w:color w:val="000000" w:themeColor="text1"/>
          <w:sz w:val="18"/>
          <w:szCs w:val="18"/>
        </w:rPr>
      </w:pPr>
    </w:p>
    <w:p w14:paraId="7958F46B" w14:textId="77777777" w:rsidR="008E3B55" w:rsidRPr="00874484" w:rsidRDefault="008E3B55" w:rsidP="008E3B55">
      <w:pPr>
        <w:jc w:val="both"/>
        <w:rPr>
          <w:rFonts w:ascii="Arial" w:hAnsi="Arial" w:cs="Arial"/>
          <w:i/>
          <w:iCs/>
          <w:color w:val="000000" w:themeColor="text1"/>
          <w:sz w:val="18"/>
          <w:szCs w:val="18"/>
          <w:u w:val="single"/>
        </w:rPr>
      </w:pPr>
    </w:p>
    <w:p w14:paraId="64A59E50" w14:textId="77777777" w:rsidR="008E3B55" w:rsidRPr="00874484" w:rsidRDefault="008E3B55" w:rsidP="008E3B55">
      <w:pPr>
        <w:jc w:val="both"/>
        <w:rPr>
          <w:rFonts w:ascii="Arial" w:hAnsi="Arial" w:cs="Arial"/>
          <w:i/>
          <w:iCs/>
          <w:color w:val="000000" w:themeColor="text1"/>
          <w:sz w:val="18"/>
          <w:szCs w:val="18"/>
          <w:u w:val="single"/>
        </w:rPr>
      </w:pPr>
    </w:p>
    <w:p w14:paraId="298736F1" w14:textId="77777777" w:rsidR="007B7EAF" w:rsidRPr="00874484" w:rsidRDefault="007B7EAF" w:rsidP="007B7EAF">
      <w:pPr>
        <w:jc w:val="both"/>
        <w:rPr>
          <w:rFonts w:ascii="Arial" w:hAnsi="Arial" w:cs="Arial"/>
          <w:i/>
          <w:iCs/>
          <w:color w:val="000000" w:themeColor="text1"/>
          <w:sz w:val="18"/>
          <w:szCs w:val="18"/>
        </w:rPr>
      </w:pPr>
    </w:p>
    <w:p w14:paraId="0BFF4E83" w14:textId="77777777" w:rsidR="007B7EAF" w:rsidRPr="00874484" w:rsidRDefault="007B7EAF" w:rsidP="007B7EAF">
      <w:pPr>
        <w:jc w:val="both"/>
        <w:rPr>
          <w:rFonts w:ascii="Arial" w:hAnsi="Arial" w:cs="Arial"/>
          <w:i/>
          <w:iCs/>
          <w:color w:val="000000" w:themeColor="text1"/>
          <w:sz w:val="18"/>
          <w:szCs w:val="18"/>
        </w:rPr>
      </w:pPr>
    </w:p>
    <w:p w14:paraId="5C73B315" w14:textId="77777777" w:rsidR="007B7EAF" w:rsidRPr="00874484" w:rsidRDefault="007B7EAF" w:rsidP="007B7EAF">
      <w:pPr>
        <w:keepNext/>
        <w:keepLines/>
        <w:spacing w:before="40" w:after="0" w:line="240" w:lineRule="auto"/>
        <w:jc w:val="both"/>
        <w:outlineLvl w:val="1"/>
        <w:rPr>
          <w:rFonts w:ascii="Arial" w:eastAsia="SimSun" w:hAnsi="Arial" w:cs="Arial"/>
          <w:i/>
          <w:iCs/>
          <w:color w:val="000000" w:themeColor="text1"/>
          <w:sz w:val="18"/>
          <w:szCs w:val="18"/>
        </w:rPr>
      </w:pPr>
      <w:r w:rsidRPr="00874484">
        <w:rPr>
          <w:rFonts w:ascii="Arial" w:eastAsia="SimSun" w:hAnsi="Arial" w:cs="Arial"/>
          <w:i/>
          <w:iCs/>
          <w:color w:val="000000" w:themeColor="text1"/>
          <w:sz w:val="18"/>
          <w:szCs w:val="18"/>
        </w:rPr>
        <w:t xml:space="preserve">Art. 640 </w:t>
      </w:r>
      <w:proofErr w:type="gramStart"/>
      <w:r w:rsidRPr="00874484">
        <w:rPr>
          <w:rFonts w:ascii="Arial" w:eastAsia="SimSun" w:hAnsi="Arial" w:cs="Arial"/>
          <w:i/>
          <w:iCs/>
          <w:color w:val="000000" w:themeColor="text1"/>
          <w:sz w:val="18"/>
          <w:szCs w:val="18"/>
        </w:rPr>
        <w:t>quinquies  c.p.</w:t>
      </w:r>
      <w:proofErr w:type="gramEnd"/>
      <w:r w:rsidRPr="00874484">
        <w:rPr>
          <w:rFonts w:ascii="Arial" w:eastAsia="SimSun" w:hAnsi="Arial" w:cs="Arial"/>
          <w:i/>
          <w:iCs/>
          <w:color w:val="000000" w:themeColor="text1"/>
          <w:sz w:val="18"/>
          <w:szCs w:val="18"/>
        </w:rPr>
        <w:t xml:space="preserve"> “Frode informatica del soggetto che presta servizi di certificazione di firma elettronica”</w:t>
      </w:r>
    </w:p>
    <w:p w14:paraId="5DAA0F02" w14:textId="77777777" w:rsidR="007B7EAF" w:rsidRPr="00874484" w:rsidRDefault="007B7EAF" w:rsidP="007B7EAF">
      <w:pPr>
        <w:keepNext/>
        <w:keepLines/>
        <w:spacing w:before="40" w:after="0" w:line="240" w:lineRule="auto"/>
        <w:jc w:val="both"/>
        <w:outlineLvl w:val="1"/>
        <w:rPr>
          <w:rFonts w:ascii="Arial" w:eastAsia="SimSun" w:hAnsi="Arial" w:cs="Arial"/>
          <w:i/>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73A062B" w14:textId="77777777" w:rsidTr="007D1A45">
        <w:trPr>
          <w:trHeight w:val="247"/>
        </w:trPr>
        <w:tc>
          <w:tcPr>
            <w:tcW w:w="4814" w:type="dxa"/>
          </w:tcPr>
          <w:p w14:paraId="709197E5"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1C7D1FCF"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7F032998" w14:textId="77777777" w:rsidTr="007D1A45">
        <w:trPr>
          <w:trHeight w:val="75"/>
        </w:trPr>
        <w:tc>
          <w:tcPr>
            <w:tcW w:w="4814" w:type="dxa"/>
            <w:vMerge w:val="restart"/>
          </w:tcPr>
          <w:p w14:paraId="580B5B6A"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46BEC966"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20412A5E" w14:textId="77777777" w:rsidR="005E165A" w:rsidRPr="00874484" w:rsidRDefault="005E165A"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=0</w:t>
            </w:r>
          </w:p>
        </w:tc>
      </w:tr>
      <w:tr w:rsidR="00874484" w:rsidRPr="00874484" w14:paraId="075B83B5" w14:textId="77777777" w:rsidTr="007D1A45">
        <w:trPr>
          <w:trHeight w:val="75"/>
        </w:trPr>
        <w:tc>
          <w:tcPr>
            <w:tcW w:w="4814" w:type="dxa"/>
            <w:vMerge/>
          </w:tcPr>
          <w:p w14:paraId="375F9711" w14:textId="77777777" w:rsidR="005E165A" w:rsidRPr="00874484" w:rsidRDefault="005E165A" w:rsidP="007D1A45">
            <w:pPr>
              <w:rPr>
                <w:rFonts w:ascii="Arial" w:hAnsi="Arial" w:cs="Arial"/>
                <w:color w:val="000000" w:themeColor="text1"/>
                <w:sz w:val="18"/>
                <w:szCs w:val="18"/>
              </w:rPr>
            </w:pPr>
          </w:p>
        </w:tc>
        <w:tc>
          <w:tcPr>
            <w:tcW w:w="2407" w:type="dxa"/>
            <w:shd w:val="clear" w:color="auto" w:fill="00B050"/>
          </w:tcPr>
          <w:p w14:paraId="693341E9"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6E748692" w14:textId="77777777" w:rsidR="005E165A" w:rsidRPr="00874484" w:rsidRDefault="005E165A" w:rsidP="007D1A45">
            <w:pPr>
              <w:rPr>
                <w:rFonts w:ascii="Arial" w:hAnsi="Arial" w:cs="Arial"/>
                <w:color w:val="000000" w:themeColor="text1"/>
                <w:sz w:val="18"/>
                <w:szCs w:val="18"/>
              </w:rPr>
            </w:pPr>
          </w:p>
        </w:tc>
      </w:tr>
      <w:tr w:rsidR="00874484" w:rsidRPr="00874484" w14:paraId="5600F3C4" w14:textId="77777777" w:rsidTr="007D1A45">
        <w:trPr>
          <w:trHeight w:val="75"/>
        </w:trPr>
        <w:tc>
          <w:tcPr>
            <w:tcW w:w="4814" w:type="dxa"/>
            <w:vMerge/>
          </w:tcPr>
          <w:p w14:paraId="5CD8632F" w14:textId="77777777" w:rsidR="005E165A" w:rsidRPr="00874484" w:rsidRDefault="005E165A" w:rsidP="007D1A45">
            <w:pPr>
              <w:rPr>
                <w:rFonts w:ascii="Arial" w:hAnsi="Arial" w:cs="Arial"/>
                <w:color w:val="000000" w:themeColor="text1"/>
                <w:sz w:val="18"/>
                <w:szCs w:val="18"/>
              </w:rPr>
            </w:pPr>
          </w:p>
        </w:tc>
        <w:tc>
          <w:tcPr>
            <w:tcW w:w="2407" w:type="dxa"/>
            <w:shd w:val="clear" w:color="auto" w:fill="FFFF00"/>
          </w:tcPr>
          <w:p w14:paraId="7461F742"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6D57A279" w14:textId="77777777" w:rsidR="005E165A" w:rsidRPr="00874484" w:rsidRDefault="005E165A" w:rsidP="007D1A45">
            <w:pPr>
              <w:rPr>
                <w:rFonts w:ascii="Arial" w:hAnsi="Arial" w:cs="Arial"/>
                <w:color w:val="000000" w:themeColor="text1"/>
                <w:sz w:val="18"/>
                <w:szCs w:val="18"/>
              </w:rPr>
            </w:pPr>
          </w:p>
        </w:tc>
      </w:tr>
      <w:tr w:rsidR="00874484" w:rsidRPr="00874484" w14:paraId="4B2A81C9" w14:textId="77777777" w:rsidTr="007D1A45">
        <w:trPr>
          <w:trHeight w:val="75"/>
        </w:trPr>
        <w:tc>
          <w:tcPr>
            <w:tcW w:w="4814" w:type="dxa"/>
            <w:vMerge/>
          </w:tcPr>
          <w:p w14:paraId="7D94911F" w14:textId="77777777" w:rsidR="005E165A" w:rsidRPr="00874484" w:rsidRDefault="005E165A" w:rsidP="007D1A45">
            <w:pPr>
              <w:rPr>
                <w:rFonts w:ascii="Arial" w:hAnsi="Arial" w:cs="Arial"/>
                <w:color w:val="000000" w:themeColor="text1"/>
                <w:sz w:val="18"/>
                <w:szCs w:val="18"/>
              </w:rPr>
            </w:pPr>
          </w:p>
        </w:tc>
        <w:tc>
          <w:tcPr>
            <w:tcW w:w="2407" w:type="dxa"/>
            <w:shd w:val="clear" w:color="auto" w:fill="FF0000"/>
          </w:tcPr>
          <w:p w14:paraId="47905A2E"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07E083BC" w14:textId="77777777" w:rsidR="005E165A" w:rsidRPr="00874484" w:rsidRDefault="005E165A" w:rsidP="007D1A45">
            <w:pPr>
              <w:rPr>
                <w:rFonts w:ascii="Arial" w:hAnsi="Arial" w:cs="Arial"/>
                <w:color w:val="000000" w:themeColor="text1"/>
                <w:sz w:val="18"/>
                <w:szCs w:val="18"/>
              </w:rPr>
            </w:pPr>
          </w:p>
        </w:tc>
      </w:tr>
      <w:tr w:rsidR="005E165A" w:rsidRPr="00874484" w14:paraId="0CD04B47" w14:textId="77777777" w:rsidTr="007D1A45">
        <w:trPr>
          <w:gridAfter w:val="1"/>
          <w:wAfter w:w="2407" w:type="dxa"/>
          <w:trHeight w:val="100"/>
        </w:trPr>
        <w:tc>
          <w:tcPr>
            <w:tcW w:w="4814" w:type="dxa"/>
          </w:tcPr>
          <w:p w14:paraId="38C1E897"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0204CA44" w14:textId="77777777" w:rsidR="005E165A" w:rsidRPr="00874484" w:rsidRDefault="005E165A" w:rsidP="007D1A45">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236E11F7" w14:textId="77777777" w:rsidR="007B7EAF" w:rsidRPr="00874484" w:rsidRDefault="007B7EAF" w:rsidP="007B7EAF">
      <w:pPr>
        <w:jc w:val="both"/>
        <w:rPr>
          <w:rFonts w:ascii="Arial" w:hAnsi="Arial" w:cs="Arial"/>
          <w:bCs/>
          <w:i/>
          <w:iCs/>
          <w:color w:val="000000" w:themeColor="text1"/>
          <w:sz w:val="18"/>
          <w:szCs w:val="18"/>
          <w:u w:val="single"/>
        </w:rPr>
      </w:pPr>
    </w:p>
    <w:p w14:paraId="10799B53" w14:textId="77777777" w:rsidR="008464A8" w:rsidRPr="00874484" w:rsidRDefault="008464A8" w:rsidP="008464A8">
      <w:pPr>
        <w:jc w:val="both"/>
        <w:rPr>
          <w:rFonts w:ascii="Arial" w:hAnsi="Arial" w:cs="Arial"/>
          <w:bCs/>
          <w:color w:val="000000" w:themeColor="text1"/>
        </w:rPr>
      </w:pPr>
    </w:p>
    <w:p w14:paraId="0117373C" w14:textId="7F6427C1" w:rsidR="007B7EAF" w:rsidRPr="00874484" w:rsidRDefault="008464A8" w:rsidP="00FB6654">
      <w:pPr>
        <w:rPr>
          <w:rFonts w:ascii="Arial" w:hAnsi="Arial" w:cs="Arial"/>
          <w:i/>
          <w:iCs/>
          <w:color w:val="000000" w:themeColor="text1"/>
          <w:u w:color="000000"/>
        </w:rPr>
      </w:pPr>
      <w:r w:rsidRPr="00874484">
        <w:rPr>
          <w:rFonts w:ascii="Arial" w:hAnsi="Arial" w:cs="Arial"/>
          <w:i/>
          <w:iCs/>
          <w:color w:val="000000" w:themeColor="text1"/>
          <w:u w:color="000000"/>
        </w:rPr>
        <w:t>Art. 491 bis c.p. “Documenti informatici”:</w:t>
      </w:r>
    </w:p>
    <w:p w14:paraId="56B40D80" w14:textId="53223E73" w:rsidR="00354123" w:rsidRPr="00874484" w:rsidRDefault="00354123" w:rsidP="00FB6654">
      <w:pPr>
        <w:rPr>
          <w:rFonts w:ascii="Arial" w:hAnsi="Arial" w:cs="Arial"/>
          <w:i/>
          <w:iCs/>
          <w:color w:val="000000" w:themeColor="text1"/>
          <w:sz w:val="18"/>
          <w:szCs w:val="18"/>
          <w:u w:color="000000"/>
        </w:rPr>
      </w:pPr>
      <w:r w:rsidRPr="00874484">
        <w:rPr>
          <w:rFonts w:ascii="Arial" w:hAnsi="Arial" w:cs="Arial"/>
          <w:i/>
          <w:iCs/>
          <w:color w:val="000000" w:themeColor="text1"/>
          <w:sz w:val="18"/>
          <w:szCs w:val="18"/>
          <w:u w:color="000000"/>
        </w:rPr>
        <w:t>Art. 476 c.p. “Falsità materiale commessa dal pubblico ufficiale in atti pubblici”</w:t>
      </w:r>
    </w:p>
    <w:p w14:paraId="63C29D43" w14:textId="77777777" w:rsidR="00CE19FB" w:rsidRPr="00874484" w:rsidRDefault="00CE19FB" w:rsidP="00FB6654">
      <w:pPr>
        <w:rPr>
          <w:rFonts w:ascii="Arial" w:hAnsi="Arial" w:cs="Arial"/>
          <w:i/>
          <w:iCs/>
          <w:color w:val="000000" w:themeColor="text1"/>
          <w:sz w:val="18"/>
          <w:szCs w:val="18"/>
          <w:u w:color="000000"/>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4971628" w14:textId="77777777" w:rsidTr="00534D6C">
        <w:tc>
          <w:tcPr>
            <w:tcW w:w="4814" w:type="dxa"/>
          </w:tcPr>
          <w:p w14:paraId="42D306AF"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34B45113"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Consulente</w:t>
            </w:r>
          </w:p>
        </w:tc>
      </w:tr>
      <w:tr w:rsidR="00874484" w:rsidRPr="00874484" w14:paraId="03CEFB96" w14:textId="77777777" w:rsidTr="00534D6C">
        <w:trPr>
          <w:trHeight w:val="66"/>
        </w:trPr>
        <w:tc>
          <w:tcPr>
            <w:tcW w:w="4814" w:type="dxa"/>
            <w:vMerge w:val="restart"/>
          </w:tcPr>
          <w:p w14:paraId="33399E40"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4478CD0C"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695F305B" w14:textId="77777777" w:rsidR="00CE19FB" w:rsidRPr="00874484" w:rsidRDefault="00CE19FB" w:rsidP="00534D6C">
            <w:pPr>
              <w:rPr>
                <w:rFonts w:ascii="Arial" w:hAnsi="Arial" w:cs="Arial"/>
                <w:color w:val="000000" w:themeColor="text1"/>
                <w:sz w:val="18"/>
                <w:szCs w:val="18"/>
              </w:rPr>
            </w:pPr>
          </w:p>
        </w:tc>
      </w:tr>
      <w:tr w:rsidR="00874484" w:rsidRPr="00874484" w14:paraId="307924CC" w14:textId="77777777" w:rsidTr="00534D6C">
        <w:trPr>
          <w:trHeight w:val="66"/>
        </w:trPr>
        <w:tc>
          <w:tcPr>
            <w:tcW w:w="4814" w:type="dxa"/>
            <w:vMerge/>
          </w:tcPr>
          <w:p w14:paraId="36966BE1" w14:textId="77777777" w:rsidR="00CE19FB" w:rsidRPr="00874484" w:rsidRDefault="00CE19FB" w:rsidP="00534D6C">
            <w:pPr>
              <w:rPr>
                <w:rFonts w:ascii="Arial" w:hAnsi="Arial" w:cs="Arial"/>
                <w:color w:val="000000" w:themeColor="text1"/>
                <w:sz w:val="18"/>
                <w:szCs w:val="18"/>
              </w:rPr>
            </w:pPr>
          </w:p>
        </w:tc>
        <w:tc>
          <w:tcPr>
            <w:tcW w:w="2407" w:type="dxa"/>
            <w:shd w:val="clear" w:color="auto" w:fill="00B050"/>
          </w:tcPr>
          <w:p w14:paraId="43B56E08"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224AF3D6" w14:textId="77777777" w:rsidR="00CE19FB" w:rsidRPr="00874484" w:rsidRDefault="00CE19FB" w:rsidP="00534D6C">
            <w:pPr>
              <w:rPr>
                <w:rFonts w:ascii="Arial" w:hAnsi="Arial" w:cs="Arial"/>
                <w:color w:val="000000" w:themeColor="text1"/>
                <w:sz w:val="18"/>
                <w:szCs w:val="18"/>
              </w:rPr>
            </w:pPr>
          </w:p>
        </w:tc>
      </w:tr>
      <w:tr w:rsidR="00874484" w:rsidRPr="00874484" w14:paraId="4825C172" w14:textId="77777777" w:rsidTr="00534D6C">
        <w:trPr>
          <w:trHeight w:val="66"/>
        </w:trPr>
        <w:tc>
          <w:tcPr>
            <w:tcW w:w="4814" w:type="dxa"/>
            <w:vMerge/>
          </w:tcPr>
          <w:p w14:paraId="32856799" w14:textId="77777777" w:rsidR="00CE19FB" w:rsidRPr="00874484" w:rsidRDefault="00CE19FB" w:rsidP="00534D6C">
            <w:pPr>
              <w:rPr>
                <w:rFonts w:ascii="Arial" w:hAnsi="Arial" w:cs="Arial"/>
                <w:color w:val="000000" w:themeColor="text1"/>
                <w:sz w:val="18"/>
                <w:szCs w:val="18"/>
              </w:rPr>
            </w:pPr>
          </w:p>
        </w:tc>
        <w:tc>
          <w:tcPr>
            <w:tcW w:w="2407" w:type="dxa"/>
            <w:shd w:val="clear" w:color="auto" w:fill="FFFF00"/>
          </w:tcPr>
          <w:p w14:paraId="42E428FB"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792E68C0" w14:textId="77777777" w:rsidR="008464A8" w:rsidRPr="00874484" w:rsidRDefault="008464A8" w:rsidP="008464A8">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04759573" w14:textId="77777777" w:rsidR="008464A8" w:rsidRPr="00874484" w:rsidRDefault="008464A8" w:rsidP="008464A8">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4604FB34" w14:textId="2DF30E75" w:rsidR="00CE19FB" w:rsidRPr="00874484" w:rsidRDefault="008464A8" w:rsidP="008464A8">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4AFC0147" w14:textId="77777777" w:rsidTr="00534D6C">
        <w:trPr>
          <w:trHeight w:val="66"/>
        </w:trPr>
        <w:tc>
          <w:tcPr>
            <w:tcW w:w="4814" w:type="dxa"/>
            <w:vMerge/>
          </w:tcPr>
          <w:p w14:paraId="6B7B1E29" w14:textId="77777777" w:rsidR="00CE19FB" w:rsidRPr="00874484" w:rsidRDefault="00CE19FB" w:rsidP="00534D6C">
            <w:pPr>
              <w:rPr>
                <w:rFonts w:ascii="Arial" w:hAnsi="Arial" w:cs="Arial"/>
                <w:color w:val="000000" w:themeColor="text1"/>
                <w:sz w:val="18"/>
                <w:szCs w:val="18"/>
              </w:rPr>
            </w:pPr>
          </w:p>
        </w:tc>
        <w:tc>
          <w:tcPr>
            <w:tcW w:w="2407" w:type="dxa"/>
            <w:shd w:val="clear" w:color="auto" w:fill="FF0000"/>
          </w:tcPr>
          <w:p w14:paraId="6D40EC60"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6EB904DA" w14:textId="77777777" w:rsidR="00CE19FB" w:rsidRPr="00874484" w:rsidRDefault="00CE19FB" w:rsidP="00534D6C">
            <w:pPr>
              <w:rPr>
                <w:rFonts w:ascii="Arial" w:hAnsi="Arial" w:cs="Arial"/>
                <w:color w:val="000000" w:themeColor="text1"/>
                <w:sz w:val="18"/>
                <w:szCs w:val="18"/>
              </w:rPr>
            </w:pPr>
          </w:p>
        </w:tc>
      </w:tr>
      <w:tr w:rsidR="00874484" w:rsidRPr="00874484" w14:paraId="0333B56B" w14:textId="77777777" w:rsidTr="00534D6C">
        <w:trPr>
          <w:trHeight w:val="330"/>
        </w:trPr>
        <w:tc>
          <w:tcPr>
            <w:tcW w:w="4814" w:type="dxa"/>
            <w:vMerge w:val="restart"/>
          </w:tcPr>
          <w:p w14:paraId="40C9D1CA" w14:textId="77777777" w:rsidR="008464A8" w:rsidRPr="00874484" w:rsidRDefault="008464A8" w:rsidP="00534D6C">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198219C9" w14:textId="77777777" w:rsidR="008464A8" w:rsidRPr="00874484" w:rsidRDefault="008464A8" w:rsidP="00534D6C">
            <w:pPr>
              <w:rPr>
                <w:rFonts w:ascii="Arial" w:hAnsi="Arial" w:cs="Arial"/>
                <w:color w:val="000000" w:themeColor="text1"/>
                <w:sz w:val="18"/>
                <w:szCs w:val="18"/>
              </w:rPr>
            </w:pPr>
            <w:r w:rsidRPr="00874484">
              <w:rPr>
                <w:rFonts w:ascii="Arial" w:hAnsi="Arial" w:cs="Arial"/>
                <w:color w:val="000000" w:themeColor="text1"/>
                <w:sz w:val="18"/>
                <w:szCs w:val="18"/>
              </w:rPr>
              <w:t>svolgimento processi che richiedono l’utilizzo dello strumento informatico</w:t>
            </w:r>
          </w:p>
        </w:tc>
        <w:tc>
          <w:tcPr>
            <w:tcW w:w="2407" w:type="dxa"/>
          </w:tcPr>
          <w:p w14:paraId="2F2400F9" w14:textId="77777777" w:rsidR="008464A8" w:rsidRPr="00874484" w:rsidRDefault="008464A8" w:rsidP="00534D6C">
            <w:pPr>
              <w:rPr>
                <w:rFonts w:ascii="Arial" w:hAnsi="Arial" w:cs="Arial"/>
                <w:color w:val="000000" w:themeColor="text1"/>
                <w:sz w:val="18"/>
                <w:szCs w:val="18"/>
              </w:rPr>
            </w:pPr>
          </w:p>
          <w:p w14:paraId="134618D7" w14:textId="77777777" w:rsidR="008464A8" w:rsidRPr="00874484" w:rsidRDefault="008464A8" w:rsidP="00534D6C">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874484" w:rsidRPr="00874484" w14:paraId="66688088" w14:textId="77777777" w:rsidTr="008464A8">
        <w:trPr>
          <w:trHeight w:val="204"/>
        </w:trPr>
        <w:tc>
          <w:tcPr>
            <w:tcW w:w="4814" w:type="dxa"/>
            <w:vMerge/>
          </w:tcPr>
          <w:p w14:paraId="71C37E05" w14:textId="77777777" w:rsidR="008464A8" w:rsidRPr="00874484" w:rsidRDefault="008464A8" w:rsidP="00534D6C">
            <w:pPr>
              <w:rPr>
                <w:rFonts w:ascii="Arial" w:hAnsi="Arial" w:cs="Arial"/>
                <w:color w:val="000000" w:themeColor="text1"/>
                <w:sz w:val="18"/>
                <w:szCs w:val="18"/>
              </w:rPr>
            </w:pPr>
          </w:p>
        </w:tc>
        <w:tc>
          <w:tcPr>
            <w:tcW w:w="2407" w:type="dxa"/>
          </w:tcPr>
          <w:p w14:paraId="73C66FD7" w14:textId="77777777" w:rsidR="008464A8" w:rsidRPr="00874484" w:rsidRDefault="008464A8" w:rsidP="00534D6C">
            <w:pPr>
              <w:rPr>
                <w:rFonts w:ascii="Arial" w:hAnsi="Arial" w:cs="Arial"/>
                <w:color w:val="000000" w:themeColor="text1"/>
                <w:sz w:val="18"/>
                <w:szCs w:val="18"/>
              </w:rPr>
            </w:pPr>
            <w:r w:rsidRPr="00874484">
              <w:rPr>
                <w:rFonts w:ascii="Arial" w:hAnsi="Arial" w:cs="Arial"/>
                <w:color w:val="000000" w:themeColor="text1"/>
                <w:sz w:val="18"/>
                <w:szCs w:val="18"/>
              </w:rPr>
              <w:t>Gestione dei rapporti con i soggetti pubblici</w:t>
            </w:r>
          </w:p>
        </w:tc>
        <w:tc>
          <w:tcPr>
            <w:tcW w:w="2407" w:type="dxa"/>
          </w:tcPr>
          <w:p w14:paraId="1EBD7CC6" w14:textId="77777777" w:rsidR="008464A8" w:rsidRPr="00874484" w:rsidRDefault="008464A8" w:rsidP="00534D6C">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r w:rsidR="008464A8" w:rsidRPr="00874484" w14:paraId="5708F702" w14:textId="77777777" w:rsidTr="00534D6C">
        <w:trPr>
          <w:trHeight w:val="204"/>
        </w:trPr>
        <w:tc>
          <w:tcPr>
            <w:tcW w:w="4814" w:type="dxa"/>
            <w:vMerge/>
          </w:tcPr>
          <w:p w14:paraId="0AF06BA9" w14:textId="77777777" w:rsidR="008464A8" w:rsidRPr="00874484" w:rsidRDefault="008464A8" w:rsidP="00534D6C">
            <w:pPr>
              <w:rPr>
                <w:rFonts w:ascii="Arial" w:hAnsi="Arial" w:cs="Arial"/>
                <w:color w:val="000000" w:themeColor="text1"/>
                <w:sz w:val="18"/>
                <w:szCs w:val="18"/>
              </w:rPr>
            </w:pPr>
          </w:p>
        </w:tc>
        <w:tc>
          <w:tcPr>
            <w:tcW w:w="2407" w:type="dxa"/>
          </w:tcPr>
          <w:p w14:paraId="1D1A7867" w14:textId="77777777" w:rsidR="008464A8" w:rsidRPr="00874484" w:rsidRDefault="008464A8" w:rsidP="008464A8">
            <w:pPr>
              <w:rPr>
                <w:rFonts w:ascii="Arial" w:hAnsi="Arial" w:cs="Arial"/>
                <w:color w:val="000000" w:themeColor="text1"/>
                <w:sz w:val="18"/>
                <w:szCs w:val="18"/>
              </w:rPr>
            </w:pPr>
            <w:r w:rsidRPr="00874484">
              <w:rPr>
                <w:rFonts w:ascii="Arial" w:hAnsi="Arial" w:cs="Arial"/>
                <w:color w:val="000000" w:themeColor="text1"/>
                <w:sz w:val="18"/>
                <w:szCs w:val="18"/>
              </w:rPr>
              <w:t>Selezione dei consulenti e gestione del rapporto</w:t>
            </w:r>
          </w:p>
          <w:p w14:paraId="445EDD97" w14:textId="77777777" w:rsidR="008464A8" w:rsidRPr="00874484" w:rsidRDefault="008464A8" w:rsidP="00534D6C">
            <w:pPr>
              <w:rPr>
                <w:rFonts w:ascii="Arial" w:hAnsi="Arial" w:cs="Arial"/>
                <w:color w:val="000000" w:themeColor="text1"/>
                <w:sz w:val="18"/>
                <w:szCs w:val="18"/>
              </w:rPr>
            </w:pPr>
          </w:p>
        </w:tc>
        <w:tc>
          <w:tcPr>
            <w:tcW w:w="2407" w:type="dxa"/>
          </w:tcPr>
          <w:p w14:paraId="0667CBFA" w14:textId="1B89CF6D" w:rsidR="008464A8" w:rsidRPr="00874484" w:rsidRDefault="008464A8" w:rsidP="00534D6C">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5217E1FB" w14:textId="77777777" w:rsidR="00CE19FB" w:rsidRPr="00874484" w:rsidRDefault="00CE19FB" w:rsidP="00CE19FB">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CF814CF" w14:textId="77777777" w:rsidTr="00534D6C">
        <w:tc>
          <w:tcPr>
            <w:tcW w:w="4814" w:type="dxa"/>
          </w:tcPr>
          <w:p w14:paraId="79454EB2"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72E8EDCF" w14:textId="51560C8E"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Presidente del CDA</w:t>
            </w:r>
            <w:r w:rsidR="00E5248D" w:rsidRPr="00874484">
              <w:rPr>
                <w:rFonts w:ascii="Arial" w:hAnsi="Arial" w:cs="Arial"/>
                <w:color w:val="000000" w:themeColor="text1"/>
                <w:sz w:val="18"/>
                <w:szCs w:val="18"/>
              </w:rPr>
              <w:t xml:space="preserve"> e CDA</w:t>
            </w:r>
          </w:p>
        </w:tc>
      </w:tr>
      <w:tr w:rsidR="00874484" w:rsidRPr="00874484" w14:paraId="34A79CA7" w14:textId="77777777" w:rsidTr="00534D6C">
        <w:trPr>
          <w:trHeight w:val="66"/>
        </w:trPr>
        <w:tc>
          <w:tcPr>
            <w:tcW w:w="4814" w:type="dxa"/>
            <w:vMerge w:val="restart"/>
          </w:tcPr>
          <w:p w14:paraId="044337B9"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21BD64B0"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79CC7B6A" w14:textId="77777777" w:rsidR="00CE19FB" w:rsidRPr="00874484" w:rsidRDefault="00CE19FB" w:rsidP="00534D6C">
            <w:pPr>
              <w:rPr>
                <w:rFonts w:ascii="Arial" w:hAnsi="Arial" w:cs="Arial"/>
                <w:color w:val="000000" w:themeColor="text1"/>
                <w:sz w:val="18"/>
                <w:szCs w:val="18"/>
              </w:rPr>
            </w:pPr>
          </w:p>
        </w:tc>
      </w:tr>
      <w:tr w:rsidR="00874484" w:rsidRPr="00874484" w14:paraId="7589A25B" w14:textId="77777777" w:rsidTr="00534D6C">
        <w:trPr>
          <w:trHeight w:val="66"/>
        </w:trPr>
        <w:tc>
          <w:tcPr>
            <w:tcW w:w="4814" w:type="dxa"/>
            <w:vMerge/>
          </w:tcPr>
          <w:p w14:paraId="1D3171FC" w14:textId="77777777" w:rsidR="00CE19FB" w:rsidRPr="00874484" w:rsidRDefault="00CE19FB" w:rsidP="00534D6C">
            <w:pPr>
              <w:rPr>
                <w:rFonts w:ascii="Arial" w:hAnsi="Arial" w:cs="Arial"/>
                <w:color w:val="000000" w:themeColor="text1"/>
                <w:sz w:val="18"/>
                <w:szCs w:val="18"/>
              </w:rPr>
            </w:pPr>
          </w:p>
        </w:tc>
        <w:tc>
          <w:tcPr>
            <w:tcW w:w="2407" w:type="dxa"/>
            <w:shd w:val="clear" w:color="auto" w:fill="00B050"/>
          </w:tcPr>
          <w:p w14:paraId="0CEE96AF"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38176BA6" w14:textId="77777777" w:rsidR="00CE19FB" w:rsidRPr="00874484" w:rsidRDefault="00CE19FB" w:rsidP="00534D6C">
            <w:pPr>
              <w:rPr>
                <w:rFonts w:ascii="Arial" w:hAnsi="Arial" w:cs="Arial"/>
                <w:color w:val="000000" w:themeColor="text1"/>
                <w:sz w:val="18"/>
                <w:szCs w:val="18"/>
              </w:rPr>
            </w:pPr>
          </w:p>
        </w:tc>
      </w:tr>
      <w:tr w:rsidR="00874484" w:rsidRPr="00874484" w14:paraId="3EF61D2F" w14:textId="77777777" w:rsidTr="00534D6C">
        <w:trPr>
          <w:trHeight w:val="66"/>
        </w:trPr>
        <w:tc>
          <w:tcPr>
            <w:tcW w:w="4814" w:type="dxa"/>
            <w:vMerge/>
          </w:tcPr>
          <w:p w14:paraId="3C268235" w14:textId="77777777" w:rsidR="00CE19FB" w:rsidRPr="00874484" w:rsidRDefault="00CE19FB" w:rsidP="00534D6C">
            <w:pPr>
              <w:rPr>
                <w:rFonts w:ascii="Arial" w:hAnsi="Arial" w:cs="Arial"/>
                <w:color w:val="000000" w:themeColor="text1"/>
                <w:sz w:val="18"/>
                <w:szCs w:val="18"/>
              </w:rPr>
            </w:pPr>
          </w:p>
        </w:tc>
        <w:tc>
          <w:tcPr>
            <w:tcW w:w="2407" w:type="dxa"/>
            <w:shd w:val="clear" w:color="auto" w:fill="FFFF00"/>
          </w:tcPr>
          <w:p w14:paraId="2C5DFC8D"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1F88439E" w14:textId="77777777" w:rsidR="008464A8" w:rsidRPr="00874484" w:rsidRDefault="008464A8" w:rsidP="008464A8">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4996D5C5" w14:textId="77777777" w:rsidR="008464A8" w:rsidRPr="00874484" w:rsidRDefault="008464A8" w:rsidP="008464A8">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2CAE8A23" w14:textId="3A93CA72" w:rsidR="00CE19FB" w:rsidRPr="00874484" w:rsidRDefault="008464A8" w:rsidP="008464A8">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5B5F8CFC" w14:textId="77777777" w:rsidTr="00534D6C">
        <w:trPr>
          <w:trHeight w:val="66"/>
        </w:trPr>
        <w:tc>
          <w:tcPr>
            <w:tcW w:w="4814" w:type="dxa"/>
            <w:vMerge/>
          </w:tcPr>
          <w:p w14:paraId="02CA5DF5" w14:textId="77777777" w:rsidR="00CE19FB" w:rsidRPr="00874484" w:rsidRDefault="00CE19FB" w:rsidP="00534D6C">
            <w:pPr>
              <w:rPr>
                <w:rFonts w:ascii="Arial" w:hAnsi="Arial" w:cs="Arial"/>
                <w:color w:val="000000" w:themeColor="text1"/>
                <w:sz w:val="18"/>
                <w:szCs w:val="18"/>
              </w:rPr>
            </w:pPr>
          </w:p>
        </w:tc>
        <w:tc>
          <w:tcPr>
            <w:tcW w:w="2407" w:type="dxa"/>
            <w:shd w:val="clear" w:color="auto" w:fill="FF0000"/>
          </w:tcPr>
          <w:p w14:paraId="2883373A"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4CEA80E4" w14:textId="77777777" w:rsidR="00CE19FB" w:rsidRPr="00874484" w:rsidRDefault="00CE19FB" w:rsidP="00534D6C">
            <w:pPr>
              <w:rPr>
                <w:rFonts w:ascii="Arial" w:hAnsi="Arial" w:cs="Arial"/>
                <w:color w:val="000000" w:themeColor="text1"/>
                <w:sz w:val="18"/>
                <w:szCs w:val="18"/>
              </w:rPr>
            </w:pPr>
          </w:p>
        </w:tc>
      </w:tr>
      <w:tr w:rsidR="00CE19FB" w:rsidRPr="00874484" w14:paraId="500E896B" w14:textId="77777777" w:rsidTr="00534D6C">
        <w:trPr>
          <w:trHeight w:val="88"/>
        </w:trPr>
        <w:tc>
          <w:tcPr>
            <w:tcW w:w="4814" w:type="dxa"/>
          </w:tcPr>
          <w:p w14:paraId="7BB0776F"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3BE2E000" w14:textId="77777777" w:rsidR="00CE19FB" w:rsidRPr="00874484" w:rsidRDefault="00CE19FB" w:rsidP="00534D6C">
            <w:pPr>
              <w:rPr>
                <w:rFonts w:ascii="Arial" w:hAnsi="Arial" w:cs="Arial"/>
                <w:color w:val="000000" w:themeColor="text1"/>
                <w:sz w:val="18"/>
                <w:szCs w:val="18"/>
              </w:rPr>
            </w:pPr>
          </w:p>
          <w:p w14:paraId="09B83173"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Selezione dei consulenti e gestione del rapporto</w:t>
            </w:r>
          </w:p>
          <w:p w14:paraId="7A4DCD42" w14:textId="77777777" w:rsidR="00CE19FB" w:rsidRPr="00874484" w:rsidRDefault="00CE19FB" w:rsidP="00534D6C">
            <w:pPr>
              <w:rPr>
                <w:rFonts w:ascii="Arial" w:hAnsi="Arial" w:cs="Arial"/>
                <w:color w:val="000000" w:themeColor="text1"/>
                <w:sz w:val="18"/>
                <w:szCs w:val="18"/>
              </w:rPr>
            </w:pPr>
          </w:p>
        </w:tc>
        <w:tc>
          <w:tcPr>
            <w:tcW w:w="2407" w:type="dxa"/>
          </w:tcPr>
          <w:p w14:paraId="15C85DEE" w14:textId="77777777" w:rsidR="00CE19FB" w:rsidRPr="00874484" w:rsidRDefault="00CE19FB" w:rsidP="00534D6C">
            <w:pPr>
              <w:jc w:val="center"/>
              <w:rPr>
                <w:rFonts w:ascii="Arial" w:hAnsi="Arial" w:cs="Arial"/>
                <w:color w:val="000000" w:themeColor="text1"/>
                <w:sz w:val="18"/>
                <w:szCs w:val="18"/>
              </w:rPr>
            </w:pPr>
          </w:p>
          <w:p w14:paraId="42C83E2A" w14:textId="77777777" w:rsidR="00CE19FB" w:rsidRPr="00874484" w:rsidRDefault="00CE19FB" w:rsidP="00534D6C">
            <w:pPr>
              <w:jc w:val="center"/>
              <w:rPr>
                <w:rFonts w:ascii="Arial" w:hAnsi="Arial" w:cs="Arial"/>
                <w:color w:val="000000" w:themeColor="text1"/>
                <w:sz w:val="18"/>
                <w:szCs w:val="18"/>
              </w:rPr>
            </w:pPr>
          </w:p>
          <w:p w14:paraId="1705AEC5" w14:textId="77777777" w:rsidR="00CE19FB" w:rsidRPr="00874484" w:rsidRDefault="00CE19FB" w:rsidP="00534D6C">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58BA9D25" w14:textId="77777777" w:rsidR="00CE19FB" w:rsidRPr="00874484" w:rsidRDefault="00CE19FB" w:rsidP="00CE19FB">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6D28590" w14:textId="77777777" w:rsidTr="00534D6C">
        <w:tc>
          <w:tcPr>
            <w:tcW w:w="4814" w:type="dxa"/>
          </w:tcPr>
          <w:p w14:paraId="0A2B7507"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40354630" w14:textId="01425D87" w:rsidR="00CE19FB" w:rsidRPr="00874484" w:rsidRDefault="007D090A" w:rsidP="00534D6C">
            <w:pPr>
              <w:rPr>
                <w:rFonts w:ascii="Arial" w:hAnsi="Arial" w:cs="Arial"/>
                <w:color w:val="000000" w:themeColor="text1"/>
                <w:sz w:val="18"/>
                <w:szCs w:val="18"/>
              </w:rPr>
            </w:pPr>
            <w:r w:rsidRPr="00874484">
              <w:rPr>
                <w:rFonts w:ascii="Arial" w:hAnsi="Arial" w:cs="Arial"/>
                <w:color w:val="000000" w:themeColor="text1"/>
                <w:sz w:val="18"/>
                <w:szCs w:val="18"/>
              </w:rPr>
              <w:t>Direttore Sanitario</w:t>
            </w:r>
          </w:p>
        </w:tc>
      </w:tr>
      <w:tr w:rsidR="00874484" w:rsidRPr="00874484" w14:paraId="645EDB2D" w14:textId="77777777" w:rsidTr="00534D6C">
        <w:trPr>
          <w:trHeight w:val="66"/>
        </w:trPr>
        <w:tc>
          <w:tcPr>
            <w:tcW w:w="4814" w:type="dxa"/>
            <w:vMerge w:val="restart"/>
          </w:tcPr>
          <w:p w14:paraId="655AD541"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68B406B0"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5D71733D" w14:textId="77777777" w:rsidR="00CE19FB" w:rsidRPr="00874484" w:rsidRDefault="00CE19FB" w:rsidP="00534D6C">
            <w:pPr>
              <w:rPr>
                <w:rFonts w:ascii="Arial" w:hAnsi="Arial" w:cs="Arial"/>
                <w:color w:val="000000" w:themeColor="text1"/>
                <w:sz w:val="18"/>
                <w:szCs w:val="18"/>
              </w:rPr>
            </w:pPr>
          </w:p>
        </w:tc>
      </w:tr>
      <w:tr w:rsidR="00874484" w:rsidRPr="00874484" w14:paraId="7CEF28EB" w14:textId="77777777" w:rsidTr="00534D6C">
        <w:trPr>
          <w:trHeight w:val="66"/>
        </w:trPr>
        <w:tc>
          <w:tcPr>
            <w:tcW w:w="4814" w:type="dxa"/>
            <w:vMerge/>
          </w:tcPr>
          <w:p w14:paraId="260B3C65" w14:textId="77777777" w:rsidR="00CE19FB" w:rsidRPr="00874484" w:rsidRDefault="00CE19FB" w:rsidP="00534D6C">
            <w:pPr>
              <w:rPr>
                <w:rFonts w:ascii="Arial" w:hAnsi="Arial" w:cs="Arial"/>
                <w:color w:val="000000" w:themeColor="text1"/>
                <w:sz w:val="18"/>
                <w:szCs w:val="18"/>
              </w:rPr>
            </w:pPr>
          </w:p>
        </w:tc>
        <w:tc>
          <w:tcPr>
            <w:tcW w:w="2407" w:type="dxa"/>
            <w:shd w:val="clear" w:color="auto" w:fill="00B050"/>
          </w:tcPr>
          <w:p w14:paraId="1818A983"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052BD09F" w14:textId="77777777" w:rsidR="00CE19FB" w:rsidRPr="00874484" w:rsidRDefault="00CE19FB" w:rsidP="00534D6C">
            <w:pPr>
              <w:rPr>
                <w:rFonts w:ascii="Arial" w:hAnsi="Arial" w:cs="Arial"/>
                <w:color w:val="000000" w:themeColor="text1"/>
                <w:sz w:val="18"/>
                <w:szCs w:val="18"/>
              </w:rPr>
            </w:pPr>
          </w:p>
        </w:tc>
      </w:tr>
      <w:tr w:rsidR="00874484" w:rsidRPr="00874484" w14:paraId="08D6113D" w14:textId="77777777" w:rsidTr="00534D6C">
        <w:trPr>
          <w:trHeight w:val="66"/>
        </w:trPr>
        <w:tc>
          <w:tcPr>
            <w:tcW w:w="4814" w:type="dxa"/>
            <w:vMerge/>
          </w:tcPr>
          <w:p w14:paraId="7E01B24F" w14:textId="77777777" w:rsidR="00CE19FB" w:rsidRPr="00874484" w:rsidRDefault="00CE19FB" w:rsidP="00534D6C">
            <w:pPr>
              <w:rPr>
                <w:rFonts w:ascii="Arial" w:hAnsi="Arial" w:cs="Arial"/>
                <w:color w:val="000000" w:themeColor="text1"/>
                <w:sz w:val="18"/>
                <w:szCs w:val="18"/>
              </w:rPr>
            </w:pPr>
          </w:p>
        </w:tc>
        <w:tc>
          <w:tcPr>
            <w:tcW w:w="2407" w:type="dxa"/>
            <w:shd w:val="clear" w:color="auto" w:fill="FFFF00"/>
          </w:tcPr>
          <w:p w14:paraId="2222731E"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3379E71A" w14:textId="77777777" w:rsidR="008464A8" w:rsidRPr="00874484" w:rsidRDefault="008464A8" w:rsidP="008464A8">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66A391A2" w14:textId="77777777" w:rsidR="008464A8" w:rsidRPr="00874484" w:rsidRDefault="008464A8" w:rsidP="008464A8">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1EA70777" w14:textId="2C16CEBE" w:rsidR="00CE19FB" w:rsidRPr="00874484" w:rsidRDefault="008464A8" w:rsidP="008464A8">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676C754A" w14:textId="77777777" w:rsidTr="00534D6C">
        <w:trPr>
          <w:trHeight w:val="66"/>
        </w:trPr>
        <w:tc>
          <w:tcPr>
            <w:tcW w:w="4814" w:type="dxa"/>
            <w:vMerge/>
          </w:tcPr>
          <w:p w14:paraId="175FFCB2" w14:textId="77777777" w:rsidR="00CE19FB" w:rsidRPr="00874484" w:rsidRDefault="00CE19FB" w:rsidP="00534D6C">
            <w:pPr>
              <w:rPr>
                <w:rFonts w:ascii="Arial" w:hAnsi="Arial" w:cs="Arial"/>
                <w:color w:val="000000" w:themeColor="text1"/>
                <w:sz w:val="18"/>
                <w:szCs w:val="18"/>
              </w:rPr>
            </w:pPr>
          </w:p>
        </w:tc>
        <w:tc>
          <w:tcPr>
            <w:tcW w:w="2407" w:type="dxa"/>
            <w:shd w:val="clear" w:color="auto" w:fill="FF0000"/>
          </w:tcPr>
          <w:p w14:paraId="586E0098"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0F19AF73" w14:textId="77777777" w:rsidR="00CE19FB" w:rsidRPr="00874484" w:rsidRDefault="00CE19FB" w:rsidP="00534D6C">
            <w:pPr>
              <w:rPr>
                <w:rFonts w:ascii="Arial" w:hAnsi="Arial" w:cs="Arial"/>
                <w:color w:val="000000" w:themeColor="text1"/>
                <w:sz w:val="18"/>
                <w:szCs w:val="18"/>
              </w:rPr>
            </w:pPr>
          </w:p>
        </w:tc>
      </w:tr>
      <w:tr w:rsidR="00874484" w:rsidRPr="00874484" w14:paraId="21F1100B" w14:textId="77777777" w:rsidTr="00534D6C">
        <w:trPr>
          <w:trHeight w:val="330"/>
        </w:trPr>
        <w:tc>
          <w:tcPr>
            <w:tcW w:w="4814" w:type="dxa"/>
            <w:vMerge w:val="restart"/>
          </w:tcPr>
          <w:p w14:paraId="46DC7FA9" w14:textId="77777777" w:rsidR="00F46BBA" w:rsidRPr="00874484" w:rsidRDefault="00F46BBA" w:rsidP="00534D6C">
            <w:pPr>
              <w:rPr>
                <w:rFonts w:ascii="Arial" w:hAnsi="Arial" w:cs="Arial"/>
                <w:color w:val="000000" w:themeColor="text1"/>
                <w:sz w:val="18"/>
                <w:szCs w:val="18"/>
              </w:rPr>
            </w:pPr>
          </w:p>
          <w:p w14:paraId="141A3FD4" w14:textId="77777777" w:rsidR="00F46BBA" w:rsidRPr="00874484" w:rsidRDefault="00F46BBA" w:rsidP="00534D6C">
            <w:pPr>
              <w:rPr>
                <w:rFonts w:ascii="Arial" w:hAnsi="Arial" w:cs="Arial"/>
                <w:color w:val="000000" w:themeColor="text1"/>
                <w:sz w:val="18"/>
                <w:szCs w:val="18"/>
              </w:rPr>
            </w:pPr>
          </w:p>
          <w:p w14:paraId="4E0F5BCA" w14:textId="77777777" w:rsidR="00F46BBA" w:rsidRPr="00874484" w:rsidRDefault="00F46BBA" w:rsidP="00534D6C">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3E4141EE" w14:textId="77777777" w:rsidR="00F46BBA" w:rsidRPr="00874484" w:rsidRDefault="00F46BBA" w:rsidP="00534D6C">
            <w:pPr>
              <w:rPr>
                <w:rFonts w:ascii="Arial" w:hAnsi="Arial" w:cs="Arial"/>
                <w:color w:val="000000" w:themeColor="text1"/>
                <w:sz w:val="18"/>
                <w:szCs w:val="18"/>
              </w:rPr>
            </w:pPr>
            <w:r w:rsidRPr="00874484">
              <w:rPr>
                <w:rFonts w:ascii="Arial" w:hAnsi="Arial" w:cs="Arial"/>
                <w:color w:val="000000" w:themeColor="text1"/>
                <w:sz w:val="18"/>
                <w:szCs w:val="18"/>
              </w:rPr>
              <w:t>svolgimento processi che richiedono l’utilizzo dello strumento informatico</w:t>
            </w:r>
          </w:p>
        </w:tc>
        <w:tc>
          <w:tcPr>
            <w:tcW w:w="2407" w:type="dxa"/>
          </w:tcPr>
          <w:p w14:paraId="688B105D" w14:textId="77777777" w:rsidR="00F46BBA" w:rsidRPr="00874484" w:rsidRDefault="00F46BBA" w:rsidP="00534D6C">
            <w:pPr>
              <w:rPr>
                <w:rFonts w:ascii="Arial" w:hAnsi="Arial" w:cs="Arial"/>
                <w:color w:val="000000" w:themeColor="text1"/>
                <w:sz w:val="18"/>
                <w:szCs w:val="18"/>
              </w:rPr>
            </w:pPr>
          </w:p>
          <w:p w14:paraId="39FFB5DF" w14:textId="77777777" w:rsidR="00F46BBA" w:rsidRPr="00874484" w:rsidRDefault="00F46BBA" w:rsidP="00534D6C">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874484" w:rsidRPr="00874484" w14:paraId="6D2735DB" w14:textId="77777777" w:rsidTr="00534D6C">
        <w:trPr>
          <w:trHeight w:val="222"/>
        </w:trPr>
        <w:tc>
          <w:tcPr>
            <w:tcW w:w="4814" w:type="dxa"/>
            <w:vMerge/>
          </w:tcPr>
          <w:p w14:paraId="38013C48" w14:textId="77777777" w:rsidR="00F46BBA" w:rsidRPr="00874484" w:rsidRDefault="00F46BBA" w:rsidP="00534D6C">
            <w:pPr>
              <w:rPr>
                <w:rFonts w:ascii="Arial" w:hAnsi="Arial" w:cs="Arial"/>
                <w:color w:val="000000" w:themeColor="text1"/>
                <w:sz w:val="18"/>
                <w:szCs w:val="18"/>
              </w:rPr>
            </w:pPr>
          </w:p>
        </w:tc>
        <w:tc>
          <w:tcPr>
            <w:tcW w:w="2407" w:type="dxa"/>
          </w:tcPr>
          <w:p w14:paraId="2272582C" w14:textId="77777777" w:rsidR="00F46BBA" w:rsidRPr="00874484" w:rsidRDefault="00F46BBA" w:rsidP="00534D6C">
            <w:pPr>
              <w:rPr>
                <w:rFonts w:ascii="Arial" w:hAnsi="Arial" w:cs="Arial"/>
                <w:color w:val="000000" w:themeColor="text1"/>
                <w:sz w:val="18"/>
                <w:szCs w:val="18"/>
              </w:rPr>
            </w:pPr>
            <w:r w:rsidRPr="00874484">
              <w:rPr>
                <w:rFonts w:ascii="Arial" w:hAnsi="Arial" w:cs="Arial"/>
                <w:color w:val="000000" w:themeColor="text1"/>
                <w:sz w:val="18"/>
                <w:szCs w:val="18"/>
              </w:rPr>
              <w:t>Gestione dei processi ambientali</w:t>
            </w:r>
          </w:p>
        </w:tc>
        <w:tc>
          <w:tcPr>
            <w:tcW w:w="2407" w:type="dxa"/>
          </w:tcPr>
          <w:p w14:paraId="17AD4470" w14:textId="77777777" w:rsidR="00F46BBA" w:rsidRPr="00874484" w:rsidRDefault="00F46BBA" w:rsidP="00534D6C">
            <w:pPr>
              <w:jc w:val="center"/>
              <w:rPr>
                <w:rFonts w:ascii="Arial" w:hAnsi="Arial" w:cs="Arial"/>
                <w:color w:val="000000" w:themeColor="text1"/>
                <w:sz w:val="18"/>
                <w:szCs w:val="18"/>
              </w:rPr>
            </w:pPr>
            <w:r w:rsidRPr="00874484">
              <w:rPr>
                <w:rFonts w:ascii="Arial" w:hAnsi="Arial" w:cs="Arial"/>
                <w:color w:val="000000" w:themeColor="text1"/>
                <w:sz w:val="18"/>
                <w:szCs w:val="18"/>
              </w:rPr>
              <w:t>6</w:t>
            </w:r>
          </w:p>
        </w:tc>
      </w:tr>
      <w:tr w:rsidR="00874484" w:rsidRPr="00874484" w14:paraId="60404AF6" w14:textId="77777777" w:rsidTr="00534D6C">
        <w:trPr>
          <w:trHeight w:val="312"/>
        </w:trPr>
        <w:tc>
          <w:tcPr>
            <w:tcW w:w="4814" w:type="dxa"/>
            <w:vMerge/>
          </w:tcPr>
          <w:p w14:paraId="144A031B" w14:textId="77777777" w:rsidR="00F46BBA" w:rsidRPr="00874484" w:rsidRDefault="00F46BBA" w:rsidP="00534D6C">
            <w:pPr>
              <w:rPr>
                <w:rFonts w:ascii="Arial" w:hAnsi="Arial" w:cs="Arial"/>
                <w:color w:val="000000" w:themeColor="text1"/>
                <w:sz w:val="18"/>
                <w:szCs w:val="18"/>
              </w:rPr>
            </w:pPr>
          </w:p>
        </w:tc>
        <w:tc>
          <w:tcPr>
            <w:tcW w:w="2407" w:type="dxa"/>
          </w:tcPr>
          <w:p w14:paraId="7665CFB0" w14:textId="77777777" w:rsidR="00F46BBA" w:rsidRPr="00874484" w:rsidRDefault="00F46BBA" w:rsidP="00534D6C">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3ADD8B93" w14:textId="77777777" w:rsidR="00F46BBA" w:rsidRPr="00874484" w:rsidRDefault="00F46BBA" w:rsidP="00534D6C">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874484" w:rsidRPr="00874484" w14:paraId="37ECE685" w14:textId="77777777" w:rsidTr="00F46BBA">
        <w:trPr>
          <w:trHeight w:val="204"/>
        </w:trPr>
        <w:tc>
          <w:tcPr>
            <w:tcW w:w="4814" w:type="dxa"/>
            <w:vMerge/>
          </w:tcPr>
          <w:p w14:paraId="1D88A0ED" w14:textId="77777777" w:rsidR="00F46BBA" w:rsidRPr="00874484" w:rsidRDefault="00F46BBA" w:rsidP="00534D6C">
            <w:pPr>
              <w:rPr>
                <w:rFonts w:ascii="Arial" w:hAnsi="Arial" w:cs="Arial"/>
                <w:color w:val="000000" w:themeColor="text1"/>
                <w:sz w:val="18"/>
                <w:szCs w:val="18"/>
              </w:rPr>
            </w:pPr>
          </w:p>
        </w:tc>
        <w:tc>
          <w:tcPr>
            <w:tcW w:w="2407" w:type="dxa"/>
          </w:tcPr>
          <w:p w14:paraId="1D926A9C" w14:textId="77777777" w:rsidR="00F46BBA" w:rsidRPr="00874484" w:rsidRDefault="00F46BBA" w:rsidP="00534D6C">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1510933A" w14:textId="77777777" w:rsidR="00F46BBA" w:rsidRPr="00874484" w:rsidRDefault="00F46BBA" w:rsidP="00534D6C">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F46BBA" w:rsidRPr="00874484" w14:paraId="1187D8F6" w14:textId="77777777" w:rsidTr="00534D6C">
        <w:trPr>
          <w:trHeight w:val="204"/>
        </w:trPr>
        <w:tc>
          <w:tcPr>
            <w:tcW w:w="4814" w:type="dxa"/>
            <w:vMerge/>
          </w:tcPr>
          <w:p w14:paraId="17700ED4" w14:textId="77777777" w:rsidR="00F46BBA" w:rsidRPr="00874484" w:rsidRDefault="00F46BBA" w:rsidP="00534D6C">
            <w:pPr>
              <w:rPr>
                <w:rFonts w:ascii="Arial" w:hAnsi="Arial" w:cs="Arial"/>
                <w:color w:val="000000" w:themeColor="text1"/>
                <w:sz w:val="18"/>
                <w:szCs w:val="18"/>
              </w:rPr>
            </w:pPr>
          </w:p>
        </w:tc>
        <w:tc>
          <w:tcPr>
            <w:tcW w:w="2407" w:type="dxa"/>
          </w:tcPr>
          <w:p w14:paraId="40F5A7BE" w14:textId="3DB3FF6C" w:rsidR="00F46BBA" w:rsidRPr="00874484" w:rsidRDefault="00F46BBA" w:rsidP="00534D6C">
            <w:pPr>
              <w:rPr>
                <w:rFonts w:ascii="Arial" w:hAnsi="Arial" w:cs="Arial"/>
                <w:color w:val="000000" w:themeColor="text1"/>
                <w:sz w:val="18"/>
                <w:szCs w:val="18"/>
              </w:rPr>
            </w:pPr>
            <w:r w:rsidRPr="00874484">
              <w:rPr>
                <w:rFonts w:ascii="Arial" w:hAnsi="Arial" w:cs="Arial"/>
                <w:color w:val="000000" w:themeColor="text1"/>
                <w:sz w:val="18"/>
                <w:szCs w:val="18"/>
              </w:rPr>
              <w:t>Gestione dei rapporti con i soggetti pubblici</w:t>
            </w:r>
          </w:p>
        </w:tc>
        <w:tc>
          <w:tcPr>
            <w:tcW w:w="2407" w:type="dxa"/>
          </w:tcPr>
          <w:p w14:paraId="2B30FDDD" w14:textId="3F465BD7" w:rsidR="00F46BBA" w:rsidRPr="00874484" w:rsidRDefault="00F46BBA" w:rsidP="00534D6C">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bl>
    <w:p w14:paraId="16545CFA" w14:textId="77777777" w:rsidR="00CE19FB" w:rsidRPr="00874484" w:rsidRDefault="00CE19FB" w:rsidP="00CE19FB">
      <w:pPr>
        <w:rPr>
          <w:rFonts w:ascii="Arial" w:hAnsi="Arial" w:cs="Arial"/>
          <w:color w:val="000000" w:themeColor="text1"/>
          <w:sz w:val="18"/>
          <w:szCs w:val="18"/>
        </w:rPr>
      </w:pPr>
    </w:p>
    <w:p w14:paraId="3D7FA26F" w14:textId="77777777" w:rsidR="00CE19FB" w:rsidRPr="00874484" w:rsidRDefault="00CE19FB" w:rsidP="00CE19FB">
      <w:pPr>
        <w:rPr>
          <w:rFonts w:ascii="Arial" w:hAnsi="Arial" w:cs="Arial"/>
          <w:i/>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E054BEF" w14:textId="77777777" w:rsidTr="00534D6C">
        <w:tc>
          <w:tcPr>
            <w:tcW w:w="4814" w:type="dxa"/>
          </w:tcPr>
          <w:p w14:paraId="64875E54"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383AACD5"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Medico di Struttura</w:t>
            </w:r>
          </w:p>
        </w:tc>
      </w:tr>
      <w:tr w:rsidR="00874484" w:rsidRPr="00874484" w14:paraId="16B46330" w14:textId="77777777" w:rsidTr="00534D6C">
        <w:trPr>
          <w:trHeight w:val="66"/>
        </w:trPr>
        <w:tc>
          <w:tcPr>
            <w:tcW w:w="4814" w:type="dxa"/>
            <w:vMerge w:val="restart"/>
          </w:tcPr>
          <w:p w14:paraId="6C3EE085"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43384035"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60040EB0" w14:textId="77777777" w:rsidR="00CE19FB" w:rsidRPr="00874484" w:rsidRDefault="00CE19FB" w:rsidP="00534D6C">
            <w:pPr>
              <w:rPr>
                <w:rFonts w:ascii="Arial" w:hAnsi="Arial" w:cs="Arial"/>
                <w:color w:val="000000" w:themeColor="text1"/>
                <w:sz w:val="18"/>
                <w:szCs w:val="18"/>
              </w:rPr>
            </w:pPr>
          </w:p>
        </w:tc>
      </w:tr>
      <w:tr w:rsidR="00874484" w:rsidRPr="00874484" w14:paraId="6EBC65BB" w14:textId="77777777" w:rsidTr="00534D6C">
        <w:trPr>
          <w:trHeight w:val="66"/>
        </w:trPr>
        <w:tc>
          <w:tcPr>
            <w:tcW w:w="4814" w:type="dxa"/>
            <w:vMerge/>
          </w:tcPr>
          <w:p w14:paraId="214DD579" w14:textId="77777777" w:rsidR="00CE19FB" w:rsidRPr="00874484" w:rsidRDefault="00CE19FB" w:rsidP="00534D6C">
            <w:pPr>
              <w:rPr>
                <w:rFonts w:ascii="Arial" w:hAnsi="Arial" w:cs="Arial"/>
                <w:color w:val="000000" w:themeColor="text1"/>
                <w:sz w:val="18"/>
                <w:szCs w:val="18"/>
              </w:rPr>
            </w:pPr>
          </w:p>
        </w:tc>
        <w:tc>
          <w:tcPr>
            <w:tcW w:w="2407" w:type="dxa"/>
            <w:shd w:val="clear" w:color="auto" w:fill="00B050"/>
          </w:tcPr>
          <w:p w14:paraId="42033CCD"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11406702" w14:textId="77777777" w:rsidR="00CE19FB" w:rsidRPr="00874484" w:rsidRDefault="00CE19FB" w:rsidP="00534D6C">
            <w:pPr>
              <w:rPr>
                <w:rFonts w:ascii="Arial" w:hAnsi="Arial" w:cs="Arial"/>
                <w:color w:val="000000" w:themeColor="text1"/>
                <w:sz w:val="18"/>
                <w:szCs w:val="18"/>
              </w:rPr>
            </w:pPr>
          </w:p>
        </w:tc>
      </w:tr>
      <w:tr w:rsidR="00874484" w:rsidRPr="00874484" w14:paraId="4232C01B" w14:textId="77777777" w:rsidTr="00534D6C">
        <w:trPr>
          <w:trHeight w:val="66"/>
        </w:trPr>
        <w:tc>
          <w:tcPr>
            <w:tcW w:w="4814" w:type="dxa"/>
            <w:vMerge/>
          </w:tcPr>
          <w:p w14:paraId="4C97A501" w14:textId="77777777" w:rsidR="00CE19FB" w:rsidRPr="00874484" w:rsidRDefault="00CE19FB" w:rsidP="00534D6C">
            <w:pPr>
              <w:rPr>
                <w:rFonts w:ascii="Arial" w:hAnsi="Arial" w:cs="Arial"/>
                <w:color w:val="000000" w:themeColor="text1"/>
                <w:sz w:val="18"/>
                <w:szCs w:val="18"/>
              </w:rPr>
            </w:pPr>
          </w:p>
        </w:tc>
        <w:tc>
          <w:tcPr>
            <w:tcW w:w="2407" w:type="dxa"/>
            <w:shd w:val="clear" w:color="auto" w:fill="FFFF00"/>
          </w:tcPr>
          <w:p w14:paraId="70A1EAC1"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63B56D20" w14:textId="77777777" w:rsidR="008464A8" w:rsidRPr="00874484" w:rsidRDefault="008464A8" w:rsidP="008464A8">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42284F19" w14:textId="77777777" w:rsidR="008464A8" w:rsidRPr="00874484" w:rsidRDefault="008464A8" w:rsidP="008464A8">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0EB7F4B0" w14:textId="1F6F5032" w:rsidR="00CE19FB" w:rsidRPr="00874484" w:rsidRDefault="008464A8" w:rsidP="008464A8">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26A9490B" w14:textId="77777777" w:rsidTr="00534D6C">
        <w:trPr>
          <w:trHeight w:val="66"/>
        </w:trPr>
        <w:tc>
          <w:tcPr>
            <w:tcW w:w="4814" w:type="dxa"/>
            <w:vMerge/>
          </w:tcPr>
          <w:p w14:paraId="3000A02E" w14:textId="77777777" w:rsidR="00CE19FB" w:rsidRPr="00874484" w:rsidRDefault="00CE19FB" w:rsidP="00534D6C">
            <w:pPr>
              <w:rPr>
                <w:rFonts w:ascii="Arial" w:hAnsi="Arial" w:cs="Arial"/>
                <w:color w:val="000000" w:themeColor="text1"/>
                <w:sz w:val="18"/>
                <w:szCs w:val="18"/>
              </w:rPr>
            </w:pPr>
          </w:p>
        </w:tc>
        <w:tc>
          <w:tcPr>
            <w:tcW w:w="2407" w:type="dxa"/>
            <w:shd w:val="clear" w:color="auto" w:fill="FF0000"/>
          </w:tcPr>
          <w:p w14:paraId="230DCC6B"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6367F831" w14:textId="77777777" w:rsidR="00CE19FB" w:rsidRPr="00874484" w:rsidRDefault="00CE19FB" w:rsidP="00534D6C">
            <w:pPr>
              <w:rPr>
                <w:rFonts w:ascii="Arial" w:hAnsi="Arial" w:cs="Arial"/>
                <w:color w:val="000000" w:themeColor="text1"/>
                <w:sz w:val="18"/>
                <w:szCs w:val="18"/>
              </w:rPr>
            </w:pPr>
          </w:p>
        </w:tc>
      </w:tr>
      <w:tr w:rsidR="00874484" w:rsidRPr="00874484" w14:paraId="01152C38" w14:textId="77777777" w:rsidTr="00534D6C">
        <w:trPr>
          <w:trHeight w:val="330"/>
        </w:trPr>
        <w:tc>
          <w:tcPr>
            <w:tcW w:w="4814" w:type="dxa"/>
            <w:vMerge w:val="restart"/>
          </w:tcPr>
          <w:p w14:paraId="4763EB49" w14:textId="77777777" w:rsidR="00CE19FB" w:rsidRPr="00874484" w:rsidRDefault="00CE19FB" w:rsidP="00534D6C">
            <w:pPr>
              <w:rPr>
                <w:rFonts w:ascii="Arial" w:hAnsi="Arial" w:cs="Arial"/>
                <w:color w:val="000000" w:themeColor="text1"/>
                <w:sz w:val="18"/>
                <w:szCs w:val="18"/>
              </w:rPr>
            </w:pPr>
          </w:p>
          <w:p w14:paraId="5F462383" w14:textId="77777777" w:rsidR="00CE19FB" w:rsidRPr="00874484" w:rsidRDefault="00CE19FB" w:rsidP="00534D6C">
            <w:pPr>
              <w:rPr>
                <w:rFonts w:ascii="Arial" w:hAnsi="Arial" w:cs="Arial"/>
                <w:color w:val="000000" w:themeColor="text1"/>
                <w:sz w:val="18"/>
                <w:szCs w:val="18"/>
              </w:rPr>
            </w:pPr>
          </w:p>
          <w:p w14:paraId="20CD4A2F"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7EA3AEA2"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svolgimento processi che richiedono l’utilizzo dello strumento informatico</w:t>
            </w:r>
          </w:p>
        </w:tc>
        <w:tc>
          <w:tcPr>
            <w:tcW w:w="2407" w:type="dxa"/>
          </w:tcPr>
          <w:p w14:paraId="686F7A94" w14:textId="77777777" w:rsidR="00CE19FB" w:rsidRPr="00874484" w:rsidRDefault="00CE19FB" w:rsidP="00534D6C">
            <w:pPr>
              <w:rPr>
                <w:rFonts w:ascii="Arial" w:hAnsi="Arial" w:cs="Arial"/>
                <w:color w:val="000000" w:themeColor="text1"/>
                <w:sz w:val="18"/>
                <w:szCs w:val="18"/>
              </w:rPr>
            </w:pPr>
          </w:p>
          <w:p w14:paraId="17BE782E" w14:textId="77777777" w:rsidR="00CE19FB" w:rsidRPr="00874484" w:rsidRDefault="00CE19FB" w:rsidP="00534D6C">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874484" w:rsidRPr="00874484" w14:paraId="49709B84" w14:textId="77777777" w:rsidTr="00534D6C">
        <w:trPr>
          <w:trHeight w:val="222"/>
        </w:trPr>
        <w:tc>
          <w:tcPr>
            <w:tcW w:w="4814" w:type="dxa"/>
            <w:vMerge/>
          </w:tcPr>
          <w:p w14:paraId="244E19F7" w14:textId="77777777" w:rsidR="00CE19FB" w:rsidRPr="00874484" w:rsidRDefault="00CE19FB" w:rsidP="00534D6C">
            <w:pPr>
              <w:rPr>
                <w:rFonts w:ascii="Arial" w:hAnsi="Arial" w:cs="Arial"/>
                <w:color w:val="000000" w:themeColor="text1"/>
                <w:sz w:val="18"/>
                <w:szCs w:val="18"/>
              </w:rPr>
            </w:pPr>
          </w:p>
        </w:tc>
        <w:tc>
          <w:tcPr>
            <w:tcW w:w="2407" w:type="dxa"/>
          </w:tcPr>
          <w:p w14:paraId="6346E65B"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32001D4B" w14:textId="77777777" w:rsidR="00CE19FB" w:rsidRPr="00874484" w:rsidRDefault="00CE19FB" w:rsidP="00534D6C">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CE19FB" w:rsidRPr="00874484" w14:paraId="6F1C96C9" w14:textId="77777777" w:rsidTr="00534D6C">
        <w:trPr>
          <w:trHeight w:val="312"/>
        </w:trPr>
        <w:tc>
          <w:tcPr>
            <w:tcW w:w="4814" w:type="dxa"/>
            <w:vMerge/>
          </w:tcPr>
          <w:p w14:paraId="000AE58F" w14:textId="77777777" w:rsidR="00CE19FB" w:rsidRPr="00874484" w:rsidRDefault="00CE19FB" w:rsidP="00534D6C">
            <w:pPr>
              <w:rPr>
                <w:rFonts w:ascii="Arial" w:hAnsi="Arial" w:cs="Arial"/>
                <w:color w:val="000000" w:themeColor="text1"/>
                <w:sz w:val="18"/>
                <w:szCs w:val="18"/>
              </w:rPr>
            </w:pPr>
          </w:p>
        </w:tc>
        <w:tc>
          <w:tcPr>
            <w:tcW w:w="2407" w:type="dxa"/>
          </w:tcPr>
          <w:p w14:paraId="3D1540D1"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73646FA9" w14:textId="77777777" w:rsidR="00CE19FB" w:rsidRPr="00874484" w:rsidRDefault="00CE19FB" w:rsidP="00534D6C">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36D1888B" w14:textId="77777777" w:rsidR="00CE19FB" w:rsidRPr="00874484" w:rsidRDefault="00CE19FB" w:rsidP="00CE19FB">
      <w:pPr>
        <w:rPr>
          <w:rFonts w:ascii="Arial" w:hAnsi="Arial" w:cs="Arial"/>
          <w:i/>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D14C7A4" w14:textId="77777777" w:rsidTr="00534D6C">
        <w:tc>
          <w:tcPr>
            <w:tcW w:w="4814" w:type="dxa"/>
          </w:tcPr>
          <w:p w14:paraId="1F700926"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281BC9AD"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Responsabile Settore infermieristico</w:t>
            </w:r>
          </w:p>
        </w:tc>
      </w:tr>
      <w:tr w:rsidR="00874484" w:rsidRPr="00874484" w14:paraId="5454FB75" w14:textId="77777777" w:rsidTr="00534D6C">
        <w:trPr>
          <w:trHeight w:val="66"/>
        </w:trPr>
        <w:tc>
          <w:tcPr>
            <w:tcW w:w="4814" w:type="dxa"/>
            <w:vMerge w:val="restart"/>
          </w:tcPr>
          <w:p w14:paraId="313BB798"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5AFF13F7"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06ADCB18" w14:textId="77777777" w:rsidR="00CE19FB" w:rsidRPr="00874484" w:rsidRDefault="00CE19FB" w:rsidP="00534D6C">
            <w:pPr>
              <w:rPr>
                <w:rFonts w:ascii="Arial" w:hAnsi="Arial" w:cs="Arial"/>
                <w:color w:val="000000" w:themeColor="text1"/>
                <w:sz w:val="18"/>
                <w:szCs w:val="18"/>
              </w:rPr>
            </w:pPr>
          </w:p>
        </w:tc>
      </w:tr>
      <w:tr w:rsidR="00874484" w:rsidRPr="00874484" w14:paraId="7092E507" w14:textId="77777777" w:rsidTr="00534D6C">
        <w:trPr>
          <w:trHeight w:val="66"/>
        </w:trPr>
        <w:tc>
          <w:tcPr>
            <w:tcW w:w="4814" w:type="dxa"/>
            <w:vMerge/>
          </w:tcPr>
          <w:p w14:paraId="5B3FA9FE" w14:textId="77777777" w:rsidR="00CE19FB" w:rsidRPr="00874484" w:rsidRDefault="00CE19FB" w:rsidP="00534D6C">
            <w:pPr>
              <w:rPr>
                <w:rFonts w:ascii="Arial" w:hAnsi="Arial" w:cs="Arial"/>
                <w:color w:val="000000" w:themeColor="text1"/>
                <w:sz w:val="18"/>
                <w:szCs w:val="18"/>
              </w:rPr>
            </w:pPr>
          </w:p>
        </w:tc>
        <w:tc>
          <w:tcPr>
            <w:tcW w:w="2407" w:type="dxa"/>
            <w:shd w:val="clear" w:color="auto" w:fill="00B050"/>
          </w:tcPr>
          <w:p w14:paraId="34696418"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4A31B8FF" w14:textId="77777777" w:rsidR="00CE19FB" w:rsidRPr="00874484" w:rsidRDefault="00CE19FB" w:rsidP="00534D6C">
            <w:pPr>
              <w:rPr>
                <w:rFonts w:ascii="Arial" w:hAnsi="Arial" w:cs="Arial"/>
                <w:color w:val="000000" w:themeColor="text1"/>
                <w:sz w:val="18"/>
                <w:szCs w:val="18"/>
              </w:rPr>
            </w:pPr>
          </w:p>
        </w:tc>
      </w:tr>
      <w:tr w:rsidR="00874484" w:rsidRPr="00874484" w14:paraId="2F267D54" w14:textId="77777777" w:rsidTr="00534D6C">
        <w:trPr>
          <w:trHeight w:val="66"/>
        </w:trPr>
        <w:tc>
          <w:tcPr>
            <w:tcW w:w="4814" w:type="dxa"/>
            <w:vMerge/>
          </w:tcPr>
          <w:p w14:paraId="4E6927F1" w14:textId="77777777" w:rsidR="00CE19FB" w:rsidRPr="00874484" w:rsidRDefault="00CE19FB" w:rsidP="00534D6C">
            <w:pPr>
              <w:rPr>
                <w:rFonts w:ascii="Arial" w:hAnsi="Arial" w:cs="Arial"/>
                <w:color w:val="000000" w:themeColor="text1"/>
                <w:sz w:val="18"/>
                <w:szCs w:val="18"/>
              </w:rPr>
            </w:pPr>
          </w:p>
        </w:tc>
        <w:tc>
          <w:tcPr>
            <w:tcW w:w="2407" w:type="dxa"/>
            <w:shd w:val="clear" w:color="auto" w:fill="FFFF00"/>
          </w:tcPr>
          <w:p w14:paraId="332E1FB2"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02E264FE" w14:textId="77777777" w:rsidR="008464A8" w:rsidRPr="00874484" w:rsidRDefault="008464A8" w:rsidP="008464A8">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42490C96" w14:textId="77777777" w:rsidR="008464A8" w:rsidRPr="00874484" w:rsidRDefault="008464A8" w:rsidP="008464A8">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0B82ACA9" w14:textId="0774A5B3" w:rsidR="00CE19FB" w:rsidRPr="00874484" w:rsidRDefault="008464A8" w:rsidP="008464A8">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66517E52" w14:textId="77777777" w:rsidTr="00534D6C">
        <w:trPr>
          <w:trHeight w:val="66"/>
        </w:trPr>
        <w:tc>
          <w:tcPr>
            <w:tcW w:w="4814" w:type="dxa"/>
            <w:vMerge/>
          </w:tcPr>
          <w:p w14:paraId="72A2C040" w14:textId="77777777" w:rsidR="00CE19FB" w:rsidRPr="00874484" w:rsidRDefault="00CE19FB" w:rsidP="00534D6C">
            <w:pPr>
              <w:rPr>
                <w:rFonts w:ascii="Arial" w:hAnsi="Arial" w:cs="Arial"/>
                <w:color w:val="000000" w:themeColor="text1"/>
                <w:sz w:val="18"/>
                <w:szCs w:val="18"/>
              </w:rPr>
            </w:pPr>
          </w:p>
        </w:tc>
        <w:tc>
          <w:tcPr>
            <w:tcW w:w="2407" w:type="dxa"/>
            <w:shd w:val="clear" w:color="auto" w:fill="FF0000"/>
          </w:tcPr>
          <w:p w14:paraId="68B6550D"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35E9D307" w14:textId="77777777" w:rsidR="00CE19FB" w:rsidRPr="00874484" w:rsidRDefault="00CE19FB" w:rsidP="00534D6C">
            <w:pPr>
              <w:rPr>
                <w:rFonts w:ascii="Arial" w:hAnsi="Arial" w:cs="Arial"/>
                <w:color w:val="000000" w:themeColor="text1"/>
                <w:sz w:val="18"/>
                <w:szCs w:val="18"/>
              </w:rPr>
            </w:pPr>
          </w:p>
        </w:tc>
      </w:tr>
      <w:tr w:rsidR="00874484" w:rsidRPr="00874484" w14:paraId="1D01488A" w14:textId="77777777" w:rsidTr="00534D6C">
        <w:trPr>
          <w:trHeight w:val="330"/>
        </w:trPr>
        <w:tc>
          <w:tcPr>
            <w:tcW w:w="4814" w:type="dxa"/>
            <w:vMerge w:val="restart"/>
          </w:tcPr>
          <w:p w14:paraId="5F67F444"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3212C4CC"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Svolgimento dei processi che richiedono l’utilizzo dello strumento informatico</w:t>
            </w:r>
          </w:p>
        </w:tc>
        <w:tc>
          <w:tcPr>
            <w:tcW w:w="2407" w:type="dxa"/>
          </w:tcPr>
          <w:p w14:paraId="151495C3" w14:textId="77777777" w:rsidR="00CE19FB" w:rsidRPr="00874484" w:rsidRDefault="00CE19FB" w:rsidP="00534D6C">
            <w:pPr>
              <w:rPr>
                <w:rFonts w:ascii="Arial" w:hAnsi="Arial" w:cs="Arial"/>
                <w:color w:val="000000" w:themeColor="text1"/>
                <w:sz w:val="18"/>
                <w:szCs w:val="18"/>
              </w:rPr>
            </w:pPr>
          </w:p>
          <w:p w14:paraId="51C21089" w14:textId="77777777" w:rsidR="00CE19FB" w:rsidRPr="00874484" w:rsidRDefault="00CE19FB" w:rsidP="00534D6C">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874484" w:rsidRPr="00874484" w14:paraId="570501F8" w14:textId="77777777" w:rsidTr="00534D6C">
        <w:trPr>
          <w:trHeight w:val="312"/>
        </w:trPr>
        <w:tc>
          <w:tcPr>
            <w:tcW w:w="4814" w:type="dxa"/>
            <w:vMerge/>
          </w:tcPr>
          <w:p w14:paraId="554897C5" w14:textId="77777777" w:rsidR="00CE19FB" w:rsidRPr="00874484" w:rsidRDefault="00CE19FB" w:rsidP="00534D6C">
            <w:pPr>
              <w:rPr>
                <w:rFonts w:ascii="Arial" w:hAnsi="Arial" w:cs="Arial"/>
                <w:color w:val="000000" w:themeColor="text1"/>
                <w:sz w:val="18"/>
                <w:szCs w:val="18"/>
              </w:rPr>
            </w:pPr>
          </w:p>
        </w:tc>
        <w:tc>
          <w:tcPr>
            <w:tcW w:w="2407" w:type="dxa"/>
          </w:tcPr>
          <w:p w14:paraId="5CF33EE6"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7AC0F1B1" w14:textId="77777777" w:rsidR="00CE19FB" w:rsidRPr="00874484" w:rsidRDefault="00CE19FB" w:rsidP="00534D6C">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CE19FB" w:rsidRPr="00874484" w14:paraId="733995DF" w14:textId="77777777" w:rsidTr="00534D6C">
        <w:trPr>
          <w:trHeight w:val="312"/>
        </w:trPr>
        <w:tc>
          <w:tcPr>
            <w:tcW w:w="4814" w:type="dxa"/>
            <w:vMerge/>
          </w:tcPr>
          <w:p w14:paraId="76296BDF" w14:textId="77777777" w:rsidR="00CE19FB" w:rsidRPr="00874484" w:rsidRDefault="00CE19FB" w:rsidP="00534D6C">
            <w:pPr>
              <w:rPr>
                <w:rFonts w:ascii="Arial" w:hAnsi="Arial" w:cs="Arial"/>
                <w:color w:val="000000" w:themeColor="text1"/>
                <w:sz w:val="18"/>
                <w:szCs w:val="18"/>
              </w:rPr>
            </w:pPr>
          </w:p>
        </w:tc>
        <w:tc>
          <w:tcPr>
            <w:tcW w:w="2407" w:type="dxa"/>
          </w:tcPr>
          <w:p w14:paraId="2E1C2F9E"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0A5B7F91" w14:textId="77777777" w:rsidR="00CE19FB" w:rsidRPr="00874484" w:rsidRDefault="00CE19FB" w:rsidP="00534D6C">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03376EB2" w14:textId="77777777" w:rsidR="00CE19FB" w:rsidRPr="00874484" w:rsidRDefault="00CE19FB" w:rsidP="00CE19FB">
      <w:pPr>
        <w:rPr>
          <w:rFonts w:ascii="Arial" w:hAnsi="Arial" w:cs="Arial"/>
          <w:i/>
          <w:iCs/>
          <w:color w:val="000000" w:themeColor="text1"/>
          <w:sz w:val="18"/>
          <w:szCs w:val="18"/>
        </w:rPr>
      </w:pPr>
    </w:p>
    <w:p w14:paraId="009E5EB0" w14:textId="77777777" w:rsidR="00CE19FB" w:rsidRPr="00874484" w:rsidRDefault="00CE19FB" w:rsidP="00CE19FB">
      <w:pPr>
        <w:rPr>
          <w:rFonts w:ascii="Arial" w:hAnsi="Arial" w:cs="Arial"/>
          <w:i/>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7AB003F" w14:textId="77777777" w:rsidTr="00534D6C">
        <w:tc>
          <w:tcPr>
            <w:tcW w:w="4814" w:type="dxa"/>
          </w:tcPr>
          <w:p w14:paraId="56A32602"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4BF601AC"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Settore infermieristico</w:t>
            </w:r>
          </w:p>
        </w:tc>
      </w:tr>
      <w:tr w:rsidR="00874484" w:rsidRPr="00874484" w14:paraId="7D3A53D9" w14:textId="77777777" w:rsidTr="00534D6C">
        <w:trPr>
          <w:trHeight w:val="66"/>
        </w:trPr>
        <w:tc>
          <w:tcPr>
            <w:tcW w:w="4814" w:type="dxa"/>
            <w:vMerge w:val="restart"/>
          </w:tcPr>
          <w:p w14:paraId="363545C8"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34C2DBC7"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32763E21" w14:textId="77777777" w:rsidR="00CE19FB" w:rsidRPr="00874484" w:rsidRDefault="00CE19FB" w:rsidP="00534D6C">
            <w:pPr>
              <w:rPr>
                <w:rFonts w:ascii="Arial" w:hAnsi="Arial" w:cs="Arial"/>
                <w:color w:val="000000" w:themeColor="text1"/>
                <w:sz w:val="18"/>
                <w:szCs w:val="18"/>
              </w:rPr>
            </w:pPr>
          </w:p>
        </w:tc>
      </w:tr>
      <w:tr w:rsidR="00874484" w:rsidRPr="00874484" w14:paraId="799A89A0" w14:textId="77777777" w:rsidTr="00534D6C">
        <w:trPr>
          <w:trHeight w:val="66"/>
        </w:trPr>
        <w:tc>
          <w:tcPr>
            <w:tcW w:w="4814" w:type="dxa"/>
            <w:vMerge/>
          </w:tcPr>
          <w:p w14:paraId="41AFA032" w14:textId="77777777" w:rsidR="00CE19FB" w:rsidRPr="00874484" w:rsidRDefault="00CE19FB" w:rsidP="00534D6C">
            <w:pPr>
              <w:rPr>
                <w:rFonts w:ascii="Arial" w:hAnsi="Arial" w:cs="Arial"/>
                <w:color w:val="000000" w:themeColor="text1"/>
                <w:sz w:val="18"/>
                <w:szCs w:val="18"/>
              </w:rPr>
            </w:pPr>
          </w:p>
        </w:tc>
        <w:tc>
          <w:tcPr>
            <w:tcW w:w="2407" w:type="dxa"/>
            <w:shd w:val="clear" w:color="auto" w:fill="00B050"/>
          </w:tcPr>
          <w:p w14:paraId="09A17B74"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1309CA17" w14:textId="77777777" w:rsidR="00CE19FB" w:rsidRPr="00874484" w:rsidRDefault="00CE19FB" w:rsidP="00534D6C">
            <w:pPr>
              <w:rPr>
                <w:rFonts w:ascii="Arial" w:hAnsi="Arial" w:cs="Arial"/>
                <w:color w:val="000000" w:themeColor="text1"/>
                <w:sz w:val="18"/>
                <w:szCs w:val="18"/>
              </w:rPr>
            </w:pPr>
          </w:p>
        </w:tc>
      </w:tr>
      <w:tr w:rsidR="00874484" w:rsidRPr="00874484" w14:paraId="6CE4EB3A" w14:textId="77777777" w:rsidTr="00534D6C">
        <w:trPr>
          <w:trHeight w:val="66"/>
        </w:trPr>
        <w:tc>
          <w:tcPr>
            <w:tcW w:w="4814" w:type="dxa"/>
            <w:vMerge/>
          </w:tcPr>
          <w:p w14:paraId="389EC4F3" w14:textId="77777777" w:rsidR="00CE19FB" w:rsidRPr="00874484" w:rsidRDefault="00CE19FB" w:rsidP="00534D6C">
            <w:pPr>
              <w:rPr>
                <w:rFonts w:ascii="Arial" w:hAnsi="Arial" w:cs="Arial"/>
                <w:color w:val="000000" w:themeColor="text1"/>
                <w:sz w:val="18"/>
                <w:szCs w:val="18"/>
              </w:rPr>
            </w:pPr>
          </w:p>
        </w:tc>
        <w:tc>
          <w:tcPr>
            <w:tcW w:w="2407" w:type="dxa"/>
            <w:shd w:val="clear" w:color="auto" w:fill="FFFF00"/>
          </w:tcPr>
          <w:p w14:paraId="3DF661A3"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3DC63A9F" w14:textId="77777777" w:rsidR="008464A8" w:rsidRPr="00874484" w:rsidRDefault="008464A8" w:rsidP="008464A8">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78C3BCE6" w14:textId="77777777" w:rsidR="008464A8" w:rsidRPr="00874484" w:rsidRDefault="008464A8" w:rsidP="008464A8">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300C8F5F" w14:textId="0832CD47" w:rsidR="00CE19FB" w:rsidRPr="00874484" w:rsidRDefault="008464A8" w:rsidP="008464A8">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0DC1F4FE" w14:textId="77777777" w:rsidTr="00534D6C">
        <w:trPr>
          <w:trHeight w:val="66"/>
        </w:trPr>
        <w:tc>
          <w:tcPr>
            <w:tcW w:w="4814" w:type="dxa"/>
            <w:vMerge/>
          </w:tcPr>
          <w:p w14:paraId="2521075C" w14:textId="77777777" w:rsidR="00CE19FB" w:rsidRPr="00874484" w:rsidRDefault="00CE19FB" w:rsidP="00534D6C">
            <w:pPr>
              <w:rPr>
                <w:rFonts w:ascii="Arial" w:hAnsi="Arial" w:cs="Arial"/>
                <w:color w:val="000000" w:themeColor="text1"/>
                <w:sz w:val="18"/>
                <w:szCs w:val="18"/>
              </w:rPr>
            </w:pPr>
          </w:p>
        </w:tc>
        <w:tc>
          <w:tcPr>
            <w:tcW w:w="2407" w:type="dxa"/>
            <w:shd w:val="clear" w:color="auto" w:fill="FF0000"/>
          </w:tcPr>
          <w:p w14:paraId="7F240E7D"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254CC8D9" w14:textId="77777777" w:rsidR="00CE19FB" w:rsidRPr="00874484" w:rsidRDefault="00CE19FB" w:rsidP="00534D6C">
            <w:pPr>
              <w:rPr>
                <w:rFonts w:ascii="Arial" w:hAnsi="Arial" w:cs="Arial"/>
                <w:color w:val="000000" w:themeColor="text1"/>
                <w:sz w:val="18"/>
                <w:szCs w:val="18"/>
              </w:rPr>
            </w:pPr>
          </w:p>
        </w:tc>
      </w:tr>
      <w:tr w:rsidR="00874484" w:rsidRPr="00874484" w14:paraId="0A7663AB" w14:textId="77777777" w:rsidTr="00534D6C">
        <w:trPr>
          <w:trHeight w:val="330"/>
        </w:trPr>
        <w:tc>
          <w:tcPr>
            <w:tcW w:w="4814" w:type="dxa"/>
            <w:vMerge w:val="restart"/>
          </w:tcPr>
          <w:p w14:paraId="64E064AD" w14:textId="77777777" w:rsidR="00CE19FB" w:rsidRPr="00874484" w:rsidRDefault="00CE19FB" w:rsidP="00534D6C">
            <w:pPr>
              <w:rPr>
                <w:rFonts w:ascii="Arial" w:hAnsi="Arial" w:cs="Arial"/>
                <w:color w:val="000000" w:themeColor="text1"/>
                <w:sz w:val="18"/>
                <w:szCs w:val="18"/>
              </w:rPr>
            </w:pPr>
          </w:p>
          <w:p w14:paraId="0F8327BA" w14:textId="77777777" w:rsidR="00CE19FB" w:rsidRPr="00874484" w:rsidRDefault="00CE19FB" w:rsidP="00534D6C">
            <w:pPr>
              <w:rPr>
                <w:rFonts w:ascii="Arial" w:hAnsi="Arial" w:cs="Arial"/>
                <w:color w:val="000000" w:themeColor="text1"/>
                <w:sz w:val="18"/>
                <w:szCs w:val="18"/>
              </w:rPr>
            </w:pPr>
          </w:p>
          <w:p w14:paraId="3597CD1C"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1BA46A0A"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svolgimento processi che richiedono l’utilizzo dello strumento informatico</w:t>
            </w:r>
          </w:p>
        </w:tc>
        <w:tc>
          <w:tcPr>
            <w:tcW w:w="2407" w:type="dxa"/>
          </w:tcPr>
          <w:p w14:paraId="0D84C453" w14:textId="77777777" w:rsidR="00CE19FB" w:rsidRPr="00874484" w:rsidRDefault="00CE19FB" w:rsidP="00534D6C">
            <w:pPr>
              <w:rPr>
                <w:rFonts w:ascii="Arial" w:hAnsi="Arial" w:cs="Arial"/>
                <w:color w:val="000000" w:themeColor="text1"/>
                <w:sz w:val="18"/>
                <w:szCs w:val="18"/>
              </w:rPr>
            </w:pPr>
          </w:p>
          <w:p w14:paraId="396C4A97" w14:textId="77777777" w:rsidR="00CE19FB" w:rsidRPr="00874484" w:rsidRDefault="00CE19FB" w:rsidP="00534D6C">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874484" w:rsidRPr="00874484" w14:paraId="51F59713" w14:textId="77777777" w:rsidTr="00534D6C">
        <w:trPr>
          <w:trHeight w:val="222"/>
        </w:trPr>
        <w:tc>
          <w:tcPr>
            <w:tcW w:w="4814" w:type="dxa"/>
            <w:vMerge/>
          </w:tcPr>
          <w:p w14:paraId="7ADA3E4E" w14:textId="77777777" w:rsidR="00CE19FB" w:rsidRPr="00874484" w:rsidRDefault="00CE19FB" w:rsidP="00534D6C">
            <w:pPr>
              <w:rPr>
                <w:rFonts w:ascii="Arial" w:hAnsi="Arial" w:cs="Arial"/>
                <w:color w:val="000000" w:themeColor="text1"/>
                <w:sz w:val="18"/>
                <w:szCs w:val="18"/>
              </w:rPr>
            </w:pPr>
          </w:p>
        </w:tc>
        <w:tc>
          <w:tcPr>
            <w:tcW w:w="2407" w:type="dxa"/>
          </w:tcPr>
          <w:p w14:paraId="21953677"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74573E15" w14:textId="77777777" w:rsidR="00CE19FB" w:rsidRPr="00874484" w:rsidRDefault="00CE19FB" w:rsidP="00534D6C">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CE19FB" w:rsidRPr="00874484" w14:paraId="19B7E1CA" w14:textId="77777777" w:rsidTr="00534D6C">
        <w:trPr>
          <w:trHeight w:val="312"/>
        </w:trPr>
        <w:tc>
          <w:tcPr>
            <w:tcW w:w="4814" w:type="dxa"/>
            <w:vMerge/>
          </w:tcPr>
          <w:p w14:paraId="55B1A006" w14:textId="77777777" w:rsidR="00CE19FB" w:rsidRPr="00874484" w:rsidRDefault="00CE19FB" w:rsidP="00534D6C">
            <w:pPr>
              <w:rPr>
                <w:rFonts w:ascii="Arial" w:hAnsi="Arial" w:cs="Arial"/>
                <w:color w:val="000000" w:themeColor="text1"/>
                <w:sz w:val="18"/>
                <w:szCs w:val="18"/>
              </w:rPr>
            </w:pPr>
          </w:p>
        </w:tc>
        <w:tc>
          <w:tcPr>
            <w:tcW w:w="2407" w:type="dxa"/>
          </w:tcPr>
          <w:p w14:paraId="1A54E424" w14:textId="77777777" w:rsidR="00CE19FB" w:rsidRPr="00874484" w:rsidRDefault="00CE19FB" w:rsidP="00534D6C">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45C10A60" w14:textId="77777777" w:rsidR="00CE19FB" w:rsidRPr="00874484" w:rsidRDefault="00CE19FB" w:rsidP="00534D6C">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2D0C0F4C" w14:textId="66C3F06D" w:rsidR="000E3CAC" w:rsidRPr="00874484" w:rsidRDefault="000E3CAC" w:rsidP="00FB6654">
      <w:pPr>
        <w:rPr>
          <w:rFonts w:ascii="Arial" w:hAnsi="Arial" w:cs="Arial"/>
          <w:color w:val="000000" w:themeColor="text1"/>
          <w:sz w:val="18"/>
          <w:szCs w:val="18"/>
        </w:rPr>
      </w:pPr>
    </w:p>
    <w:p w14:paraId="025192A9" w14:textId="77777777" w:rsidR="00F87284" w:rsidRPr="00874484" w:rsidRDefault="00F87284" w:rsidP="00FB6654">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BEE1AC1" w14:textId="77777777" w:rsidTr="007D1A45">
        <w:tc>
          <w:tcPr>
            <w:tcW w:w="4814" w:type="dxa"/>
          </w:tcPr>
          <w:p w14:paraId="55133062"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5C340833" w14:textId="77777777" w:rsidR="00F87284" w:rsidRPr="00874484" w:rsidRDefault="00F87284" w:rsidP="007D1A45">
            <w:pPr>
              <w:rPr>
                <w:rFonts w:ascii="Arial" w:hAnsi="Arial" w:cs="Arial"/>
                <w:color w:val="000000" w:themeColor="text1"/>
                <w:sz w:val="18"/>
                <w:szCs w:val="18"/>
              </w:rPr>
            </w:pPr>
          </w:p>
          <w:p w14:paraId="532B7C3F" w14:textId="77777777" w:rsidR="00F87284" w:rsidRPr="00874484" w:rsidRDefault="00F87284" w:rsidP="007D1A45">
            <w:pPr>
              <w:rPr>
                <w:rFonts w:ascii="Arial" w:hAnsi="Arial" w:cs="Arial"/>
                <w:color w:val="000000" w:themeColor="text1"/>
                <w:sz w:val="18"/>
                <w:szCs w:val="18"/>
                <w:u w:val="single"/>
              </w:rPr>
            </w:pPr>
            <w:r w:rsidRPr="00874484">
              <w:rPr>
                <w:rFonts w:ascii="Arial" w:hAnsi="Arial" w:cs="Arial"/>
                <w:color w:val="000000" w:themeColor="text1"/>
                <w:sz w:val="18"/>
                <w:szCs w:val="18"/>
                <w:u w:val="single"/>
              </w:rPr>
              <w:t xml:space="preserve">Medico Competente </w:t>
            </w:r>
          </w:p>
          <w:p w14:paraId="464A500F" w14:textId="77777777" w:rsidR="00F87284" w:rsidRPr="00874484" w:rsidRDefault="00F87284" w:rsidP="007D1A45">
            <w:pPr>
              <w:rPr>
                <w:rFonts w:ascii="Arial" w:hAnsi="Arial" w:cs="Arial"/>
                <w:color w:val="000000" w:themeColor="text1"/>
                <w:sz w:val="18"/>
                <w:szCs w:val="18"/>
              </w:rPr>
            </w:pPr>
          </w:p>
        </w:tc>
      </w:tr>
      <w:tr w:rsidR="00874484" w:rsidRPr="00874484" w14:paraId="6BF7D2A9" w14:textId="77777777" w:rsidTr="007D1A45">
        <w:trPr>
          <w:trHeight w:val="66"/>
        </w:trPr>
        <w:tc>
          <w:tcPr>
            <w:tcW w:w="4814" w:type="dxa"/>
            <w:vMerge w:val="restart"/>
          </w:tcPr>
          <w:p w14:paraId="688526A4" w14:textId="77777777" w:rsidR="00F87284" w:rsidRPr="00874484" w:rsidRDefault="00F87284" w:rsidP="007D1A45">
            <w:pPr>
              <w:rPr>
                <w:rFonts w:ascii="Arial" w:hAnsi="Arial" w:cs="Arial"/>
                <w:color w:val="000000" w:themeColor="text1"/>
                <w:sz w:val="18"/>
                <w:szCs w:val="18"/>
              </w:rPr>
            </w:pPr>
          </w:p>
          <w:p w14:paraId="57285B30"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423F12B5"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08BD9488" w14:textId="77777777" w:rsidR="00F87284" w:rsidRPr="00874484" w:rsidRDefault="00F87284" w:rsidP="007D1A45">
            <w:pPr>
              <w:rPr>
                <w:rFonts w:ascii="Arial" w:hAnsi="Arial" w:cs="Arial"/>
                <w:color w:val="000000" w:themeColor="text1"/>
                <w:sz w:val="18"/>
                <w:szCs w:val="18"/>
              </w:rPr>
            </w:pPr>
          </w:p>
        </w:tc>
      </w:tr>
      <w:tr w:rsidR="00874484" w:rsidRPr="00874484" w14:paraId="034FE379" w14:textId="77777777" w:rsidTr="007D1A45">
        <w:trPr>
          <w:trHeight w:val="66"/>
        </w:trPr>
        <w:tc>
          <w:tcPr>
            <w:tcW w:w="4814" w:type="dxa"/>
            <w:vMerge/>
          </w:tcPr>
          <w:p w14:paraId="1D599283" w14:textId="77777777" w:rsidR="00F87284" w:rsidRPr="00874484" w:rsidRDefault="00F87284" w:rsidP="007D1A45">
            <w:pPr>
              <w:rPr>
                <w:rFonts w:ascii="Arial" w:hAnsi="Arial" w:cs="Arial"/>
                <w:color w:val="000000" w:themeColor="text1"/>
                <w:sz w:val="18"/>
                <w:szCs w:val="18"/>
              </w:rPr>
            </w:pPr>
          </w:p>
        </w:tc>
        <w:tc>
          <w:tcPr>
            <w:tcW w:w="2407" w:type="dxa"/>
            <w:shd w:val="clear" w:color="auto" w:fill="00B050"/>
          </w:tcPr>
          <w:p w14:paraId="10565B79"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5BFFE70E" w14:textId="77777777" w:rsidR="00F87284" w:rsidRPr="00874484" w:rsidRDefault="00F87284" w:rsidP="007D1A45">
            <w:pPr>
              <w:rPr>
                <w:rFonts w:ascii="Arial" w:hAnsi="Arial" w:cs="Arial"/>
                <w:color w:val="000000" w:themeColor="text1"/>
                <w:sz w:val="18"/>
                <w:szCs w:val="18"/>
              </w:rPr>
            </w:pPr>
          </w:p>
        </w:tc>
      </w:tr>
      <w:tr w:rsidR="00874484" w:rsidRPr="00874484" w14:paraId="50E391DD" w14:textId="77777777" w:rsidTr="007D1A45">
        <w:trPr>
          <w:trHeight w:val="66"/>
        </w:trPr>
        <w:tc>
          <w:tcPr>
            <w:tcW w:w="4814" w:type="dxa"/>
            <w:vMerge/>
          </w:tcPr>
          <w:p w14:paraId="2AD65533" w14:textId="77777777" w:rsidR="00F87284" w:rsidRPr="00874484" w:rsidRDefault="00F87284" w:rsidP="007D1A45">
            <w:pPr>
              <w:rPr>
                <w:rFonts w:ascii="Arial" w:hAnsi="Arial" w:cs="Arial"/>
                <w:color w:val="000000" w:themeColor="text1"/>
                <w:sz w:val="18"/>
                <w:szCs w:val="18"/>
              </w:rPr>
            </w:pPr>
          </w:p>
        </w:tc>
        <w:tc>
          <w:tcPr>
            <w:tcW w:w="2407" w:type="dxa"/>
            <w:shd w:val="clear" w:color="auto" w:fill="FFFF00"/>
          </w:tcPr>
          <w:p w14:paraId="7B8F60DD"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3D1F6F5D" w14:textId="77777777" w:rsidR="00F87284" w:rsidRPr="00874484" w:rsidRDefault="00F87284" w:rsidP="00F87284">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7A000BC3" w14:textId="77777777" w:rsidR="00F87284" w:rsidRPr="00874484" w:rsidRDefault="00F87284" w:rsidP="00F87284">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4683FF3D" w14:textId="6ED034E5" w:rsidR="00F87284" w:rsidRPr="00874484" w:rsidRDefault="00F87284" w:rsidP="00F87284">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0EF09A58" w14:textId="77777777" w:rsidTr="007D1A45">
        <w:trPr>
          <w:trHeight w:val="66"/>
        </w:trPr>
        <w:tc>
          <w:tcPr>
            <w:tcW w:w="4814" w:type="dxa"/>
            <w:vMerge/>
          </w:tcPr>
          <w:p w14:paraId="455FA8CC" w14:textId="77777777" w:rsidR="00F87284" w:rsidRPr="00874484" w:rsidRDefault="00F87284" w:rsidP="007D1A45">
            <w:pPr>
              <w:rPr>
                <w:rFonts w:ascii="Arial" w:hAnsi="Arial" w:cs="Arial"/>
                <w:color w:val="000000" w:themeColor="text1"/>
                <w:sz w:val="18"/>
                <w:szCs w:val="18"/>
              </w:rPr>
            </w:pPr>
          </w:p>
        </w:tc>
        <w:tc>
          <w:tcPr>
            <w:tcW w:w="2407" w:type="dxa"/>
            <w:shd w:val="clear" w:color="auto" w:fill="FF0000"/>
          </w:tcPr>
          <w:p w14:paraId="01DB67F7"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37A34DE8" w14:textId="14A29AF5" w:rsidR="00F87284" w:rsidRPr="00874484" w:rsidRDefault="00F87284" w:rsidP="007D1A45">
            <w:pPr>
              <w:rPr>
                <w:rFonts w:ascii="Arial" w:hAnsi="Arial" w:cs="Arial"/>
                <w:color w:val="000000" w:themeColor="text1"/>
                <w:sz w:val="18"/>
                <w:szCs w:val="18"/>
              </w:rPr>
            </w:pPr>
          </w:p>
        </w:tc>
      </w:tr>
      <w:tr w:rsidR="00874484" w:rsidRPr="00874484" w14:paraId="725E2A90" w14:textId="77777777" w:rsidTr="007D1A45">
        <w:trPr>
          <w:trHeight w:val="516"/>
        </w:trPr>
        <w:tc>
          <w:tcPr>
            <w:tcW w:w="4814" w:type="dxa"/>
            <w:vMerge w:val="restart"/>
          </w:tcPr>
          <w:p w14:paraId="3F5DEC5F" w14:textId="77777777" w:rsidR="00F87284" w:rsidRPr="00874484" w:rsidRDefault="00F87284" w:rsidP="007D1A45">
            <w:pPr>
              <w:rPr>
                <w:rFonts w:ascii="Arial" w:hAnsi="Arial" w:cs="Arial"/>
                <w:color w:val="000000" w:themeColor="text1"/>
                <w:sz w:val="18"/>
                <w:szCs w:val="18"/>
              </w:rPr>
            </w:pPr>
          </w:p>
          <w:p w14:paraId="1141E084"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274EDFED" w14:textId="77777777" w:rsidR="00F87284" w:rsidRPr="00874484" w:rsidRDefault="00F87284" w:rsidP="007D1A45">
            <w:pPr>
              <w:rPr>
                <w:rFonts w:ascii="Arial" w:hAnsi="Arial" w:cs="Arial"/>
                <w:color w:val="000000" w:themeColor="text1"/>
                <w:sz w:val="18"/>
                <w:szCs w:val="18"/>
              </w:rPr>
            </w:pPr>
          </w:p>
          <w:p w14:paraId="17F154E0"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Supporto alla gestione della salute e della sicurezza</w:t>
            </w:r>
          </w:p>
          <w:p w14:paraId="2051DDAF" w14:textId="77777777" w:rsidR="00F87284" w:rsidRPr="00874484" w:rsidRDefault="00F87284" w:rsidP="007D1A45">
            <w:pPr>
              <w:rPr>
                <w:rFonts w:ascii="Arial" w:hAnsi="Arial" w:cs="Arial"/>
                <w:color w:val="000000" w:themeColor="text1"/>
                <w:sz w:val="18"/>
                <w:szCs w:val="18"/>
              </w:rPr>
            </w:pPr>
          </w:p>
        </w:tc>
        <w:tc>
          <w:tcPr>
            <w:tcW w:w="2407" w:type="dxa"/>
          </w:tcPr>
          <w:p w14:paraId="7FB240E9" w14:textId="77777777" w:rsidR="00F87284" w:rsidRPr="00874484" w:rsidRDefault="00F87284" w:rsidP="007D1A45">
            <w:pPr>
              <w:jc w:val="center"/>
              <w:rPr>
                <w:rFonts w:ascii="Arial" w:hAnsi="Arial" w:cs="Arial"/>
                <w:color w:val="000000" w:themeColor="text1"/>
                <w:sz w:val="18"/>
                <w:szCs w:val="18"/>
              </w:rPr>
            </w:pPr>
          </w:p>
          <w:p w14:paraId="74712FA4" w14:textId="77777777" w:rsidR="00F87284" w:rsidRPr="00874484" w:rsidRDefault="00F87284" w:rsidP="007D1A45">
            <w:pPr>
              <w:jc w:val="center"/>
              <w:rPr>
                <w:rFonts w:ascii="Arial" w:hAnsi="Arial" w:cs="Arial"/>
                <w:color w:val="000000" w:themeColor="text1"/>
                <w:sz w:val="18"/>
                <w:szCs w:val="18"/>
              </w:rPr>
            </w:pPr>
          </w:p>
          <w:p w14:paraId="353D904E"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7</w:t>
            </w:r>
          </w:p>
          <w:p w14:paraId="15D5BF34" w14:textId="77777777" w:rsidR="00F87284" w:rsidRPr="00874484" w:rsidRDefault="00F87284" w:rsidP="007D1A45">
            <w:pPr>
              <w:jc w:val="center"/>
              <w:rPr>
                <w:rFonts w:ascii="Arial" w:hAnsi="Arial" w:cs="Arial"/>
                <w:color w:val="000000" w:themeColor="text1"/>
                <w:sz w:val="18"/>
                <w:szCs w:val="18"/>
              </w:rPr>
            </w:pPr>
          </w:p>
          <w:p w14:paraId="4414F094" w14:textId="77777777" w:rsidR="00F87284" w:rsidRPr="00874484" w:rsidRDefault="00F87284" w:rsidP="007D1A45">
            <w:pPr>
              <w:rPr>
                <w:rFonts w:ascii="Arial" w:hAnsi="Arial" w:cs="Arial"/>
                <w:color w:val="000000" w:themeColor="text1"/>
                <w:sz w:val="18"/>
                <w:szCs w:val="18"/>
              </w:rPr>
            </w:pPr>
          </w:p>
        </w:tc>
      </w:tr>
      <w:tr w:rsidR="00F87284" w:rsidRPr="00874484" w14:paraId="2F2CAF09" w14:textId="77777777" w:rsidTr="007D1A45">
        <w:trPr>
          <w:trHeight w:val="516"/>
        </w:trPr>
        <w:tc>
          <w:tcPr>
            <w:tcW w:w="4814" w:type="dxa"/>
            <w:vMerge/>
          </w:tcPr>
          <w:p w14:paraId="2193DD7C" w14:textId="77777777" w:rsidR="00F87284" w:rsidRPr="00874484" w:rsidRDefault="00F87284" w:rsidP="007D1A45">
            <w:pPr>
              <w:rPr>
                <w:rFonts w:ascii="Arial" w:hAnsi="Arial" w:cs="Arial"/>
                <w:color w:val="000000" w:themeColor="text1"/>
                <w:sz w:val="18"/>
                <w:szCs w:val="18"/>
              </w:rPr>
            </w:pPr>
          </w:p>
        </w:tc>
        <w:tc>
          <w:tcPr>
            <w:tcW w:w="2407" w:type="dxa"/>
          </w:tcPr>
          <w:p w14:paraId="40A4AB99"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svolgimento processi che richiedono l’utilizzo dello strumento informatico</w:t>
            </w:r>
          </w:p>
        </w:tc>
        <w:tc>
          <w:tcPr>
            <w:tcW w:w="2407" w:type="dxa"/>
          </w:tcPr>
          <w:p w14:paraId="0857E65A" w14:textId="005B2D0D"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bl>
    <w:p w14:paraId="177598A5" w14:textId="77777777" w:rsidR="00F87284" w:rsidRPr="00874484" w:rsidRDefault="00F87284" w:rsidP="00FB6654">
      <w:pPr>
        <w:rPr>
          <w:rFonts w:ascii="Arial" w:hAnsi="Arial" w:cs="Arial"/>
          <w:color w:val="000000" w:themeColor="text1"/>
          <w:sz w:val="18"/>
          <w:szCs w:val="18"/>
        </w:rPr>
      </w:pPr>
    </w:p>
    <w:p w14:paraId="2A13CFAF" w14:textId="77777777" w:rsidR="00F87284" w:rsidRPr="00874484" w:rsidRDefault="00F87284" w:rsidP="00FB6654">
      <w:pPr>
        <w:rPr>
          <w:rFonts w:ascii="Arial" w:hAnsi="Arial" w:cs="Arial"/>
          <w:color w:val="000000" w:themeColor="text1"/>
          <w:sz w:val="18"/>
          <w:szCs w:val="18"/>
        </w:rPr>
      </w:pPr>
    </w:p>
    <w:p w14:paraId="2CFED28E" w14:textId="77777777" w:rsidR="00F46BBA" w:rsidRPr="00874484" w:rsidRDefault="00F46BBA" w:rsidP="00FB6654">
      <w:pPr>
        <w:rPr>
          <w:rFonts w:ascii="Arial" w:hAnsi="Arial" w:cs="Arial"/>
          <w:color w:val="000000" w:themeColor="text1"/>
          <w:sz w:val="18"/>
          <w:szCs w:val="18"/>
        </w:rPr>
      </w:pPr>
    </w:p>
    <w:p w14:paraId="42B390E7" w14:textId="77777777" w:rsidR="00DA17DB" w:rsidRPr="00874484" w:rsidRDefault="00E54814" w:rsidP="00FB6654">
      <w:pPr>
        <w:rPr>
          <w:rFonts w:ascii="Arial" w:hAnsi="Arial" w:cs="Arial"/>
          <w:i/>
          <w:iCs/>
          <w:color w:val="000000" w:themeColor="text1"/>
          <w:sz w:val="18"/>
          <w:szCs w:val="18"/>
          <w:u w:color="000000"/>
        </w:rPr>
      </w:pPr>
      <w:r w:rsidRPr="00874484">
        <w:rPr>
          <w:rFonts w:ascii="Arial" w:hAnsi="Arial" w:cs="Arial"/>
          <w:i/>
          <w:iCs/>
          <w:color w:val="000000" w:themeColor="text1"/>
          <w:sz w:val="18"/>
          <w:szCs w:val="18"/>
          <w:u w:color="000000"/>
        </w:rPr>
        <w:t>Art. 478 c.p.  “Falsità materiale commessa dal pubblico ufficiale in copie autentiche di atti pubblici o privati e in attestati del contenuto di atti”</w:t>
      </w:r>
    </w:p>
    <w:p w14:paraId="7DCAD3E4" w14:textId="77777777" w:rsidR="00E54814" w:rsidRPr="00874484" w:rsidRDefault="00E54814" w:rsidP="00FB6654">
      <w:pPr>
        <w:rPr>
          <w:rFonts w:ascii="Arial" w:hAnsi="Arial" w:cs="Arial"/>
          <w:i/>
          <w:iCs/>
          <w:color w:val="000000" w:themeColor="text1"/>
          <w:sz w:val="18"/>
          <w:szCs w:val="18"/>
          <w:u w:color="000000"/>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F72ACDF" w14:textId="77777777" w:rsidTr="007D1A45">
        <w:tc>
          <w:tcPr>
            <w:tcW w:w="4814" w:type="dxa"/>
          </w:tcPr>
          <w:p w14:paraId="71A0A54D"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3AF260A7"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Consulente</w:t>
            </w:r>
          </w:p>
        </w:tc>
      </w:tr>
      <w:tr w:rsidR="00874484" w:rsidRPr="00874484" w14:paraId="111E3C1A" w14:textId="77777777" w:rsidTr="007D1A45">
        <w:trPr>
          <w:trHeight w:val="66"/>
        </w:trPr>
        <w:tc>
          <w:tcPr>
            <w:tcW w:w="4814" w:type="dxa"/>
            <w:vMerge w:val="restart"/>
          </w:tcPr>
          <w:p w14:paraId="6D5EEEC8"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6DFB4D97"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5CDC7917" w14:textId="77777777" w:rsidR="008464A8" w:rsidRPr="00874484" w:rsidRDefault="008464A8" w:rsidP="007D1A45">
            <w:pPr>
              <w:rPr>
                <w:rFonts w:ascii="Arial" w:hAnsi="Arial" w:cs="Arial"/>
                <w:color w:val="000000" w:themeColor="text1"/>
                <w:sz w:val="18"/>
                <w:szCs w:val="18"/>
              </w:rPr>
            </w:pPr>
          </w:p>
        </w:tc>
      </w:tr>
      <w:tr w:rsidR="00874484" w:rsidRPr="00874484" w14:paraId="72C9716C" w14:textId="77777777" w:rsidTr="007D1A45">
        <w:trPr>
          <w:trHeight w:val="66"/>
        </w:trPr>
        <w:tc>
          <w:tcPr>
            <w:tcW w:w="4814" w:type="dxa"/>
            <w:vMerge/>
          </w:tcPr>
          <w:p w14:paraId="4FF475A1" w14:textId="77777777" w:rsidR="008464A8" w:rsidRPr="00874484" w:rsidRDefault="008464A8" w:rsidP="007D1A45">
            <w:pPr>
              <w:rPr>
                <w:rFonts w:ascii="Arial" w:hAnsi="Arial" w:cs="Arial"/>
                <w:color w:val="000000" w:themeColor="text1"/>
                <w:sz w:val="18"/>
                <w:szCs w:val="18"/>
              </w:rPr>
            </w:pPr>
          </w:p>
        </w:tc>
        <w:tc>
          <w:tcPr>
            <w:tcW w:w="2407" w:type="dxa"/>
            <w:shd w:val="clear" w:color="auto" w:fill="00B050"/>
          </w:tcPr>
          <w:p w14:paraId="70518690"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02A443CB" w14:textId="77777777" w:rsidR="008464A8" w:rsidRPr="00874484" w:rsidRDefault="008464A8" w:rsidP="007D1A45">
            <w:pPr>
              <w:rPr>
                <w:rFonts w:ascii="Arial" w:hAnsi="Arial" w:cs="Arial"/>
                <w:color w:val="000000" w:themeColor="text1"/>
                <w:sz w:val="18"/>
                <w:szCs w:val="18"/>
              </w:rPr>
            </w:pPr>
          </w:p>
        </w:tc>
      </w:tr>
      <w:tr w:rsidR="00874484" w:rsidRPr="00874484" w14:paraId="1D7DF794" w14:textId="77777777" w:rsidTr="007D1A45">
        <w:trPr>
          <w:trHeight w:val="66"/>
        </w:trPr>
        <w:tc>
          <w:tcPr>
            <w:tcW w:w="4814" w:type="dxa"/>
            <w:vMerge/>
          </w:tcPr>
          <w:p w14:paraId="351142A9" w14:textId="77777777" w:rsidR="008464A8" w:rsidRPr="00874484" w:rsidRDefault="008464A8" w:rsidP="007D1A45">
            <w:pPr>
              <w:rPr>
                <w:rFonts w:ascii="Arial" w:hAnsi="Arial" w:cs="Arial"/>
                <w:color w:val="000000" w:themeColor="text1"/>
                <w:sz w:val="18"/>
                <w:szCs w:val="18"/>
              </w:rPr>
            </w:pPr>
          </w:p>
        </w:tc>
        <w:tc>
          <w:tcPr>
            <w:tcW w:w="2407" w:type="dxa"/>
            <w:shd w:val="clear" w:color="auto" w:fill="FFFF00"/>
          </w:tcPr>
          <w:p w14:paraId="723712B3"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45D55DE7"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258050F2"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46AE0837" w14:textId="77777777" w:rsidR="008464A8" w:rsidRPr="00874484" w:rsidRDefault="008464A8"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20431C8E" w14:textId="77777777" w:rsidTr="007D1A45">
        <w:trPr>
          <w:trHeight w:val="66"/>
        </w:trPr>
        <w:tc>
          <w:tcPr>
            <w:tcW w:w="4814" w:type="dxa"/>
            <w:vMerge/>
          </w:tcPr>
          <w:p w14:paraId="048FBB31" w14:textId="77777777" w:rsidR="008464A8" w:rsidRPr="00874484" w:rsidRDefault="008464A8" w:rsidP="007D1A45">
            <w:pPr>
              <w:rPr>
                <w:rFonts w:ascii="Arial" w:hAnsi="Arial" w:cs="Arial"/>
                <w:color w:val="000000" w:themeColor="text1"/>
                <w:sz w:val="18"/>
                <w:szCs w:val="18"/>
              </w:rPr>
            </w:pPr>
          </w:p>
        </w:tc>
        <w:tc>
          <w:tcPr>
            <w:tcW w:w="2407" w:type="dxa"/>
            <w:shd w:val="clear" w:color="auto" w:fill="FF0000"/>
          </w:tcPr>
          <w:p w14:paraId="190CF2C9"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20CAD466" w14:textId="77777777" w:rsidR="008464A8" w:rsidRPr="00874484" w:rsidRDefault="008464A8" w:rsidP="007D1A45">
            <w:pPr>
              <w:rPr>
                <w:rFonts w:ascii="Arial" w:hAnsi="Arial" w:cs="Arial"/>
                <w:color w:val="000000" w:themeColor="text1"/>
                <w:sz w:val="18"/>
                <w:szCs w:val="18"/>
              </w:rPr>
            </w:pPr>
          </w:p>
        </w:tc>
      </w:tr>
      <w:tr w:rsidR="00874484" w:rsidRPr="00874484" w14:paraId="199D11FF" w14:textId="77777777" w:rsidTr="007D1A45">
        <w:trPr>
          <w:trHeight w:val="330"/>
        </w:trPr>
        <w:tc>
          <w:tcPr>
            <w:tcW w:w="4814" w:type="dxa"/>
            <w:vMerge w:val="restart"/>
          </w:tcPr>
          <w:p w14:paraId="49AB42B6"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4A2B12C3"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svolgimento processi che richiedono l’utilizzo dello strumento informatico</w:t>
            </w:r>
          </w:p>
        </w:tc>
        <w:tc>
          <w:tcPr>
            <w:tcW w:w="2407" w:type="dxa"/>
          </w:tcPr>
          <w:p w14:paraId="717BAA17" w14:textId="77777777" w:rsidR="008464A8" w:rsidRPr="00874484" w:rsidRDefault="008464A8" w:rsidP="007D1A45">
            <w:pPr>
              <w:rPr>
                <w:rFonts w:ascii="Arial" w:hAnsi="Arial" w:cs="Arial"/>
                <w:color w:val="000000" w:themeColor="text1"/>
                <w:sz w:val="18"/>
                <w:szCs w:val="18"/>
              </w:rPr>
            </w:pPr>
          </w:p>
          <w:p w14:paraId="303919BC" w14:textId="77777777" w:rsidR="008464A8" w:rsidRPr="00874484" w:rsidRDefault="008464A8"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874484" w:rsidRPr="00874484" w14:paraId="54BBE841" w14:textId="77777777" w:rsidTr="007D1A45">
        <w:trPr>
          <w:trHeight w:val="204"/>
        </w:trPr>
        <w:tc>
          <w:tcPr>
            <w:tcW w:w="4814" w:type="dxa"/>
            <w:vMerge/>
          </w:tcPr>
          <w:p w14:paraId="39C82F2A" w14:textId="77777777" w:rsidR="008464A8" w:rsidRPr="00874484" w:rsidRDefault="008464A8" w:rsidP="007D1A45">
            <w:pPr>
              <w:rPr>
                <w:rFonts w:ascii="Arial" w:hAnsi="Arial" w:cs="Arial"/>
                <w:color w:val="000000" w:themeColor="text1"/>
                <w:sz w:val="18"/>
                <w:szCs w:val="18"/>
              </w:rPr>
            </w:pPr>
          </w:p>
        </w:tc>
        <w:tc>
          <w:tcPr>
            <w:tcW w:w="2407" w:type="dxa"/>
          </w:tcPr>
          <w:p w14:paraId="4FC63BB1"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Gestione dei rapporti con i soggetti pubblici</w:t>
            </w:r>
          </w:p>
        </w:tc>
        <w:tc>
          <w:tcPr>
            <w:tcW w:w="2407" w:type="dxa"/>
          </w:tcPr>
          <w:p w14:paraId="02ECE28D" w14:textId="77777777" w:rsidR="008464A8" w:rsidRPr="00874484" w:rsidRDefault="008464A8"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r w:rsidR="008464A8" w:rsidRPr="00874484" w14:paraId="25771904" w14:textId="77777777" w:rsidTr="007D1A45">
        <w:trPr>
          <w:trHeight w:val="204"/>
        </w:trPr>
        <w:tc>
          <w:tcPr>
            <w:tcW w:w="4814" w:type="dxa"/>
            <w:vMerge/>
          </w:tcPr>
          <w:p w14:paraId="47C9E5D3" w14:textId="77777777" w:rsidR="008464A8" w:rsidRPr="00874484" w:rsidRDefault="008464A8" w:rsidP="007D1A45">
            <w:pPr>
              <w:rPr>
                <w:rFonts w:ascii="Arial" w:hAnsi="Arial" w:cs="Arial"/>
                <w:color w:val="000000" w:themeColor="text1"/>
                <w:sz w:val="18"/>
                <w:szCs w:val="18"/>
              </w:rPr>
            </w:pPr>
          </w:p>
        </w:tc>
        <w:tc>
          <w:tcPr>
            <w:tcW w:w="2407" w:type="dxa"/>
          </w:tcPr>
          <w:p w14:paraId="2782A2D3"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Selezione dei consulenti e gestione del rapporto</w:t>
            </w:r>
          </w:p>
          <w:p w14:paraId="59AD43F4" w14:textId="77777777" w:rsidR="008464A8" w:rsidRPr="00874484" w:rsidRDefault="008464A8" w:rsidP="007D1A45">
            <w:pPr>
              <w:rPr>
                <w:rFonts w:ascii="Arial" w:hAnsi="Arial" w:cs="Arial"/>
                <w:color w:val="000000" w:themeColor="text1"/>
                <w:sz w:val="18"/>
                <w:szCs w:val="18"/>
              </w:rPr>
            </w:pPr>
          </w:p>
        </w:tc>
        <w:tc>
          <w:tcPr>
            <w:tcW w:w="2407" w:type="dxa"/>
          </w:tcPr>
          <w:p w14:paraId="6714D688" w14:textId="77777777" w:rsidR="008464A8" w:rsidRPr="00874484" w:rsidRDefault="008464A8"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650780B9" w14:textId="77777777" w:rsidR="008464A8" w:rsidRPr="00874484" w:rsidRDefault="008464A8" w:rsidP="008464A8">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E82D896" w14:textId="77777777" w:rsidTr="007D1A45">
        <w:tc>
          <w:tcPr>
            <w:tcW w:w="4814" w:type="dxa"/>
          </w:tcPr>
          <w:p w14:paraId="6BE223FA"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5D8B27CD"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Presidente del CDA e CDA</w:t>
            </w:r>
          </w:p>
        </w:tc>
      </w:tr>
      <w:tr w:rsidR="00874484" w:rsidRPr="00874484" w14:paraId="01EE4754" w14:textId="77777777" w:rsidTr="007D1A45">
        <w:trPr>
          <w:trHeight w:val="66"/>
        </w:trPr>
        <w:tc>
          <w:tcPr>
            <w:tcW w:w="4814" w:type="dxa"/>
            <w:vMerge w:val="restart"/>
          </w:tcPr>
          <w:p w14:paraId="3CBBC8A9"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0B0DD0E4"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2C1377F9" w14:textId="77777777" w:rsidR="008464A8" w:rsidRPr="00874484" w:rsidRDefault="008464A8" w:rsidP="007D1A45">
            <w:pPr>
              <w:rPr>
                <w:rFonts w:ascii="Arial" w:hAnsi="Arial" w:cs="Arial"/>
                <w:color w:val="000000" w:themeColor="text1"/>
                <w:sz w:val="18"/>
                <w:szCs w:val="18"/>
              </w:rPr>
            </w:pPr>
          </w:p>
        </w:tc>
      </w:tr>
      <w:tr w:rsidR="00874484" w:rsidRPr="00874484" w14:paraId="36588A72" w14:textId="77777777" w:rsidTr="007D1A45">
        <w:trPr>
          <w:trHeight w:val="66"/>
        </w:trPr>
        <w:tc>
          <w:tcPr>
            <w:tcW w:w="4814" w:type="dxa"/>
            <w:vMerge/>
          </w:tcPr>
          <w:p w14:paraId="2D331A03" w14:textId="77777777" w:rsidR="008464A8" w:rsidRPr="00874484" w:rsidRDefault="008464A8" w:rsidP="007D1A45">
            <w:pPr>
              <w:rPr>
                <w:rFonts w:ascii="Arial" w:hAnsi="Arial" w:cs="Arial"/>
                <w:color w:val="000000" w:themeColor="text1"/>
                <w:sz w:val="18"/>
                <w:szCs w:val="18"/>
              </w:rPr>
            </w:pPr>
          </w:p>
        </w:tc>
        <w:tc>
          <w:tcPr>
            <w:tcW w:w="2407" w:type="dxa"/>
            <w:shd w:val="clear" w:color="auto" w:fill="00B050"/>
          </w:tcPr>
          <w:p w14:paraId="1C79BD49"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055F5BFC" w14:textId="77777777" w:rsidR="008464A8" w:rsidRPr="00874484" w:rsidRDefault="008464A8" w:rsidP="007D1A45">
            <w:pPr>
              <w:rPr>
                <w:rFonts w:ascii="Arial" w:hAnsi="Arial" w:cs="Arial"/>
                <w:color w:val="000000" w:themeColor="text1"/>
                <w:sz w:val="18"/>
                <w:szCs w:val="18"/>
              </w:rPr>
            </w:pPr>
          </w:p>
        </w:tc>
      </w:tr>
      <w:tr w:rsidR="00874484" w:rsidRPr="00874484" w14:paraId="2E434805" w14:textId="77777777" w:rsidTr="007D1A45">
        <w:trPr>
          <w:trHeight w:val="66"/>
        </w:trPr>
        <w:tc>
          <w:tcPr>
            <w:tcW w:w="4814" w:type="dxa"/>
            <w:vMerge/>
          </w:tcPr>
          <w:p w14:paraId="7DC3FE38" w14:textId="77777777" w:rsidR="008464A8" w:rsidRPr="00874484" w:rsidRDefault="008464A8" w:rsidP="007D1A45">
            <w:pPr>
              <w:rPr>
                <w:rFonts w:ascii="Arial" w:hAnsi="Arial" w:cs="Arial"/>
                <w:color w:val="000000" w:themeColor="text1"/>
                <w:sz w:val="18"/>
                <w:szCs w:val="18"/>
              </w:rPr>
            </w:pPr>
          </w:p>
        </w:tc>
        <w:tc>
          <w:tcPr>
            <w:tcW w:w="2407" w:type="dxa"/>
            <w:shd w:val="clear" w:color="auto" w:fill="FFFF00"/>
          </w:tcPr>
          <w:p w14:paraId="62FC9D22"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102505AF"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7757C65D"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7D61DC09" w14:textId="77777777" w:rsidR="008464A8" w:rsidRPr="00874484" w:rsidRDefault="008464A8"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1E7CA03C" w14:textId="77777777" w:rsidTr="007D1A45">
        <w:trPr>
          <w:trHeight w:val="66"/>
        </w:trPr>
        <w:tc>
          <w:tcPr>
            <w:tcW w:w="4814" w:type="dxa"/>
            <w:vMerge/>
          </w:tcPr>
          <w:p w14:paraId="662EC04E" w14:textId="77777777" w:rsidR="008464A8" w:rsidRPr="00874484" w:rsidRDefault="008464A8" w:rsidP="007D1A45">
            <w:pPr>
              <w:rPr>
                <w:rFonts w:ascii="Arial" w:hAnsi="Arial" w:cs="Arial"/>
                <w:color w:val="000000" w:themeColor="text1"/>
                <w:sz w:val="18"/>
                <w:szCs w:val="18"/>
              </w:rPr>
            </w:pPr>
          </w:p>
        </w:tc>
        <w:tc>
          <w:tcPr>
            <w:tcW w:w="2407" w:type="dxa"/>
            <w:shd w:val="clear" w:color="auto" w:fill="FF0000"/>
          </w:tcPr>
          <w:p w14:paraId="2A945E08"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18E82FC0" w14:textId="77777777" w:rsidR="008464A8" w:rsidRPr="00874484" w:rsidRDefault="008464A8" w:rsidP="007D1A45">
            <w:pPr>
              <w:rPr>
                <w:rFonts w:ascii="Arial" w:hAnsi="Arial" w:cs="Arial"/>
                <w:color w:val="000000" w:themeColor="text1"/>
                <w:sz w:val="18"/>
                <w:szCs w:val="18"/>
              </w:rPr>
            </w:pPr>
          </w:p>
        </w:tc>
      </w:tr>
      <w:tr w:rsidR="008464A8" w:rsidRPr="00874484" w14:paraId="69AAB87E" w14:textId="77777777" w:rsidTr="007D1A45">
        <w:trPr>
          <w:trHeight w:val="88"/>
        </w:trPr>
        <w:tc>
          <w:tcPr>
            <w:tcW w:w="4814" w:type="dxa"/>
          </w:tcPr>
          <w:p w14:paraId="2E1BDC37"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7DDBE937" w14:textId="77777777" w:rsidR="008464A8" w:rsidRPr="00874484" w:rsidRDefault="008464A8" w:rsidP="007D1A45">
            <w:pPr>
              <w:rPr>
                <w:rFonts w:ascii="Arial" w:hAnsi="Arial" w:cs="Arial"/>
                <w:color w:val="000000" w:themeColor="text1"/>
                <w:sz w:val="18"/>
                <w:szCs w:val="18"/>
              </w:rPr>
            </w:pPr>
          </w:p>
          <w:p w14:paraId="788EEEDE"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Selezione dei consulenti e gestione del rapporto</w:t>
            </w:r>
          </w:p>
          <w:p w14:paraId="1E6EBFA6" w14:textId="77777777" w:rsidR="008464A8" w:rsidRPr="00874484" w:rsidRDefault="008464A8" w:rsidP="007D1A45">
            <w:pPr>
              <w:rPr>
                <w:rFonts w:ascii="Arial" w:hAnsi="Arial" w:cs="Arial"/>
                <w:color w:val="000000" w:themeColor="text1"/>
                <w:sz w:val="18"/>
                <w:szCs w:val="18"/>
              </w:rPr>
            </w:pPr>
          </w:p>
        </w:tc>
        <w:tc>
          <w:tcPr>
            <w:tcW w:w="2407" w:type="dxa"/>
          </w:tcPr>
          <w:p w14:paraId="19BB06AB" w14:textId="77777777" w:rsidR="008464A8" w:rsidRPr="00874484" w:rsidRDefault="008464A8" w:rsidP="007D1A45">
            <w:pPr>
              <w:jc w:val="center"/>
              <w:rPr>
                <w:rFonts w:ascii="Arial" w:hAnsi="Arial" w:cs="Arial"/>
                <w:color w:val="000000" w:themeColor="text1"/>
                <w:sz w:val="18"/>
                <w:szCs w:val="18"/>
              </w:rPr>
            </w:pPr>
          </w:p>
          <w:p w14:paraId="36FB8CE9" w14:textId="77777777" w:rsidR="008464A8" w:rsidRPr="00874484" w:rsidRDefault="008464A8" w:rsidP="007D1A45">
            <w:pPr>
              <w:jc w:val="center"/>
              <w:rPr>
                <w:rFonts w:ascii="Arial" w:hAnsi="Arial" w:cs="Arial"/>
                <w:color w:val="000000" w:themeColor="text1"/>
                <w:sz w:val="18"/>
                <w:szCs w:val="18"/>
              </w:rPr>
            </w:pPr>
          </w:p>
          <w:p w14:paraId="6B59A8B9" w14:textId="77777777" w:rsidR="008464A8" w:rsidRPr="00874484" w:rsidRDefault="008464A8"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55749A35" w14:textId="77777777" w:rsidR="008464A8" w:rsidRPr="00874484" w:rsidRDefault="008464A8" w:rsidP="008464A8">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D695796" w14:textId="77777777" w:rsidTr="007D1A45">
        <w:tc>
          <w:tcPr>
            <w:tcW w:w="4814" w:type="dxa"/>
          </w:tcPr>
          <w:p w14:paraId="754CB453"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1AAEC286"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Direttore Sanitario</w:t>
            </w:r>
          </w:p>
        </w:tc>
      </w:tr>
      <w:tr w:rsidR="00874484" w:rsidRPr="00874484" w14:paraId="1D9204E4" w14:textId="77777777" w:rsidTr="007D1A45">
        <w:trPr>
          <w:trHeight w:val="66"/>
        </w:trPr>
        <w:tc>
          <w:tcPr>
            <w:tcW w:w="4814" w:type="dxa"/>
            <w:vMerge w:val="restart"/>
          </w:tcPr>
          <w:p w14:paraId="0D51E538"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19D35303"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5B24605F" w14:textId="77777777" w:rsidR="008464A8" w:rsidRPr="00874484" w:rsidRDefault="008464A8" w:rsidP="007D1A45">
            <w:pPr>
              <w:rPr>
                <w:rFonts w:ascii="Arial" w:hAnsi="Arial" w:cs="Arial"/>
                <w:color w:val="000000" w:themeColor="text1"/>
                <w:sz w:val="18"/>
                <w:szCs w:val="18"/>
              </w:rPr>
            </w:pPr>
          </w:p>
        </w:tc>
      </w:tr>
      <w:tr w:rsidR="00874484" w:rsidRPr="00874484" w14:paraId="6CBFD9E8" w14:textId="77777777" w:rsidTr="007D1A45">
        <w:trPr>
          <w:trHeight w:val="66"/>
        </w:trPr>
        <w:tc>
          <w:tcPr>
            <w:tcW w:w="4814" w:type="dxa"/>
            <w:vMerge/>
          </w:tcPr>
          <w:p w14:paraId="05D25348" w14:textId="77777777" w:rsidR="008464A8" w:rsidRPr="00874484" w:rsidRDefault="008464A8" w:rsidP="007D1A45">
            <w:pPr>
              <w:rPr>
                <w:rFonts w:ascii="Arial" w:hAnsi="Arial" w:cs="Arial"/>
                <w:color w:val="000000" w:themeColor="text1"/>
                <w:sz w:val="18"/>
                <w:szCs w:val="18"/>
              </w:rPr>
            </w:pPr>
          </w:p>
        </w:tc>
        <w:tc>
          <w:tcPr>
            <w:tcW w:w="2407" w:type="dxa"/>
            <w:shd w:val="clear" w:color="auto" w:fill="00B050"/>
          </w:tcPr>
          <w:p w14:paraId="70D1AA53"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368022B2" w14:textId="77777777" w:rsidR="008464A8" w:rsidRPr="00874484" w:rsidRDefault="008464A8" w:rsidP="007D1A45">
            <w:pPr>
              <w:rPr>
                <w:rFonts w:ascii="Arial" w:hAnsi="Arial" w:cs="Arial"/>
                <w:color w:val="000000" w:themeColor="text1"/>
                <w:sz w:val="18"/>
                <w:szCs w:val="18"/>
              </w:rPr>
            </w:pPr>
          </w:p>
        </w:tc>
      </w:tr>
      <w:tr w:rsidR="00874484" w:rsidRPr="00874484" w14:paraId="3AAA39C5" w14:textId="77777777" w:rsidTr="007D1A45">
        <w:trPr>
          <w:trHeight w:val="66"/>
        </w:trPr>
        <w:tc>
          <w:tcPr>
            <w:tcW w:w="4814" w:type="dxa"/>
            <w:vMerge/>
          </w:tcPr>
          <w:p w14:paraId="171791EB" w14:textId="77777777" w:rsidR="008464A8" w:rsidRPr="00874484" w:rsidRDefault="008464A8" w:rsidP="007D1A45">
            <w:pPr>
              <w:rPr>
                <w:rFonts w:ascii="Arial" w:hAnsi="Arial" w:cs="Arial"/>
                <w:color w:val="000000" w:themeColor="text1"/>
                <w:sz w:val="18"/>
                <w:szCs w:val="18"/>
              </w:rPr>
            </w:pPr>
          </w:p>
        </w:tc>
        <w:tc>
          <w:tcPr>
            <w:tcW w:w="2407" w:type="dxa"/>
            <w:shd w:val="clear" w:color="auto" w:fill="FFFF00"/>
          </w:tcPr>
          <w:p w14:paraId="7E45A8ED"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516E9404"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1A314A7A"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7002E8CF" w14:textId="77777777" w:rsidR="008464A8" w:rsidRPr="00874484" w:rsidRDefault="008464A8"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4D91D650" w14:textId="77777777" w:rsidTr="007D1A45">
        <w:trPr>
          <w:trHeight w:val="66"/>
        </w:trPr>
        <w:tc>
          <w:tcPr>
            <w:tcW w:w="4814" w:type="dxa"/>
            <w:vMerge/>
          </w:tcPr>
          <w:p w14:paraId="2F771C0D" w14:textId="77777777" w:rsidR="008464A8" w:rsidRPr="00874484" w:rsidRDefault="008464A8" w:rsidP="007D1A45">
            <w:pPr>
              <w:rPr>
                <w:rFonts w:ascii="Arial" w:hAnsi="Arial" w:cs="Arial"/>
                <w:color w:val="000000" w:themeColor="text1"/>
                <w:sz w:val="18"/>
                <w:szCs w:val="18"/>
              </w:rPr>
            </w:pPr>
          </w:p>
        </w:tc>
        <w:tc>
          <w:tcPr>
            <w:tcW w:w="2407" w:type="dxa"/>
            <w:shd w:val="clear" w:color="auto" w:fill="FF0000"/>
          </w:tcPr>
          <w:p w14:paraId="077BDE44"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360A8B61" w14:textId="77777777" w:rsidR="008464A8" w:rsidRPr="00874484" w:rsidRDefault="008464A8" w:rsidP="007D1A45">
            <w:pPr>
              <w:rPr>
                <w:rFonts w:ascii="Arial" w:hAnsi="Arial" w:cs="Arial"/>
                <w:color w:val="000000" w:themeColor="text1"/>
                <w:sz w:val="18"/>
                <w:szCs w:val="18"/>
              </w:rPr>
            </w:pPr>
          </w:p>
        </w:tc>
      </w:tr>
      <w:tr w:rsidR="00874484" w:rsidRPr="00874484" w14:paraId="710ED81E" w14:textId="77777777" w:rsidTr="007D1A45">
        <w:trPr>
          <w:trHeight w:val="330"/>
        </w:trPr>
        <w:tc>
          <w:tcPr>
            <w:tcW w:w="4814" w:type="dxa"/>
            <w:vMerge w:val="restart"/>
          </w:tcPr>
          <w:p w14:paraId="6ED79F3D" w14:textId="77777777" w:rsidR="008464A8" w:rsidRPr="00874484" w:rsidRDefault="008464A8" w:rsidP="007D1A45">
            <w:pPr>
              <w:rPr>
                <w:rFonts w:ascii="Arial" w:hAnsi="Arial" w:cs="Arial"/>
                <w:color w:val="000000" w:themeColor="text1"/>
                <w:sz w:val="18"/>
                <w:szCs w:val="18"/>
              </w:rPr>
            </w:pPr>
          </w:p>
          <w:p w14:paraId="6104E1BE" w14:textId="77777777" w:rsidR="008464A8" w:rsidRPr="00874484" w:rsidRDefault="008464A8" w:rsidP="007D1A45">
            <w:pPr>
              <w:rPr>
                <w:rFonts w:ascii="Arial" w:hAnsi="Arial" w:cs="Arial"/>
                <w:color w:val="000000" w:themeColor="text1"/>
                <w:sz w:val="18"/>
                <w:szCs w:val="18"/>
              </w:rPr>
            </w:pPr>
          </w:p>
          <w:p w14:paraId="13551629"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423FD818"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svolgimento processi che richiedono l’utilizzo dello strumento informatico</w:t>
            </w:r>
          </w:p>
        </w:tc>
        <w:tc>
          <w:tcPr>
            <w:tcW w:w="2407" w:type="dxa"/>
          </w:tcPr>
          <w:p w14:paraId="2651E936" w14:textId="77777777" w:rsidR="008464A8" w:rsidRPr="00874484" w:rsidRDefault="008464A8" w:rsidP="007D1A45">
            <w:pPr>
              <w:rPr>
                <w:rFonts w:ascii="Arial" w:hAnsi="Arial" w:cs="Arial"/>
                <w:color w:val="000000" w:themeColor="text1"/>
                <w:sz w:val="18"/>
                <w:szCs w:val="18"/>
              </w:rPr>
            </w:pPr>
          </w:p>
          <w:p w14:paraId="2F6C83F3" w14:textId="77777777" w:rsidR="008464A8" w:rsidRPr="00874484" w:rsidRDefault="008464A8"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874484" w:rsidRPr="00874484" w14:paraId="7DC97135" w14:textId="77777777" w:rsidTr="007D1A45">
        <w:trPr>
          <w:trHeight w:val="222"/>
        </w:trPr>
        <w:tc>
          <w:tcPr>
            <w:tcW w:w="4814" w:type="dxa"/>
            <w:vMerge/>
          </w:tcPr>
          <w:p w14:paraId="6185E4BE" w14:textId="77777777" w:rsidR="008464A8" w:rsidRPr="00874484" w:rsidRDefault="008464A8" w:rsidP="007D1A45">
            <w:pPr>
              <w:rPr>
                <w:rFonts w:ascii="Arial" w:hAnsi="Arial" w:cs="Arial"/>
                <w:color w:val="000000" w:themeColor="text1"/>
                <w:sz w:val="18"/>
                <w:szCs w:val="18"/>
              </w:rPr>
            </w:pPr>
          </w:p>
        </w:tc>
        <w:tc>
          <w:tcPr>
            <w:tcW w:w="2407" w:type="dxa"/>
          </w:tcPr>
          <w:p w14:paraId="68A531F3"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Gestione dei processi ambientali</w:t>
            </w:r>
          </w:p>
        </w:tc>
        <w:tc>
          <w:tcPr>
            <w:tcW w:w="2407" w:type="dxa"/>
          </w:tcPr>
          <w:p w14:paraId="247A2AD2" w14:textId="77777777" w:rsidR="008464A8" w:rsidRPr="00874484" w:rsidRDefault="008464A8"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6</w:t>
            </w:r>
          </w:p>
        </w:tc>
      </w:tr>
      <w:tr w:rsidR="00874484" w:rsidRPr="00874484" w14:paraId="08577AB1" w14:textId="77777777" w:rsidTr="007D1A45">
        <w:trPr>
          <w:trHeight w:val="312"/>
        </w:trPr>
        <w:tc>
          <w:tcPr>
            <w:tcW w:w="4814" w:type="dxa"/>
            <w:vMerge/>
          </w:tcPr>
          <w:p w14:paraId="340903ED" w14:textId="77777777" w:rsidR="008464A8" w:rsidRPr="00874484" w:rsidRDefault="008464A8" w:rsidP="007D1A45">
            <w:pPr>
              <w:rPr>
                <w:rFonts w:ascii="Arial" w:hAnsi="Arial" w:cs="Arial"/>
                <w:color w:val="000000" w:themeColor="text1"/>
                <w:sz w:val="18"/>
                <w:szCs w:val="18"/>
              </w:rPr>
            </w:pPr>
          </w:p>
        </w:tc>
        <w:tc>
          <w:tcPr>
            <w:tcW w:w="2407" w:type="dxa"/>
          </w:tcPr>
          <w:p w14:paraId="58E876BC"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691FE9C1" w14:textId="77777777" w:rsidR="008464A8" w:rsidRPr="00874484" w:rsidRDefault="008464A8"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874484" w:rsidRPr="00874484" w14:paraId="442B778A" w14:textId="77777777" w:rsidTr="007D1A45">
        <w:trPr>
          <w:trHeight w:val="204"/>
        </w:trPr>
        <w:tc>
          <w:tcPr>
            <w:tcW w:w="4814" w:type="dxa"/>
            <w:vMerge/>
          </w:tcPr>
          <w:p w14:paraId="1F0A8928" w14:textId="77777777" w:rsidR="008464A8" w:rsidRPr="00874484" w:rsidRDefault="008464A8" w:rsidP="007D1A45">
            <w:pPr>
              <w:rPr>
                <w:rFonts w:ascii="Arial" w:hAnsi="Arial" w:cs="Arial"/>
                <w:color w:val="000000" w:themeColor="text1"/>
                <w:sz w:val="18"/>
                <w:szCs w:val="18"/>
              </w:rPr>
            </w:pPr>
          </w:p>
        </w:tc>
        <w:tc>
          <w:tcPr>
            <w:tcW w:w="2407" w:type="dxa"/>
          </w:tcPr>
          <w:p w14:paraId="723C877D"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1726BCF3" w14:textId="77777777" w:rsidR="008464A8" w:rsidRPr="00874484" w:rsidRDefault="008464A8"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8464A8" w:rsidRPr="00874484" w14:paraId="338D1829" w14:textId="77777777" w:rsidTr="007D1A45">
        <w:trPr>
          <w:trHeight w:val="204"/>
        </w:trPr>
        <w:tc>
          <w:tcPr>
            <w:tcW w:w="4814" w:type="dxa"/>
            <w:vMerge/>
          </w:tcPr>
          <w:p w14:paraId="5295CAFD" w14:textId="77777777" w:rsidR="008464A8" w:rsidRPr="00874484" w:rsidRDefault="008464A8" w:rsidP="007D1A45">
            <w:pPr>
              <w:rPr>
                <w:rFonts w:ascii="Arial" w:hAnsi="Arial" w:cs="Arial"/>
                <w:color w:val="000000" w:themeColor="text1"/>
                <w:sz w:val="18"/>
                <w:szCs w:val="18"/>
              </w:rPr>
            </w:pPr>
          </w:p>
        </w:tc>
        <w:tc>
          <w:tcPr>
            <w:tcW w:w="2407" w:type="dxa"/>
          </w:tcPr>
          <w:p w14:paraId="57992E4A"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Gestione dei rapporti con i soggetti pubblici</w:t>
            </w:r>
          </w:p>
        </w:tc>
        <w:tc>
          <w:tcPr>
            <w:tcW w:w="2407" w:type="dxa"/>
          </w:tcPr>
          <w:p w14:paraId="2A91B9AE" w14:textId="77777777" w:rsidR="008464A8" w:rsidRPr="00874484" w:rsidRDefault="008464A8"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bl>
    <w:p w14:paraId="46E4AF77" w14:textId="77777777" w:rsidR="008464A8" w:rsidRPr="00874484" w:rsidRDefault="008464A8" w:rsidP="008464A8">
      <w:pPr>
        <w:rPr>
          <w:rFonts w:ascii="Arial" w:hAnsi="Arial" w:cs="Arial"/>
          <w:color w:val="000000" w:themeColor="text1"/>
          <w:sz w:val="18"/>
          <w:szCs w:val="18"/>
        </w:rPr>
      </w:pPr>
    </w:p>
    <w:p w14:paraId="4E2C4883" w14:textId="77777777" w:rsidR="008464A8" w:rsidRPr="00874484" w:rsidRDefault="008464A8" w:rsidP="008464A8">
      <w:pPr>
        <w:rPr>
          <w:rFonts w:ascii="Arial" w:hAnsi="Arial" w:cs="Arial"/>
          <w:i/>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9218763" w14:textId="77777777" w:rsidTr="007D1A45">
        <w:tc>
          <w:tcPr>
            <w:tcW w:w="4814" w:type="dxa"/>
          </w:tcPr>
          <w:p w14:paraId="13E6B318"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1471499B"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Medico di Struttura</w:t>
            </w:r>
          </w:p>
        </w:tc>
      </w:tr>
      <w:tr w:rsidR="00874484" w:rsidRPr="00874484" w14:paraId="0E393E46" w14:textId="77777777" w:rsidTr="007D1A45">
        <w:trPr>
          <w:trHeight w:val="66"/>
        </w:trPr>
        <w:tc>
          <w:tcPr>
            <w:tcW w:w="4814" w:type="dxa"/>
            <w:vMerge w:val="restart"/>
          </w:tcPr>
          <w:p w14:paraId="7653D720"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0970D1A0"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4826A949" w14:textId="77777777" w:rsidR="008464A8" w:rsidRPr="00874484" w:rsidRDefault="008464A8" w:rsidP="007D1A45">
            <w:pPr>
              <w:rPr>
                <w:rFonts w:ascii="Arial" w:hAnsi="Arial" w:cs="Arial"/>
                <w:color w:val="000000" w:themeColor="text1"/>
                <w:sz w:val="18"/>
                <w:szCs w:val="18"/>
              </w:rPr>
            </w:pPr>
          </w:p>
        </w:tc>
      </w:tr>
      <w:tr w:rsidR="00874484" w:rsidRPr="00874484" w14:paraId="1F99673D" w14:textId="77777777" w:rsidTr="007D1A45">
        <w:trPr>
          <w:trHeight w:val="66"/>
        </w:trPr>
        <w:tc>
          <w:tcPr>
            <w:tcW w:w="4814" w:type="dxa"/>
            <w:vMerge/>
          </w:tcPr>
          <w:p w14:paraId="4516B45C" w14:textId="77777777" w:rsidR="008464A8" w:rsidRPr="00874484" w:rsidRDefault="008464A8" w:rsidP="007D1A45">
            <w:pPr>
              <w:rPr>
                <w:rFonts w:ascii="Arial" w:hAnsi="Arial" w:cs="Arial"/>
                <w:color w:val="000000" w:themeColor="text1"/>
                <w:sz w:val="18"/>
                <w:szCs w:val="18"/>
              </w:rPr>
            </w:pPr>
          </w:p>
        </w:tc>
        <w:tc>
          <w:tcPr>
            <w:tcW w:w="2407" w:type="dxa"/>
            <w:shd w:val="clear" w:color="auto" w:fill="00B050"/>
          </w:tcPr>
          <w:p w14:paraId="1311F85A"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337160C0" w14:textId="77777777" w:rsidR="008464A8" w:rsidRPr="00874484" w:rsidRDefault="008464A8" w:rsidP="007D1A45">
            <w:pPr>
              <w:rPr>
                <w:rFonts w:ascii="Arial" w:hAnsi="Arial" w:cs="Arial"/>
                <w:color w:val="000000" w:themeColor="text1"/>
                <w:sz w:val="18"/>
                <w:szCs w:val="18"/>
              </w:rPr>
            </w:pPr>
          </w:p>
        </w:tc>
      </w:tr>
      <w:tr w:rsidR="00874484" w:rsidRPr="00874484" w14:paraId="559BFB89" w14:textId="77777777" w:rsidTr="007D1A45">
        <w:trPr>
          <w:trHeight w:val="66"/>
        </w:trPr>
        <w:tc>
          <w:tcPr>
            <w:tcW w:w="4814" w:type="dxa"/>
            <w:vMerge/>
          </w:tcPr>
          <w:p w14:paraId="5B1A5F8F" w14:textId="77777777" w:rsidR="008464A8" w:rsidRPr="00874484" w:rsidRDefault="008464A8" w:rsidP="007D1A45">
            <w:pPr>
              <w:rPr>
                <w:rFonts w:ascii="Arial" w:hAnsi="Arial" w:cs="Arial"/>
                <w:color w:val="000000" w:themeColor="text1"/>
                <w:sz w:val="18"/>
                <w:szCs w:val="18"/>
              </w:rPr>
            </w:pPr>
          </w:p>
        </w:tc>
        <w:tc>
          <w:tcPr>
            <w:tcW w:w="2407" w:type="dxa"/>
            <w:shd w:val="clear" w:color="auto" w:fill="FFFF00"/>
          </w:tcPr>
          <w:p w14:paraId="1DD0C6F8"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6D6DDFA6"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2B29CF0E"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7DF9075A" w14:textId="77777777" w:rsidR="008464A8" w:rsidRPr="00874484" w:rsidRDefault="008464A8"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0C921BFF" w14:textId="77777777" w:rsidTr="007D1A45">
        <w:trPr>
          <w:trHeight w:val="66"/>
        </w:trPr>
        <w:tc>
          <w:tcPr>
            <w:tcW w:w="4814" w:type="dxa"/>
            <w:vMerge/>
          </w:tcPr>
          <w:p w14:paraId="5C0D89B7" w14:textId="77777777" w:rsidR="008464A8" w:rsidRPr="00874484" w:rsidRDefault="008464A8" w:rsidP="007D1A45">
            <w:pPr>
              <w:rPr>
                <w:rFonts w:ascii="Arial" w:hAnsi="Arial" w:cs="Arial"/>
                <w:color w:val="000000" w:themeColor="text1"/>
                <w:sz w:val="18"/>
                <w:szCs w:val="18"/>
              </w:rPr>
            </w:pPr>
          </w:p>
        </w:tc>
        <w:tc>
          <w:tcPr>
            <w:tcW w:w="2407" w:type="dxa"/>
            <w:shd w:val="clear" w:color="auto" w:fill="FF0000"/>
          </w:tcPr>
          <w:p w14:paraId="0E690E3F"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6F54356A" w14:textId="77777777" w:rsidR="008464A8" w:rsidRPr="00874484" w:rsidRDefault="008464A8" w:rsidP="007D1A45">
            <w:pPr>
              <w:rPr>
                <w:rFonts w:ascii="Arial" w:hAnsi="Arial" w:cs="Arial"/>
                <w:color w:val="000000" w:themeColor="text1"/>
                <w:sz w:val="18"/>
                <w:szCs w:val="18"/>
              </w:rPr>
            </w:pPr>
          </w:p>
        </w:tc>
      </w:tr>
      <w:tr w:rsidR="00874484" w:rsidRPr="00874484" w14:paraId="4BF00275" w14:textId="77777777" w:rsidTr="007D1A45">
        <w:trPr>
          <w:trHeight w:val="330"/>
        </w:trPr>
        <w:tc>
          <w:tcPr>
            <w:tcW w:w="4814" w:type="dxa"/>
            <w:vMerge w:val="restart"/>
          </w:tcPr>
          <w:p w14:paraId="5C48BC1C" w14:textId="77777777" w:rsidR="008464A8" w:rsidRPr="00874484" w:rsidRDefault="008464A8" w:rsidP="007D1A45">
            <w:pPr>
              <w:rPr>
                <w:rFonts w:ascii="Arial" w:hAnsi="Arial" w:cs="Arial"/>
                <w:color w:val="000000" w:themeColor="text1"/>
                <w:sz w:val="18"/>
                <w:szCs w:val="18"/>
              </w:rPr>
            </w:pPr>
          </w:p>
          <w:p w14:paraId="6D655A08" w14:textId="77777777" w:rsidR="008464A8" w:rsidRPr="00874484" w:rsidRDefault="008464A8" w:rsidP="007D1A45">
            <w:pPr>
              <w:rPr>
                <w:rFonts w:ascii="Arial" w:hAnsi="Arial" w:cs="Arial"/>
                <w:color w:val="000000" w:themeColor="text1"/>
                <w:sz w:val="18"/>
                <w:szCs w:val="18"/>
              </w:rPr>
            </w:pPr>
          </w:p>
          <w:p w14:paraId="643BD945"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670B095A"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svolgimento processi che richiedono l’utilizzo dello strumento informatico</w:t>
            </w:r>
          </w:p>
        </w:tc>
        <w:tc>
          <w:tcPr>
            <w:tcW w:w="2407" w:type="dxa"/>
          </w:tcPr>
          <w:p w14:paraId="2D72A101" w14:textId="77777777" w:rsidR="008464A8" w:rsidRPr="00874484" w:rsidRDefault="008464A8" w:rsidP="007D1A45">
            <w:pPr>
              <w:rPr>
                <w:rFonts w:ascii="Arial" w:hAnsi="Arial" w:cs="Arial"/>
                <w:color w:val="000000" w:themeColor="text1"/>
                <w:sz w:val="18"/>
                <w:szCs w:val="18"/>
              </w:rPr>
            </w:pPr>
          </w:p>
          <w:p w14:paraId="21977F01" w14:textId="77777777" w:rsidR="008464A8" w:rsidRPr="00874484" w:rsidRDefault="008464A8"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874484" w:rsidRPr="00874484" w14:paraId="4D7B53E6" w14:textId="77777777" w:rsidTr="007D1A45">
        <w:trPr>
          <w:trHeight w:val="222"/>
        </w:trPr>
        <w:tc>
          <w:tcPr>
            <w:tcW w:w="4814" w:type="dxa"/>
            <w:vMerge/>
          </w:tcPr>
          <w:p w14:paraId="519B2C14" w14:textId="77777777" w:rsidR="008464A8" w:rsidRPr="00874484" w:rsidRDefault="008464A8" w:rsidP="007D1A45">
            <w:pPr>
              <w:rPr>
                <w:rFonts w:ascii="Arial" w:hAnsi="Arial" w:cs="Arial"/>
                <w:color w:val="000000" w:themeColor="text1"/>
                <w:sz w:val="18"/>
                <w:szCs w:val="18"/>
              </w:rPr>
            </w:pPr>
          </w:p>
        </w:tc>
        <w:tc>
          <w:tcPr>
            <w:tcW w:w="2407" w:type="dxa"/>
          </w:tcPr>
          <w:p w14:paraId="48F6D27B"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3FF5A302" w14:textId="77777777" w:rsidR="008464A8" w:rsidRPr="00874484" w:rsidRDefault="008464A8"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8464A8" w:rsidRPr="00874484" w14:paraId="4044827A" w14:textId="77777777" w:rsidTr="007D1A45">
        <w:trPr>
          <w:trHeight w:val="312"/>
        </w:trPr>
        <w:tc>
          <w:tcPr>
            <w:tcW w:w="4814" w:type="dxa"/>
            <w:vMerge/>
          </w:tcPr>
          <w:p w14:paraId="0F4E8609" w14:textId="77777777" w:rsidR="008464A8" w:rsidRPr="00874484" w:rsidRDefault="008464A8" w:rsidP="007D1A45">
            <w:pPr>
              <w:rPr>
                <w:rFonts w:ascii="Arial" w:hAnsi="Arial" w:cs="Arial"/>
                <w:color w:val="000000" w:themeColor="text1"/>
                <w:sz w:val="18"/>
                <w:szCs w:val="18"/>
              </w:rPr>
            </w:pPr>
          </w:p>
        </w:tc>
        <w:tc>
          <w:tcPr>
            <w:tcW w:w="2407" w:type="dxa"/>
          </w:tcPr>
          <w:p w14:paraId="5278B4D3"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7BBDED46" w14:textId="77777777" w:rsidR="008464A8" w:rsidRPr="00874484" w:rsidRDefault="008464A8"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1F4E5977" w14:textId="77777777" w:rsidR="008464A8" w:rsidRPr="00874484" w:rsidRDefault="008464A8" w:rsidP="008464A8">
      <w:pPr>
        <w:rPr>
          <w:rFonts w:ascii="Arial" w:hAnsi="Arial" w:cs="Arial"/>
          <w:i/>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5C4C91B" w14:textId="77777777" w:rsidTr="007D1A45">
        <w:tc>
          <w:tcPr>
            <w:tcW w:w="4814" w:type="dxa"/>
          </w:tcPr>
          <w:p w14:paraId="1BCAE73A"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52154A00"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Responsabile Settore infermieristico</w:t>
            </w:r>
          </w:p>
        </w:tc>
      </w:tr>
      <w:tr w:rsidR="00874484" w:rsidRPr="00874484" w14:paraId="311A128A" w14:textId="77777777" w:rsidTr="007D1A45">
        <w:trPr>
          <w:trHeight w:val="66"/>
        </w:trPr>
        <w:tc>
          <w:tcPr>
            <w:tcW w:w="4814" w:type="dxa"/>
            <w:vMerge w:val="restart"/>
          </w:tcPr>
          <w:p w14:paraId="3963C1E3"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4311FA54"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23BD52B1" w14:textId="77777777" w:rsidR="008464A8" w:rsidRPr="00874484" w:rsidRDefault="008464A8" w:rsidP="007D1A45">
            <w:pPr>
              <w:rPr>
                <w:rFonts w:ascii="Arial" w:hAnsi="Arial" w:cs="Arial"/>
                <w:color w:val="000000" w:themeColor="text1"/>
                <w:sz w:val="18"/>
                <w:szCs w:val="18"/>
              </w:rPr>
            </w:pPr>
          </w:p>
        </w:tc>
      </w:tr>
      <w:tr w:rsidR="00874484" w:rsidRPr="00874484" w14:paraId="4C3C30DB" w14:textId="77777777" w:rsidTr="007D1A45">
        <w:trPr>
          <w:trHeight w:val="66"/>
        </w:trPr>
        <w:tc>
          <w:tcPr>
            <w:tcW w:w="4814" w:type="dxa"/>
            <w:vMerge/>
          </w:tcPr>
          <w:p w14:paraId="5046017D" w14:textId="77777777" w:rsidR="008464A8" w:rsidRPr="00874484" w:rsidRDefault="008464A8" w:rsidP="007D1A45">
            <w:pPr>
              <w:rPr>
                <w:rFonts w:ascii="Arial" w:hAnsi="Arial" w:cs="Arial"/>
                <w:color w:val="000000" w:themeColor="text1"/>
                <w:sz w:val="18"/>
                <w:szCs w:val="18"/>
              </w:rPr>
            </w:pPr>
          </w:p>
        </w:tc>
        <w:tc>
          <w:tcPr>
            <w:tcW w:w="2407" w:type="dxa"/>
            <w:shd w:val="clear" w:color="auto" w:fill="00B050"/>
          </w:tcPr>
          <w:p w14:paraId="28B3EB95"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19617E6F" w14:textId="77777777" w:rsidR="008464A8" w:rsidRPr="00874484" w:rsidRDefault="008464A8" w:rsidP="007D1A45">
            <w:pPr>
              <w:rPr>
                <w:rFonts w:ascii="Arial" w:hAnsi="Arial" w:cs="Arial"/>
                <w:color w:val="000000" w:themeColor="text1"/>
                <w:sz w:val="18"/>
                <w:szCs w:val="18"/>
              </w:rPr>
            </w:pPr>
          </w:p>
        </w:tc>
      </w:tr>
      <w:tr w:rsidR="00874484" w:rsidRPr="00874484" w14:paraId="5B903ABE" w14:textId="77777777" w:rsidTr="007D1A45">
        <w:trPr>
          <w:trHeight w:val="66"/>
        </w:trPr>
        <w:tc>
          <w:tcPr>
            <w:tcW w:w="4814" w:type="dxa"/>
            <w:vMerge/>
          </w:tcPr>
          <w:p w14:paraId="3C2B14CE" w14:textId="77777777" w:rsidR="008464A8" w:rsidRPr="00874484" w:rsidRDefault="008464A8" w:rsidP="007D1A45">
            <w:pPr>
              <w:rPr>
                <w:rFonts w:ascii="Arial" w:hAnsi="Arial" w:cs="Arial"/>
                <w:color w:val="000000" w:themeColor="text1"/>
                <w:sz w:val="18"/>
                <w:szCs w:val="18"/>
              </w:rPr>
            </w:pPr>
          </w:p>
        </w:tc>
        <w:tc>
          <w:tcPr>
            <w:tcW w:w="2407" w:type="dxa"/>
            <w:shd w:val="clear" w:color="auto" w:fill="FFFF00"/>
          </w:tcPr>
          <w:p w14:paraId="5BC9F51B"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6DCCF794"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6B42E2BF"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0001AE81" w14:textId="77777777" w:rsidR="008464A8" w:rsidRPr="00874484" w:rsidRDefault="008464A8"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7B4658C8" w14:textId="77777777" w:rsidTr="007D1A45">
        <w:trPr>
          <w:trHeight w:val="66"/>
        </w:trPr>
        <w:tc>
          <w:tcPr>
            <w:tcW w:w="4814" w:type="dxa"/>
            <w:vMerge/>
          </w:tcPr>
          <w:p w14:paraId="472A677C" w14:textId="77777777" w:rsidR="008464A8" w:rsidRPr="00874484" w:rsidRDefault="008464A8" w:rsidP="007D1A45">
            <w:pPr>
              <w:rPr>
                <w:rFonts w:ascii="Arial" w:hAnsi="Arial" w:cs="Arial"/>
                <w:color w:val="000000" w:themeColor="text1"/>
                <w:sz w:val="18"/>
                <w:szCs w:val="18"/>
              </w:rPr>
            </w:pPr>
          </w:p>
        </w:tc>
        <w:tc>
          <w:tcPr>
            <w:tcW w:w="2407" w:type="dxa"/>
            <w:shd w:val="clear" w:color="auto" w:fill="FF0000"/>
          </w:tcPr>
          <w:p w14:paraId="40D0ED4B"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2A2C29A5" w14:textId="77777777" w:rsidR="008464A8" w:rsidRPr="00874484" w:rsidRDefault="008464A8" w:rsidP="007D1A45">
            <w:pPr>
              <w:rPr>
                <w:rFonts w:ascii="Arial" w:hAnsi="Arial" w:cs="Arial"/>
                <w:color w:val="000000" w:themeColor="text1"/>
                <w:sz w:val="18"/>
                <w:szCs w:val="18"/>
              </w:rPr>
            </w:pPr>
          </w:p>
        </w:tc>
      </w:tr>
      <w:tr w:rsidR="00874484" w:rsidRPr="00874484" w14:paraId="5EF75D50" w14:textId="77777777" w:rsidTr="007D1A45">
        <w:trPr>
          <w:trHeight w:val="330"/>
        </w:trPr>
        <w:tc>
          <w:tcPr>
            <w:tcW w:w="4814" w:type="dxa"/>
            <w:vMerge w:val="restart"/>
          </w:tcPr>
          <w:p w14:paraId="54C8F98D"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3D1A6AAB"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Svolgimento dei processi che richiedono l’utilizzo dello strumento informatico</w:t>
            </w:r>
          </w:p>
        </w:tc>
        <w:tc>
          <w:tcPr>
            <w:tcW w:w="2407" w:type="dxa"/>
          </w:tcPr>
          <w:p w14:paraId="397AF0CC" w14:textId="77777777" w:rsidR="008464A8" w:rsidRPr="00874484" w:rsidRDefault="008464A8" w:rsidP="007D1A45">
            <w:pPr>
              <w:rPr>
                <w:rFonts w:ascii="Arial" w:hAnsi="Arial" w:cs="Arial"/>
                <w:color w:val="000000" w:themeColor="text1"/>
                <w:sz w:val="18"/>
                <w:szCs w:val="18"/>
              </w:rPr>
            </w:pPr>
          </w:p>
          <w:p w14:paraId="3C74914F" w14:textId="77777777" w:rsidR="008464A8" w:rsidRPr="00874484" w:rsidRDefault="008464A8"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874484" w:rsidRPr="00874484" w14:paraId="0147AC42" w14:textId="77777777" w:rsidTr="007D1A45">
        <w:trPr>
          <w:trHeight w:val="312"/>
        </w:trPr>
        <w:tc>
          <w:tcPr>
            <w:tcW w:w="4814" w:type="dxa"/>
            <w:vMerge/>
          </w:tcPr>
          <w:p w14:paraId="52C3A931" w14:textId="77777777" w:rsidR="008464A8" w:rsidRPr="00874484" w:rsidRDefault="008464A8" w:rsidP="007D1A45">
            <w:pPr>
              <w:rPr>
                <w:rFonts w:ascii="Arial" w:hAnsi="Arial" w:cs="Arial"/>
                <w:color w:val="000000" w:themeColor="text1"/>
                <w:sz w:val="18"/>
                <w:szCs w:val="18"/>
              </w:rPr>
            </w:pPr>
          </w:p>
        </w:tc>
        <w:tc>
          <w:tcPr>
            <w:tcW w:w="2407" w:type="dxa"/>
          </w:tcPr>
          <w:p w14:paraId="373EA28E"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78EEEEAF" w14:textId="77777777" w:rsidR="008464A8" w:rsidRPr="00874484" w:rsidRDefault="008464A8"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8464A8" w:rsidRPr="00874484" w14:paraId="52242308" w14:textId="77777777" w:rsidTr="007D1A45">
        <w:trPr>
          <w:trHeight w:val="312"/>
        </w:trPr>
        <w:tc>
          <w:tcPr>
            <w:tcW w:w="4814" w:type="dxa"/>
            <w:vMerge/>
          </w:tcPr>
          <w:p w14:paraId="35A81D0B" w14:textId="77777777" w:rsidR="008464A8" w:rsidRPr="00874484" w:rsidRDefault="008464A8" w:rsidP="007D1A45">
            <w:pPr>
              <w:rPr>
                <w:rFonts w:ascii="Arial" w:hAnsi="Arial" w:cs="Arial"/>
                <w:color w:val="000000" w:themeColor="text1"/>
                <w:sz w:val="18"/>
                <w:szCs w:val="18"/>
              </w:rPr>
            </w:pPr>
          </w:p>
        </w:tc>
        <w:tc>
          <w:tcPr>
            <w:tcW w:w="2407" w:type="dxa"/>
          </w:tcPr>
          <w:p w14:paraId="0D6F0A43"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77E9746B" w14:textId="77777777" w:rsidR="008464A8" w:rsidRPr="00874484" w:rsidRDefault="008464A8"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4F60D4FA" w14:textId="77777777" w:rsidR="008464A8" w:rsidRPr="00874484" w:rsidRDefault="008464A8" w:rsidP="008464A8">
      <w:pPr>
        <w:rPr>
          <w:rFonts w:ascii="Arial" w:hAnsi="Arial" w:cs="Arial"/>
          <w:i/>
          <w:iCs/>
          <w:color w:val="000000" w:themeColor="text1"/>
          <w:sz w:val="18"/>
          <w:szCs w:val="18"/>
        </w:rPr>
      </w:pPr>
    </w:p>
    <w:p w14:paraId="50D76A50" w14:textId="77777777" w:rsidR="008464A8" w:rsidRPr="00874484" w:rsidRDefault="008464A8" w:rsidP="008464A8">
      <w:pPr>
        <w:rPr>
          <w:rFonts w:ascii="Arial" w:hAnsi="Arial" w:cs="Arial"/>
          <w:i/>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0F775A7" w14:textId="77777777" w:rsidTr="007D1A45">
        <w:tc>
          <w:tcPr>
            <w:tcW w:w="4814" w:type="dxa"/>
          </w:tcPr>
          <w:p w14:paraId="731663B0"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3CFB54F8"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Settore infermieristico</w:t>
            </w:r>
          </w:p>
        </w:tc>
      </w:tr>
      <w:tr w:rsidR="00874484" w:rsidRPr="00874484" w14:paraId="1E2E3A2C" w14:textId="77777777" w:rsidTr="007D1A45">
        <w:trPr>
          <w:trHeight w:val="66"/>
        </w:trPr>
        <w:tc>
          <w:tcPr>
            <w:tcW w:w="4814" w:type="dxa"/>
            <w:vMerge w:val="restart"/>
          </w:tcPr>
          <w:p w14:paraId="00694D0E"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62BDCD34"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267629CC" w14:textId="77777777" w:rsidR="008464A8" w:rsidRPr="00874484" w:rsidRDefault="008464A8" w:rsidP="007D1A45">
            <w:pPr>
              <w:rPr>
                <w:rFonts w:ascii="Arial" w:hAnsi="Arial" w:cs="Arial"/>
                <w:color w:val="000000" w:themeColor="text1"/>
                <w:sz w:val="18"/>
                <w:szCs w:val="18"/>
              </w:rPr>
            </w:pPr>
          </w:p>
        </w:tc>
      </w:tr>
      <w:tr w:rsidR="00874484" w:rsidRPr="00874484" w14:paraId="679949C7" w14:textId="77777777" w:rsidTr="007D1A45">
        <w:trPr>
          <w:trHeight w:val="66"/>
        </w:trPr>
        <w:tc>
          <w:tcPr>
            <w:tcW w:w="4814" w:type="dxa"/>
            <w:vMerge/>
          </w:tcPr>
          <w:p w14:paraId="6E7A7343" w14:textId="77777777" w:rsidR="008464A8" w:rsidRPr="00874484" w:rsidRDefault="008464A8" w:rsidP="007D1A45">
            <w:pPr>
              <w:rPr>
                <w:rFonts w:ascii="Arial" w:hAnsi="Arial" w:cs="Arial"/>
                <w:color w:val="000000" w:themeColor="text1"/>
                <w:sz w:val="18"/>
                <w:szCs w:val="18"/>
              </w:rPr>
            </w:pPr>
          </w:p>
        </w:tc>
        <w:tc>
          <w:tcPr>
            <w:tcW w:w="2407" w:type="dxa"/>
            <w:shd w:val="clear" w:color="auto" w:fill="00B050"/>
          </w:tcPr>
          <w:p w14:paraId="6AA4C3E7"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4DFC6AC8" w14:textId="77777777" w:rsidR="008464A8" w:rsidRPr="00874484" w:rsidRDefault="008464A8" w:rsidP="007D1A45">
            <w:pPr>
              <w:rPr>
                <w:rFonts w:ascii="Arial" w:hAnsi="Arial" w:cs="Arial"/>
                <w:color w:val="000000" w:themeColor="text1"/>
                <w:sz w:val="18"/>
                <w:szCs w:val="18"/>
              </w:rPr>
            </w:pPr>
          </w:p>
        </w:tc>
      </w:tr>
      <w:tr w:rsidR="00874484" w:rsidRPr="00874484" w14:paraId="3E6FC2F7" w14:textId="77777777" w:rsidTr="007D1A45">
        <w:trPr>
          <w:trHeight w:val="66"/>
        </w:trPr>
        <w:tc>
          <w:tcPr>
            <w:tcW w:w="4814" w:type="dxa"/>
            <w:vMerge/>
          </w:tcPr>
          <w:p w14:paraId="7EB0504C" w14:textId="77777777" w:rsidR="008464A8" w:rsidRPr="00874484" w:rsidRDefault="008464A8" w:rsidP="007D1A45">
            <w:pPr>
              <w:rPr>
                <w:rFonts w:ascii="Arial" w:hAnsi="Arial" w:cs="Arial"/>
                <w:color w:val="000000" w:themeColor="text1"/>
                <w:sz w:val="18"/>
                <w:szCs w:val="18"/>
              </w:rPr>
            </w:pPr>
          </w:p>
        </w:tc>
        <w:tc>
          <w:tcPr>
            <w:tcW w:w="2407" w:type="dxa"/>
            <w:shd w:val="clear" w:color="auto" w:fill="FFFF00"/>
          </w:tcPr>
          <w:p w14:paraId="4D058139"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673B4D3C"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690ED55B"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791BE6BC" w14:textId="77777777" w:rsidR="008464A8" w:rsidRPr="00874484" w:rsidRDefault="008464A8"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0A9421E6" w14:textId="77777777" w:rsidTr="007D1A45">
        <w:trPr>
          <w:trHeight w:val="66"/>
        </w:trPr>
        <w:tc>
          <w:tcPr>
            <w:tcW w:w="4814" w:type="dxa"/>
            <w:vMerge/>
          </w:tcPr>
          <w:p w14:paraId="6097638E" w14:textId="77777777" w:rsidR="008464A8" w:rsidRPr="00874484" w:rsidRDefault="008464A8" w:rsidP="007D1A45">
            <w:pPr>
              <w:rPr>
                <w:rFonts w:ascii="Arial" w:hAnsi="Arial" w:cs="Arial"/>
                <w:color w:val="000000" w:themeColor="text1"/>
                <w:sz w:val="18"/>
                <w:szCs w:val="18"/>
              </w:rPr>
            </w:pPr>
          </w:p>
        </w:tc>
        <w:tc>
          <w:tcPr>
            <w:tcW w:w="2407" w:type="dxa"/>
            <w:shd w:val="clear" w:color="auto" w:fill="FF0000"/>
          </w:tcPr>
          <w:p w14:paraId="2AD33905"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043F4704" w14:textId="77777777" w:rsidR="008464A8" w:rsidRPr="00874484" w:rsidRDefault="008464A8" w:rsidP="007D1A45">
            <w:pPr>
              <w:rPr>
                <w:rFonts w:ascii="Arial" w:hAnsi="Arial" w:cs="Arial"/>
                <w:color w:val="000000" w:themeColor="text1"/>
                <w:sz w:val="18"/>
                <w:szCs w:val="18"/>
              </w:rPr>
            </w:pPr>
          </w:p>
        </w:tc>
      </w:tr>
      <w:tr w:rsidR="00874484" w:rsidRPr="00874484" w14:paraId="0CDF1B72" w14:textId="77777777" w:rsidTr="007D1A45">
        <w:trPr>
          <w:trHeight w:val="330"/>
        </w:trPr>
        <w:tc>
          <w:tcPr>
            <w:tcW w:w="4814" w:type="dxa"/>
            <w:vMerge w:val="restart"/>
          </w:tcPr>
          <w:p w14:paraId="6FE525EE" w14:textId="77777777" w:rsidR="008464A8" w:rsidRPr="00874484" w:rsidRDefault="008464A8" w:rsidP="007D1A45">
            <w:pPr>
              <w:rPr>
                <w:rFonts w:ascii="Arial" w:hAnsi="Arial" w:cs="Arial"/>
                <w:color w:val="000000" w:themeColor="text1"/>
                <w:sz w:val="18"/>
                <w:szCs w:val="18"/>
              </w:rPr>
            </w:pPr>
          </w:p>
          <w:p w14:paraId="44ED1033" w14:textId="77777777" w:rsidR="008464A8" w:rsidRPr="00874484" w:rsidRDefault="008464A8" w:rsidP="007D1A45">
            <w:pPr>
              <w:rPr>
                <w:rFonts w:ascii="Arial" w:hAnsi="Arial" w:cs="Arial"/>
                <w:color w:val="000000" w:themeColor="text1"/>
                <w:sz w:val="18"/>
                <w:szCs w:val="18"/>
              </w:rPr>
            </w:pPr>
          </w:p>
          <w:p w14:paraId="55934E5E"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0F323DD3"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svolgimento processi che richiedono l’utilizzo dello strumento informatico</w:t>
            </w:r>
          </w:p>
        </w:tc>
        <w:tc>
          <w:tcPr>
            <w:tcW w:w="2407" w:type="dxa"/>
          </w:tcPr>
          <w:p w14:paraId="157A7AAE" w14:textId="77777777" w:rsidR="008464A8" w:rsidRPr="00874484" w:rsidRDefault="008464A8" w:rsidP="007D1A45">
            <w:pPr>
              <w:rPr>
                <w:rFonts w:ascii="Arial" w:hAnsi="Arial" w:cs="Arial"/>
                <w:color w:val="000000" w:themeColor="text1"/>
                <w:sz w:val="18"/>
                <w:szCs w:val="18"/>
              </w:rPr>
            </w:pPr>
          </w:p>
          <w:p w14:paraId="16C13370" w14:textId="77777777" w:rsidR="008464A8" w:rsidRPr="00874484" w:rsidRDefault="008464A8"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874484" w:rsidRPr="00874484" w14:paraId="2A7C5D8B" w14:textId="77777777" w:rsidTr="007D1A45">
        <w:trPr>
          <w:trHeight w:val="222"/>
        </w:trPr>
        <w:tc>
          <w:tcPr>
            <w:tcW w:w="4814" w:type="dxa"/>
            <w:vMerge/>
          </w:tcPr>
          <w:p w14:paraId="662C8A07" w14:textId="77777777" w:rsidR="008464A8" w:rsidRPr="00874484" w:rsidRDefault="008464A8" w:rsidP="007D1A45">
            <w:pPr>
              <w:rPr>
                <w:rFonts w:ascii="Arial" w:hAnsi="Arial" w:cs="Arial"/>
                <w:color w:val="000000" w:themeColor="text1"/>
                <w:sz w:val="18"/>
                <w:szCs w:val="18"/>
              </w:rPr>
            </w:pPr>
          </w:p>
        </w:tc>
        <w:tc>
          <w:tcPr>
            <w:tcW w:w="2407" w:type="dxa"/>
          </w:tcPr>
          <w:p w14:paraId="55B80F6D"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11349D1F" w14:textId="77777777" w:rsidR="008464A8" w:rsidRPr="00874484" w:rsidRDefault="008464A8"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8464A8" w:rsidRPr="00874484" w14:paraId="362416B6" w14:textId="77777777" w:rsidTr="007D1A45">
        <w:trPr>
          <w:trHeight w:val="312"/>
        </w:trPr>
        <w:tc>
          <w:tcPr>
            <w:tcW w:w="4814" w:type="dxa"/>
            <w:vMerge/>
          </w:tcPr>
          <w:p w14:paraId="001D6894" w14:textId="77777777" w:rsidR="008464A8" w:rsidRPr="00874484" w:rsidRDefault="008464A8" w:rsidP="007D1A45">
            <w:pPr>
              <w:rPr>
                <w:rFonts w:ascii="Arial" w:hAnsi="Arial" w:cs="Arial"/>
                <w:color w:val="000000" w:themeColor="text1"/>
                <w:sz w:val="18"/>
                <w:szCs w:val="18"/>
              </w:rPr>
            </w:pPr>
          </w:p>
        </w:tc>
        <w:tc>
          <w:tcPr>
            <w:tcW w:w="2407" w:type="dxa"/>
          </w:tcPr>
          <w:p w14:paraId="0341A965" w14:textId="77777777" w:rsidR="008464A8" w:rsidRPr="00874484" w:rsidRDefault="008464A8" w:rsidP="007D1A45">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090C40F1" w14:textId="77777777" w:rsidR="008464A8" w:rsidRPr="00874484" w:rsidRDefault="008464A8"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21880E69" w14:textId="77777777" w:rsidR="008464A8" w:rsidRPr="00874484" w:rsidRDefault="008464A8" w:rsidP="008464A8">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A4CA3CB" w14:textId="77777777" w:rsidTr="007D1A45">
        <w:tc>
          <w:tcPr>
            <w:tcW w:w="4814" w:type="dxa"/>
          </w:tcPr>
          <w:p w14:paraId="706B6F4A"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649950E8" w14:textId="77777777" w:rsidR="00F87284" w:rsidRPr="00874484" w:rsidRDefault="00F87284" w:rsidP="007D1A45">
            <w:pPr>
              <w:rPr>
                <w:rFonts w:ascii="Arial" w:hAnsi="Arial" w:cs="Arial"/>
                <w:color w:val="000000" w:themeColor="text1"/>
                <w:sz w:val="18"/>
                <w:szCs w:val="18"/>
              </w:rPr>
            </w:pPr>
          </w:p>
          <w:p w14:paraId="68C1CB31" w14:textId="77777777" w:rsidR="00F87284" w:rsidRPr="00874484" w:rsidRDefault="00F87284" w:rsidP="007D1A45">
            <w:pPr>
              <w:rPr>
                <w:rFonts w:ascii="Arial" w:hAnsi="Arial" w:cs="Arial"/>
                <w:color w:val="000000" w:themeColor="text1"/>
                <w:sz w:val="18"/>
                <w:szCs w:val="18"/>
                <w:u w:val="single"/>
              </w:rPr>
            </w:pPr>
            <w:r w:rsidRPr="00874484">
              <w:rPr>
                <w:rFonts w:ascii="Arial" w:hAnsi="Arial" w:cs="Arial"/>
                <w:color w:val="000000" w:themeColor="text1"/>
                <w:sz w:val="18"/>
                <w:szCs w:val="18"/>
                <w:u w:val="single"/>
              </w:rPr>
              <w:t xml:space="preserve">Medico Competente </w:t>
            </w:r>
          </w:p>
          <w:p w14:paraId="6D9CFAC1" w14:textId="77777777" w:rsidR="00F87284" w:rsidRPr="00874484" w:rsidRDefault="00F87284" w:rsidP="007D1A45">
            <w:pPr>
              <w:rPr>
                <w:rFonts w:ascii="Arial" w:hAnsi="Arial" w:cs="Arial"/>
                <w:color w:val="000000" w:themeColor="text1"/>
                <w:sz w:val="18"/>
                <w:szCs w:val="18"/>
              </w:rPr>
            </w:pPr>
          </w:p>
        </w:tc>
      </w:tr>
      <w:tr w:rsidR="00874484" w:rsidRPr="00874484" w14:paraId="0771F4A3" w14:textId="77777777" w:rsidTr="007D1A45">
        <w:trPr>
          <w:trHeight w:val="66"/>
        </w:trPr>
        <w:tc>
          <w:tcPr>
            <w:tcW w:w="4814" w:type="dxa"/>
            <w:vMerge w:val="restart"/>
          </w:tcPr>
          <w:p w14:paraId="293468F5" w14:textId="77777777" w:rsidR="00F87284" w:rsidRPr="00874484" w:rsidRDefault="00F87284" w:rsidP="007D1A45">
            <w:pPr>
              <w:rPr>
                <w:rFonts w:ascii="Arial" w:hAnsi="Arial" w:cs="Arial"/>
                <w:color w:val="000000" w:themeColor="text1"/>
                <w:sz w:val="18"/>
                <w:szCs w:val="18"/>
              </w:rPr>
            </w:pPr>
          </w:p>
          <w:p w14:paraId="5AAB3A0C"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75DEBD4A"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7D10C567" w14:textId="77777777" w:rsidR="00F87284" w:rsidRPr="00874484" w:rsidRDefault="00F87284" w:rsidP="007D1A45">
            <w:pPr>
              <w:rPr>
                <w:rFonts w:ascii="Arial" w:hAnsi="Arial" w:cs="Arial"/>
                <w:color w:val="000000" w:themeColor="text1"/>
                <w:sz w:val="18"/>
                <w:szCs w:val="18"/>
              </w:rPr>
            </w:pPr>
          </w:p>
        </w:tc>
      </w:tr>
      <w:tr w:rsidR="00874484" w:rsidRPr="00874484" w14:paraId="3CCC7EBF" w14:textId="77777777" w:rsidTr="007D1A45">
        <w:trPr>
          <w:trHeight w:val="66"/>
        </w:trPr>
        <w:tc>
          <w:tcPr>
            <w:tcW w:w="4814" w:type="dxa"/>
            <w:vMerge/>
          </w:tcPr>
          <w:p w14:paraId="39C2BA34" w14:textId="77777777" w:rsidR="00F87284" w:rsidRPr="00874484" w:rsidRDefault="00F87284" w:rsidP="007D1A45">
            <w:pPr>
              <w:rPr>
                <w:rFonts w:ascii="Arial" w:hAnsi="Arial" w:cs="Arial"/>
                <w:color w:val="000000" w:themeColor="text1"/>
                <w:sz w:val="18"/>
                <w:szCs w:val="18"/>
              </w:rPr>
            </w:pPr>
          </w:p>
        </w:tc>
        <w:tc>
          <w:tcPr>
            <w:tcW w:w="2407" w:type="dxa"/>
            <w:shd w:val="clear" w:color="auto" w:fill="00B050"/>
          </w:tcPr>
          <w:p w14:paraId="7E6E1E13"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6184C027" w14:textId="77777777" w:rsidR="00F87284" w:rsidRPr="00874484" w:rsidRDefault="00F87284" w:rsidP="007D1A45">
            <w:pPr>
              <w:rPr>
                <w:rFonts w:ascii="Arial" w:hAnsi="Arial" w:cs="Arial"/>
                <w:color w:val="000000" w:themeColor="text1"/>
                <w:sz w:val="18"/>
                <w:szCs w:val="18"/>
              </w:rPr>
            </w:pPr>
          </w:p>
        </w:tc>
      </w:tr>
      <w:tr w:rsidR="00874484" w:rsidRPr="00874484" w14:paraId="47404492" w14:textId="77777777" w:rsidTr="007D1A45">
        <w:trPr>
          <w:trHeight w:val="66"/>
        </w:trPr>
        <w:tc>
          <w:tcPr>
            <w:tcW w:w="4814" w:type="dxa"/>
            <w:vMerge/>
          </w:tcPr>
          <w:p w14:paraId="0C27326B" w14:textId="77777777" w:rsidR="00F87284" w:rsidRPr="00874484" w:rsidRDefault="00F87284" w:rsidP="007D1A45">
            <w:pPr>
              <w:rPr>
                <w:rFonts w:ascii="Arial" w:hAnsi="Arial" w:cs="Arial"/>
                <w:color w:val="000000" w:themeColor="text1"/>
                <w:sz w:val="18"/>
                <w:szCs w:val="18"/>
              </w:rPr>
            </w:pPr>
          </w:p>
        </w:tc>
        <w:tc>
          <w:tcPr>
            <w:tcW w:w="2407" w:type="dxa"/>
            <w:shd w:val="clear" w:color="auto" w:fill="FFFF00"/>
          </w:tcPr>
          <w:p w14:paraId="56C5DBDB"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7F90481B"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5D2B350F"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5D9F6706" w14:textId="77777777" w:rsidR="00F87284" w:rsidRPr="00874484" w:rsidRDefault="00F87284"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4C65519B" w14:textId="77777777" w:rsidTr="007D1A45">
        <w:trPr>
          <w:trHeight w:val="66"/>
        </w:trPr>
        <w:tc>
          <w:tcPr>
            <w:tcW w:w="4814" w:type="dxa"/>
            <w:vMerge/>
          </w:tcPr>
          <w:p w14:paraId="07936464" w14:textId="77777777" w:rsidR="00F87284" w:rsidRPr="00874484" w:rsidRDefault="00F87284" w:rsidP="007D1A45">
            <w:pPr>
              <w:rPr>
                <w:rFonts w:ascii="Arial" w:hAnsi="Arial" w:cs="Arial"/>
                <w:color w:val="000000" w:themeColor="text1"/>
                <w:sz w:val="18"/>
                <w:szCs w:val="18"/>
              </w:rPr>
            </w:pPr>
          </w:p>
        </w:tc>
        <w:tc>
          <w:tcPr>
            <w:tcW w:w="2407" w:type="dxa"/>
            <w:shd w:val="clear" w:color="auto" w:fill="FF0000"/>
          </w:tcPr>
          <w:p w14:paraId="3C7F1184"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71CFCFD7" w14:textId="77777777" w:rsidR="00F87284" w:rsidRPr="00874484" w:rsidRDefault="00F87284" w:rsidP="007D1A45">
            <w:pPr>
              <w:rPr>
                <w:rFonts w:ascii="Arial" w:hAnsi="Arial" w:cs="Arial"/>
                <w:color w:val="000000" w:themeColor="text1"/>
                <w:sz w:val="18"/>
                <w:szCs w:val="18"/>
              </w:rPr>
            </w:pPr>
          </w:p>
        </w:tc>
      </w:tr>
      <w:tr w:rsidR="00874484" w:rsidRPr="00874484" w14:paraId="64758EF2" w14:textId="77777777" w:rsidTr="007D1A45">
        <w:trPr>
          <w:trHeight w:val="516"/>
        </w:trPr>
        <w:tc>
          <w:tcPr>
            <w:tcW w:w="4814" w:type="dxa"/>
            <w:vMerge w:val="restart"/>
          </w:tcPr>
          <w:p w14:paraId="65F893BA" w14:textId="77777777" w:rsidR="00F87284" w:rsidRPr="00874484" w:rsidRDefault="00F87284" w:rsidP="007D1A45">
            <w:pPr>
              <w:rPr>
                <w:rFonts w:ascii="Arial" w:hAnsi="Arial" w:cs="Arial"/>
                <w:color w:val="000000" w:themeColor="text1"/>
                <w:sz w:val="18"/>
                <w:szCs w:val="18"/>
              </w:rPr>
            </w:pPr>
          </w:p>
          <w:p w14:paraId="0C484068"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4ADB9698" w14:textId="77777777" w:rsidR="00F87284" w:rsidRPr="00874484" w:rsidRDefault="00F87284" w:rsidP="007D1A45">
            <w:pPr>
              <w:rPr>
                <w:rFonts w:ascii="Arial" w:hAnsi="Arial" w:cs="Arial"/>
                <w:color w:val="000000" w:themeColor="text1"/>
                <w:sz w:val="18"/>
                <w:szCs w:val="18"/>
              </w:rPr>
            </w:pPr>
          </w:p>
          <w:p w14:paraId="652D23A0"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Supporto alla gestione della salute e della sicurezza</w:t>
            </w:r>
          </w:p>
          <w:p w14:paraId="0FBCAC3C" w14:textId="77777777" w:rsidR="00F87284" w:rsidRPr="00874484" w:rsidRDefault="00F87284" w:rsidP="007D1A45">
            <w:pPr>
              <w:rPr>
                <w:rFonts w:ascii="Arial" w:hAnsi="Arial" w:cs="Arial"/>
                <w:color w:val="000000" w:themeColor="text1"/>
                <w:sz w:val="18"/>
                <w:szCs w:val="18"/>
              </w:rPr>
            </w:pPr>
          </w:p>
        </w:tc>
        <w:tc>
          <w:tcPr>
            <w:tcW w:w="2407" w:type="dxa"/>
          </w:tcPr>
          <w:p w14:paraId="54283DFB" w14:textId="77777777" w:rsidR="00F87284" w:rsidRPr="00874484" w:rsidRDefault="00F87284" w:rsidP="007D1A45">
            <w:pPr>
              <w:jc w:val="center"/>
              <w:rPr>
                <w:rFonts w:ascii="Arial" w:hAnsi="Arial" w:cs="Arial"/>
                <w:color w:val="000000" w:themeColor="text1"/>
                <w:sz w:val="18"/>
                <w:szCs w:val="18"/>
              </w:rPr>
            </w:pPr>
          </w:p>
          <w:p w14:paraId="26DEAB44" w14:textId="77777777" w:rsidR="00F87284" w:rsidRPr="00874484" w:rsidRDefault="00F87284" w:rsidP="007D1A45">
            <w:pPr>
              <w:jc w:val="center"/>
              <w:rPr>
                <w:rFonts w:ascii="Arial" w:hAnsi="Arial" w:cs="Arial"/>
                <w:color w:val="000000" w:themeColor="text1"/>
                <w:sz w:val="18"/>
                <w:szCs w:val="18"/>
              </w:rPr>
            </w:pPr>
          </w:p>
          <w:p w14:paraId="475D0474"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7</w:t>
            </w:r>
          </w:p>
          <w:p w14:paraId="5680AB2F" w14:textId="77777777" w:rsidR="00F87284" w:rsidRPr="00874484" w:rsidRDefault="00F87284" w:rsidP="007D1A45">
            <w:pPr>
              <w:jc w:val="center"/>
              <w:rPr>
                <w:rFonts w:ascii="Arial" w:hAnsi="Arial" w:cs="Arial"/>
                <w:color w:val="000000" w:themeColor="text1"/>
                <w:sz w:val="18"/>
                <w:szCs w:val="18"/>
              </w:rPr>
            </w:pPr>
          </w:p>
          <w:p w14:paraId="21340A22" w14:textId="77777777" w:rsidR="00F87284" w:rsidRPr="00874484" w:rsidRDefault="00F87284" w:rsidP="007D1A45">
            <w:pPr>
              <w:rPr>
                <w:rFonts w:ascii="Arial" w:hAnsi="Arial" w:cs="Arial"/>
                <w:color w:val="000000" w:themeColor="text1"/>
                <w:sz w:val="18"/>
                <w:szCs w:val="18"/>
              </w:rPr>
            </w:pPr>
          </w:p>
        </w:tc>
      </w:tr>
      <w:tr w:rsidR="00F87284" w:rsidRPr="00874484" w14:paraId="59971DDF" w14:textId="77777777" w:rsidTr="007D1A45">
        <w:trPr>
          <w:trHeight w:val="516"/>
        </w:trPr>
        <w:tc>
          <w:tcPr>
            <w:tcW w:w="4814" w:type="dxa"/>
            <w:vMerge/>
          </w:tcPr>
          <w:p w14:paraId="0CF9B687" w14:textId="77777777" w:rsidR="00F87284" w:rsidRPr="00874484" w:rsidRDefault="00F87284" w:rsidP="007D1A45">
            <w:pPr>
              <w:rPr>
                <w:rFonts w:ascii="Arial" w:hAnsi="Arial" w:cs="Arial"/>
                <w:color w:val="000000" w:themeColor="text1"/>
                <w:sz w:val="18"/>
                <w:szCs w:val="18"/>
              </w:rPr>
            </w:pPr>
          </w:p>
        </w:tc>
        <w:tc>
          <w:tcPr>
            <w:tcW w:w="2407" w:type="dxa"/>
          </w:tcPr>
          <w:p w14:paraId="62DC2000"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svolgimento processi che richiedono l’utilizzo dello strumento informatico</w:t>
            </w:r>
          </w:p>
        </w:tc>
        <w:tc>
          <w:tcPr>
            <w:tcW w:w="2407" w:type="dxa"/>
          </w:tcPr>
          <w:p w14:paraId="31C47A5D"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bl>
    <w:p w14:paraId="0062B4BB" w14:textId="77777777" w:rsidR="00CE19FB" w:rsidRPr="00874484" w:rsidRDefault="00CE19FB" w:rsidP="00CE19FB">
      <w:pPr>
        <w:rPr>
          <w:rFonts w:ascii="Arial" w:hAnsi="Arial" w:cs="Arial"/>
          <w:i/>
          <w:iCs/>
          <w:color w:val="000000" w:themeColor="text1"/>
          <w:sz w:val="18"/>
          <w:szCs w:val="18"/>
        </w:rPr>
      </w:pPr>
    </w:p>
    <w:p w14:paraId="253B3512" w14:textId="77777777" w:rsidR="00002E34" w:rsidRPr="00874484" w:rsidRDefault="00002E34" w:rsidP="00FB6654">
      <w:pPr>
        <w:rPr>
          <w:rFonts w:ascii="Arial" w:hAnsi="Arial" w:cs="Arial"/>
          <w:i/>
          <w:iCs/>
          <w:color w:val="000000" w:themeColor="text1"/>
          <w:sz w:val="18"/>
          <w:szCs w:val="18"/>
          <w:u w:color="000000"/>
        </w:rPr>
      </w:pPr>
    </w:p>
    <w:p w14:paraId="76FA3F63" w14:textId="77777777" w:rsidR="0092034E" w:rsidRPr="00874484" w:rsidRDefault="0092034E" w:rsidP="00FB6654">
      <w:pPr>
        <w:rPr>
          <w:rFonts w:ascii="Arial" w:hAnsi="Arial" w:cs="Arial"/>
          <w:i/>
          <w:iCs/>
          <w:color w:val="000000" w:themeColor="text1"/>
          <w:sz w:val="18"/>
          <w:szCs w:val="18"/>
          <w:u w:color="000000"/>
        </w:rPr>
      </w:pPr>
      <w:r w:rsidRPr="00874484">
        <w:rPr>
          <w:rFonts w:ascii="Arial" w:hAnsi="Arial" w:cs="Arial"/>
          <w:i/>
          <w:iCs/>
          <w:color w:val="000000" w:themeColor="text1"/>
          <w:sz w:val="18"/>
          <w:szCs w:val="18"/>
          <w:u w:color="000000"/>
        </w:rPr>
        <w:t xml:space="preserve">Art. 479 c.p. “Falsità ideologica commessa dal pubblico ufficiale in atti pubblici”  </w:t>
      </w:r>
    </w:p>
    <w:tbl>
      <w:tblPr>
        <w:tblStyle w:val="Grigliatabella"/>
        <w:tblW w:w="0" w:type="auto"/>
        <w:tblLook w:val="04A0" w:firstRow="1" w:lastRow="0" w:firstColumn="1" w:lastColumn="0" w:noHBand="0" w:noVBand="1"/>
      </w:tblPr>
      <w:tblGrid>
        <w:gridCol w:w="4814"/>
        <w:gridCol w:w="2407"/>
        <w:gridCol w:w="2407"/>
      </w:tblGrid>
      <w:tr w:rsidR="00874484" w:rsidRPr="00874484" w14:paraId="68253DF6" w14:textId="77777777" w:rsidTr="007D1A45">
        <w:tc>
          <w:tcPr>
            <w:tcW w:w="4814" w:type="dxa"/>
          </w:tcPr>
          <w:p w14:paraId="05AD41BC"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62BF8384"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Consulente</w:t>
            </w:r>
          </w:p>
        </w:tc>
      </w:tr>
      <w:tr w:rsidR="00874484" w:rsidRPr="00874484" w14:paraId="70D125A1" w14:textId="77777777" w:rsidTr="007D1A45">
        <w:trPr>
          <w:trHeight w:val="66"/>
        </w:trPr>
        <w:tc>
          <w:tcPr>
            <w:tcW w:w="4814" w:type="dxa"/>
            <w:vMerge w:val="restart"/>
          </w:tcPr>
          <w:p w14:paraId="77C6EC7E"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256B8DB8"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2A288DB5" w14:textId="77777777" w:rsidR="00F87284" w:rsidRPr="00874484" w:rsidRDefault="00F87284" w:rsidP="007D1A45">
            <w:pPr>
              <w:rPr>
                <w:rFonts w:ascii="Arial" w:hAnsi="Arial" w:cs="Arial"/>
                <w:color w:val="000000" w:themeColor="text1"/>
                <w:sz w:val="18"/>
                <w:szCs w:val="18"/>
              </w:rPr>
            </w:pPr>
          </w:p>
        </w:tc>
      </w:tr>
      <w:tr w:rsidR="00874484" w:rsidRPr="00874484" w14:paraId="390EA3D9" w14:textId="77777777" w:rsidTr="007D1A45">
        <w:trPr>
          <w:trHeight w:val="66"/>
        </w:trPr>
        <w:tc>
          <w:tcPr>
            <w:tcW w:w="4814" w:type="dxa"/>
            <w:vMerge/>
          </w:tcPr>
          <w:p w14:paraId="229D7944" w14:textId="77777777" w:rsidR="00F87284" w:rsidRPr="00874484" w:rsidRDefault="00F87284" w:rsidP="007D1A45">
            <w:pPr>
              <w:rPr>
                <w:rFonts w:ascii="Arial" w:hAnsi="Arial" w:cs="Arial"/>
                <w:color w:val="000000" w:themeColor="text1"/>
                <w:sz w:val="18"/>
                <w:szCs w:val="18"/>
              </w:rPr>
            </w:pPr>
          </w:p>
        </w:tc>
        <w:tc>
          <w:tcPr>
            <w:tcW w:w="2407" w:type="dxa"/>
            <w:shd w:val="clear" w:color="auto" w:fill="00B050"/>
          </w:tcPr>
          <w:p w14:paraId="0E41EF36"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1282A55D" w14:textId="77777777" w:rsidR="00F87284" w:rsidRPr="00874484" w:rsidRDefault="00F87284" w:rsidP="007D1A45">
            <w:pPr>
              <w:rPr>
                <w:rFonts w:ascii="Arial" w:hAnsi="Arial" w:cs="Arial"/>
                <w:color w:val="000000" w:themeColor="text1"/>
                <w:sz w:val="18"/>
                <w:szCs w:val="18"/>
              </w:rPr>
            </w:pPr>
          </w:p>
        </w:tc>
      </w:tr>
      <w:tr w:rsidR="00874484" w:rsidRPr="00874484" w14:paraId="2F18793E" w14:textId="77777777" w:rsidTr="007D1A45">
        <w:trPr>
          <w:trHeight w:val="66"/>
        </w:trPr>
        <w:tc>
          <w:tcPr>
            <w:tcW w:w="4814" w:type="dxa"/>
            <w:vMerge/>
          </w:tcPr>
          <w:p w14:paraId="01B0851E" w14:textId="77777777" w:rsidR="00F87284" w:rsidRPr="00874484" w:rsidRDefault="00F87284" w:rsidP="007D1A45">
            <w:pPr>
              <w:rPr>
                <w:rFonts w:ascii="Arial" w:hAnsi="Arial" w:cs="Arial"/>
                <w:color w:val="000000" w:themeColor="text1"/>
                <w:sz w:val="18"/>
                <w:szCs w:val="18"/>
              </w:rPr>
            </w:pPr>
          </w:p>
        </w:tc>
        <w:tc>
          <w:tcPr>
            <w:tcW w:w="2407" w:type="dxa"/>
            <w:shd w:val="clear" w:color="auto" w:fill="FFFF00"/>
          </w:tcPr>
          <w:p w14:paraId="6BEF75BC"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5C84A316"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67716239"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03D21FBE" w14:textId="77777777" w:rsidR="00F87284" w:rsidRPr="00874484" w:rsidRDefault="00F87284"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75D1342A" w14:textId="77777777" w:rsidTr="007D1A45">
        <w:trPr>
          <w:trHeight w:val="66"/>
        </w:trPr>
        <w:tc>
          <w:tcPr>
            <w:tcW w:w="4814" w:type="dxa"/>
            <w:vMerge/>
          </w:tcPr>
          <w:p w14:paraId="58F0025C" w14:textId="77777777" w:rsidR="00F87284" w:rsidRPr="00874484" w:rsidRDefault="00F87284" w:rsidP="007D1A45">
            <w:pPr>
              <w:rPr>
                <w:rFonts w:ascii="Arial" w:hAnsi="Arial" w:cs="Arial"/>
                <w:color w:val="000000" w:themeColor="text1"/>
                <w:sz w:val="18"/>
                <w:szCs w:val="18"/>
              </w:rPr>
            </w:pPr>
          </w:p>
        </w:tc>
        <w:tc>
          <w:tcPr>
            <w:tcW w:w="2407" w:type="dxa"/>
            <w:shd w:val="clear" w:color="auto" w:fill="FF0000"/>
          </w:tcPr>
          <w:p w14:paraId="0A975E2A"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6C042375" w14:textId="77777777" w:rsidR="00F87284" w:rsidRPr="00874484" w:rsidRDefault="00F87284" w:rsidP="007D1A45">
            <w:pPr>
              <w:rPr>
                <w:rFonts w:ascii="Arial" w:hAnsi="Arial" w:cs="Arial"/>
                <w:color w:val="000000" w:themeColor="text1"/>
                <w:sz w:val="18"/>
                <w:szCs w:val="18"/>
              </w:rPr>
            </w:pPr>
          </w:p>
        </w:tc>
      </w:tr>
      <w:tr w:rsidR="00874484" w:rsidRPr="00874484" w14:paraId="47922D71" w14:textId="77777777" w:rsidTr="007D1A45">
        <w:trPr>
          <w:trHeight w:val="330"/>
        </w:trPr>
        <w:tc>
          <w:tcPr>
            <w:tcW w:w="4814" w:type="dxa"/>
            <w:vMerge w:val="restart"/>
          </w:tcPr>
          <w:p w14:paraId="75CB286A"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0DDA5FC6"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svolgimento processi che richiedono l’utilizzo dello strumento informatico</w:t>
            </w:r>
          </w:p>
        </w:tc>
        <w:tc>
          <w:tcPr>
            <w:tcW w:w="2407" w:type="dxa"/>
          </w:tcPr>
          <w:p w14:paraId="0D98ECC0" w14:textId="77777777" w:rsidR="00F87284" w:rsidRPr="00874484" w:rsidRDefault="00F87284" w:rsidP="007D1A45">
            <w:pPr>
              <w:rPr>
                <w:rFonts w:ascii="Arial" w:hAnsi="Arial" w:cs="Arial"/>
                <w:color w:val="000000" w:themeColor="text1"/>
                <w:sz w:val="18"/>
                <w:szCs w:val="18"/>
              </w:rPr>
            </w:pPr>
          </w:p>
          <w:p w14:paraId="3EBF2F9B"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874484" w:rsidRPr="00874484" w14:paraId="10ED39B8" w14:textId="77777777" w:rsidTr="007D1A45">
        <w:trPr>
          <w:trHeight w:val="204"/>
        </w:trPr>
        <w:tc>
          <w:tcPr>
            <w:tcW w:w="4814" w:type="dxa"/>
            <w:vMerge/>
          </w:tcPr>
          <w:p w14:paraId="4DE6239D" w14:textId="77777777" w:rsidR="00F87284" w:rsidRPr="00874484" w:rsidRDefault="00F87284" w:rsidP="007D1A45">
            <w:pPr>
              <w:rPr>
                <w:rFonts w:ascii="Arial" w:hAnsi="Arial" w:cs="Arial"/>
                <w:color w:val="000000" w:themeColor="text1"/>
                <w:sz w:val="18"/>
                <w:szCs w:val="18"/>
              </w:rPr>
            </w:pPr>
          </w:p>
        </w:tc>
        <w:tc>
          <w:tcPr>
            <w:tcW w:w="2407" w:type="dxa"/>
          </w:tcPr>
          <w:p w14:paraId="10F11687"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Gestione dei rapporti con i soggetti pubblici</w:t>
            </w:r>
          </w:p>
        </w:tc>
        <w:tc>
          <w:tcPr>
            <w:tcW w:w="2407" w:type="dxa"/>
          </w:tcPr>
          <w:p w14:paraId="0BFA0061"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r w:rsidR="00F87284" w:rsidRPr="00874484" w14:paraId="1B41840F" w14:textId="77777777" w:rsidTr="007D1A45">
        <w:trPr>
          <w:trHeight w:val="204"/>
        </w:trPr>
        <w:tc>
          <w:tcPr>
            <w:tcW w:w="4814" w:type="dxa"/>
            <w:vMerge/>
          </w:tcPr>
          <w:p w14:paraId="77CC0F52" w14:textId="77777777" w:rsidR="00F87284" w:rsidRPr="00874484" w:rsidRDefault="00F87284" w:rsidP="007D1A45">
            <w:pPr>
              <w:rPr>
                <w:rFonts w:ascii="Arial" w:hAnsi="Arial" w:cs="Arial"/>
                <w:color w:val="000000" w:themeColor="text1"/>
                <w:sz w:val="18"/>
                <w:szCs w:val="18"/>
              </w:rPr>
            </w:pPr>
          </w:p>
        </w:tc>
        <w:tc>
          <w:tcPr>
            <w:tcW w:w="2407" w:type="dxa"/>
          </w:tcPr>
          <w:p w14:paraId="6A74C7EE"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Selezione dei consulenti e gestione del rapporto</w:t>
            </w:r>
          </w:p>
          <w:p w14:paraId="1D26DB24" w14:textId="77777777" w:rsidR="00F87284" w:rsidRPr="00874484" w:rsidRDefault="00F87284" w:rsidP="007D1A45">
            <w:pPr>
              <w:rPr>
                <w:rFonts w:ascii="Arial" w:hAnsi="Arial" w:cs="Arial"/>
                <w:color w:val="000000" w:themeColor="text1"/>
                <w:sz w:val="18"/>
                <w:szCs w:val="18"/>
              </w:rPr>
            </w:pPr>
          </w:p>
        </w:tc>
        <w:tc>
          <w:tcPr>
            <w:tcW w:w="2407" w:type="dxa"/>
          </w:tcPr>
          <w:p w14:paraId="76B1BA35"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3B73F037" w14:textId="77777777" w:rsidR="00F87284" w:rsidRPr="00874484" w:rsidRDefault="00F87284" w:rsidP="00F87284">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627BF60" w14:textId="77777777" w:rsidTr="007D1A45">
        <w:tc>
          <w:tcPr>
            <w:tcW w:w="4814" w:type="dxa"/>
          </w:tcPr>
          <w:p w14:paraId="69D353BB"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6B402065"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Presidente del CDA e CDA</w:t>
            </w:r>
          </w:p>
        </w:tc>
      </w:tr>
      <w:tr w:rsidR="00874484" w:rsidRPr="00874484" w14:paraId="45CD0450" w14:textId="77777777" w:rsidTr="007D1A45">
        <w:trPr>
          <w:trHeight w:val="66"/>
        </w:trPr>
        <w:tc>
          <w:tcPr>
            <w:tcW w:w="4814" w:type="dxa"/>
            <w:vMerge w:val="restart"/>
          </w:tcPr>
          <w:p w14:paraId="0DE582F2"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38DD32D0"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18F3388C" w14:textId="77777777" w:rsidR="00F87284" w:rsidRPr="00874484" w:rsidRDefault="00F87284" w:rsidP="007D1A45">
            <w:pPr>
              <w:rPr>
                <w:rFonts w:ascii="Arial" w:hAnsi="Arial" w:cs="Arial"/>
                <w:color w:val="000000" w:themeColor="text1"/>
                <w:sz w:val="18"/>
                <w:szCs w:val="18"/>
              </w:rPr>
            </w:pPr>
          </w:p>
        </w:tc>
      </w:tr>
      <w:tr w:rsidR="00874484" w:rsidRPr="00874484" w14:paraId="6D0C5DF2" w14:textId="77777777" w:rsidTr="007D1A45">
        <w:trPr>
          <w:trHeight w:val="66"/>
        </w:trPr>
        <w:tc>
          <w:tcPr>
            <w:tcW w:w="4814" w:type="dxa"/>
            <w:vMerge/>
          </w:tcPr>
          <w:p w14:paraId="652B4667" w14:textId="77777777" w:rsidR="00F87284" w:rsidRPr="00874484" w:rsidRDefault="00F87284" w:rsidP="007D1A45">
            <w:pPr>
              <w:rPr>
                <w:rFonts w:ascii="Arial" w:hAnsi="Arial" w:cs="Arial"/>
                <w:color w:val="000000" w:themeColor="text1"/>
                <w:sz w:val="18"/>
                <w:szCs w:val="18"/>
              </w:rPr>
            </w:pPr>
          </w:p>
        </w:tc>
        <w:tc>
          <w:tcPr>
            <w:tcW w:w="2407" w:type="dxa"/>
            <w:shd w:val="clear" w:color="auto" w:fill="00B050"/>
          </w:tcPr>
          <w:p w14:paraId="4838D959"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47F715CE" w14:textId="77777777" w:rsidR="00F87284" w:rsidRPr="00874484" w:rsidRDefault="00F87284" w:rsidP="007D1A45">
            <w:pPr>
              <w:rPr>
                <w:rFonts w:ascii="Arial" w:hAnsi="Arial" w:cs="Arial"/>
                <w:color w:val="000000" w:themeColor="text1"/>
                <w:sz w:val="18"/>
                <w:szCs w:val="18"/>
              </w:rPr>
            </w:pPr>
          </w:p>
        </w:tc>
      </w:tr>
      <w:tr w:rsidR="00874484" w:rsidRPr="00874484" w14:paraId="3C04FA50" w14:textId="77777777" w:rsidTr="007D1A45">
        <w:trPr>
          <w:trHeight w:val="66"/>
        </w:trPr>
        <w:tc>
          <w:tcPr>
            <w:tcW w:w="4814" w:type="dxa"/>
            <w:vMerge/>
          </w:tcPr>
          <w:p w14:paraId="0E7CEC27" w14:textId="77777777" w:rsidR="00F87284" w:rsidRPr="00874484" w:rsidRDefault="00F87284" w:rsidP="007D1A45">
            <w:pPr>
              <w:rPr>
                <w:rFonts w:ascii="Arial" w:hAnsi="Arial" w:cs="Arial"/>
                <w:color w:val="000000" w:themeColor="text1"/>
                <w:sz w:val="18"/>
                <w:szCs w:val="18"/>
              </w:rPr>
            </w:pPr>
          </w:p>
        </w:tc>
        <w:tc>
          <w:tcPr>
            <w:tcW w:w="2407" w:type="dxa"/>
            <w:shd w:val="clear" w:color="auto" w:fill="FFFF00"/>
          </w:tcPr>
          <w:p w14:paraId="697C428C"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5F11DF68"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4BB47DDC"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664D3C08" w14:textId="77777777" w:rsidR="00F87284" w:rsidRPr="00874484" w:rsidRDefault="00F87284"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0C5700F2" w14:textId="77777777" w:rsidTr="007D1A45">
        <w:trPr>
          <w:trHeight w:val="66"/>
        </w:trPr>
        <w:tc>
          <w:tcPr>
            <w:tcW w:w="4814" w:type="dxa"/>
            <w:vMerge/>
          </w:tcPr>
          <w:p w14:paraId="2603AF1F" w14:textId="77777777" w:rsidR="00F87284" w:rsidRPr="00874484" w:rsidRDefault="00F87284" w:rsidP="007D1A45">
            <w:pPr>
              <w:rPr>
                <w:rFonts w:ascii="Arial" w:hAnsi="Arial" w:cs="Arial"/>
                <w:color w:val="000000" w:themeColor="text1"/>
                <w:sz w:val="18"/>
                <w:szCs w:val="18"/>
              </w:rPr>
            </w:pPr>
          </w:p>
        </w:tc>
        <w:tc>
          <w:tcPr>
            <w:tcW w:w="2407" w:type="dxa"/>
            <w:shd w:val="clear" w:color="auto" w:fill="FF0000"/>
          </w:tcPr>
          <w:p w14:paraId="76620CDA"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2A940A2C" w14:textId="77777777" w:rsidR="00F87284" w:rsidRPr="00874484" w:rsidRDefault="00F87284" w:rsidP="007D1A45">
            <w:pPr>
              <w:rPr>
                <w:rFonts w:ascii="Arial" w:hAnsi="Arial" w:cs="Arial"/>
                <w:color w:val="000000" w:themeColor="text1"/>
                <w:sz w:val="18"/>
                <w:szCs w:val="18"/>
              </w:rPr>
            </w:pPr>
          </w:p>
        </w:tc>
      </w:tr>
      <w:tr w:rsidR="00F87284" w:rsidRPr="00874484" w14:paraId="61BEFD44" w14:textId="77777777" w:rsidTr="007D1A45">
        <w:trPr>
          <w:trHeight w:val="88"/>
        </w:trPr>
        <w:tc>
          <w:tcPr>
            <w:tcW w:w="4814" w:type="dxa"/>
          </w:tcPr>
          <w:p w14:paraId="00CBF7EB"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2BF2A819" w14:textId="77777777" w:rsidR="00F87284" w:rsidRPr="00874484" w:rsidRDefault="00F87284" w:rsidP="007D1A45">
            <w:pPr>
              <w:rPr>
                <w:rFonts w:ascii="Arial" w:hAnsi="Arial" w:cs="Arial"/>
                <w:color w:val="000000" w:themeColor="text1"/>
                <w:sz w:val="18"/>
                <w:szCs w:val="18"/>
              </w:rPr>
            </w:pPr>
          </w:p>
          <w:p w14:paraId="172783A1"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Selezione dei consulenti e gestione del rapporto</w:t>
            </w:r>
          </w:p>
          <w:p w14:paraId="61F16D79" w14:textId="77777777" w:rsidR="00F87284" w:rsidRPr="00874484" w:rsidRDefault="00F87284" w:rsidP="007D1A45">
            <w:pPr>
              <w:rPr>
                <w:rFonts w:ascii="Arial" w:hAnsi="Arial" w:cs="Arial"/>
                <w:color w:val="000000" w:themeColor="text1"/>
                <w:sz w:val="18"/>
                <w:szCs w:val="18"/>
              </w:rPr>
            </w:pPr>
          </w:p>
        </w:tc>
        <w:tc>
          <w:tcPr>
            <w:tcW w:w="2407" w:type="dxa"/>
          </w:tcPr>
          <w:p w14:paraId="0601A313" w14:textId="77777777" w:rsidR="00F87284" w:rsidRPr="00874484" w:rsidRDefault="00F87284" w:rsidP="007D1A45">
            <w:pPr>
              <w:jc w:val="center"/>
              <w:rPr>
                <w:rFonts w:ascii="Arial" w:hAnsi="Arial" w:cs="Arial"/>
                <w:color w:val="000000" w:themeColor="text1"/>
                <w:sz w:val="18"/>
                <w:szCs w:val="18"/>
              </w:rPr>
            </w:pPr>
          </w:p>
          <w:p w14:paraId="07D9BF1C" w14:textId="77777777" w:rsidR="00F87284" w:rsidRPr="00874484" w:rsidRDefault="00F87284" w:rsidP="007D1A45">
            <w:pPr>
              <w:jc w:val="center"/>
              <w:rPr>
                <w:rFonts w:ascii="Arial" w:hAnsi="Arial" w:cs="Arial"/>
                <w:color w:val="000000" w:themeColor="text1"/>
                <w:sz w:val="18"/>
                <w:szCs w:val="18"/>
              </w:rPr>
            </w:pPr>
          </w:p>
          <w:p w14:paraId="47855948"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7706F8EF" w14:textId="77777777" w:rsidR="00F87284" w:rsidRPr="00874484" w:rsidRDefault="00F87284" w:rsidP="00F87284">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4A1E3A8" w14:textId="77777777" w:rsidTr="007D1A45">
        <w:tc>
          <w:tcPr>
            <w:tcW w:w="4814" w:type="dxa"/>
          </w:tcPr>
          <w:p w14:paraId="6188E3DB"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5B9A2C49"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Direttore Sanitario</w:t>
            </w:r>
          </w:p>
        </w:tc>
      </w:tr>
      <w:tr w:rsidR="00874484" w:rsidRPr="00874484" w14:paraId="785F3515" w14:textId="77777777" w:rsidTr="007D1A45">
        <w:trPr>
          <w:trHeight w:val="66"/>
        </w:trPr>
        <w:tc>
          <w:tcPr>
            <w:tcW w:w="4814" w:type="dxa"/>
            <w:vMerge w:val="restart"/>
          </w:tcPr>
          <w:p w14:paraId="11A77688"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607AF25B"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67B07AAD" w14:textId="77777777" w:rsidR="00F87284" w:rsidRPr="00874484" w:rsidRDefault="00F87284" w:rsidP="007D1A45">
            <w:pPr>
              <w:rPr>
                <w:rFonts w:ascii="Arial" w:hAnsi="Arial" w:cs="Arial"/>
                <w:color w:val="000000" w:themeColor="text1"/>
                <w:sz w:val="18"/>
                <w:szCs w:val="18"/>
              </w:rPr>
            </w:pPr>
          </w:p>
        </w:tc>
      </w:tr>
      <w:tr w:rsidR="00874484" w:rsidRPr="00874484" w14:paraId="554E68FF" w14:textId="77777777" w:rsidTr="007D1A45">
        <w:trPr>
          <w:trHeight w:val="66"/>
        </w:trPr>
        <w:tc>
          <w:tcPr>
            <w:tcW w:w="4814" w:type="dxa"/>
            <w:vMerge/>
          </w:tcPr>
          <w:p w14:paraId="77845897" w14:textId="77777777" w:rsidR="00F87284" w:rsidRPr="00874484" w:rsidRDefault="00F87284" w:rsidP="007D1A45">
            <w:pPr>
              <w:rPr>
                <w:rFonts w:ascii="Arial" w:hAnsi="Arial" w:cs="Arial"/>
                <w:color w:val="000000" w:themeColor="text1"/>
                <w:sz w:val="18"/>
                <w:szCs w:val="18"/>
              </w:rPr>
            </w:pPr>
          </w:p>
        </w:tc>
        <w:tc>
          <w:tcPr>
            <w:tcW w:w="2407" w:type="dxa"/>
            <w:shd w:val="clear" w:color="auto" w:fill="00B050"/>
          </w:tcPr>
          <w:p w14:paraId="2B47A3B3"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765FD3D4" w14:textId="77777777" w:rsidR="00F87284" w:rsidRPr="00874484" w:rsidRDefault="00F87284" w:rsidP="007D1A45">
            <w:pPr>
              <w:rPr>
                <w:rFonts w:ascii="Arial" w:hAnsi="Arial" w:cs="Arial"/>
                <w:color w:val="000000" w:themeColor="text1"/>
                <w:sz w:val="18"/>
                <w:szCs w:val="18"/>
              </w:rPr>
            </w:pPr>
          </w:p>
        </w:tc>
      </w:tr>
      <w:tr w:rsidR="00874484" w:rsidRPr="00874484" w14:paraId="6504D312" w14:textId="77777777" w:rsidTr="007D1A45">
        <w:trPr>
          <w:trHeight w:val="66"/>
        </w:trPr>
        <w:tc>
          <w:tcPr>
            <w:tcW w:w="4814" w:type="dxa"/>
            <w:vMerge/>
          </w:tcPr>
          <w:p w14:paraId="3C1ED794" w14:textId="77777777" w:rsidR="00F87284" w:rsidRPr="00874484" w:rsidRDefault="00F87284" w:rsidP="007D1A45">
            <w:pPr>
              <w:rPr>
                <w:rFonts w:ascii="Arial" w:hAnsi="Arial" w:cs="Arial"/>
                <w:color w:val="000000" w:themeColor="text1"/>
                <w:sz w:val="18"/>
                <w:szCs w:val="18"/>
              </w:rPr>
            </w:pPr>
          </w:p>
        </w:tc>
        <w:tc>
          <w:tcPr>
            <w:tcW w:w="2407" w:type="dxa"/>
            <w:shd w:val="clear" w:color="auto" w:fill="FFFF00"/>
          </w:tcPr>
          <w:p w14:paraId="0641138C"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09979FFB"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18E1038D"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0B5207E0" w14:textId="77777777" w:rsidR="00F87284" w:rsidRPr="00874484" w:rsidRDefault="00F87284"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7E26E28A" w14:textId="77777777" w:rsidTr="007D1A45">
        <w:trPr>
          <w:trHeight w:val="66"/>
        </w:trPr>
        <w:tc>
          <w:tcPr>
            <w:tcW w:w="4814" w:type="dxa"/>
            <w:vMerge/>
          </w:tcPr>
          <w:p w14:paraId="05224A4F" w14:textId="77777777" w:rsidR="00F87284" w:rsidRPr="00874484" w:rsidRDefault="00F87284" w:rsidP="007D1A45">
            <w:pPr>
              <w:rPr>
                <w:rFonts w:ascii="Arial" w:hAnsi="Arial" w:cs="Arial"/>
                <w:color w:val="000000" w:themeColor="text1"/>
                <w:sz w:val="18"/>
                <w:szCs w:val="18"/>
              </w:rPr>
            </w:pPr>
          </w:p>
        </w:tc>
        <w:tc>
          <w:tcPr>
            <w:tcW w:w="2407" w:type="dxa"/>
            <w:shd w:val="clear" w:color="auto" w:fill="FF0000"/>
          </w:tcPr>
          <w:p w14:paraId="0F897A57"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28271394" w14:textId="77777777" w:rsidR="00F87284" w:rsidRPr="00874484" w:rsidRDefault="00F87284" w:rsidP="007D1A45">
            <w:pPr>
              <w:rPr>
                <w:rFonts w:ascii="Arial" w:hAnsi="Arial" w:cs="Arial"/>
                <w:color w:val="000000" w:themeColor="text1"/>
                <w:sz w:val="18"/>
                <w:szCs w:val="18"/>
              </w:rPr>
            </w:pPr>
          </w:p>
        </w:tc>
      </w:tr>
      <w:tr w:rsidR="00874484" w:rsidRPr="00874484" w14:paraId="6ACE1768" w14:textId="77777777" w:rsidTr="007D1A45">
        <w:trPr>
          <w:trHeight w:val="330"/>
        </w:trPr>
        <w:tc>
          <w:tcPr>
            <w:tcW w:w="4814" w:type="dxa"/>
            <w:vMerge w:val="restart"/>
          </w:tcPr>
          <w:p w14:paraId="34CDB6CE" w14:textId="77777777" w:rsidR="00F87284" w:rsidRPr="00874484" w:rsidRDefault="00F87284" w:rsidP="007D1A45">
            <w:pPr>
              <w:rPr>
                <w:rFonts w:ascii="Arial" w:hAnsi="Arial" w:cs="Arial"/>
                <w:color w:val="000000" w:themeColor="text1"/>
                <w:sz w:val="18"/>
                <w:szCs w:val="18"/>
              </w:rPr>
            </w:pPr>
          </w:p>
          <w:p w14:paraId="52EABB40" w14:textId="77777777" w:rsidR="00F87284" w:rsidRPr="00874484" w:rsidRDefault="00F87284" w:rsidP="007D1A45">
            <w:pPr>
              <w:rPr>
                <w:rFonts w:ascii="Arial" w:hAnsi="Arial" w:cs="Arial"/>
                <w:color w:val="000000" w:themeColor="text1"/>
                <w:sz w:val="18"/>
                <w:szCs w:val="18"/>
              </w:rPr>
            </w:pPr>
          </w:p>
          <w:p w14:paraId="121E6BDB"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341C6FB9"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svolgimento processi che richiedono l’utilizzo dello strumento informatico</w:t>
            </w:r>
          </w:p>
        </w:tc>
        <w:tc>
          <w:tcPr>
            <w:tcW w:w="2407" w:type="dxa"/>
          </w:tcPr>
          <w:p w14:paraId="41F6EAC4" w14:textId="77777777" w:rsidR="00F87284" w:rsidRPr="00874484" w:rsidRDefault="00F87284" w:rsidP="007D1A45">
            <w:pPr>
              <w:rPr>
                <w:rFonts w:ascii="Arial" w:hAnsi="Arial" w:cs="Arial"/>
                <w:color w:val="000000" w:themeColor="text1"/>
                <w:sz w:val="18"/>
                <w:szCs w:val="18"/>
              </w:rPr>
            </w:pPr>
          </w:p>
          <w:p w14:paraId="389943E2"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874484" w:rsidRPr="00874484" w14:paraId="0479D2EA" w14:textId="77777777" w:rsidTr="007D1A45">
        <w:trPr>
          <w:trHeight w:val="222"/>
        </w:trPr>
        <w:tc>
          <w:tcPr>
            <w:tcW w:w="4814" w:type="dxa"/>
            <w:vMerge/>
          </w:tcPr>
          <w:p w14:paraId="7F64D69B" w14:textId="77777777" w:rsidR="00F87284" w:rsidRPr="00874484" w:rsidRDefault="00F87284" w:rsidP="007D1A45">
            <w:pPr>
              <w:rPr>
                <w:rFonts w:ascii="Arial" w:hAnsi="Arial" w:cs="Arial"/>
                <w:color w:val="000000" w:themeColor="text1"/>
                <w:sz w:val="18"/>
                <w:szCs w:val="18"/>
              </w:rPr>
            </w:pPr>
          </w:p>
        </w:tc>
        <w:tc>
          <w:tcPr>
            <w:tcW w:w="2407" w:type="dxa"/>
          </w:tcPr>
          <w:p w14:paraId="5A89F2D1"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Gestione dei processi ambientali</w:t>
            </w:r>
          </w:p>
        </w:tc>
        <w:tc>
          <w:tcPr>
            <w:tcW w:w="2407" w:type="dxa"/>
          </w:tcPr>
          <w:p w14:paraId="7935152A"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6</w:t>
            </w:r>
          </w:p>
        </w:tc>
      </w:tr>
      <w:tr w:rsidR="00874484" w:rsidRPr="00874484" w14:paraId="621B949C" w14:textId="77777777" w:rsidTr="007D1A45">
        <w:trPr>
          <w:trHeight w:val="312"/>
        </w:trPr>
        <w:tc>
          <w:tcPr>
            <w:tcW w:w="4814" w:type="dxa"/>
            <w:vMerge/>
          </w:tcPr>
          <w:p w14:paraId="509D08CA" w14:textId="77777777" w:rsidR="00F87284" w:rsidRPr="00874484" w:rsidRDefault="00F87284" w:rsidP="007D1A45">
            <w:pPr>
              <w:rPr>
                <w:rFonts w:ascii="Arial" w:hAnsi="Arial" w:cs="Arial"/>
                <w:color w:val="000000" w:themeColor="text1"/>
                <w:sz w:val="18"/>
                <w:szCs w:val="18"/>
              </w:rPr>
            </w:pPr>
          </w:p>
        </w:tc>
        <w:tc>
          <w:tcPr>
            <w:tcW w:w="2407" w:type="dxa"/>
          </w:tcPr>
          <w:p w14:paraId="3367068C"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1273088C"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874484" w:rsidRPr="00874484" w14:paraId="3FA34B6C" w14:textId="77777777" w:rsidTr="007D1A45">
        <w:trPr>
          <w:trHeight w:val="204"/>
        </w:trPr>
        <w:tc>
          <w:tcPr>
            <w:tcW w:w="4814" w:type="dxa"/>
            <w:vMerge/>
          </w:tcPr>
          <w:p w14:paraId="572115E3" w14:textId="77777777" w:rsidR="00F87284" w:rsidRPr="00874484" w:rsidRDefault="00F87284" w:rsidP="007D1A45">
            <w:pPr>
              <w:rPr>
                <w:rFonts w:ascii="Arial" w:hAnsi="Arial" w:cs="Arial"/>
                <w:color w:val="000000" w:themeColor="text1"/>
                <w:sz w:val="18"/>
                <w:szCs w:val="18"/>
              </w:rPr>
            </w:pPr>
          </w:p>
        </w:tc>
        <w:tc>
          <w:tcPr>
            <w:tcW w:w="2407" w:type="dxa"/>
          </w:tcPr>
          <w:p w14:paraId="2B5190EA"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7331269D"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F87284" w:rsidRPr="00874484" w14:paraId="65CFFAE6" w14:textId="77777777" w:rsidTr="007D1A45">
        <w:trPr>
          <w:trHeight w:val="204"/>
        </w:trPr>
        <w:tc>
          <w:tcPr>
            <w:tcW w:w="4814" w:type="dxa"/>
            <w:vMerge/>
          </w:tcPr>
          <w:p w14:paraId="769147C5" w14:textId="77777777" w:rsidR="00F87284" w:rsidRPr="00874484" w:rsidRDefault="00F87284" w:rsidP="007D1A45">
            <w:pPr>
              <w:rPr>
                <w:rFonts w:ascii="Arial" w:hAnsi="Arial" w:cs="Arial"/>
                <w:color w:val="000000" w:themeColor="text1"/>
                <w:sz w:val="18"/>
                <w:szCs w:val="18"/>
              </w:rPr>
            </w:pPr>
          </w:p>
        </w:tc>
        <w:tc>
          <w:tcPr>
            <w:tcW w:w="2407" w:type="dxa"/>
          </w:tcPr>
          <w:p w14:paraId="3E7B5318"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Gestione dei rapporti con i soggetti pubblici</w:t>
            </w:r>
          </w:p>
        </w:tc>
        <w:tc>
          <w:tcPr>
            <w:tcW w:w="2407" w:type="dxa"/>
          </w:tcPr>
          <w:p w14:paraId="1C2F8362"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bl>
    <w:p w14:paraId="76D94183" w14:textId="77777777" w:rsidR="00F87284" w:rsidRPr="00874484" w:rsidRDefault="00F87284" w:rsidP="00F87284">
      <w:pPr>
        <w:rPr>
          <w:rFonts w:ascii="Arial" w:hAnsi="Arial" w:cs="Arial"/>
          <w:color w:val="000000" w:themeColor="text1"/>
          <w:sz w:val="18"/>
          <w:szCs w:val="18"/>
        </w:rPr>
      </w:pPr>
    </w:p>
    <w:p w14:paraId="07B33761" w14:textId="77777777" w:rsidR="00F87284" w:rsidRPr="00874484" w:rsidRDefault="00F87284" w:rsidP="00F87284">
      <w:pPr>
        <w:rPr>
          <w:rFonts w:ascii="Arial" w:hAnsi="Arial" w:cs="Arial"/>
          <w:i/>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48A097F" w14:textId="77777777" w:rsidTr="007D1A45">
        <w:tc>
          <w:tcPr>
            <w:tcW w:w="4814" w:type="dxa"/>
          </w:tcPr>
          <w:p w14:paraId="0160303A"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6226C615"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Medico di Struttura</w:t>
            </w:r>
          </w:p>
        </w:tc>
      </w:tr>
      <w:tr w:rsidR="00874484" w:rsidRPr="00874484" w14:paraId="261108B2" w14:textId="77777777" w:rsidTr="007D1A45">
        <w:trPr>
          <w:trHeight w:val="66"/>
        </w:trPr>
        <w:tc>
          <w:tcPr>
            <w:tcW w:w="4814" w:type="dxa"/>
            <w:vMerge w:val="restart"/>
          </w:tcPr>
          <w:p w14:paraId="3E9B015D"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5B90176A"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41DF140D" w14:textId="77777777" w:rsidR="00F87284" w:rsidRPr="00874484" w:rsidRDefault="00F87284" w:rsidP="007D1A45">
            <w:pPr>
              <w:rPr>
                <w:rFonts w:ascii="Arial" w:hAnsi="Arial" w:cs="Arial"/>
                <w:color w:val="000000" w:themeColor="text1"/>
                <w:sz w:val="18"/>
                <w:szCs w:val="18"/>
              </w:rPr>
            </w:pPr>
          </w:p>
        </w:tc>
      </w:tr>
      <w:tr w:rsidR="00874484" w:rsidRPr="00874484" w14:paraId="33F46E84" w14:textId="77777777" w:rsidTr="007D1A45">
        <w:trPr>
          <w:trHeight w:val="66"/>
        </w:trPr>
        <w:tc>
          <w:tcPr>
            <w:tcW w:w="4814" w:type="dxa"/>
            <w:vMerge/>
          </w:tcPr>
          <w:p w14:paraId="76876390" w14:textId="77777777" w:rsidR="00F87284" w:rsidRPr="00874484" w:rsidRDefault="00F87284" w:rsidP="007D1A45">
            <w:pPr>
              <w:rPr>
                <w:rFonts w:ascii="Arial" w:hAnsi="Arial" w:cs="Arial"/>
                <w:color w:val="000000" w:themeColor="text1"/>
                <w:sz w:val="18"/>
                <w:szCs w:val="18"/>
              </w:rPr>
            </w:pPr>
          </w:p>
        </w:tc>
        <w:tc>
          <w:tcPr>
            <w:tcW w:w="2407" w:type="dxa"/>
            <w:shd w:val="clear" w:color="auto" w:fill="00B050"/>
          </w:tcPr>
          <w:p w14:paraId="43036F6B"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75D6291F" w14:textId="77777777" w:rsidR="00F87284" w:rsidRPr="00874484" w:rsidRDefault="00F87284" w:rsidP="007D1A45">
            <w:pPr>
              <w:rPr>
                <w:rFonts w:ascii="Arial" w:hAnsi="Arial" w:cs="Arial"/>
                <w:color w:val="000000" w:themeColor="text1"/>
                <w:sz w:val="18"/>
                <w:szCs w:val="18"/>
              </w:rPr>
            </w:pPr>
          </w:p>
        </w:tc>
      </w:tr>
      <w:tr w:rsidR="00874484" w:rsidRPr="00874484" w14:paraId="6E98CA24" w14:textId="77777777" w:rsidTr="007D1A45">
        <w:trPr>
          <w:trHeight w:val="66"/>
        </w:trPr>
        <w:tc>
          <w:tcPr>
            <w:tcW w:w="4814" w:type="dxa"/>
            <w:vMerge/>
          </w:tcPr>
          <w:p w14:paraId="4340994A" w14:textId="77777777" w:rsidR="00F87284" w:rsidRPr="00874484" w:rsidRDefault="00F87284" w:rsidP="007D1A45">
            <w:pPr>
              <w:rPr>
                <w:rFonts w:ascii="Arial" w:hAnsi="Arial" w:cs="Arial"/>
                <w:color w:val="000000" w:themeColor="text1"/>
                <w:sz w:val="18"/>
                <w:szCs w:val="18"/>
              </w:rPr>
            </w:pPr>
          </w:p>
        </w:tc>
        <w:tc>
          <w:tcPr>
            <w:tcW w:w="2407" w:type="dxa"/>
            <w:shd w:val="clear" w:color="auto" w:fill="FFFF00"/>
          </w:tcPr>
          <w:p w14:paraId="204595D5"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2891E013"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7F4E0E9E"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7093BBCE" w14:textId="77777777" w:rsidR="00F87284" w:rsidRPr="00874484" w:rsidRDefault="00F87284"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352465A4" w14:textId="77777777" w:rsidTr="007D1A45">
        <w:trPr>
          <w:trHeight w:val="66"/>
        </w:trPr>
        <w:tc>
          <w:tcPr>
            <w:tcW w:w="4814" w:type="dxa"/>
            <w:vMerge/>
          </w:tcPr>
          <w:p w14:paraId="768FAE1A" w14:textId="77777777" w:rsidR="00F87284" w:rsidRPr="00874484" w:rsidRDefault="00F87284" w:rsidP="007D1A45">
            <w:pPr>
              <w:rPr>
                <w:rFonts w:ascii="Arial" w:hAnsi="Arial" w:cs="Arial"/>
                <w:color w:val="000000" w:themeColor="text1"/>
                <w:sz w:val="18"/>
                <w:szCs w:val="18"/>
              </w:rPr>
            </w:pPr>
          </w:p>
        </w:tc>
        <w:tc>
          <w:tcPr>
            <w:tcW w:w="2407" w:type="dxa"/>
            <w:shd w:val="clear" w:color="auto" w:fill="FF0000"/>
          </w:tcPr>
          <w:p w14:paraId="0117125C"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6D281116" w14:textId="77777777" w:rsidR="00F87284" w:rsidRPr="00874484" w:rsidRDefault="00F87284" w:rsidP="007D1A45">
            <w:pPr>
              <w:rPr>
                <w:rFonts w:ascii="Arial" w:hAnsi="Arial" w:cs="Arial"/>
                <w:color w:val="000000" w:themeColor="text1"/>
                <w:sz w:val="18"/>
                <w:szCs w:val="18"/>
              </w:rPr>
            </w:pPr>
          </w:p>
        </w:tc>
      </w:tr>
      <w:tr w:rsidR="00874484" w:rsidRPr="00874484" w14:paraId="19212792" w14:textId="77777777" w:rsidTr="007D1A45">
        <w:trPr>
          <w:trHeight w:val="330"/>
        </w:trPr>
        <w:tc>
          <w:tcPr>
            <w:tcW w:w="4814" w:type="dxa"/>
            <w:vMerge w:val="restart"/>
          </w:tcPr>
          <w:p w14:paraId="505C1221" w14:textId="77777777" w:rsidR="00F87284" w:rsidRPr="00874484" w:rsidRDefault="00F87284" w:rsidP="007D1A45">
            <w:pPr>
              <w:rPr>
                <w:rFonts w:ascii="Arial" w:hAnsi="Arial" w:cs="Arial"/>
                <w:color w:val="000000" w:themeColor="text1"/>
                <w:sz w:val="18"/>
                <w:szCs w:val="18"/>
              </w:rPr>
            </w:pPr>
          </w:p>
          <w:p w14:paraId="773055C0" w14:textId="77777777" w:rsidR="00F87284" w:rsidRPr="00874484" w:rsidRDefault="00F87284" w:rsidP="007D1A45">
            <w:pPr>
              <w:rPr>
                <w:rFonts w:ascii="Arial" w:hAnsi="Arial" w:cs="Arial"/>
                <w:color w:val="000000" w:themeColor="text1"/>
                <w:sz w:val="18"/>
                <w:szCs w:val="18"/>
              </w:rPr>
            </w:pPr>
          </w:p>
          <w:p w14:paraId="145697D2"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590B0A83"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svolgimento processi che richiedono l’utilizzo dello strumento informatico</w:t>
            </w:r>
          </w:p>
        </w:tc>
        <w:tc>
          <w:tcPr>
            <w:tcW w:w="2407" w:type="dxa"/>
          </w:tcPr>
          <w:p w14:paraId="179F1869" w14:textId="77777777" w:rsidR="00F87284" w:rsidRPr="00874484" w:rsidRDefault="00F87284" w:rsidP="007D1A45">
            <w:pPr>
              <w:rPr>
                <w:rFonts w:ascii="Arial" w:hAnsi="Arial" w:cs="Arial"/>
                <w:color w:val="000000" w:themeColor="text1"/>
                <w:sz w:val="18"/>
                <w:szCs w:val="18"/>
              </w:rPr>
            </w:pPr>
          </w:p>
          <w:p w14:paraId="4D783F4C"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874484" w:rsidRPr="00874484" w14:paraId="7DFDFDA3" w14:textId="77777777" w:rsidTr="007D1A45">
        <w:trPr>
          <w:trHeight w:val="222"/>
        </w:trPr>
        <w:tc>
          <w:tcPr>
            <w:tcW w:w="4814" w:type="dxa"/>
            <w:vMerge/>
          </w:tcPr>
          <w:p w14:paraId="27F7C12A" w14:textId="77777777" w:rsidR="00F87284" w:rsidRPr="00874484" w:rsidRDefault="00F87284" w:rsidP="007D1A45">
            <w:pPr>
              <w:rPr>
                <w:rFonts w:ascii="Arial" w:hAnsi="Arial" w:cs="Arial"/>
                <w:color w:val="000000" w:themeColor="text1"/>
                <w:sz w:val="18"/>
                <w:szCs w:val="18"/>
              </w:rPr>
            </w:pPr>
          </w:p>
        </w:tc>
        <w:tc>
          <w:tcPr>
            <w:tcW w:w="2407" w:type="dxa"/>
          </w:tcPr>
          <w:p w14:paraId="66BA39C7"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1147791D"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F87284" w:rsidRPr="00874484" w14:paraId="5CFBE56E" w14:textId="77777777" w:rsidTr="007D1A45">
        <w:trPr>
          <w:trHeight w:val="312"/>
        </w:trPr>
        <w:tc>
          <w:tcPr>
            <w:tcW w:w="4814" w:type="dxa"/>
            <w:vMerge/>
          </w:tcPr>
          <w:p w14:paraId="13F84796" w14:textId="77777777" w:rsidR="00F87284" w:rsidRPr="00874484" w:rsidRDefault="00F87284" w:rsidP="007D1A45">
            <w:pPr>
              <w:rPr>
                <w:rFonts w:ascii="Arial" w:hAnsi="Arial" w:cs="Arial"/>
                <w:color w:val="000000" w:themeColor="text1"/>
                <w:sz w:val="18"/>
                <w:szCs w:val="18"/>
              </w:rPr>
            </w:pPr>
          </w:p>
        </w:tc>
        <w:tc>
          <w:tcPr>
            <w:tcW w:w="2407" w:type="dxa"/>
          </w:tcPr>
          <w:p w14:paraId="36DEF23A"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21FF5F68"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469DA632" w14:textId="77777777" w:rsidR="00F87284" w:rsidRPr="00874484" w:rsidRDefault="00F87284" w:rsidP="00F87284">
      <w:pPr>
        <w:rPr>
          <w:rFonts w:ascii="Arial" w:hAnsi="Arial" w:cs="Arial"/>
          <w:i/>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56F4A90" w14:textId="77777777" w:rsidTr="007D1A45">
        <w:tc>
          <w:tcPr>
            <w:tcW w:w="4814" w:type="dxa"/>
          </w:tcPr>
          <w:p w14:paraId="28FDA1F5"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253B0D05"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Responsabile Settore infermieristico</w:t>
            </w:r>
          </w:p>
        </w:tc>
      </w:tr>
      <w:tr w:rsidR="00874484" w:rsidRPr="00874484" w14:paraId="57A065DF" w14:textId="77777777" w:rsidTr="007D1A45">
        <w:trPr>
          <w:trHeight w:val="66"/>
        </w:trPr>
        <w:tc>
          <w:tcPr>
            <w:tcW w:w="4814" w:type="dxa"/>
            <w:vMerge w:val="restart"/>
          </w:tcPr>
          <w:p w14:paraId="798C56AB"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17E5CE97"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6633430E" w14:textId="77777777" w:rsidR="00F87284" w:rsidRPr="00874484" w:rsidRDefault="00F87284" w:rsidP="007D1A45">
            <w:pPr>
              <w:rPr>
                <w:rFonts w:ascii="Arial" w:hAnsi="Arial" w:cs="Arial"/>
                <w:color w:val="000000" w:themeColor="text1"/>
                <w:sz w:val="18"/>
                <w:szCs w:val="18"/>
              </w:rPr>
            </w:pPr>
          </w:p>
        </w:tc>
      </w:tr>
      <w:tr w:rsidR="00874484" w:rsidRPr="00874484" w14:paraId="3C68D0E6" w14:textId="77777777" w:rsidTr="007D1A45">
        <w:trPr>
          <w:trHeight w:val="66"/>
        </w:trPr>
        <w:tc>
          <w:tcPr>
            <w:tcW w:w="4814" w:type="dxa"/>
            <w:vMerge/>
          </w:tcPr>
          <w:p w14:paraId="3F710A88" w14:textId="77777777" w:rsidR="00F87284" w:rsidRPr="00874484" w:rsidRDefault="00F87284" w:rsidP="007D1A45">
            <w:pPr>
              <w:rPr>
                <w:rFonts w:ascii="Arial" w:hAnsi="Arial" w:cs="Arial"/>
                <w:color w:val="000000" w:themeColor="text1"/>
                <w:sz w:val="18"/>
                <w:szCs w:val="18"/>
              </w:rPr>
            </w:pPr>
          </w:p>
        </w:tc>
        <w:tc>
          <w:tcPr>
            <w:tcW w:w="2407" w:type="dxa"/>
            <w:shd w:val="clear" w:color="auto" w:fill="00B050"/>
          </w:tcPr>
          <w:p w14:paraId="6EADDA2C"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1E97B0DD" w14:textId="77777777" w:rsidR="00F87284" w:rsidRPr="00874484" w:rsidRDefault="00F87284" w:rsidP="007D1A45">
            <w:pPr>
              <w:rPr>
                <w:rFonts w:ascii="Arial" w:hAnsi="Arial" w:cs="Arial"/>
                <w:color w:val="000000" w:themeColor="text1"/>
                <w:sz w:val="18"/>
                <w:szCs w:val="18"/>
              </w:rPr>
            </w:pPr>
          </w:p>
        </w:tc>
      </w:tr>
      <w:tr w:rsidR="00874484" w:rsidRPr="00874484" w14:paraId="38B7D745" w14:textId="77777777" w:rsidTr="007D1A45">
        <w:trPr>
          <w:trHeight w:val="66"/>
        </w:trPr>
        <w:tc>
          <w:tcPr>
            <w:tcW w:w="4814" w:type="dxa"/>
            <w:vMerge/>
          </w:tcPr>
          <w:p w14:paraId="1C22CD64" w14:textId="77777777" w:rsidR="00F87284" w:rsidRPr="00874484" w:rsidRDefault="00F87284" w:rsidP="007D1A45">
            <w:pPr>
              <w:rPr>
                <w:rFonts w:ascii="Arial" w:hAnsi="Arial" w:cs="Arial"/>
                <w:color w:val="000000" w:themeColor="text1"/>
                <w:sz w:val="18"/>
                <w:szCs w:val="18"/>
              </w:rPr>
            </w:pPr>
          </w:p>
        </w:tc>
        <w:tc>
          <w:tcPr>
            <w:tcW w:w="2407" w:type="dxa"/>
            <w:shd w:val="clear" w:color="auto" w:fill="FFFF00"/>
          </w:tcPr>
          <w:p w14:paraId="7E2E33E4"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4D89A55E"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3499E496"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0EE31561" w14:textId="77777777" w:rsidR="00F87284" w:rsidRPr="00874484" w:rsidRDefault="00F87284"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68FF783C" w14:textId="77777777" w:rsidTr="007D1A45">
        <w:trPr>
          <w:trHeight w:val="66"/>
        </w:trPr>
        <w:tc>
          <w:tcPr>
            <w:tcW w:w="4814" w:type="dxa"/>
            <w:vMerge/>
          </w:tcPr>
          <w:p w14:paraId="7FCA5245" w14:textId="77777777" w:rsidR="00F87284" w:rsidRPr="00874484" w:rsidRDefault="00F87284" w:rsidP="007D1A45">
            <w:pPr>
              <w:rPr>
                <w:rFonts w:ascii="Arial" w:hAnsi="Arial" w:cs="Arial"/>
                <w:color w:val="000000" w:themeColor="text1"/>
                <w:sz w:val="18"/>
                <w:szCs w:val="18"/>
              </w:rPr>
            </w:pPr>
          </w:p>
        </w:tc>
        <w:tc>
          <w:tcPr>
            <w:tcW w:w="2407" w:type="dxa"/>
            <w:shd w:val="clear" w:color="auto" w:fill="FF0000"/>
          </w:tcPr>
          <w:p w14:paraId="0FC329F7"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4D2D96D0" w14:textId="77777777" w:rsidR="00F87284" w:rsidRPr="00874484" w:rsidRDefault="00F87284" w:rsidP="007D1A45">
            <w:pPr>
              <w:rPr>
                <w:rFonts w:ascii="Arial" w:hAnsi="Arial" w:cs="Arial"/>
                <w:color w:val="000000" w:themeColor="text1"/>
                <w:sz w:val="18"/>
                <w:szCs w:val="18"/>
              </w:rPr>
            </w:pPr>
          </w:p>
        </w:tc>
      </w:tr>
      <w:tr w:rsidR="00874484" w:rsidRPr="00874484" w14:paraId="09E54E4E" w14:textId="77777777" w:rsidTr="007D1A45">
        <w:trPr>
          <w:trHeight w:val="330"/>
        </w:trPr>
        <w:tc>
          <w:tcPr>
            <w:tcW w:w="4814" w:type="dxa"/>
            <w:vMerge w:val="restart"/>
          </w:tcPr>
          <w:p w14:paraId="2BB48B5C"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48532209"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Svolgimento dei processi che richiedono l’utilizzo dello strumento informatico</w:t>
            </w:r>
          </w:p>
        </w:tc>
        <w:tc>
          <w:tcPr>
            <w:tcW w:w="2407" w:type="dxa"/>
          </w:tcPr>
          <w:p w14:paraId="384D9667" w14:textId="77777777" w:rsidR="00F87284" w:rsidRPr="00874484" w:rsidRDefault="00F87284" w:rsidP="007D1A45">
            <w:pPr>
              <w:rPr>
                <w:rFonts w:ascii="Arial" w:hAnsi="Arial" w:cs="Arial"/>
                <w:color w:val="000000" w:themeColor="text1"/>
                <w:sz w:val="18"/>
                <w:szCs w:val="18"/>
              </w:rPr>
            </w:pPr>
          </w:p>
          <w:p w14:paraId="138FACCF"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874484" w:rsidRPr="00874484" w14:paraId="6BA5A321" w14:textId="77777777" w:rsidTr="007D1A45">
        <w:trPr>
          <w:trHeight w:val="312"/>
        </w:trPr>
        <w:tc>
          <w:tcPr>
            <w:tcW w:w="4814" w:type="dxa"/>
            <w:vMerge/>
          </w:tcPr>
          <w:p w14:paraId="3CF9B64A" w14:textId="77777777" w:rsidR="00F87284" w:rsidRPr="00874484" w:rsidRDefault="00F87284" w:rsidP="007D1A45">
            <w:pPr>
              <w:rPr>
                <w:rFonts w:ascii="Arial" w:hAnsi="Arial" w:cs="Arial"/>
                <w:color w:val="000000" w:themeColor="text1"/>
                <w:sz w:val="18"/>
                <w:szCs w:val="18"/>
              </w:rPr>
            </w:pPr>
          </w:p>
        </w:tc>
        <w:tc>
          <w:tcPr>
            <w:tcW w:w="2407" w:type="dxa"/>
          </w:tcPr>
          <w:p w14:paraId="52D31850"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07589054"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F87284" w:rsidRPr="00874484" w14:paraId="5AE2DC15" w14:textId="77777777" w:rsidTr="007D1A45">
        <w:trPr>
          <w:trHeight w:val="312"/>
        </w:trPr>
        <w:tc>
          <w:tcPr>
            <w:tcW w:w="4814" w:type="dxa"/>
            <w:vMerge/>
          </w:tcPr>
          <w:p w14:paraId="4C70272B" w14:textId="77777777" w:rsidR="00F87284" w:rsidRPr="00874484" w:rsidRDefault="00F87284" w:rsidP="007D1A45">
            <w:pPr>
              <w:rPr>
                <w:rFonts w:ascii="Arial" w:hAnsi="Arial" w:cs="Arial"/>
                <w:color w:val="000000" w:themeColor="text1"/>
                <w:sz w:val="18"/>
                <w:szCs w:val="18"/>
              </w:rPr>
            </w:pPr>
          </w:p>
        </w:tc>
        <w:tc>
          <w:tcPr>
            <w:tcW w:w="2407" w:type="dxa"/>
          </w:tcPr>
          <w:p w14:paraId="059B71F8"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376FE64D"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4C21EFBD" w14:textId="77777777" w:rsidR="00F87284" w:rsidRPr="00874484" w:rsidRDefault="00F87284" w:rsidP="00F87284">
      <w:pPr>
        <w:rPr>
          <w:rFonts w:ascii="Arial" w:hAnsi="Arial" w:cs="Arial"/>
          <w:i/>
          <w:iCs/>
          <w:color w:val="000000" w:themeColor="text1"/>
          <w:sz w:val="18"/>
          <w:szCs w:val="18"/>
        </w:rPr>
      </w:pPr>
    </w:p>
    <w:p w14:paraId="4CF704E5" w14:textId="77777777" w:rsidR="00F87284" w:rsidRPr="00874484" w:rsidRDefault="00F87284" w:rsidP="00F87284">
      <w:pPr>
        <w:rPr>
          <w:rFonts w:ascii="Arial" w:hAnsi="Arial" w:cs="Arial"/>
          <w:i/>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292C7B3" w14:textId="77777777" w:rsidTr="007D1A45">
        <w:tc>
          <w:tcPr>
            <w:tcW w:w="4814" w:type="dxa"/>
          </w:tcPr>
          <w:p w14:paraId="3B8399DC"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42B27080"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Settore infermieristico</w:t>
            </w:r>
          </w:p>
        </w:tc>
      </w:tr>
      <w:tr w:rsidR="00874484" w:rsidRPr="00874484" w14:paraId="3F74455F" w14:textId="77777777" w:rsidTr="007D1A45">
        <w:trPr>
          <w:trHeight w:val="66"/>
        </w:trPr>
        <w:tc>
          <w:tcPr>
            <w:tcW w:w="4814" w:type="dxa"/>
            <w:vMerge w:val="restart"/>
          </w:tcPr>
          <w:p w14:paraId="6403F8C3"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076B4FC6"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3AE006DE" w14:textId="77777777" w:rsidR="00F87284" w:rsidRPr="00874484" w:rsidRDefault="00F87284" w:rsidP="007D1A45">
            <w:pPr>
              <w:rPr>
                <w:rFonts w:ascii="Arial" w:hAnsi="Arial" w:cs="Arial"/>
                <w:color w:val="000000" w:themeColor="text1"/>
                <w:sz w:val="18"/>
                <w:szCs w:val="18"/>
              </w:rPr>
            </w:pPr>
          </w:p>
        </w:tc>
      </w:tr>
      <w:tr w:rsidR="00874484" w:rsidRPr="00874484" w14:paraId="497D1FB2" w14:textId="77777777" w:rsidTr="007D1A45">
        <w:trPr>
          <w:trHeight w:val="66"/>
        </w:trPr>
        <w:tc>
          <w:tcPr>
            <w:tcW w:w="4814" w:type="dxa"/>
            <w:vMerge/>
          </w:tcPr>
          <w:p w14:paraId="6A96155E" w14:textId="77777777" w:rsidR="00F87284" w:rsidRPr="00874484" w:rsidRDefault="00F87284" w:rsidP="007D1A45">
            <w:pPr>
              <w:rPr>
                <w:rFonts w:ascii="Arial" w:hAnsi="Arial" w:cs="Arial"/>
                <w:color w:val="000000" w:themeColor="text1"/>
                <w:sz w:val="18"/>
                <w:szCs w:val="18"/>
              </w:rPr>
            </w:pPr>
          </w:p>
        </w:tc>
        <w:tc>
          <w:tcPr>
            <w:tcW w:w="2407" w:type="dxa"/>
            <w:shd w:val="clear" w:color="auto" w:fill="00B050"/>
          </w:tcPr>
          <w:p w14:paraId="1ABE9868"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1CE99EC8" w14:textId="77777777" w:rsidR="00F87284" w:rsidRPr="00874484" w:rsidRDefault="00F87284" w:rsidP="007D1A45">
            <w:pPr>
              <w:rPr>
                <w:rFonts w:ascii="Arial" w:hAnsi="Arial" w:cs="Arial"/>
                <w:color w:val="000000" w:themeColor="text1"/>
                <w:sz w:val="18"/>
                <w:szCs w:val="18"/>
              </w:rPr>
            </w:pPr>
          </w:p>
        </w:tc>
      </w:tr>
      <w:tr w:rsidR="00874484" w:rsidRPr="00874484" w14:paraId="011B4987" w14:textId="77777777" w:rsidTr="007D1A45">
        <w:trPr>
          <w:trHeight w:val="66"/>
        </w:trPr>
        <w:tc>
          <w:tcPr>
            <w:tcW w:w="4814" w:type="dxa"/>
            <w:vMerge/>
          </w:tcPr>
          <w:p w14:paraId="6035BC9D" w14:textId="77777777" w:rsidR="00F87284" w:rsidRPr="00874484" w:rsidRDefault="00F87284" w:rsidP="007D1A45">
            <w:pPr>
              <w:rPr>
                <w:rFonts w:ascii="Arial" w:hAnsi="Arial" w:cs="Arial"/>
                <w:color w:val="000000" w:themeColor="text1"/>
                <w:sz w:val="18"/>
                <w:szCs w:val="18"/>
              </w:rPr>
            </w:pPr>
          </w:p>
        </w:tc>
        <w:tc>
          <w:tcPr>
            <w:tcW w:w="2407" w:type="dxa"/>
            <w:shd w:val="clear" w:color="auto" w:fill="FFFF00"/>
          </w:tcPr>
          <w:p w14:paraId="0891C1C8"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5AC3DAF7"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26B4103F"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64E0048C" w14:textId="77777777" w:rsidR="00F87284" w:rsidRPr="00874484" w:rsidRDefault="00F87284"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045D2B15" w14:textId="77777777" w:rsidTr="007D1A45">
        <w:trPr>
          <w:trHeight w:val="66"/>
        </w:trPr>
        <w:tc>
          <w:tcPr>
            <w:tcW w:w="4814" w:type="dxa"/>
            <w:vMerge/>
          </w:tcPr>
          <w:p w14:paraId="0EE06B48" w14:textId="77777777" w:rsidR="00F87284" w:rsidRPr="00874484" w:rsidRDefault="00F87284" w:rsidP="007D1A45">
            <w:pPr>
              <w:rPr>
                <w:rFonts w:ascii="Arial" w:hAnsi="Arial" w:cs="Arial"/>
                <w:color w:val="000000" w:themeColor="text1"/>
                <w:sz w:val="18"/>
                <w:szCs w:val="18"/>
              </w:rPr>
            </w:pPr>
          </w:p>
        </w:tc>
        <w:tc>
          <w:tcPr>
            <w:tcW w:w="2407" w:type="dxa"/>
            <w:shd w:val="clear" w:color="auto" w:fill="FF0000"/>
          </w:tcPr>
          <w:p w14:paraId="52805537"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2051FCD5" w14:textId="77777777" w:rsidR="00F87284" w:rsidRPr="00874484" w:rsidRDefault="00F87284" w:rsidP="007D1A45">
            <w:pPr>
              <w:rPr>
                <w:rFonts w:ascii="Arial" w:hAnsi="Arial" w:cs="Arial"/>
                <w:color w:val="000000" w:themeColor="text1"/>
                <w:sz w:val="18"/>
                <w:szCs w:val="18"/>
              </w:rPr>
            </w:pPr>
          </w:p>
        </w:tc>
      </w:tr>
      <w:tr w:rsidR="00874484" w:rsidRPr="00874484" w14:paraId="577D4D24" w14:textId="77777777" w:rsidTr="007D1A45">
        <w:trPr>
          <w:trHeight w:val="330"/>
        </w:trPr>
        <w:tc>
          <w:tcPr>
            <w:tcW w:w="4814" w:type="dxa"/>
            <w:vMerge w:val="restart"/>
          </w:tcPr>
          <w:p w14:paraId="054A84D9" w14:textId="77777777" w:rsidR="00F87284" w:rsidRPr="00874484" w:rsidRDefault="00F87284" w:rsidP="007D1A45">
            <w:pPr>
              <w:rPr>
                <w:rFonts w:ascii="Arial" w:hAnsi="Arial" w:cs="Arial"/>
                <w:color w:val="000000" w:themeColor="text1"/>
                <w:sz w:val="18"/>
                <w:szCs w:val="18"/>
              </w:rPr>
            </w:pPr>
          </w:p>
          <w:p w14:paraId="16D71F7F" w14:textId="77777777" w:rsidR="00F87284" w:rsidRPr="00874484" w:rsidRDefault="00F87284" w:rsidP="007D1A45">
            <w:pPr>
              <w:rPr>
                <w:rFonts w:ascii="Arial" w:hAnsi="Arial" w:cs="Arial"/>
                <w:color w:val="000000" w:themeColor="text1"/>
                <w:sz w:val="18"/>
                <w:szCs w:val="18"/>
              </w:rPr>
            </w:pPr>
          </w:p>
          <w:p w14:paraId="55E01A7C"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1164EE9A"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svolgimento processi che richiedono l’utilizzo dello strumento informatico</w:t>
            </w:r>
          </w:p>
        </w:tc>
        <w:tc>
          <w:tcPr>
            <w:tcW w:w="2407" w:type="dxa"/>
          </w:tcPr>
          <w:p w14:paraId="68223E78" w14:textId="77777777" w:rsidR="00F87284" w:rsidRPr="00874484" w:rsidRDefault="00F87284" w:rsidP="007D1A45">
            <w:pPr>
              <w:rPr>
                <w:rFonts w:ascii="Arial" w:hAnsi="Arial" w:cs="Arial"/>
                <w:color w:val="000000" w:themeColor="text1"/>
                <w:sz w:val="18"/>
                <w:szCs w:val="18"/>
              </w:rPr>
            </w:pPr>
          </w:p>
          <w:p w14:paraId="04C36819"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874484" w:rsidRPr="00874484" w14:paraId="5D5429D3" w14:textId="77777777" w:rsidTr="007D1A45">
        <w:trPr>
          <w:trHeight w:val="222"/>
        </w:trPr>
        <w:tc>
          <w:tcPr>
            <w:tcW w:w="4814" w:type="dxa"/>
            <w:vMerge/>
          </w:tcPr>
          <w:p w14:paraId="7D05318B" w14:textId="77777777" w:rsidR="00F87284" w:rsidRPr="00874484" w:rsidRDefault="00F87284" w:rsidP="007D1A45">
            <w:pPr>
              <w:rPr>
                <w:rFonts w:ascii="Arial" w:hAnsi="Arial" w:cs="Arial"/>
                <w:color w:val="000000" w:themeColor="text1"/>
                <w:sz w:val="18"/>
                <w:szCs w:val="18"/>
              </w:rPr>
            </w:pPr>
          </w:p>
        </w:tc>
        <w:tc>
          <w:tcPr>
            <w:tcW w:w="2407" w:type="dxa"/>
          </w:tcPr>
          <w:p w14:paraId="4B4AAF09"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0B29CAC2"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F87284" w:rsidRPr="00874484" w14:paraId="2C512CA1" w14:textId="77777777" w:rsidTr="007D1A45">
        <w:trPr>
          <w:trHeight w:val="312"/>
        </w:trPr>
        <w:tc>
          <w:tcPr>
            <w:tcW w:w="4814" w:type="dxa"/>
            <w:vMerge/>
          </w:tcPr>
          <w:p w14:paraId="00D56A15" w14:textId="77777777" w:rsidR="00F87284" w:rsidRPr="00874484" w:rsidRDefault="00F87284" w:rsidP="007D1A45">
            <w:pPr>
              <w:rPr>
                <w:rFonts w:ascii="Arial" w:hAnsi="Arial" w:cs="Arial"/>
                <w:color w:val="000000" w:themeColor="text1"/>
                <w:sz w:val="18"/>
                <w:szCs w:val="18"/>
              </w:rPr>
            </w:pPr>
          </w:p>
        </w:tc>
        <w:tc>
          <w:tcPr>
            <w:tcW w:w="2407" w:type="dxa"/>
          </w:tcPr>
          <w:p w14:paraId="165366B9"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18987870"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4129E6B4" w14:textId="77777777" w:rsidR="00F87284" w:rsidRPr="00874484" w:rsidRDefault="00F87284" w:rsidP="00F87284">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A430AD4" w14:textId="77777777" w:rsidTr="007D1A45">
        <w:tc>
          <w:tcPr>
            <w:tcW w:w="4814" w:type="dxa"/>
          </w:tcPr>
          <w:p w14:paraId="7F847126"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16F5BA97" w14:textId="77777777" w:rsidR="00F87284" w:rsidRPr="00874484" w:rsidRDefault="00F87284" w:rsidP="007D1A45">
            <w:pPr>
              <w:rPr>
                <w:rFonts w:ascii="Arial" w:hAnsi="Arial" w:cs="Arial"/>
                <w:color w:val="000000" w:themeColor="text1"/>
                <w:sz w:val="18"/>
                <w:szCs w:val="18"/>
              </w:rPr>
            </w:pPr>
          </w:p>
          <w:p w14:paraId="6C03E907" w14:textId="77777777" w:rsidR="00F87284" w:rsidRPr="00874484" w:rsidRDefault="00F87284" w:rsidP="007D1A45">
            <w:pPr>
              <w:rPr>
                <w:rFonts w:ascii="Arial" w:hAnsi="Arial" w:cs="Arial"/>
                <w:color w:val="000000" w:themeColor="text1"/>
                <w:sz w:val="18"/>
                <w:szCs w:val="18"/>
                <w:u w:val="single"/>
              </w:rPr>
            </w:pPr>
            <w:r w:rsidRPr="00874484">
              <w:rPr>
                <w:rFonts w:ascii="Arial" w:hAnsi="Arial" w:cs="Arial"/>
                <w:color w:val="000000" w:themeColor="text1"/>
                <w:sz w:val="18"/>
                <w:szCs w:val="18"/>
                <w:u w:val="single"/>
              </w:rPr>
              <w:t xml:space="preserve">Medico Competente </w:t>
            </w:r>
          </w:p>
          <w:p w14:paraId="6D0F97E5" w14:textId="77777777" w:rsidR="00F87284" w:rsidRPr="00874484" w:rsidRDefault="00F87284" w:rsidP="007D1A45">
            <w:pPr>
              <w:rPr>
                <w:rFonts w:ascii="Arial" w:hAnsi="Arial" w:cs="Arial"/>
                <w:color w:val="000000" w:themeColor="text1"/>
                <w:sz w:val="18"/>
                <w:szCs w:val="18"/>
              </w:rPr>
            </w:pPr>
          </w:p>
        </w:tc>
      </w:tr>
      <w:tr w:rsidR="00874484" w:rsidRPr="00874484" w14:paraId="5777FBCB" w14:textId="77777777" w:rsidTr="007D1A45">
        <w:trPr>
          <w:trHeight w:val="66"/>
        </w:trPr>
        <w:tc>
          <w:tcPr>
            <w:tcW w:w="4814" w:type="dxa"/>
            <w:vMerge w:val="restart"/>
          </w:tcPr>
          <w:p w14:paraId="49032A60" w14:textId="77777777" w:rsidR="00F87284" w:rsidRPr="00874484" w:rsidRDefault="00F87284" w:rsidP="007D1A45">
            <w:pPr>
              <w:rPr>
                <w:rFonts w:ascii="Arial" w:hAnsi="Arial" w:cs="Arial"/>
                <w:color w:val="000000" w:themeColor="text1"/>
                <w:sz w:val="18"/>
                <w:szCs w:val="18"/>
              </w:rPr>
            </w:pPr>
          </w:p>
          <w:p w14:paraId="197D8A08"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002510A1"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28FB9B0D" w14:textId="77777777" w:rsidR="00F87284" w:rsidRPr="00874484" w:rsidRDefault="00F87284" w:rsidP="007D1A45">
            <w:pPr>
              <w:rPr>
                <w:rFonts w:ascii="Arial" w:hAnsi="Arial" w:cs="Arial"/>
                <w:color w:val="000000" w:themeColor="text1"/>
                <w:sz w:val="18"/>
                <w:szCs w:val="18"/>
              </w:rPr>
            </w:pPr>
          </w:p>
        </w:tc>
      </w:tr>
      <w:tr w:rsidR="00874484" w:rsidRPr="00874484" w14:paraId="155131BE" w14:textId="77777777" w:rsidTr="007D1A45">
        <w:trPr>
          <w:trHeight w:val="66"/>
        </w:trPr>
        <w:tc>
          <w:tcPr>
            <w:tcW w:w="4814" w:type="dxa"/>
            <w:vMerge/>
          </w:tcPr>
          <w:p w14:paraId="31037A35" w14:textId="77777777" w:rsidR="00F87284" w:rsidRPr="00874484" w:rsidRDefault="00F87284" w:rsidP="007D1A45">
            <w:pPr>
              <w:rPr>
                <w:rFonts w:ascii="Arial" w:hAnsi="Arial" w:cs="Arial"/>
                <w:color w:val="000000" w:themeColor="text1"/>
                <w:sz w:val="18"/>
                <w:szCs w:val="18"/>
              </w:rPr>
            </w:pPr>
          </w:p>
        </w:tc>
        <w:tc>
          <w:tcPr>
            <w:tcW w:w="2407" w:type="dxa"/>
            <w:shd w:val="clear" w:color="auto" w:fill="00B050"/>
          </w:tcPr>
          <w:p w14:paraId="6D740676"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1728DA73" w14:textId="77777777" w:rsidR="00F87284" w:rsidRPr="00874484" w:rsidRDefault="00F87284" w:rsidP="007D1A45">
            <w:pPr>
              <w:rPr>
                <w:rFonts w:ascii="Arial" w:hAnsi="Arial" w:cs="Arial"/>
                <w:color w:val="000000" w:themeColor="text1"/>
                <w:sz w:val="18"/>
                <w:szCs w:val="18"/>
              </w:rPr>
            </w:pPr>
          </w:p>
        </w:tc>
      </w:tr>
      <w:tr w:rsidR="00874484" w:rsidRPr="00874484" w14:paraId="04611973" w14:textId="77777777" w:rsidTr="007D1A45">
        <w:trPr>
          <w:trHeight w:val="66"/>
        </w:trPr>
        <w:tc>
          <w:tcPr>
            <w:tcW w:w="4814" w:type="dxa"/>
            <w:vMerge/>
          </w:tcPr>
          <w:p w14:paraId="66EDEFD5" w14:textId="77777777" w:rsidR="00F87284" w:rsidRPr="00874484" w:rsidRDefault="00F87284" w:rsidP="007D1A45">
            <w:pPr>
              <w:rPr>
                <w:rFonts w:ascii="Arial" w:hAnsi="Arial" w:cs="Arial"/>
                <w:color w:val="000000" w:themeColor="text1"/>
                <w:sz w:val="18"/>
                <w:szCs w:val="18"/>
              </w:rPr>
            </w:pPr>
          </w:p>
        </w:tc>
        <w:tc>
          <w:tcPr>
            <w:tcW w:w="2407" w:type="dxa"/>
            <w:shd w:val="clear" w:color="auto" w:fill="FFFF00"/>
          </w:tcPr>
          <w:p w14:paraId="5116A5DB"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6CE5967A"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3ECAB0F2"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00F2F9AD" w14:textId="77777777" w:rsidR="00F87284" w:rsidRPr="00874484" w:rsidRDefault="00F87284"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63ECEF60" w14:textId="77777777" w:rsidTr="007D1A45">
        <w:trPr>
          <w:trHeight w:val="66"/>
        </w:trPr>
        <w:tc>
          <w:tcPr>
            <w:tcW w:w="4814" w:type="dxa"/>
            <w:vMerge/>
          </w:tcPr>
          <w:p w14:paraId="1C19FBB7" w14:textId="77777777" w:rsidR="00F87284" w:rsidRPr="00874484" w:rsidRDefault="00F87284" w:rsidP="007D1A45">
            <w:pPr>
              <w:rPr>
                <w:rFonts w:ascii="Arial" w:hAnsi="Arial" w:cs="Arial"/>
                <w:color w:val="000000" w:themeColor="text1"/>
                <w:sz w:val="18"/>
                <w:szCs w:val="18"/>
              </w:rPr>
            </w:pPr>
          </w:p>
        </w:tc>
        <w:tc>
          <w:tcPr>
            <w:tcW w:w="2407" w:type="dxa"/>
            <w:shd w:val="clear" w:color="auto" w:fill="FF0000"/>
          </w:tcPr>
          <w:p w14:paraId="2BDA5D87"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7342C783" w14:textId="77777777" w:rsidR="00F87284" w:rsidRPr="00874484" w:rsidRDefault="00F87284" w:rsidP="007D1A45">
            <w:pPr>
              <w:rPr>
                <w:rFonts w:ascii="Arial" w:hAnsi="Arial" w:cs="Arial"/>
                <w:color w:val="000000" w:themeColor="text1"/>
                <w:sz w:val="18"/>
                <w:szCs w:val="18"/>
              </w:rPr>
            </w:pPr>
          </w:p>
        </w:tc>
      </w:tr>
      <w:tr w:rsidR="00874484" w:rsidRPr="00874484" w14:paraId="19677FD8" w14:textId="77777777" w:rsidTr="007D1A45">
        <w:trPr>
          <w:trHeight w:val="516"/>
        </w:trPr>
        <w:tc>
          <w:tcPr>
            <w:tcW w:w="4814" w:type="dxa"/>
            <w:vMerge w:val="restart"/>
          </w:tcPr>
          <w:p w14:paraId="13A824FF" w14:textId="77777777" w:rsidR="00F87284" w:rsidRPr="00874484" w:rsidRDefault="00F87284" w:rsidP="007D1A45">
            <w:pPr>
              <w:rPr>
                <w:rFonts w:ascii="Arial" w:hAnsi="Arial" w:cs="Arial"/>
                <w:color w:val="000000" w:themeColor="text1"/>
                <w:sz w:val="18"/>
                <w:szCs w:val="18"/>
              </w:rPr>
            </w:pPr>
          </w:p>
          <w:p w14:paraId="34A00C6D"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7B097781" w14:textId="77777777" w:rsidR="00F87284" w:rsidRPr="00874484" w:rsidRDefault="00F87284" w:rsidP="007D1A45">
            <w:pPr>
              <w:rPr>
                <w:rFonts w:ascii="Arial" w:hAnsi="Arial" w:cs="Arial"/>
                <w:color w:val="000000" w:themeColor="text1"/>
                <w:sz w:val="18"/>
                <w:szCs w:val="18"/>
              </w:rPr>
            </w:pPr>
          </w:p>
          <w:p w14:paraId="353A7BC3"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Supporto alla gestione della salute e della sicurezza</w:t>
            </w:r>
          </w:p>
          <w:p w14:paraId="1FAAB0E6" w14:textId="77777777" w:rsidR="00F87284" w:rsidRPr="00874484" w:rsidRDefault="00F87284" w:rsidP="007D1A45">
            <w:pPr>
              <w:rPr>
                <w:rFonts w:ascii="Arial" w:hAnsi="Arial" w:cs="Arial"/>
                <w:color w:val="000000" w:themeColor="text1"/>
                <w:sz w:val="18"/>
                <w:szCs w:val="18"/>
              </w:rPr>
            </w:pPr>
          </w:p>
        </w:tc>
        <w:tc>
          <w:tcPr>
            <w:tcW w:w="2407" w:type="dxa"/>
          </w:tcPr>
          <w:p w14:paraId="72511ED9" w14:textId="77777777" w:rsidR="00F87284" w:rsidRPr="00874484" w:rsidRDefault="00F87284" w:rsidP="007D1A45">
            <w:pPr>
              <w:jc w:val="center"/>
              <w:rPr>
                <w:rFonts w:ascii="Arial" w:hAnsi="Arial" w:cs="Arial"/>
                <w:color w:val="000000" w:themeColor="text1"/>
                <w:sz w:val="18"/>
                <w:szCs w:val="18"/>
              </w:rPr>
            </w:pPr>
          </w:p>
          <w:p w14:paraId="2D196CFC" w14:textId="77777777" w:rsidR="00F87284" w:rsidRPr="00874484" w:rsidRDefault="00F87284" w:rsidP="007D1A45">
            <w:pPr>
              <w:jc w:val="center"/>
              <w:rPr>
                <w:rFonts w:ascii="Arial" w:hAnsi="Arial" w:cs="Arial"/>
                <w:color w:val="000000" w:themeColor="text1"/>
                <w:sz w:val="18"/>
                <w:szCs w:val="18"/>
              </w:rPr>
            </w:pPr>
          </w:p>
          <w:p w14:paraId="4376C6A7"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7</w:t>
            </w:r>
          </w:p>
          <w:p w14:paraId="3EAFDCF8" w14:textId="77777777" w:rsidR="00F87284" w:rsidRPr="00874484" w:rsidRDefault="00F87284" w:rsidP="007D1A45">
            <w:pPr>
              <w:jc w:val="center"/>
              <w:rPr>
                <w:rFonts w:ascii="Arial" w:hAnsi="Arial" w:cs="Arial"/>
                <w:color w:val="000000" w:themeColor="text1"/>
                <w:sz w:val="18"/>
                <w:szCs w:val="18"/>
              </w:rPr>
            </w:pPr>
          </w:p>
          <w:p w14:paraId="7BBCE9EF" w14:textId="77777777" w:rsidR="00F87284" w:rsidRPr="00874484" w:rsidRDefault="00F87284" w:rsidP="007D1A45">
            <w:pPr>
              <w:rPr>
                <w:rFonts w:ascii="Arial" w:hAnsi="Arial" w:cs="Arial"/>
                <w:color w:val="000000" w:themeColor="text1"/>
                <w:sz w:val="18"/>
                <w:szCs w:val="18"/>
              </w:rPr>
            </w:pPr>
          </w:p>
        </w:tc>
      </w:tr>
      <w:tr w:rsidR="00F87284" w:rsidRPr="00874484" w14:paraId="558F5128" w14:textId="77777777" w:rsidTr="007D1A45">
        <w:trPr>
          <w:trHeight w:val="516"/>
        </w:trPr>
        <w:tc>
          <w:tcPr>
            <w:tcW w:w="4814" w:type="dxa"/>
            <w:vMerge/>
          </w:tcPr>
          <w:p w14:paraId="32A04B6D" w14:textId="77777777" w:rsidR="00F87284" w:rsidRPr="00874484" w:rsidRDefault="00F87284" w:rsidP="007D1A45">
            <w:pPr>
              <w:rPr>
                <w:rFonts w:ascii="Arial" w:hAnsi="Arial" w:cs="Arial"/>
                <w:color w:val="000000" w:themeColor="text1"/>
                <w:sz w:val="18"/>
                <w:szCs w:val="18"/>
              </w:rPr>
            </w:pPr>
          </w:p>
        </w:tc>
        <w:tc>
          <w:tcPr>
            <w:tcW w:w="2407" w:type="dxa"/>
          </w:tcPr>
          <w:p w14:paraId="4A7A52CA"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svolgimento processi che richiedono l’utilizzo dello strumento informatico</w:t>
            </w:r>
          </w:p>
        </w:tc>
        <w:tc>
          <w:tcPr>
            <w:tcW w:w="2407" w:type="dxa"/>
          </w:tcPr>
          <w:p w14:paraId="51C6E014"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bl>
    <w:p w14:paraId="795EA17D" w14:textId="77777777" w:rsidR="008E232A" w:rsidRPr="00874484" w:rsidRDefault="008E232A" w:rsidP="00FB6654">
      <w:pPr>
        <w:rPr>
          <w:rFonts w:ascii="Arial" w:hAnsi="Arial" w:cs="Arial"/>
          <w:i/>
          <w:iCs/>
          <w:color w:val="000000" w:themeColor="text1"/>
          <w:sz w:val="18"/>
          <w:szCs w:val="18"/>
          <w:u w:color="000000"/>
        </w:rPr>
      </w:pPr>
    </w:p>
    <w:p w14:paraId="5983D1F1" w14:textId="77777777" w:rsidR="0092034E" w:rsidRPr="00874484" w:rsidRDefault="0092034E" w:rsidP="00FB6654">
      <w:pPr>
        <w:rPr>
          <w:rFonts w:ascii="Arial" w:eastAsia="SimSun" w:hAnsi="Arial" w:cs="Arial"/>
          <w:i/>
          <w:iCs/>
          <w:color w:val="000000" w:themeColor="text1"/>
          <w:sz w:val="18"/>
          <w:szCs w:val="18"/>
          <w:lang w:eastAsia="it-IT"/>
        </w:rPr>
      </w:pPr>
      <w:r w:rsidRPr="00874484">
        <w:rPr>
          <w:rFonts w:ascii="Arial" w:eastAsia="SimSun" w:hAnsi="Arial" w:cs="Arial"/>
          <w:i/>
          <w:iCs/>
          <w:color w:val="000000" w:themeColor="text1"/>
          <w:sz w:val="18"/>
          <w:szCs w:val="18"/>
          <w:lang w:eastAsia="it-IT"/>
        </w:rPr>
        <w:t>Art. 482 c.p. “Falsità materiale commessa dal privato”</w:t>
      </w:r>
    </w:p>
    <w:p w14:paraId="3119FA0C" w14:textId="77777777" w:rsidR="0092034E" w:rsidRPr="00874484" w:rsidRDefault="0092034E" w:rsidP="00FB6654">
      <w:pPr>
        <w:rPr>
          <w:rFonts w:ascii="Arial" w:eastAsia="SimSun" w:hAnsi="Arial" w:cs="Arial"/>
          <w:i/>
          <w:iCs/>
          <w:color w:val="000000" w:themeColor="text1"/>
          <w:sz w:val="18"/>
          <w:szCs w:val="18"/>
          <w:lang w:eastAsia="it-IT"/>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DAF5C27" w14:textId="77777777" w:rsidTr="00087CED">
        <w:tc>
          <w:tcPr>
            <w:tcW w:w="4814" w:type="dxa"/>
          </w:tcPr>
          <w:p w14:paraId="4C9A5CA0" w14:textId="77777777" w:rsidR="0092034E" w:rsidRPr="00874484" w:rsidRDefault="0092034E" w:rsidP="00087CED">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58E03DCA" w14:textId="77777777" w:rsidR="0092034E" w:rsidRPr="00874484" w:rsidRDefault="00391BD1" w:rsidP="00087CED">
            <w:pPr>
              <w:rPr>
                <w:rFonts w:ascii="Arial" w:hAnsi="Arial" w:cs="Arial"/>
                <w:color w:val="000000" w:themeColor="text1"/>
                <w:sz w:val="18"/>
                <w:szCs w:val="18"/>
              </w:rPr>
            </w:pPr>
            <w:r w:rsidRPr="00874484">
              <w:rPr>
                <w:rFonts w:ascii="Arial" w:hAnsi="Arial" w:cs="Arial"/>
                <w:color w:val="000000" w:themeColor="text1"/>
                <w:sz w:val="18"/>
                <w:szCs w:val="18"/>
              </w:rPr>
              <w:t>Amministratore di sistema</w:t>
            </w:r>
          </w:p>
        </w:tc>
      </w:tr>
      <w:tr w:rsidR="00874484" w:rsidRPr="00874484" w14:paraId="513CFC63" w14:textId="77777777" w:rsidTr="00087CED">
        <w:trPr>
          <w:trHeight w:val="66"/>
        </w:trPr>
        <w:tc>
          <w:tcPr>
            <w:tcW w:w="4814" w:type="dxa"/>
            <w:vMerge w:val="restart"/>
          </w:tcPr>
          <w:p w14:paraId="3B6F21FB" w14:textId="77777777" w:rsidR="0092034E" w:rsidRPr="00874484" w:rsidRDefault="0092034E" w:rsidP="00087CED">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31775D8C" w14:textId="77777777" w:rsidR="0092034E" w:rsidRPr="00874484" w:rsidRDefault="0092034E" w:rsidP="00087CED">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4B4C82A6" w14:textId="77777777" w:rsidR="0092034E" w:rsidRPr="00874484" w:rsidRDefault="0092034E" w:rsidP="00087CED">
            <w:pPr>
              <w:rPr>
                <w:rFonts w:ascii="Arial" w:hAnsi="Arial" w:cs="Arial"/>
                <w:color w:val="000000" w:themeColor="text1"/>
                <w:sz w:val="18"/>
                <w:szCs w:val="18"/>
              </w:rPr>
            </w:pPr>
          </w:p>
        </w:tc>
      </w:tr>
      <w:tr w:rsidR="00874484" w:rsidRPr="00874484" w14:paraId="618F0E7E" w14:textId="77777777" w:rsidTr="00087CED">
        <w:trPr>
          <w:trHeight w:val="66"/>
        </w:trPr>
        <w:tc>
          <w:tcPr>
            <w:tcW w:w="4814" w:type="dxa"/>
            <w:vMerge/>
          </w:tcPr>
          <w:p w14:paraId="2BAB32E4" w14:textId="77777777" w:rsidR="0092034E" w:rsidRPr="00874484" w:rsidRDefault="0092034E" w:rsidP="00087CED">
            <w:pPr>
              <w:rPr>
                <w:rFonts w:ascii="Arial" w:hAnsi="Arial" w:cs="Arial"/>
                <w:color w:val="000000" w:themeColor="text1"/>
                <w:sz w:val="18"/>
                <w:szCs w:val="18"/>
              </w:rPr>
            </w:pPr>
          </w:p>
        </w:tc>
        <w:tc>
          <w:tcPr>
            <w:tcW w:w="2407" w:type="dxa"/>
            <w:shd w:val="clear" w:color="auto" w:fill="00B050"/>
          </w:tcPr>
          <w:p w14:paraId="61CC0EE5" w14:textId="77777777" w:rsidR="0092034E" w:rsidRPr="00874484" w:rsidRDefault="0092034E" w:rsidP="00087CED">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6C645EA0" w14:textId="77777777" w:rsidR="0092034E" w:rsidRPr="00874484" w:rsidRDefault="0092034E" w:rsidP="00087CED">
            <w:pPr>
              <w:rPr>
                <w:rFonts w:ascii="Arial" w:hAnsi="Arial" w:cs="Arial"/>
                <w:color w:val="000000" w:themeColor="text1"/>
                <w:sz w:val="18"/>
                <w:szCs w:val="18"/>
              </w:rPr>
            </w:pPr>
          </w:p>
        </w:tc>
      </w:tr>
      <w:tr w:rsidR="00874484" w:rsidRPr="00874484" w14:paraId="4A7395A8" w14:textId="77777777" w:rsidTr="00087CED">
        <w:trPr>
          <w:trHeight w:val="66"/>
        </w:trPr>
        <w:tc>
          <w:tcPr>
            <w:tcW w:w="4814" w:type="dxa"/>
            <w:vMerge/>
          </w:tcPr>
          <w:p w14:paraId="482BE70B" w14:textId="77777777" w:rsidR="0092034E" w:rsidRPr="00874484" w:rsidRDefault="0092034E" w:rsidP="00087CED">
            <w:pPr>
              <w:rPr>
                <w:rFonts w:ascii="Arial" w:hAnsi="Arial" w:cs="Arial"/>
                <w:color w:val="000000" w:themeColor="text1"/>
                <w:sz w:val="18"/>
                <w:szCs w:val="18"/>
              </w:rPr>
            </w:pPr>
          </w:p>
        </w:tc>
        <w:tc>
          <w:tcPr>
            <w:tcW w:w="2407" w:type="dxa"/>
            <w:shd w:val="clear" w:color="auto" w:fill="FFFF00"/>
          </w:tcPr>
          <w:p w14:paraId="574B60B8" w14:textId="77777777" w:rsidR="0092034E" w:rsidRPr="00874484" w:rsidRDefault="0092034E" w:rsidP="00087CED">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0A50C137" w14:textId="77777777" w:rsidR="00F87284" w:rsidRPr="00874484" w:rsidRDefault="00F87284" w:rsidP="00F87284">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5711064A" w14:textId="77777777" w:rsidR="00F87284" w:rsidRPr="00874484" w:rsidRDefault="00F87284" w:rsidP="00F87284">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01CA56E1" w14:textId="432B1E46" w:rsidR="0092034E" w:rsidRPr="00874484" w:rsidRDefault="00F87284" w:rsidP="00F87284">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58ABFEBA" w14:textId="77777777" w:rsidTr="00087CED">
        <w:trPr>
          <w:trHeight w:val="66"/>
        </w:trPr>
        <w:tc>
          <w:tcPr>
            <w:tcW w:w="4814" w:type="dxa"/>
            <w:vMerge/>
          </w:tcPr>
          <w:p w14:paraId="4F413668" w14:textId="77777777" w:rsidR="0092034E" w:rsidRPr="00874484" w:rsidRDefault="0092034E" w:rsidP="00087CED">
            <w:pPr>
              <w:rPr>
                <w:rFonts w:ascii="Arial" w:hAnsi="Arial" w:cs="Arial"/>
                <w:color w:val="000000" w:themeColor="text1"/>
                <w:sz w:val="18"/>
                <w:szCs w:val="18"/>
              </w:rPr>
            </w:pPr>
          </w:p>
        </w:tc>
        <w:tc>
          <w:tcPr>
            <w:tcW w:w="2407" w:type="dxa"/>
            <w:shd w:val="clear" w:color="auto" w:fill="FF0000"/>
          </w:tcPr>
          <w:p w14:paraId="13D1259A" w14:textId="77777777" w:rsidR="0092034E" w:rsidRPr="00874484" w:rsidRDefault="0092034E" w:rsidP="00087CED">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599C350C" w14:textId="77777777" w:rsidR="0092034E" w:rsidRPr="00874484" w:rsidRDefault="0092034E" w:rsidP="00087CED">
            <w:pPr>
              <w:rPr>
                <w:rFonts w:ascii="Arial" w:hAnsi="Arial" w:cs="Arial"/>
                <w:color w:val="000000" w:themeColor="text1"/>
                <w:sz w:val="18"/>
                <w:szCs w:val="18"/>
              </w:rPr>
            </w:pPr>
          </w:p>
        </w:tc>
      </w:tr>
      <w:tr w:rsidR="00874484" w:rsidRPr="00874484" w14:paraId="176283D8" w14:textId="77777777" w:rsidTr="00F87284">
        <w:trPr>
          <w:trHeight w:val="204"/>
        </w:trPr>
        <w:tc>
          <w:tcPr>
            <w:tcW w:w="4814" w:type="dxa"/>
            <w:vMerge w:val="restart"/>
          </w:tcPr>
          <w:p w14:paraId="5957F897" w14:textId="77777777" w:rsidR="00F87284" w:rsidRPr="00874484" w:rsidRDefault="00F87284" w:rsidP="00087CED">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1EE89C96" w14:textId="77777777" w:rsidR="00F87284" w:rsidRPr="00874484" w:rsidRDefault="00F87284" w:rsidP="00087CED">
            <w:pPr>
              <w:rPr>
                <w:rFonts w:ascii="Arial" w:hAnsi="Arial" w:cs="Arial"/>
                <w:color w:val="000000" w:themeColor="text1"/>
                <w:sz w:val="18"/>
                <w:szCs w:val="18"/>
              </w:rPr>
            </w:pPr>
            <w:r w:rsidRPr="00874484">
              <w:rPr>
                <w:rFonts w:ascii="Arial" w:hAnsi="Arial" w:cs="Arial"/>
                <w:color w:val="000000" w:themeColor="text1"/>
                <w:sz w:val="18"/>
                <w:szCs w:val="18"/>
              </w:rPr>
              <w:t>Supporto tecnico IT</w:t>
            </w:r>
          </w:p>
        </w:tc>
        <w:tc>
          <w:tcPr>
            <w:tcW w:w="2407" w:type="dxa"/>
          </w:tcPr>
          <w:p w14:paraId="5CCBF743" w14:textId="77777777" w:rsidR="00F87284" w:rsidRPr="00874484" w:rsidRDefault="00F87284" w:rsidP="00A702D2">
            <w:pPr>
              <w:rPr>
                <w:rFonts w:ascii="Arial" w:hAnsi="Arial" w:cs="Arial"/>
                <w:color w:val="000000" w:themeColor="text1"/>
                <w:sz w:val="18"/>
                <w:szCs w:val="18"/>
              </w:rPr>
            </w:pPr>
          </w:p>
          <w:p w14:paraId="17D9BE34" w14:textId="77777777" w:rsidR="00F87284" w:rsidRPr="00874484" w:rsidRDefault="00F87284" w:rsidP="00087CED">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F87284" w:rsidRPr="00874484" w14:paraId="2F1DF95D" w14:textId="77777777" w:rsidTr="00087CED">
        <w:trPr>
          <w:trHeight w:val="204"/>
        </w:trPr>
        <w:tc>
          <w:tcPr>
            <w:tcW w:w="4814" w:type="dxa"/>
            <w:vMerge/>
          </w:tcPr>
          <w:p w14:paraId="2074E163" w14:textId="77777777" w:rsidR="00F87284" w:rsidRPr="00874484" w:rsidRDefault="00F87284" w:rsidP="00087CED">
            <w:pPr>
              <w:rPr>
                <w:rFonts w:ascii="Arial" w:hAnsi="Arial" w:cs="Arial"/>
                <w:color w:val="000000" w:themeColor="text1"/>
                <w:sz w:val="18"/>
                <w:szCs w:val="18"/>
              </w:rPr>
            </w:pPr>
          </w:p>
        </w:tc>
        <w:tc>
          <w:tcPr>
            <w:tcW w:w="2407" w:type="dxa"/>
          </w:tcPr>
          <w:p w14:paraId="23313D28" w14:textId="77777777" w:rsidR="00F87284" w:rsidRPr="00874484" w:rsidRDefault="00F87284" w:rsidP="00F87284">
            <w:pPr>
              <w:rPr>
                <w:rFonts w:ascii="Arial" w:hAnsi="Arial" w:cs="Arial"/>
                <w:color w:val="000000" w:themeColor="text1"/>
                <w:sz w:val="18"/>
                <w:szCs w:val="18"/>
              </w:rPr>
            </w:pPr>
            <w:r w:rsidRPr="00874484">
              <w:rPr>
                <w:rFonts w:ascii="Arial" w:hAnsi="Arial" w:cs="Arial"/>
                <w:color w:val="000000" w:themeColor="text1"/>
                <w:sz w:val="18"/>
                <w:szCs w:val="18"/>
              </w:rPr>
              <w:t>Selezione dei consulenti e gestione del rapporto</w:t>
            </w:r>
          </w:p>
          <w:p w14:paraId="3EF766CF" w14:textId="77777777" w:rsidR="00F87284" w:rsidRPr="00874484" w:rsidRDefault="00F87284" w:rsidP="00087CED">
            <w:pPr>
              <w:rPr>
                <w:rFonts w:ascii="Arial" w:hAnsi="Arial" w:cs="Arial"/>
                <w:color w:val="000000" w:themeColor="text1"/>
                <w:sz w:val="18"/>
                <w:szCs w:val="18"/>
              </w:rPr>
            </w:pPr>
          </w:p>
        </w:tc>
        <w:tc>
          <w:tcPr>
            <w:tcW w:w="2407" w:type="dxa"/>
          </w:tcPr>
          <w:p w14:paraId="342FF6DB" w14:textId="3303F78E" w:rsidR="00F87284" w:rsidRPr="00874484" w:rsidRDefault="00F87284" w:rsidP="00F87284">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3968BCBA" w14:textId="77777777" w:rsidR="0092034E" w:rsidRPr="00874484" w:rsidRDefault="0092034E" w:rsidP="0092034E">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75E4DDC" w14:textId="77777777" w:rsidTr="00087CED">
        <w:tc>
          <w:tcPr>
            <w:tcW w:w="4814" w:type="dxa"/>
          </w:tcPr>
          <w:p w14:paraId="021CFB73" w14:textId="77777777" w:rsidR="0092034E" w:rsidRPr="00874484" w:rsidRDefault="0092034E" w:rsidP="00087CED">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5CD04937" w14:textId="3849FD35" w:rsidR="0092034E" w:rsidRPr="00874484" w:rsidRDefault="0092034E" w:rsidP="00E7675E">
            <w:pPr>
              <w:pStyle w:val="Paragrafoelenco"/>
              <w:numPr>
                <w:ilvl w:val="0"/>
                <w:numId w:val="6"/>
              </w:numPr>
              <w:rPr>
                <w:rFonts w:ascii="Arial" w:hAnsi="Arial" w:cs="Arial"/>
                <w:color w:val="000000" w:themeColor="text1"/>
                <w:sz w:val="18"/>
                <w:szCs w:val="18"/>
              </w:rPr>
            </w:pPr>
            <w:r w:rsidRPr="00874484">
              <w:rPr>
                <w:rFonts w:ascii="Arial" w:hAnsi="Arial" w:cs="Arial"/>
                <w:color w:val="000000" w:themeColor="text1"/>
                <w:sz w:val="18"/>
                <w:szCs w:val="18"/>
              </w:rPr>
              <w:t>Presidente del CDA</w:t>
            </w:r>
            <w:r w:rsidR="00B8600A" w:rsidRPr="00874484">
              <w:rPr>
                <w:rFonts w:ascii="Arial" w:hAnsi="Arial" w:cs="Arial"/>
                <w:color w:val="000000" w:themeColor="text1"/>
                <w:sz w:val="18"/>
                <w:szCs w:val="18"/>
              </w:rPr>
              <w:t xml:space="preserve"> e CDA</w:t>
            </w:r>
          </w:p>
          <w:p w14:paraId="2CE71005" w14:textId="3C402F59" w:rsidR="00E7675E" w:rsidRPr="00874484" w:rsidRDefault="00E7675E" w:rsidP="00B8600A">
            <w:pPr>
              <w:pStyle w:val="Paragrafoelenco"/>
              <w:rPr>
                <w:rFonts w:ascii="Arial" w:hAnsi="Arial" w:cs="Arial"/>
                <w:color w:val="000000" w:themeColor="text1"/>
                <w:sz w:val="18"/>
                <w:szCs w:val="18"/>
              </w:rPr>
            </w:pPr>
          </w:p>
        </w:tc>
      </w:tr>
      <w:tr w:rsidR="00874484" w:rsidRPr="00874484" w14:paraId="73573934" w14:textId="77777777" w:rsidTr="00087CED">
        <w:trPr>
          <w:trHeight w:val="66"/>
        </w:trPr>
        <w:tc>
          <w:tcPr>
            <w:tcW w:w="4814" w:type="dxa"/>
            <w:vMerge w:val="restart"/>
          </w:tcPr>
          <w:p w14:paraId="37DDCAB0" w14:textId="77777777" w:rsidR="0092034E" w:rsidRPr="00874484" w:rsidRDefault="0092034E" w:rsidP="00087CED">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52B58CA4" w14:textId="77777777" w:rsidR="0092034E" w:rsidRPr="00874484" w:rsidRDefault="0092034E" w:rsidP="00087CED">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19E14D17" w14:textId="77777777" w:rsidR="0092034E" w:rsidRPr="00874484" w:rsidRDefault="0092034E" w:rsidP="00087CED">
            <w:pPr>
              <w:rPr>
                <w:rFonts w:ascii="Arial" w:hAnsi="Arial" w:cs="Arial"/>
                <w:color w:val="000000" w:themeColor="text1"/>
                <w:sz w:val="18"/>
                <w:szCs w:val="18"/>
              </w:rPr>
            </w:pPr>
          </w:p>
        </w:tc>
      </w:tr>
      <w:tr w:rsidR="00874484" w:rsidRPr="00874484" w14:paraId="0EB40323" w14:textId="77777777" w:rsidTr="00087CED">
        <w:trPr>
          <w:trHeight w:val="66"/>
        </w:trPr>
        <w:tc>
          <w:tcPr>
            <w:tcW w:w="4814" w:type="dxa"/>
            <w:vMerge/>
          </w:tcPr>
          <w:p w14:paraId="743A7586" w14:textId="77777777" w:rsidR="0092034E" w:rsidRPr="00874484" w:rsidRDefault="0092034E" w:rsidP="00087CED">
            <w:pPr>
              <w:rPr>
                <w:rFonts w:ascii="Arial" w:hAnsi="Arial" w:cs="Arial"/>
                <w:color w:val="000000" w:themeColor="text1"/>
                <w:sz w:val="18"/>
                <w:szCs w:val="18"/>
              </w:rPr>
            </w:pPr>
          </w:p>
        </w:tc>
        <w:tc>
          <w:tcPr>
            <w:tcW w:w="2407" w:type="dxa"/>
            <w:shd w:val="clear" w:color="auto" w:fill="00B050"/>
          </w:tcPr>
          <w:p w14:paraId="01BB9CC8" w14:textId="77777777" w:rsidR="0092034E" w:rsidRPr="00874484" w:rsidRDefault="0092034E" w:rsidP="00087CED">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157A44F4" w14:textId="77777777" w:rsidR="0092034E" w:rsidRPr="00874484" w:rsidRDefault="0092034E" w:rsidP="00087CED">
            <w:pPr>
              <w:rPr>
                <w:rFonts w:ascii="Arial" w:hAnsi="Arial" w:cs="Arial"/>
                <w:color w:val="000000" w:themeColor="text1"/>
                <w:sz w:val="18"/>
                <w:szCs w:val="18"/>
              </w:rPr>
            </w:pPr>
          </w:p>
        </w:tc>
      </w:tr>
      <w:tr w:rsidR="00874484" w:rsidRPr="00874484" w14:paraId="2FB5CAAF" w14:textId="77777777" w:rsidTr="00087CED">
        <w:trPr>
          <w:trHeight w:val="66"/>
        </w:trPr>
        <w:tc>
          <w:tcPr>
            <w:tcW w:w="4814" w:type="dxa"/>
            <w:vMerge/>
          </w:tcPr>
          <w:p w14:paraId="2AE90C90" w14:textId="77777777" w:rsidR="0092034E" w:rsidRPr="00874484" w:rsidRDefault="0092034E" w:rsidP="00087CED">
            <w:pPr>
              <w:rPr>
                <w:rFonts w:ascii="Arial" w:hAnsi="Arial" w:cs="Arial"/>
                <w:color w:val="000000" w:themeColor="text1"/>
                <w:sz w:val="18"/>
                <w:szCs w:val="18"/>
              </w:rPr>
            </w:pPr>
          </w:p>
        </w:tc>
        <w:tc>
          <w:tcPr>
            <w:tcW w:w="2407" w:type="dxa"/>
            <w:shd w:val="clear" w:color="auto" w:fill="FFFF00"/>
          </w:tcPr>
          <w:p w14:paraId="4993C8A7" w14:textId="77777777" w:rsidR="0092034E" w:rsidRPr="00874484" w:rsidRDefault="0092034E" w:rsidP="00087CED">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439FD763" w14:textId="77777777" w:rsidR="00F87284" w:rsidRPr="00874484" w:rsidRDefault="00F87284" w:rsidP="00F87284">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6616BC0A" w14:textId="77777777" w:rsidR="00F87284" w:rsidRPr="00874484" w:rsidRDefault="00F87284" w:rsidP="00F87284">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45858E6D" w14:textId="1138CBFD" w:rsidR="0092034E" w:rsidRPr="00874484" w:rsidRDefault="00F87284" w:rsidP="00F87284">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6C2852D5" w14:textId="77777777" w:rsidTr="00087CED">
        <w:trPr>
          <w:trHeight w:val="66"/>
        </w:trPr>
        <w:tc>
          <w:tcPr>
            <w:tcW w:w="4814" w:type="dxa"/>
            <w:vMerge/>
          </w:tcPr>
          <w:p w14:paraId="6C2D624E" w14:textId="77777777" w:rsidR="0092034E" w:rsidRPr="00874484" w:rsidRDefault="0092034E" w:rsidP="00087CED">
            <w:pPr>
              <w:rPr>
                <w:rFonts w:ascii="Arial" w:hAnsi="Arial" w:cs="Arial"/>
                <w:color w:val="000000" w:themeColor="text1"/>
                <w:sz w:val="18"/>
                <w:szCs w:val="18"/>
              </w:rPr>
            </w:pPr>
          </w:p>
        </w:tc>
        <w:tc>
          <w:tcPr>
            <w:tcW w:w="2407" w:type="dxa"/>
            <w:shd w:val="clear" w:color="auto" w:fill="FF0000"/>
          </w:tcPr>
          <w:p w14:paraId="24213629" w14:textId="77777777" w:rsidR="0092034E" w:rsidRPr="00874484" w:rsidRDefault="0092034E" w:rsidP="00087CED">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2927850F" w14:textId="77777777" w:rsidR="0092034E" w:rsidRPr="00874484" w:rsidRDefault="0092034E" w:rsidP="00087CED">
            <w:pPr>
              <w:rPr>
                <w:rFonts w:ascii="Arial" w:hAnsi="Arial" w:cs="Arial"/>
                <w:color w:val="000000" w:themeColor="text1"/>
                <w:sz w:val="18"/>
                <w:szCs w:val="18"/>
              </w:rPr>
            </w:pPr>
          </w:p>
        </w:tc>
      </w:tr>
      <w:tr w:rsidR="00AF7C62" w:rsidRPr="00874484" w14:paraId="25D91D5D" w14:textId="77777777" w:rsidTr="00AF7C62">
        <w:trPr>
          <w:trHeight w:val="438"/>
        </w:trPr>
        <w:tc>
          <w:tcPr>
            <w:tcW w:w="4814" w:type="dxa"/>
          </w:tcPr>
          <w:p w14:paraId="61FEB308" w14:textId="77777777" w:rsidR="00AF7C62" w:rsidRPr="00874484" w:rsidRDefault="00AF7C62" w:rsidP="00087CED">
            <w:pPr>
              <w:rPr>
                <w:rFonts w:ascii="Arial" w:hAnsi="Arial" w:cs="Arial"/>
                <w:color w:val="000000" w:themeColor="text1"/>
                <w:sz w:val="18"/>
                <w:szCs w:val="18"/>
              </w:rPr>
            </w:pPr>
          </w:p>
          <w:p w14:paraId="03272B47" w14:textId="77777777" w:rsidR="00AF7C62" w:rsidRPr="00874484" w:rsidRDefault="00AF7C62" w:rsidP="00087CED">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10B3EF74" w14:textId="77777777" w:rsidR="00AF7C62" w:rsidRPr="00874484" w:rsidRDefault="00AF7C62" w:rsidP="00087CED">
            <w:pPr>
              <w:rPr>
                <w:rFonts w:ascii="Arial" w:hAnsi="Arial" w:cs="Arial"/>
                <w:color w:val="000000" w:themeColor="text1"/>
                <w:sz w:val="18"/>
                <w:szCs w:val="18"/>
              </w:rPr>
            </w:pPr>
          </w:p>
          <w:p w14:paraId="61F5F282" w14:textId="77777777" w:rsidR="00AF7C62" w:rsidRPr="00874484" w:rsidRDefault="00AF7C62" w:rsidP="00087CED">
            <w:pPr>
              <w:rPr>
                <w:rFonts w:ascii="Arial" w:hAnsi="Arial" w:cs="Arial"/>
                <w:color w:val="000000" w:themeColor="text1"/>
                <w:sz w:val="18"/>
                <w:szCs w:val="18"/>
              </w:rPr>
            </w:pPr>
            <w:r w:rsidRPr="00874484">
              <w:rPr>
                <w:rFonts w:ascii="Arial" w:hAnsi="Arial" w:cs="Arial"/>
                <w:color w:val="000000" w:themeColor="text1"/>
                <w:sz w:val="18"/>
                <w:szCs w:val="18"/>
              </w:rPr>
              <w:t>Selezione dei consulenti e gestione del rapporto</w:t>
            </w:r>
          </w:p>
          <w:p w14:paraId="33654D01" w14:textId="77777777" w:rsidR="00AF7C62" w:rsidRPr="00874484" w:rsidRDefault="00AF7C62" w:rsidP="00087CED">
            <w:pPr>
              <w:rPr>
                <w:rFonts w:ascii="Arial" w:hAnsi="Arial" w:cs="Arial"/>
                <w:color w:val="000000" w:themeColor="text1"/>
                <w:sz w:val="18"/>
                <w:szCs w:val="18"/>
              </w:rPr>
            </w:pPr>
          </w:p>
        </w:tc>
        <w:tc>
          <w:tcPr>
            <w:tcW w:w="2407" w:type="dxa"/>
          </w:tcPr>
          <w:p w14:paraId="5047E8CB" w14:textId="77777777" w:rsidR="00AF7C62" w:rsidRPr="00874484" w:rsidRDefault="00AF7C62" w:rsidP="00087CED">
            <w:pPr>
              <w:jc w:val="center"/>
              <w:rPr>
                <w:rFonts w:ascii="Arial" w:hAnsi="Arial" w:cs="Arial"/>
                <w:color w:val="000000" w:themeColor="text1"/>
                <w:sz w:val="18"/>
                <w:szCs w:val="18"/>
              </w:rPr>
            </w:pPr>
          </w:p>
          <w:p w14:paraId="71BA8DE2" w14:textId="77777777" w:rsidR="00AF7C62" w:rsidRPr="00874484" w:rsidRDefault="00AF7C62" w:rsidP="00087CED">
            <w:pPr>
              <w:jc w:val="center"/>
              <w:rPr>
                <w:rFonts w:ascii="Arial" w:hAnsi="Arial" w:cs="Arial"/>
                <w:color w:val="000000" w:themeColor="text1"/>
                <w:sz w:val="18"/>
                <w:szCs w:val="18"/>
              </w:rPr>
            </w:pPr>
          </w:p>
          <w:p w14:paraId="1CE204A6" w14:textId="77777777" w:rsidR="00AF7C62" w:rsidRPr="00874484" w:rsidRDefault="00AF7C62" w:rsidP="00087CED">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16977743" w14:textId="77777777" w:rsidR="00966EE6" w:rsidRPr="00874484" w:rsidRDefault="00966EE6" w:rsidP="00FB6654">
      <w:pPr>
        <w:rPr>
          <w:rFonts w:ascii="Arial" w:hAnsi="Arial" w:cs="Arial"/>
          <w:i/>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093EA41" w14:textId="77777777" w:rsidTr="00087CED">
        <w:tc>
          <w:tcPr>
            <w:tcW w:w="4814" w:type="dxa"/>
          </w:tcPr>
          <w:p w14:paraId="4BC712AA" w14:textId="77777777" w:rsidR="00A702D2" w:rsidRPr="00874484" w:rsidRDefault="00A702D2" w:rsidP="00087CED">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2F23EEFB" w14:textId="77777777" w:rsidR="00A702D2" w:rsidRPr="00874484" w:rsidRDefault="00A702D2" w:rsidP="00087CED">
            <w:pPr>
              <w:rPr>
                <w:rFonts w:ascii="Arial" w:hAnsi="Arial" w:cs="Arial"/>
                <w:color w:val="000000" w:themeColor="text1"/>
                <w:sz w:val="18"/>
                <w:szCs w:val="18"/>
              </w:rPr>
            </w:pPr>
            <w:r w:rsidRPr="00874484">
              <w:rPr>
                <w:rFonts w:ascii="Arial" w:hAnsi="Arial" w:cs="Arial"/>
                <w:color w:val="000000" w:themeColor="text1"/>
                <w:sz w:val="18"/>
                <w:szCs w:val="18"/>
              </w:rPr>
              <w:t>Postazioni informatiche</w:t>
            </w:r>
          </w:p>
        </w:tc>
      </w:tr>
      <w:tr w:rsidR="00874484" w:rsidRPr="00874484" w14:paraId="6BF719F1" w14:textId="77777777" w:rsidTr="00087CED">
        <w:trPr>
          <w:trHeight w:val="66"/>
        </w:trPr>
        <w:tc>
          <w:tcPr>
            <w:tcW w:w="4814" w:type="dxa"/>
            <w:vMerge w:val="restart"/>
          </w:tcPr>
          <w:p w14:paraId="158E75A4" w14:textId="77777777" w:rsidR="00A702D2" w:rsidRPr="00874484" w:rsidRDefault="00A702D2" w:rsidP="00087CED">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1543C6A2" w14:textId="77777777" w:rsidR="00A702D2" w:rsidRPr="00874484" w:rsidRDefault="00A702D2" w:rsidP="00087CED">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6427F537" w14:textId="77777777" w:rsidR="00A702D2" w:rsidRPr="00874484" w:rsidRDefault="00A702D2" w:rsidP="00087CED">
            <w:pPr>
              <w:rPr>
                <w:rFonts w:ascii="Arial" w:hAnsi="Arial" w:cs="Arial"/>
                <w:color w:val="000000" w:themeColor="text1"/>
                <w:sz w:val="18"/>
                <w:szCs w:val="18"/>
              </w:rPr>
            </w:pPr>
          </w:p>
        </w:tc>
      </w:tr>
      <w:tr w:rsidR="00874484" w:rsidRPr="00874484" w14:paraId="34FF2F93" w14:textId="77777777" w:rsidTr="00087CED">
        <w:trPr>
          <w:trHeight w:val="66"/>
        </w:trPr>
        <w:tc>
          <w:tcPr>
            <w:tcW w:w="4814" w:type="dxa"/>
            <w:vMerge/>
          </w:tcPr>
          <w:p w14:paraId="01AB2006" w14:textId="77777777" w:rsidR="00A702D2" w:rsidRPr="00874484" w:rsidRDefault="00A702D2" w:rsidP="00087CED">
            <w:pPr>
              <w:rPr>
                <w:rFonts w:ascii="Arial" w:hAnsi="Arial" w:cs="Arial"/>
                <w:color w:val="000000" w:themeColor="text1"/>
                <w:sz w:val="18"/>
                <w:szCs w:val="18"/>
              </w:rPr>
            </w:pPr>
          </w:p>
        </w:tc>
        <w:tc>
          <w:tcPr>
            <w:tcW w:w="2407" w:type="dxa"/>
            <w:shd w:val="clear" w:color="auto" w:fill="00B050"/>
          </w:tcPr>
          <w:p w14:paraId="1CF84832" w14:textId="77777777" w:rsidR="00A702D2" w:rsidRPr="00874484" w:rsidRDefault="00A702D2" w:rsidP="00087CED">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7BF65A9D" w14:textId="77777777" w:rsidR="00A702D2" w:rsidRPr="00874484" w:rsidRDefault="00A702D2" w:rsidP="00087CED">
            <w:pPr>
              <w:rPr>
                <w:rFonts w:ascii="Arial" w:hAnsi="Arial" w:cs="Arial"/>
                <w:color w:val="000000" w:themeColor="text1"/>
                <w:sz w:val="18"/>
                <w:szCs w:val="18"/>
              </w:rPr>
            </w:pPr>
          </w:p>
        </w:tc>
      </w:tr>
      <w:tr w:rsidR="00874484" w:rsidRPr="00874484" w14:paraId="4265AE4E" w14:textId="77777777" w:rsidTr="00087CED">
        <w:trPr>
          <w:trHeight w:val="66"/>
        </w:trPr>
        <w:tc>
          <w:tcPr>
            <w:tcW w:w="4814" w:type="dxa"/>
            <w:vMerge/>
          </w:tcPr>
          <w:p w14:paraId="3CD0DBAA" w14:textId="77777777" w:rsidR="00A702D2" w:rsidRPr="00874484" w:rsidRDefault="00A702D2" w:rsidP="00087CED">
            <w:pPr>
              <w:rPr>
                <w:rFonts w:ascii="Arial" w:hAnsi="Arial" w:cs="Arial"/>
                <w:color w:val="000000" w:themeColor="text1"/>
                <w:sz w:val="18"/>
                <w:szCs w:val="18"/>
              </w:rPr>
            </w:pPr>
          </w:p>
        </w:tc>
        <w:tc>
          <w:tcPr>
            <w:tcW w:w="2407" w:type="dxa"/>
            <w:shd w:val="clear" w:color="auto" w:fill="FFFF00"/>
          </w:tcPr>
          <w:p w14:paraId="3387EA9E" w14:textId="77777777" w:rsidR="00A702D2" w:rsidRPr="00874484" w:rsidRDefault="00A702D2" w:rsidP="00087CED">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64545073" w14:textId="77777777" w:rsidR="00F87284" w:rsidRPr="00874484" w:rsidRDefault="00F87284" w:rsidP="00F87284">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119F49E3" w14:textId="77777777" w:rsidR="00F87284" w:rsidRPr="00874484" w:rsidRDefault="00F87284" w:rsidP="00F87284">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00406B6C" w14:textId="26E2317A" w:rsidR="00A702D2" w:rsidRPr="00874484" w:rsidRDefault="00F87284" w:rsidP="00F87284">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682D34B8" w14:textId="77777777" w:rsidTr="00087CED">
        <w:trPr>
          <w:trHeight w:val="66"/>
        </w:trPr>
        <w:tc>
          <w:tcPr>
            <w:tcW w:w="4814" w:type="dxa"/>
            <w:vMerge/>
          </w:tcPr>
          <w:p w14:paraId="51DCB649" w14:textId="77777777" w:rsidR="00A702D2" w:rsidRPr="00874484" w:rsidRDefault="00A702D2" w:rsidP="00087CED">
            <w:pPr>
              <w:rPr>
                <w:rFonts w:ascii="Arial" w:hAnsi="Arial" w:cs="Arial"/>
                <w:color w:val="000000" w:themeColor="text1"/>
                <w:sz w:val="18"/>
                <w:szCs w:val="18"/>
              </w:rPr>
            </w:pPr>
          </w:p>
        </w:tc>
        <w:tc>
          <w:tcPr>
            <w:tcW w:w="2407" w:type="dxa"/>
            <w:shd w:val="clear" w:color="auto" w:fill="FF0000"/>
          </w:tcPr>
          <w:p w14:paraId="1B49EF7B" w14:textId="77777777" w:rsidR="00A702D2" w:rsidRPr="00874484" w:rsidRDefault="00A702D2" w:rsidP="00087CED">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7E74F6CE" w14:textId="77777777" w:rsidR="00A702D2" w:rsidRPr="00874484" w:rsidRDefault="00A702D2" w:rsidP="00087CED">
            <w:pPr>
              <w:rPr>
                <w:rFonts w:ascii="Arial" w:hAnsi="Arial" w:cs="Arial"/>
                <w:color w:val="000000" w:themeColor="text1"/>
                <w:sz w:val="18"/>
                <w:szCs w:val="18"/>
              </w:rPr>
            </w:pPr>
          </w:p>
        </w:tc>
      </w:tr>
      <w:tr w:rsidR="00A702D2" w:rsidRPr="00874484" w14:paraId="2A88AC85" w14:textId="77777777" w:rsidTr="00087CED">
        <w:trPr>
          <w:trHeight w:val="88"/>
        </w:trPr>
        <w:tc>
          <w:tcPr>
            <w:tcW w:w="4814" w:type="dxa"/>
          </w:tcPr>
          <w:p w14:paraId="294C68A9" w14:textId="77777777" w:rsidR="00A702D2" w:rsidRPr="00874484" w:rsidRDefault="00A702D2" w:rsidP="00087CED">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7357F1DC" w14:textId="77777777" w:rsidR="00A702D2" w:rsidRPr="00874484" w:rsidRDefault="00A702D2" w:rsidP="00087CED">
            <w:pPr>
              <w:rPr>
                <w:rFonts w:ascii="Arial" w:hAnsi="Arial" w:cs="Arial"/>
                <w:color w:val="000000" w:themeColor="text1"/>
                <w:sz w:val="18"/>
                <w:szCs w:val="18"/>
              </w:rPr>
            </w:pPr>
            <w:r w:rsidRPr="00874484">
              <w:rPr>
                <w:rFonts w:ascii="Arial" w:hAnsi="Arial" w:cs="Arial"/>
                <w:color w:val="000000" w:themeColor="text1"/>
                <w:sz w:val="18"/>
                <w:szCs w:val="18"/>
              </w:rPr>
              <w:t>Svolgimento dei processi che richiedono l’utilizzo dello strumento informatico</w:t>
            </w:r>
          </w:p>
        </w:tc>
        <w:tc>
          <w:tcPr>
            <w:tcW w:w="2407" w:type="dxa"/>
          </w:tcPr>
          <w:p w14:paraId="0FE6764B" w14:textId="77777777" w:rsidR="00A702D2" w:rsidRPr="00874484" w:rsidRDefault="00A702D2" w:rsidP="00087CED">
            <w:pPr>
              <w:rPr>
                <w:rFonts w:ascii="Arial" w:hAnsi="Arial" w:cs="Arial"/>
                <w:color w:val="000000" w:themeColor="text1"/>
                <w:sz w:val="18"/>
                <w:szCs w:val="18"/>
              </w:rPr>
            </w:pPr>
          </w:p>
          <w:p w14:paraId="1754C7FB" w14:textId="77777777" w:rsidR="00A702D2" w:rsidRPr="00874484" w:rsidRDefault="00A702D2" w:rsidP="00087CED">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bl>
    <w:p w14:paraId="584F36F8" w14:textId="5AD0C7B1" w:rsidR="0092034E" w:rsidRPr="00874484" w:rsidRDefault="0092034E" w:rsidP="00FB6654">
      <w:pPr>
        <w:rPr>
          <w:rFonts w:ascii="Arial" w:hAnsi="Arial" w:cs="Arial"/>
          <w:color w:val="000000" w:themeColor="text1"/>
          <w:sz w:val="18"/>
          <w:szCs w:val="18"/>
        </w:rPr>
      </w:pPr>
    </w:p>
    <w:p w14:paraId="1689B70E" w14:textId="1FA3838C" w:rsidR="00A51FF5" w:rsidRPr="00874484" w:rsidRDefault="00A51FF5" w:rsidP="00FB6654">
      <w:pPr>
        <w:rPr>
          <w:rFonts w:ascii="Arial" w:hAnsi="Arial" w:cs="Arial"/>
          <w:color w:val="000000" w:themeColor="text1"/>
          <w:sz w:val="18"/>
          <w:szCs w:val="18"/>
        </w:rPr>
      </w:pPr>
    </w:p>
    <w:p w14:paraId="45E95752" w14:textId="77777777" w:rsidR="00A51FF5" w:rsidRPr="00874484" w:rsidRDefault="00A51FF5" w:rsidP="00FB6654">
      <w:pPr>
        <w:rPr>
          <w:rFonts w:ascii="Arial" w:hAnsi="Arial" w:cs="Arial"/>
          <w:color w:val="000000" w:themeColor="text1"/>
          <w:sz w:val="18"/>
          <w:szCs w:val="18"/>
        </w:rPr>
      </w:pPr>
    </w:p>
    <w:p w14:paraId="71FC9AF6" w14:textId="77777777" w:rsidR="0092034E" w:rsidRPr="00874484" w:rsidRDefault="00A702D2" w:rsidP="00FB6654">
      <w:pPr>
        <w:rPr>
          <w:rFonts w:ascii="Arial" w:hAnsi="Arial" w:cs="Arial"/>
          <w:bCs/>
          <w:i/>
          <w:color w:val="000000" w:themeColor="text1"/>
          <w:sz w:val="18"/>
          <w:szCs w:val="18"/>
          <w:u w:color="000000"/>
        </w:rPr>
      </w:pPr>
      <w:r w:rsidRPr="00874484">
        <w:rPr>
          <w:rFonts w:ascii="Arial" w:hAnsi="Arial" w:cs="Arial"/>
          <w:bCs/>
          <w:i/>
          <w:color w:val="000000" w:themeColor="text1"/>
          <w:sz w:val="18"/>
          <w:szCs w:val="18"/>
          <w:u w:val="single" w:color="000000"/>
        </w:rPr>
        <w:lastRenderedPageBreak/>
        <w:t xml:space="preserve">Art. </w:t>
      </w:r>
      <w:proofErr w:type="gramStart"/>
      <w:r w:rsidRPr="00874484">
        <w:rPr>
          <w:rFonts w:ascii="Arial" w:hAnsi="Arial" w:cs="Arial"/>
          <w:bCs/>
          <w:i/>
          <w:color w:val="000000" w:themeColor="text1"/>
          <w:sz w:val="18"/>
          <w:szCs w:val="18"/>
          <w:u w:val="single" w:color="000000"/>
        </w:rPr>
        <w:t>483  c.p.</w:t>
      </w:r>
      <w:proofErr w:type="gramEnd"/>
      <w:r w:rsidRPr="00874484">
        <w:rPr>
          <w:rFonts w:ascii="Arial" w:hAnsi="Arial" w:cs="Arial"/>
          <w:bCs/>
          <w:i/>
          <w:color w:val="000000" w:themeColor="text1"/>
          <w:sz w:val="18"/>
          <w:szCs w:val="18"/>
          <w:u w:val="single" w:color="000000"/>
        </w:rPr>
        <w:t xml:space="preserve"> “Falsità ideologica commessa dal privato in atto pubblico”</w:t>
      </w:r>
      <w:r w:rsidRPr="00874484">
        <w:rPr>
          <w:rFonts w:ascii="Arial" w:hAnsi="Arial" w:cs="Arial"/>
          <w:bCs/>
          <w:i/>
          <w:color w:val="000000" w:themeColor="text1"/>
          <w:sz w:val="18"/>
          <w:szCs w:val="18"/>
          <w:u w:color="000000"/>
        </w:rPr>
        <w:t xml:space="preserve">  </w:t>
      </w:r>
    </w:p>
    <w:p w14:paraId="02D1CB87" w14:textId="77777777" w:rsidR="002B041D" w:rsidRPr="00874484" w:rsidRDefault="002B041D" w:rsidP="00FB6654">
      <w:pPr>
        <w:rPr>
          <w:rFonts w:ascii="Arial" w:hAnsi="Arial" w:cs="Arial"/>
          <w:bCs/>
          <w:i/>
          <w:color w:val="000000" w:themeColor="text1"/>
          <w:sz w:val="18"/>
          <w:szCs w:val="18"/>
          <w:u w:color="000000"/>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DD419D4" w14:textId="77777777" w:rsidTr="007D1A45">
        <w:tc>
          <w:tcPr>
            <w:tcW w:w="4814" w:type="dxa"/>
          </w:tcPr>
          <w:p w14:paraId="7EC99B3F"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1755B381"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Amministratore di sistema</w:t>
            </w:r>
          </w:p>
        </w:tc>
      </w:tr>
      <w:tr w:rsidR="00874484" w:rsidRPr="00874484" w14:paraId="5AF69D62" w14:textId="77777777" w:rsidTr="007D1A45">
        <w:trPr>
          <w:trHeight w:val="66"/>
        </w:trPr>
        <w:tc>
          <w:tcPr>
            <w:tcW w:w="4814" w:type="dxa"/>
            <w:vMerge w:val="restart"/>
          </w:tcPr>
          <w:p w14:paraId="5CEFBC2C"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7412BBDF"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0DBE5CB1" w14:textId="77777777" w:rsidR="00F87284" w:rsidRPr="00874484" w:rsidRDefault="00F87284" w:rsidP="007D1A45">
            <w:pPr>
              <w:rPr>
                <w:rFonts w:ascii="Arial" w:hAnsi="Arial" w:cs="Arial"/>
                <w:color w:val="000000" w:themeColor="text1"/>
                <w:sz w:val="18"/>
                <w:szCs w:val="18"/>
              </w:rPr>
            </w:pPr>
          </w:p>
        </w:tc>
      </w:tr>
      <w:tr w:rsidR="00874484" w:rsidRPr="00874484" w14:paraId="7E667DD5" w14:textId="77777777" w:rsidTr="007D1A45">
        <w:trPr>
          <w:trHeight w:val="66"/>
        </w:trPr>
        <w:tc>
          <w:tcPr>
            <w:tcW w:w="4814" w:type="dxa"/>
            <w:vMerge/>
          </w:tcPr>
          <w:p w14:paraId="4200A373" w14:textId="77777777" w:rsidR="00F87284" w:rsidRPr="00874484" w:rsidRDefault="00F87284" w:rsidP="007D1A45">
            <w:pPr>
              <w:rPr>
                <w:rFonts w:ascii="Arial" w:hAnsi="Arial" w:cs="Arial"/>
                <w:color w:val="000000" w:themeColor="text1"/>
                <w:sz w:val="18"/>
                <w:szCs w:val="18"/>
              </w:rPr>
            </w:pPr>
          </w:p>
        </w:tc>
        <w:tc>
          <w:tcPr>
            <w:tcW w:w="2407" w:type="dxa"/>
            <w:shd w:val="clear" w:color="auto" w:fill="00B050"/>
          </w:tcPr>
          <w:p w14:paraId="2D8B4D5E"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5423D9C7" w14:textId="77777777" w:rsidR="00F87284" w:rsidRPr="00874484" w:rsidRDefault="00F87284" w:rsidP="007D1A45">
            <w:pPr>
              <w:rPr>
                <w:rFonts w:ascii="Arial" w:hAnsi="Arial" w:cs="Arial"/>
                <w:color w:val="000000" w:themeColor="text1"/>
                <w:sz w:val="18"/>
                <w:szCs w:val="18"/>
              </w:rPr>
            </w:pPr>
          </w:p>
        </w:tc>
      </w:tr>
      <w:tr w:rsidR="00874484" w:rsidRPr="00874484" w14:paraId="611BEC82" w14:textId="77777777" w:rsidTr="007D1A45">
        <w:trPr>
          <w:trHeight w:val="66"/>
        </w:trPr>
        <w:tc>
          <w:tcPr>
            <w:tcW w:w="4814" w:type="dxa"/>
            <w:vMerge/>
          </w:tcPr>
          <w:p w14:paraId="3CF64CB7" w14:textId="77777777" w:rsidR="00F87284" w:rsidRPr="00874484" w:rsidRDefault="00F87284" w:rsidP="007D1A45">
            <w:pPr>
              <w:rPr>
                <w:rFonts w:ascii="Arial" w:hAnsi="Arial" w:cs="Arial"/>
                <w:color w:val="000000" w:themeColor="text1"/>
                <w:sz w:val="18"/>
                <w:szCs w:val="18"/>
              </w:rPr>
            </w:pPr>
          </w:p>
        </w:tc>
        <w:tc>
          <w:tcPr>
            <w:tcW w:w="2407" w:type="dxa"/>
            <w:shd w:val="clear" w:color="auto" w:fill="FFFF00"/>
          </w:tcPr>
          <w:p w14:paraId="4FE9D787"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58FE4815"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2E203901"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25379A01" w14:textId="77777777" w:rsidR="00F87284" w:rsidRPr="00874484" w:rsidRDefault="00F87284"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6F58071B" w14:textId="77777777" w:rsidTr="007D1A45">
        <w:trPr>
          <w:trHeight w:val="66"/>
        </w:trPr>
        <w:tc>
          <w:tcPr>
            <w:tcW w:w="4814" w:type="dxa"/>
            <w:vMerge/>
          </w:tcPr>
          <w:p w14:paraId="074D1065" w14:textId="77777777" w:rsidR="00F87284" w:rsidRPr="00874484" w:rsidRDefault="00F87284" w:rsidP="007D1A45">
            <w:pPr>
              <w:rPr>
                <w:rFonts w:ascii="Arial" w:hAnsi="Arial" w:cs="Arial"/>
                <w:color w:val="000000" w:themeColor="text1"/>
                <w:sz w:val="18"/>
                <w:szCs w:val="18"/>
              </w:rPr>
            </w:pPr>
          </w:p>
        </w:tc>
        <w:tc>
          <w:tcPr>
            <w:tcW w:w="2407" w:type="dxa"/>
            <w:shd w:val="clear" w:color="auto" w:fill="FF0000"/>
          </w:tcPr>
          <w:p w14:paraId="327AAC03"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2725C735" w14:textId="77777777" w:rsidR="00F87284" w:rsidRPr="00874484" w:rsidRDefault="00F87284" w:rsidP="007D1A45">
            <w:pPr>
              <w:rPr>
                <w:rFonts w:ascii="Arial" w:hAnsi="Arial" w:cs="Arial"/>
                <w:color w:val="000000" w:themeColor="text1"/>
                <w:sz w:val="18"/>
                <w:szCs w:val="18"/>
              </w:rPr>
            </w:pPr>
          </w:p>
        </w:tc>
      </w:tr>
      <w:tr w:rsidR="00874484" w:rsidRPr="00874484" w14:paraId="35266457" w14:textId="77777777" w:rsidTr="007D1A45">
        <w:trPr>
          <w:trHeight w:val="204"/>
        </w:trPr>
        <w:tc>
          <w:tcPr>
            <w:tcW w:w="4814" w:type="dxa"/>
            <w:vMerge w:val="restart"/>
          </w:tcPr>
          <w:p w14:paraId="1F158242"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1732E3BD"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Supporto tecnico IT</w:t>
            </w:r>
          </w:p>
        </w:tc>
        <w:tc>
          <w:tcPr>
            <w:tcW w:w="2407" w:type="dxa"/>
          </w:tcPr>
          <w:p w14:paraId="16578143" w14:textId="77777777" w:rsidR="00F87284" w:rsidRPr="00874484" w:rsidRDefault="00F87284" w:rsidP="007D1A45">
            <w:pPr>
              <w:rPr>
                <w:rFonts w:ascii="Arial" w:hAnsi="Arial" w:cs="Arial"/>
                <w:color w:val="000000" w:themeColor="text1"/>
                <w:sz w:val="18"/>
                <w:szCs w:val="18"/>
              </w:rPr>
            </w:pPr>
          </w:p>
          <w:p w14:paraId="36069246"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F87284" w:rsidRPr="00874484" w14:paraId="7B9C44EA" w14:textId="77777777" w:rsidTr="007D1A45">
        <w:trPr>
          <w:trHeight w:val="204"/>
        </w:trPr>
        <w:tc>
          <w:tcPr>
            <w:tcW w:w="4814" w:type="dxa"/>
            <w:vMerge/>
          </w:tcPr>
          <w:p w14:paraId="1CE44070" w14:textId="77777777" w:rsidR="00F87284" w:rsidRPr="00874484" w:rsidRDefault="00F87284" w:rsidP="007D1A45">
            <w:pPr>
              <w:rPr>
                <w:rFonts w:ascii="Arial" w:hAnsi="Arial" w:cs="Arial"/>
                <w:color w:val="000000" w:themeColor="text1"/>
                <w:sz w:val="18"/>
                <w:szCs w:val="18"/>
              </w:rPr>
            </w:pPr>
          </w:p>
        </w:tc>
        <w:tc>
          <w:tcPr>
            <w:tcW w:w="2407" w:type="dxa"/>
          </w:tcPr>
          <w:p w14:paraId="7B88D290"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Selezione dei consulenti e gestione del rapporto</w:t>
            </w:r>
          </w:p>
          <w:p w14:paraId="4B02E243" w14:textId="77777777" w:rsidR="00F87284" w:rsidRPr="00874484" w:rsidRDefault="00F87284" w:rsidP="007D1A45">
            <w:pPr>
              <w:rPr>
                <w:rFonts w:ascii="Arial" w:hAnsi="Arial" w:cs="Arial"/>
                <w:color w:val="000000" w:themeColor="text1"/>
                <w:sz w:val="18"/>
                <w:szCs w:val="18"/>
              </w:rPr>
            </w:pPr>
          </w:p>
        </w:tc>
        <w:tc>
          <w:tcPr>
            <w:tcW w:w="2407" w:type="dxa"/>
          </w:tcPr>
          <w:p w14:paraId="48AEF93C"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350CC835" w14:textId="77777777" w:rsidR="00F87284" w:rsidRPr="00874484" w:rsidRDefault="00F87284" w:rsidP="00F87284">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14800BE" w14:textId="77777777" w:rsidTr="007D1A45">
        <w:tc>
          <w:tcPr>
            <w:tcW w:w="4814" w:type="dxa"/>
          </w:tcPr>
          <w:p w14:paraId="46697531"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5F3437A8" w14:textId="0CFD5C23" w:rsidR="00F87284" w:rsidRPr="00874484" w:rsidRDefault="00F87284" w:rsidP="00B8600A">
            <w:pPr>
              <w:pStyle w:val="Paragrafoelenco"/>
              <w:numPr>
                <w:ilvl w:val="0"/>
                <w:numId w:val="6"/>
              </w:numPr>
              <w:rPr>
                <w:rFonts w:ascii="Arial" w:hAnsi="Arial" w:cs="Arial"/>
                <w:color w:val="000000" w:themeColor="text1"/>
                <w:sz w:val="18"/>
                <w:szCs w:val="18"/>
              </w:rPr>
            </w:pPr>
            <w:r w:rsidRPr="00874484">
              <w:rPr>
                <w:rFonts w:ascii="Arial" w:hAnsi="Arial" w:cs="Arial"/>
                <w:color w:val="000000" w:themeColor="text1"/>
                <w:sz w:val="18"/>
                <w:szCs w:val="18"/>
              </w:rPr>
              <w:t>Presidente del CDA</w:t>
            </w:r>
            <w:r w:rsidR="00B8600A" w:rsidRPr="00874484">
              <w:rPr>
                <w:rFonts w:ascii="Arial" w:hAnsi="Arial" w:cs="Arial"/>
                <w:color w:val="000000" w:themeColor="text1"/>
                <w:sz w:val="18"/>
                <w:szCs w:val="18"/>
              </w:rPr>
              <w:t xml:space="preserve"> e CDA</w:t>
            </w:r>
          </w:p>
        </w:tc>
      </w:tr>
      <w:tr w:rsidR="00874484" w:rsidRPr="00874484" w14:paraId="331B39FC" w14:textId="77777777" w:rsidTr="007D1A45">
        <w:trPr>
          <w:trHeight w:val="66"/>
        </w:trPr>
        <w:tc>
          <w:tcPr>
            <w:tcW w:w="4814" w:type="dxa"/>
            <w:vMerge w:val="restart"/>
          </w:tcPr>
          <w:p w14:paraId="72517B9F"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3B0073AE"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1B62A9DD" w14:textId="77777777" w:rsidR="00F87284" w:rsidRPr="00874484" w:rsidRDefault="00F87284" w:rsidP="007D1A45">
            <w:pPr>
              <w:rPr>
                <w:rFonts w:ascii="Arial" w:hAnsi="Arial" w:cs="Arial"/>
                <w:color w:val="000000" w:themeColor="text1"/>
                <w:sz w:val="18"/>
                <w:szCs w:val="18"/>
              </w:rPr>
            </w:pPr>
          </w:p>
        </w:tc>
      </w:tr>
      <w:tr w:rsidR="00874484" w:rsidRPr="00874484" w14:paraId="6B78A5C3" w14:textId="77777777" w:rsidTr="007D1A45">
        <w:trPr>
          <w:trHeight w:val="66"/>
        </w:trPr>
        <w:tc>
          <w:tcPr>
            <w:tcW w:w="4814" w:type="dxa"/>
            <w:vMerge/>
          </w:tcPr>
          <w:p w14:paraId="368C42F4" w14:textId="77777777" w:rsidR="00F87284" w:rsidRPr="00874484" w:rsidRDefault="00F87284" w:rsidP="007D1A45">
            <w:pPr>
              <w:rPr>
                <w:rFonts w:ascii="Arial" w:hAnsi="Arial" w:cs="Arial"/>
                <w:color w:val="000000" w:themeColor="text1"/>
                <w:sz w:val="18"/>
                <w:szCs w:val="18"/>
              </w:rPr>
            </w:pPr>
          </w:p>
        </w:tc>
        <w:tc>
          <w:tcPr>
            <w:tcW w:w="2407" w:type="dxa"/>
            <w:shd w:val="clear" w:color="auto" w:fill="00B050"/>
          </w:tcPr>
          <w:p w14:paraId="3DF14C47"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6D081E20" w14:textId="77777777" w:rsidR="00F87284" w:rsidRPr="00874484" w:rsidRDefault="00F87284" w:rsidP="007D1A45">
            <w:pPr>
              <w:rPr>
                <w:rFonts w:ascii="Arial" w:hAnsi="Arial" w:cs="Arial"/>
                <w:color w:val="000000" w:themeColor="text1"/>
                <w:sz w:val="18"/>
                <w:szCs w:val="18"/>
              </w:rPr>
            </w:pPr>
          </w:p>
        </w:tc>
      </w:tr>
      <w:tr w:rsidR="00874484" w:rsidRPr="00874484" w14:paraId="3D9D2A43" w14:textId="77777777" w:rsidTr="007D1A45">
        <w:trPr>
          <w:trHeight w:val="66"/>
        </w:trPr>
        <w:tc>
          <w:tcPr>
            <w:tcW w:w="4814" w:type="dxa"/>
            <w:vMerge/>
          </w:tcPr>
          <w:p w14:paraId="0E7C18AA" w14:textId="77777777" w:rsidR="00F87284" w:rsidRPr="00874484" w:rsidRDefault="00F87284" w:rsidP="007D1A45">
            <w:pPr>
              <w:rPr>
                <w:rFonts w:ascii="Arial" w:hAnsi="Arial" w:cs="Arial"/>
                <w:color w:val="000000" w:themeColor="text1"/>
                <w:sz w:val="18"/>
                <w:szCs w:val="18"/>
              </w:rPr>
            </w:pPr>
          </w:p>
        </w:tc>
        <w:tc>
          <w:tcPr>
            <w:tcW w:w="2407" w:type="dxa"/>
            <w:shd w:val="clear" w:color="auto" w:fill="FFFF00"/>
          </w:tcPr>
          <w:p w14:paraId="49CAD7BF"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05C397C0"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3BA160AA"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39063146" w14:textId="77777777" w:rsidR="00F87284" w:rsidRPr="00874484" w:rsidRDefault="00F87284"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5C99FB8C" w14:textId="77777777" w:rsidTr="007D1A45">
        <w:trPr>
          <w:trHeight w:val="66"/>
        </w:trPr>
        <w:tc>
          <w:tcPr>
            <w:tcW w:w="4814" w:type="dxa"/>
            <w:vMerge/>
          </w:tcPr>
          <w:p w14:paraId="516B3264" w14:textId="77777777" w:rsidR="00F87284" w:rsidRPr="00874484" w:rsidRDefault="00F87284" w:rsidP="007D1A45">
            <w:pPr>
              <w:rPr>
                <w:rFonts w:ascii="Arial" w:hAnsi="Arial" w:cs="Arial"/>
                <w:color w:val="000000" w:themeColor="text1"/>
                <w:sz w:val="18"/>
                <w:szCs w:val="18"/>
              </w:rPr>
            </w:pPr>
          </w:p>
        </w:tc>
        <w:tc>
          <w:tcPr>
            <w:tcW w:w="2407" w:type="dxa"/>
            <w:shd w:val="clear" w:color="auto" w:fill="FF0000"/>
          </w:tcPr>
          <w:p w14:paraId="18790F4E"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774CE92B" w14:textId="77777777" w:rsidR="00F87284" w:rsidRPr="00874484" w:rsidRDefault="00F87284" w:rsidP="007D1A45">
            <w:pPr>
              <w:rPr>
                <w:rFonts w:ascii="Arial" w:hAnsi="Arial" w:cs="Arial"/>
                <w:color w:val="000000" w:themeColor="text1"/>
                <w:sz w:val="18"/>
                <w:szCs w:val="18"/>
              </w:rPr>
            </w:pPr>
          </w:p>
        </w:tc>
      </w:tr>
      <w:tr w:rsidR="00F87284" w:rsidRPr="00874484" w14:paraId="6F9CBE61" w14:textId="77777777" w:rsidTr="007D1A45">
        <w:trPr>
          <w:trHeight w:val="438"/>
        </w:trPr>
        <w:tc>
          <w:tcPr>
            <w:tcW w:w="4814" w:type="dxa"/>
          </w:tcPr>
          <w:p w14:paraId="1A541D7A" w14:textId="77777777" w:rsidR="00F87284" w:rsidRPr="00874484" w:rsidRDefault="00F87284" w:rsidP="007D1A45">
            <w:pPr>
              <w:rPr>
                <w:rFonts w:ascii="Arial" w:hAnsi="Arial" w:cs="Arial"/>
                <w:color w:val="000000" w:themeColor="text1"/>
                <w:sz w:val="18"/>
                <w:szCs w:val="18"/>
              </w:rPr>
            </w:pPr>
          </w:p>
          <w:p w14:paraId="27FB8F36"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78B1E5CD" w14:textId="77777777" w:rsidR="00F87284" w:rsidRPr="00874484" w:rsidRDefault="00F87284" w:rsidP="007D1A45">
            <w:pPr>
              <w:rPr>
                <w:rFonts w:ascii="Arial" w:hAnsi="Arial" w:cs="Arial"/>
                <w:color w:val="000000" w:themeColor="text1"/>
                <w:sz w:val="18"/>
                <w:szCs w:val="18"/>
              </w:rPr>
            </w:pPr>
          </w:p>
          <w:p w14:paraId="5BC9EBD9"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Selezione dei consulenti e gestione del rapporto</w:t>
            </w:r>
          </w:p>
          <w:p w14:paraId="6C69BFC4" w14:textId="77777777" w:rsidR="00F87284" w:rsidRPr="00874484" w:rsidRDefault="00F87284" w:rsidP="007D1A45">
            <w:pPr>
              <w:rPr>
                <w:rFonts w:ascii="Arial" w:hAnsi="Arial" w:cs="Arial"/>
                <w:color w:val="000000" w:themeColor="text1"/>
                <w:sz w:val="18"/>
                <w:szCs w:val="18"/>
              </w:rPr>
            </w:pPr>
          </w:p>
        </w:tc>
        <w:tc>
          <w:tcPr>
            <w:tcW w:w="2407" w:type="dxa"/>
          </w:tcPr>
          <w:p w14:paraId="2FEEBD89" w14:textId="77777777" w:rsidR="00F87284" w:rsidRPr="00874484" w:rsidRDefault="00F87284" w:rsidP="007D1A45">
            <w:pPr>
              <w:jc w:val="center"/>
              <w:rPr>
                <w:rFonts w:ascii="Arial" w:hAnsi="Arial" w:cs="Arial"/>
                <w:color w:val="000000" w:themeColor="text1"/>
                <w:sz w:val="18"/>
                <w:szCs w:val="18"/>
              </w:rPr>
            </w:pPr>
          </w:p>
          <w:p w14:paraId="74EA0A02" w14:textId="77777777" w:rsidR="00F87284" w:rsidRPr="00874484" w:rsidRDefault="00F87284" w:rsidP="007D1A45">
            <w:pPr>
              <w:jc w:val="center"/>
              <w:rPr>
                <w:rFonts w:ascii="Arial" w:hAnsi="Arial" w:cs="Arial"/>
                <w:color w:val="000000" w:themeColor="text1"/>
                <w:sz w:val="18"/>
                <w:szCs w:val="18"/>
              </w:rPr>
            </w:pPr>
          </w:p>
          <w:p w14:paraId="518ED561"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6F147612" w14:textId="77777777" w:rsidR="00F87284" w:rsidRPr="00874484" w:rsidRDefault="00F87284" w:rsidP="00F87284">
      <w:pPr>
        <w:rPr>
          <w:rFonts w:ascii="Arial" w:hAnsi="Arial" w:cs="Arial"/>
          <w:i/>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27F7EE9" w14:textId="77777777" w:rsidTr="007D1A45">
        <w:tc>
          <w:tcPr>
            <w:tcW w:w="4814" w:type="dxa"/>
          </w:tcPr>
          <w:p w14:paraId="7F027F94"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1DE55877"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Postazioni informatiche</w:t>
            </w:r>
          </w:p>
        </w:tc>
      </w:tr>
      <w:tr w:rsidR="00874484" w:rsidRPr="00874484" w14:paraId="44B37CE9" w14:textId="77777777" w:rsidTr="007D1A45">
        <w:trPr>
          <w:trHeight w:val="66"/>
        </w:trPr>
        <w:tc>
          <w:tcPr>
            <w:tcW w:w="4814" w:type="dxa"/>
            <w:vMerge w:val="restart"/>
          </w:tcPr>
          <w:p w14:paraId="70347487"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27674E9E"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413FB946" w14:textId="77777777" w:rsidR="00F87284" w:rsidRPr="00874484" w:rsidRDefault="00F87284" w:rsidP="007D1A45">
            <w:pPr>
              <w:rPr>
                <w:rFonts w:ascii="Arial" w:hAnsi="Arial" w:cs="Arial"/>
                <w:color w:val="000000" w:themeColor="text1"/>
                <w:sz w:val="18"/>
                <w:szCs w:val="18"/>
              </w:rPr>
            </w:pPr>
          </w:p>
        </w:tc>
      </w:tr>
      <w:tr w:rsidR="00874484" w:rsidRPr="00874484" w14:paraId="48AD1F63" w14:textId="77777777" w:rsidTr="007D1A45">
        <w:trPr>
          <w:trHeight w:val="66"/>
        </w:trPr>
        <w:tc>
          <w:tcPr>
            <w:tcW w:w="4814" w:type="dxa"/>
            <w:vMerge/>
          </w:tcPr>
          <w:p w14:paraId="34CBBF40" w14:textId="77777777" w:rsidR="00F87284" w:rsidRPr="00874484" w:rsidRDefault="00F87284" w:rsidP="007D1A45">
            <w:pPr>
              <w:rPr>
                <w:rFonts w:ascii="Arial" w:hAnsi="Arial" w:cs="Arial"/>
                <w:color w:val="000000" w:themeColor="text1"/>
                <w:sz w:val="18"/>
                <w:szCs w:val="18"/>
              </w:rPr>
            </w:pPr>
          </w:p>
        </w:tc>
        <w:tc>
          <w:tcPr>
            <w:tcW w:w="2407" w:type="dxa"/>
            <w:shd w:val="clear" w:color="auto" w:fill="00B050"/>
          </w:tcPr>
          <w:p w14:paraId="0774D478"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2807A762" w14:textId="77777777" w:rsidR="00F87284" w:rsidRPr="00874484" w:rsidRDefault="00F87284" w:rsidP="007D1A45">
            <w:pPr>
              <w:rPr>
                <w:rFonts w:ascii="Arial" w:hAnsi="Arial" w:cs="Arial"/>
                <w:color w:val="000000" w:themeColor="text1"/>
                <w:sz w:val="18"/>
                <w:szCs w:val="18"/>
              </w:rPr>
            </w:pPr>
          </w:p>
        </w:tc>
      </w:tr>
      <w:tr w:rsidR="00874484" w:rsidRPr="00874484" w14:paraId="304CCB9F" w14:textId="77777777" w:rsidTr="007D1A45">
        <w:trPr>
          <w:trHeight w:val="66"/>
        </w:trPr>
        <w:tc>
          <w:tcPr>
            <w:tcW w:w="4814" w:type="dxa"/>
            <w:vMerge/>
          </w:tcPr>
          <w:p w14:paraId="3499E910" w14:textId="77777777" w:rsidR="00F87284" w:rsidRPr="00874484" w:rsidRDefault="00F87284" w:rsidP="007D1A45">
            <w:pPr>
              <w:rPr>
                <w:rFonts w:ascii="Arial" w:hAnsi="Arial" w:cs="Arial"/>
                <w:color w:val="000000" w:themeColor="text1"/>
                <w:sz w:val="18"/>
                <w:szCs w:val="18"/>
              </w:rPr>
            </w:pPr>
          </w:p>
        </w:tc>
        <w:tc>
          <w:tcPr>
            <w:tcW w:w="2407" w:type="dxa"/>
            <w:shd w:val="clear" w:color="auto" w:fill="FFFF00"/>
          </w:tcPr>
          <w:p w14:paraId="0F8EEB53"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78E680D4"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3DE92F44"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35C70D0F" w14:textId="77777777" w:rsidR="00F87284" w:rsidRPr="00874484" w:rsidRDefault="00F87284"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07FCE35A" w14:textId="77777777" w:rsidTr="007D1A45">
        <w:trPr>
          <w:trHeight w:val="66"/>
        </w:trPr>
        <w:tc>
          <w:tcPr>
            <w:tcW w:w="4814" w:type="dxa"/>
            <w:vMerge/>
          </w:tcPr>
          <w:p w14:paraId="0D2C5E11" w14:textId="77777777" w:rsidR="00F87284" w:rsidRPr="00874484" w:rsidRDefault="00F87284" w:rsidP="007D1A45">
            <w:pPr>
              <w:rPr>
                <w:rFonts w:ascii="Arial" w:hAnsi="Arial" w:cs="Arial"/>
                <w:color w:val="000000" w:themeColor="text1"/>
                <w:sz w:val="18"/>
                <w:szCs w:val="18"/>
              </w:rPr>
            </w:pPr>
          </w:p>
        </w:tc>
        <w:tc>
          <w:tcPr>
            <w:tcW w:w="2407" w:type="dxa"/>
            <w:shd w:val="clear" w:color="auto" w:fill="FF0000"/>
          </w:tcPr>
          <w:p w14:paraId="7A217AB4"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716D44FF" w14:textId="77777777" w:rsidR="00F87284" w:rsidRPr="00874484" w:rsidRDefault="00F87284" w:rsidP="007D1A45">
            <w:pPr>
              <w:rPr>
                <w:rFonts w:ascii="Arial" w:hAnsi="Arial" w:cs="Arial"/>
                <w:color w:val="000000" w:themeColor="text1"/>
                <w:sz w:val="18"/>
                <w:szCs w:val="18"/>
              </w:rPr>
            </w:pPr>
          </w:p>
        </w:tc>
      </w:tr>
      <w:tr w:rsidR="00F87284" w:rsidRPr="00874484" w14:paraId="72C7F6C5" w14:textId="77777777" w:rsidTr="007D1A45">
        <w:trPr>
          <w:trHeight w:val="88"/>
        </w:trPr>
        <w:tc>
          <w:tcPr>
            <w:tcW w:w="4814" w:type="dxa"/>
          </w:tcPr>
          <w:p w14:paraId="0BAA98CA"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2AB42D7D"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Svolgimento dei processi che richiedono l’utilizzo dello strumento informatico</w:t>
            </w:r>
          </w:p>
        </w:tc>
        <w:tc>
          <w:tcPr>
            <w:tcW w:w="2407" w:type="dxa"/>
          </w:tcPr>
          <w:p w14:paraId="5D41DF69" w14:textId="77777777" w:rsidR="00F87284" w:rsidRPr="00874484" w:rsidRDefault="00F87284" w:rsidP="007D1A45">
            <w:pPr>
              <w:rPr>
                <w:rFonts w:ascii="Arial" w:hAnsi="Arial" w:cs="Arial"/>
                <w:color w:val="000000" w:themeColor="text1"/>
                <w:sz w:val="18"/>
                <w:szCs w:val="18"/>
              </w:rPr>
            </w:pPr>
          </w:p>
          <w:p w14:paraId="4324B887"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bl>
    <w:p w14:paraId="45DB6EDA" w14:textId="290CE274" w:rsidR="00EA75E8" w:rsidRPr="00874484" w:rsidRDefault="00EA75E8" w:rsidP="00FB6654">
      <w:pPr>
        <w:rPr>
          <w:rFonts w:ascii="Arial" w:hAnsi="Arial" w:cs="Arial"/>
          <w:bCs/>
          <w:iCs/>
          <w:color w:val="000000" w:themeColor="text1"/>
          <w:sz w:val="18"/>
          <w:szCs w:val="18"/>
        </w:rPr>
      </w:pPr>
    </w:p>
    <w:p w14:paraId="6E584558" w14:textId="77777777" w:rsidR="001D5D54" w:rsidRPr="00874484" w:rsidRDefault="001D5D54" w:rsidP="00FB6654">
      <w:pPr>
        <w:rPr>
          <w:rFonts w:ascii="Arial" w:hAnsi="Arial" w:cs="Arial"/>
          <w:bCs/>
          <w:iCs/>
          <w:color w:val="000000" w:themeColor="text1"/>
          <w:sz w:val="18"/>
          <w:szCs w:val="18"/>
        </w:rPr>
      </w:pPr>
    </w:p>
    <w:p w14:paraId="44313023" w14:textId="77777777" w:rsidR="002B041D" w:rsidRPr="00874484" w:rsidRDefault="002B041D" w:rsidP="00FB6654">
      <w:pPr>
        <w:rPr>
          <w:rFonts w:ascii="Arial" w:hAnsi="Arial" w:cs="Arial"/>
          <w:bCs/>
          <w:i/>
          <w:color w:val="000000" w:themeColor="text1"/>
          <w:sz w:val="18"/>
          <w:szCs w:val="18"/>
        </w:rPr>
      </w:pPr>
      <w:r w:rsidRPr="00874484">
        <w:rPr>
          <w:rFonts w:ascii="Arial" w:hAnsi="Arial" w:cs="Arial"/>
          <w:bCs/>
          <w:i/>
          <w:color w:val="000000" w:themeColor="text1"/>
          <w:sz w:val="18"/>
          <w:szCs w:val="18"/>
        </w:rPr>
        <w:t>Art. 484 c.p. “Falsità in registri e notificazioni”</w:t>
      </w:r>
    </w:p>
    <w:p w14:paraId="2E108123" w14:textId="77777777" w:rsidR="00EC032F" w:rsidRPr="00874484" w:rsidRDefault="00EC032F" w:rsidP="00FB6654">
      <w:pPr>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F9DC42E" w14:textId="77777777" w:rsidTr="007D1A45">
        <w:tc>
          <w:tcPr>
            <w:tcW w:w="4814" w:type="dxa"/>
          </w:tcPr>
          <w:p w14:paraId="4ECA8698"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4A9A6191"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Amministratore di sistema</w:t>
            </w:r>
          </w:p>
        </w:tc>
      </w:tr>
      <w:tr w:rsidR="00874484" w:rsidRPr="00874484" w14:paraId="2622CEC9" w14:textId="77777777" w:rsidTr="007D1A45">
        <w:trPr>
          <w:trHeight w:val="66"/>
        </w:trPr>
        <w:tc>
          <w:tcPr>
            <w:tcW w:w="4814" w:type="dxa"/>
            <w:vMerge w:val="restart"/>
          </w:tcPr>
          <w:p w14:paraId="027BDDA6"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64F2E0F9"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54ADAF16" w14:textId="77777777" w:rsidR="00F87284" w:rsidRPr="00874484" w:rsidRDefault="00F87284" w:rsidP="007D1A45">
            <w:pPr>
              <w:rPr>
                <w:rFonts w:ascii="Arial" w:hAnsi="Arial" w:cs="Arial"/>
                <w:color w:val="000000" w:themeColor="text1"/>
                <w:sz w:val="18"/>
                <w:szCs w:val="18"/>
              </w:rPr>
            </w:pPr>
          </w:p>
        </w:tc>
      </w:tr>
      <w:tr w:rsidR="00874484" w:rsidRPr="00874484" w14:paraId="4E4166B5" w14:textId="77777777" w:rsidTr="007D1A45">
        <w:trPr>
          <w:trHeight w:val="66"/>
        </w:trPr>
        <w:tc>
          <w:tcPr>
            <w:tcW w:w="4814" w:type="dxa"/>
            <w:vMerge/>
          </w:tcPr>
          <w:p w14:paraId="2063CF29" w14:textId="77777777" w:rsidR="00F87284" w:rsidRPr="00874484" w:rsidRDefault="00F87284" w:rsidP="007D1A45">
            <w:pPr>
              <w:rPr>
                <w:rFonts w:ascii="Arial" w:hAnsi="Arial" w:cs="Arial"/>
                <w:color w:val="000000" w:themeColor="text1"/>
                <w:sz w:val="18"/>
                <w:szCs w:val="18"/>
              </w:rPr>
            </w:pPr>
          </w:p>
        </w:tc>
        <w:tc>
          <w:tcPr>
            <w:tcW w:w="2407" w:type="dxa"/>
            <w:shd w:val="clear" w:color="auto" w:fill="00B050"/>
          </w:tcPr>
          <w:p w14:paraId="300F1F14"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4F280B2C" w14:textId="77777777" w:rsidR="00F87284" w:rsidRPr="00874484" w:rsidRDefault="00F87284" w:rsidP="007D1A45">
            <w:pPr>
              <w:rPr>
                <w:rFonts w:ascii="Arial" w:hAnsi="Arial" w:cs="Arial"/>
                <w:color w:val="000000" w:themeColor="text1"/>
                <w:sz w:val="18"/>
                <w:szCs w:val="18"/>
              </w:rPr>
            </w:pPr>
          </w:p>
        </w:tc>
      </w:tr>
      <w:tr w:rsidR="00874484" w:rsidRPr="00874484" w14:paraId="55902800" w14:textId="77777777" w:rsidTr="007D1A45">
        <w:trPr>
          <w:trHeight w:val="66"/>
        </w:trPr>
        <w:tc>
          <w:tcPr>
            <w:tcW w:w="4814" w:type="dxa"/>
            <w:vMerge/>
          </w:tcPr>
          <w:p w14:paraId="3E0E11C9" w14:textId="77777777" w:rsidR="00F87284" w:rsidRPr="00874484" w:rsidRDefault="00F87284" w:rsidP="007D1A45">
            <w:pPr>
              <w:rPr>
                <w:rFonts w:ascii="Arial" w:hAnsi="Arial" w:cs="Arial"/>
                <w:color w:val="000000" w:themeColor="text1"/>
                <w:sz w:val="18"/>
                <w:szCs w:val="18"/>
              </w:rPr>
            </w:pPr>
          </w:p>
        </w:tc>
        <w:tc>
          <w:tcPr>
            <w:tcW w:w="2407" w:type="dxa"/>
            <w:shd w:val="clear" w:color="auto" w:fill="FFFF00"/>
          </w:tcPr>
          <w:p w14:paraId="3CCD124E"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2243FC5A"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2534BD26"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734913F9" w14:textId="77777777" w:rsidR="00F87284" w:rsidRPr="00874484" w:rsidRDefault="00F87284"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405F8AF5" w14:textId="77777777" w:rsidTr="007D1A45">
        <w:trPr>
          <w:trHeight w:val="66"/>
        </w:trPr>
        <w:tc>
          <w:tcPr>
            <w:tcW w:w="4814" w:type="dxa"/>
            <w:vMerge/>
          </w:tcPr>
          <w:p w14:paraId="165B5B40" w14:textId="77777777" w:rsidR="00F87284" w:rsidRPr="00874484" w:rsidRDefault="00F87284" w:rsidP="007D1A45">
            <w:pPr>
              <w:rPr>
                <w:rFonts w:ascii="Arial" w:hAnsi="Arial" w:cs="Arial"/>
                <w:color w:val="000000" w:themeColor="text1"/>
                <w:sz w:val="18"/>
                <w:szCs w:val="18"/>
              </w:rPr>
            </w:pPr>
          </w:p>
        </w:tc>
        <w:tc>
          <w:tcPr>
            <w:tcW w:w="2407" w:type="dxa"/>
            <w:shd w:val="clear" w:color="auto" w:fill="FF0000"/>
          </w:tcPr>
          <w:p w14:paraId="49C85228"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2504B34E" w14:textId="77777777" w:rsidR="00F87284" w:rsidRPr="00874484" w:rsidRDefault="00F87284" w:rsidP="007D1A45">
            <w:pPr>
              <w:rPr>
                <w:rFonts w:ascii="Arial" w:hAnsi="Arial" w:cs="Arial"/>
                <w:color w:val="000000" w:themeColor="text1"/>
                <w:sz w:val="18"/>
                <w:szCs w:val="18"/>
              </w:rPr>
            </w:pPr>
          </w:p>
        </w:tc>
      </w:tr>
      <w:tr w:rsidR="00874484" w:rsidRPr="00874484" w14:paraId="44E0B66E" w14:textId="77777777" w:rsidTr="007D1A45">
        <w:trPr>
          <w:trHeight w:val="204"/>
        </w:trPr>
        <w:tc>
          <w:tcPr>
            <w:tcW w:w="4814" w:type="dxa"/>
            <w:vMerge w:val="restart"/>
          </w:tcPr>
          <w:p w14:paraId="2C62A7C1"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5FCA6D47"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Supporto tecnico IT</w:t>
            </w:r>
          </w:p>
        </w:tc>
        <w:tc>
          <w:tcPr>
            <w:tcW w:w="2407" w:type="dxa"/>
          </w:tcPr>
          <w:p w14:paraId="73CF38A6" w14:textId="77777777" w:rsidR="00F87284" w:rsidRPr="00874484" w:rsidRDefault="00F87284" w:rsidP="007D1A45">
            <w:pPr>
              <w:rPr>
                <w:rFonts w:ascii="Arial" w:hAnsi="Arial" w:cs="Arial"/>
                <w:color w:val="000000" w:themeColor="text1"/>
                <w:sz w:val="18"/>
                <w:szCs w:val="18"/>
              </w:rPr>
            </w:pPr>
          </w:p>
          <w:p w14:paraId="6FBD1BCF"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F87284" w:rsidRPr="00874484" w14:paraId="05E35CF0" w14:textId="77777777" w:rsidTr="007D1A45">
        <w:trPr>
          <w:trHeight w:val="204"/>
        </w:trPr>
        <w:tc>
          <w:tcPr>
            <w:tcW w:w="4814" w:type="dxa"/>
            <w:vMerge/>
          </w:tcPr>
          <w:p w14:paraId="7BC378E4" w14:textId="77777777" w:rsidR="00F87284" w:rsidRPr="00874484" w:rsidRDefault="00F87284" w:rsidP="007D1A45">
            <w:pPr>
              <w:rPr>
                <w:rFonts w:ascii="Arial" w:hAnsi="Arial" w:cs="Arial"/>
                <w:color w:val="000000" w:themeColor="text1"/>
                <w:sz w:val="18"/>
                <w:szCs w:val="18"/>
              </w:rPr>
            </w:pPr>
          </w:p>
        </w:tc>
        <w:tc>
          <w:tcPr>
            <w:tcW w:w="2407" w:type="dxa"/>
          </w:tcPr>
          <w:p w14:paraId="1501C85A"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Selezione dei consulenti e gestione del rapporto</w:t>
            </w:r>
          </w:p>
          <w:p w14:paraId="006FF28D" w14:textId="77777777" w:rsidR="00F87284" w:rsidRPr="00874484" w:rsidRDefault="00F87284" w:rsidP="007D1A45">
            <w:pPr>
              <w:rPr>
                <w:rFonts w:ascii="Arial" w:hAnsi="Arial" w:cs="Arial"/>
                <w:color w:val="000000" w:themeColor="text1"/>
                <w:sz w:val="18"/>
                <w:szCs w:val="18"/>
              </w:rPr>
            </w:pPr>
          </w:p>
        </w:tc>
        <w:tc>
          <w:tcPr>
            <w:tcW w:w="2407" w:type="dxa"/>
          </w:tcPr>
          <w:p w14:paraId="61B8B422"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7E71274B" w14:textId="77777777" w:rsidR="00F87284" w:rsidRPr="00874484" w:rsidRDefault="00F87284" w:rsidP="00F87284">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480F98E" w14:textId="77777777" w:rsidTr="007D1A45">
        <w:tc>
          <w:tcPr>
            <w:tcW w:w="4814" w:type="dxa"/>
          </w:tcPr>
          <w:p w14:paraId="55FD6CB8"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2A6309F0" w14:textId="451BD965" w:rsidR="00F87284" w:rsidRPr="00874484" w:rsidRDefault="00F87284" w:rsidP="00B8600A">
            <w:pPr>
              <w:pStyle w:val="Paragrafoelenco"/>
              <w:numPr>
                <w:ilvl w:val="0"/>
                <w:numId w:val="6"/>
              </w:numPr>
              <w:rPr>
                <w:rFonts w:ascii="Arial" w:hAnsi="Arial" w:cs="Arial"/>
                <w:color w:val="000000" w:themeColor="text1"/>
                <w:sz w:val="18"/>
                <w:szCs w:val="18"/>
              </w:rPr>
            </w:pPr>
            <w:r w:rsidRPr="00874484">
              <w:rPr>
                <w:rFonts w:ascii="Arial" w:hAnsi="Arial" w:cs="Arial"/>
                <w:color w:val="000000" w:themeColor="text1"/>
                <w:sz w:val="18"/>
                <w:szCs w:val="18"/>
              </w:rPr>
              <w:t>Presidente del CDA</w:t>
            </w:r>
            <w:r w:rsidR="00B8600A" w:rsidRPr="00874484">
              <w:rPr>
                <w:rFonts w:ascii="Arial" w:hAnsi="Arial" w:cs="Arial"/>
                <w:color w:val="000000" w:themeColor="text1"/>
                <w:sz w:val="18"/>
                <w:szCs w:val="18"/>
              </w:rPr>
              <w:t xml:space="preserve"> e CDA</w:t>
            </w:r>
          </w:p>
        </w:tc>
      </w:tr>
      <w:tr w:rsidR="00874484" w:rsidRPr="00874484" w14:paraId="03346B33" w14:textId="77777777" w:rsidTr="007D1A45">
        <w:trPr>
          <w:trHeight w:val="66"/>
        </w:trPr>
        <w:tc>
          <w:tcPr>
            <w:tcW w:w="4814" w:type="dxa"/>
            <w:vMerge w:val="restart"/>
          </w:tcPr>
          <w:p w14:paraId="52F28D5C"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3E25D4EB"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4C6614AF" w14:textId="77777777" w:rsidR="00F87284" w:rsidRPr="00874484" w:rsidRDefault="00F87284" w:rsidP="007D1A45">
            <w:pPr>
              <w:rPr>
                <w:rFonts w:ascii="Arial" w:hAnsi="Arial" w:cs="Arial"/>
                <w:color w:val="000000" w:themeColor="text1"/>
                <w:sz w:val="18"/>
                <w:szCs w:val="18"/>
              </w:rPr>
            </w:pPr>
          </w:p>
        </w:tc>
      </w:tr>
      <w:tr w:rsidR="00874484" w:rsidRPr="00874484" w14:paraId="38CB87F7" w14:textId="77777777" w:rsidTr="007D1A45">
        <w:trPr>
          <w:trHeight w:val="66"/>
        </w:trPr>
        <w:tc>
          <w:tcPr>
            <w:tcW w:w="4814" w:type="dxa"/>
            <w:vMerge/>
          </w:tcPr>
          <w:p w14:paraId="0D012D0B" w14:textId="77777777" w:rsidR="00F87284" w:rsidRPr="00874484" w:rsidRDefault="00F87284" w:rsidP="007D1A45">
            <w:pPr>
              <w:rPr>
                <w:rFonts w:ascii="Arial" w:hAnsi="Arial" w:cs="Arial"/>
                <w:color w:val="000000" w:themeColor="text1"/>
                <w:sz w:val="18"/>
                <w:szCs w:val="18"/>
              </w:rPr>
            </w:pPr>
          </w:p>
        </w:tc>
        <w:tc>
          <w:tcPr>
            <w:tcW w:w="2407" w:type="dxa"/>
            <w:shd w:val="clear" w:color="auto" w:fill="00B050"/>
          </w:tcPr>
          <w:p w14:paraId="0129A43E"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358E8D32" w14:textId="77777777" w:rsidR="00F87284" w:rsidRPr="00874484" w:rsidRDefault="00F87284" w:rsidP="007D1A45">
            <w:pPr>
              <w:rPr>
                <w:rFonts w:ascii="Arial" w:hAnsi="Arial" w:cs="Arial"/>
                <w:color w:val="000000" w:themeColor="text1"/>
                <w:sz w:val="18"/>
                <w:szCs w:val="18"/>
              </w:rPr>
            </w:pPr>
          </w:p>
        </w:tc>
      </w:tr>
      <w:tr w:rsidR="00874484" w:rsidRPr="00874484" w14:paraId="5CD425A6" w14:textId="77777777" w:rsidTr="007D1A45">
        <w:trPr>
          <w:trHeight w:val="66"/>
        </w:trPr>
        <w:tc>
          <w:tcPr>
            <w:tcW w:w="4814" w:type="dxa"/>
            <w:vMerge/>
          </w:tcPr>
          <w:p w14:paraId="732BF41B" w14:textId="77777777" w:rsidR="00F87284" w:rsidRPr="00874484" w:rsidRDefault="00F87284" w:rsidP="007D1A45">
            <w:pPr>
              <w:rPr>
                <w:rFonts w:ascii="Arial" w:hAnsi="Arial" w:cs="Arial"/>
                <w:color w:val="000000" w:themeColor="text1"/>
                <w:sz w:val="18"/>
                <w:szCs w:val="18"/>
              </w:rPr>
            </w:pPr>
          </w:p>
        </w:tc>
        <w:tc>
          <w:tcPr>
            <w:tcW w:w="2407" w:type="dxa"/>
            <w:shd w:val="clear" w:color="auto" w:fill="FFFF00"/>
          </w:tcPr>
          <w:p w14:paraId="7840A6CB"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634BA4AB"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67F915C0"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59C45A96" w14:textId="77777777" w:rsidR="00F87284" w:rsidRPr="00874484" w:rsidRDefault="00F87284"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lastRenderedPageBreak/>
              <w:t>PxG</w:t>
            </w:r>
            <w:proofErr w:type="spellEnd"/>
            <w:r w:rsidRPr="00874484">
              <w:rPr>
                <w:rFonts w:ascii="Arial" w:hAnsi="Arial" w:cs="Arial"/>
                <w:color w:val="000000" w:themeColor="text1"/>
                <w:sz w:val="18"/>
                <w:szCs w:val="18"/>
              </w:rPr>
              <w:t>=RISCHIO 3 (medio)</w:t>
            </w:r>
          </w:p>
        </w:tc>
      </w:tr>
      <w:tr w:rsidR="00874484" w:rsidRPr="00874484" w14:paraId="77B95554" w14:textId="77777777" w:rsidTr="007D1A45">
        <w:trPr>
          <w:trHeight w:val="66"/>
        </w:trPr>
        <w:tc>
          <w:tcPr>
            <w:tcW w:w="4814" w:type="dxa"/>
            <w:vMerge/>
          </w:tcPr>
          <w:p w14:paraId="51B5467E" w14:textId="77777777" w:rsidR="00F87284" w:rsidRPr="00874484" w:rsidRDefault="00F87284" w:rsidP="007D1A45">
            <w:pPr>
              <w:rPr>
                <w:rFonts w:ascii="Arial" w:hAnsi="Arial" w:cs="Arial"/>
                <w:color w:val="000000" w:themeColor="text1"/>
                <w:sz w:val="18"/>
                <w:szCs w:val="18"/>
              </w:rPr>
            </w:pPr>
          </w:p>
        </w:tc>
        <w:tc>
          <w:tcPr>
            <w:tcW w:w="2407" w:type="dxa"/>
            <w:shd w:val="clear" w:color="auto" w:fill="FF0000"/>
          </w:tcPr>
          <w:p w14:paraId="325E2CE9"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61EDB804" w14:textId="77777777" w:rsidR="00F87284" w:rsidRPr="00874484" w:rsidRDefault="00F87284" w:rsidP="007D1A45">
            <w:pPr>
              <w:rPr>
                <w:rFonts w:ascii="Arial" w:hAnsi="Arial" w:cs="Arial"/>
                <w:color w:val="000000" w:themeColor="text1"/>
                <w:sz w:val="18"/>
                <w:szCs w:val="18"/>
              </w:rPr>
            </w:pPr>
          </w:p>
        </w:tc>
      </w:tr>
      <w:tr w:rsidR="00F87284" w:rsidRPr="00874484" w14:paraId="6C37CE38" w14:textId="77777777" w:rsidTr="007D1A45">
        <w:trPr>
          <w:trHeight w:val="438"/>
        </w:trPr>
        <w:tc>
          <w:tcPr>
            <w:tcW w:w="4814" w:type="dxa"/>
          </w:tcPr>
          <w:p w14:paraId="1C0B7C97" w14:textId="77777777" w:rsidR="00F87284" w:rsidRPr="00874484" w:rsidRDefault="00F87284" w:rsidP="007D1A45">
            <w:pPr>
              <w:rPr>
                <w:rFonts w:ascii="Arial" w:hAnsi="Arial" w:cs="Arial"/>
                <w:color w:val="000000" w:themeColor="text1"/>
                <w:sz w:val="18"/>
                <w:szCs w:val="18"/>
              </w:rPr>
            </w:pPr>
          </w:p>
          <w:p w14:paraId="7FB7771B"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3C61473C" w14:textId="77777777" w:rsidR="00F87284" w:rsidRPr="00874484" w:rsidRDefault="00F87284" w:rsidP="007D1A45">
            <w:pPr>
              <w:rPr>
                <w:rFonts w:ascii="Arial" w:hAnsi="Arial" w:cs="Arial"/>
                <w:color w:val="000000" w:themeColor="text1"/>
                <w:sz w:val="18"/>
                <w:szCs w:val="18"/>
              </w:rPr>
            </w:pPr>
          </w:p>
          <w:p w14:paraId="7AF6AF85"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Selezione dei consulenti e gestione del rapporto</w:t>
            </w:r>
          </w:p>
          <w:p w14:paraId="64B882A4" w14:textId="77777777" w:rsidR="00F87284" w:rsidRPr="00874484" w:rsidRDefault="00F87284" w:rsidP="007D1A45">
            <w:pPr>
              <w:rPr>
                <w:rFonts w:ascii="Arial" w:hAnsi="Arial" w:cs="Arial"/>
                <w:color w:val="000000" w:themeColor="text1"/>
                <w:sz w:val="18"/>
                <w:szCs w:val="18"/>
              </w:rPr>
            </w:pPr>
          </w:p>
        </w:tc>
        <w:tc>
          <w:tcPr>
            <w:tcW w:w="2407" w:type="dxa"/>
          </w:tcPr>
          <w:p w14:paraId="1578BB33" w14:textId="77777777" w:rsidR="00F87284" w:rsidRPr="00874484" w:rsidRDefault="00F87284" w:rsidP="007D1A45">
            <w:pPr>
              <w:jc w:val="center"/>
              <w:rPr>
                <w:rFonts w:ascii="Arial" w:hAnsi="Arial" w:cs="Arial"/>
                <w:color w:val="000000" w:themeColor="text1"/>
                <w:sz w:val="18"/>
                <w:szCs w:val="18"/>
              </w:rPr>
            </w:pPr>
          </w:p>
          <w:p w14:paraId="53B26366" w14:textId="77777777" w:rsidR="00F87284" w:rsidRPr="00874484" w:rsidRDefault="00F87284" w:rsidP="007D1A45">
            <w:pPr>
              <w:jc w:val="center"/>
              <w:rPr>
                <w:rFonts w:ascii="Arial" w:hAnsi="Arial" w:cs="Arial"/>
                <w:color w:val="000000" w:themeColor="text1"/>
                <w:sz w:val="18"/>
                <w:szCs w:val="18"/>
              </w:rPr>
            </w:pPr>
          </w:p>
          <w:p w14:paraId="7D9C3204"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40CB9D8C" w14:textId="77777777" w:rsidR="00F87284" w:rsidRPr="00874484" w:rsidRDefault="00F87284" w:rsidP="00F87284">
      <w:pPr>
        <w:rPr>
          <w:rFonts w:ascii="Arial" w:hAnsi="Arial" w:cs="Arial"/>
          <w:i/>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02FB19F" w14:textId="77777777" w:rsidTr="007D1A45">
        <w:tc>
          <w:tcPr>
            <w:tcW w:w="4814" w:type="dxa"/>
          </w:tcPr>
          <w:p w14:paraId="5E67E1AB"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524946D8"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Postazioni informatiche</w:t>
            </w:r>
          </w:p>
        </w:tc>
      </w:tr>
      <w:tr w:rsidR="00874484" w:rsidRPr="00874484" w14:paraId="1563E6EA" w14:textId="77777777" w:rsidTr="007D1A45">
        <w:trPr>
          <w:trHeight w:val="66"/>
        </w:trPr>
        <w:tc>
          <w:tcPr>
            <w:tcW w:w="4814" w:type="dxa"/>
            <w:vMerge w:val="restart"/>
          </w:tcPr>
          <w:p w14:paraId="20BE02D8"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347FE964"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2A2981C3" w14:textId="77777777" w:rsidR="00F87284" w:rsidRPr="00874484" w:rsidRDefault="00F87284" w:rsidP="007D1A45">
            <w:pPr>
              <w:rPr>
                <w:rFonts w:ascii="Arial" w:hAnsi="Arial" w:cs="Arial"/>
                <w:color w:val="000000" w:themeColor="text1"/>
                <w:sz w:val="18"/>
                <w:szCs w:val="18"/>
              </w:rPr>
            </w:pPr>
          </w:p>
        </w:tc>
      </w:tr>
      <w:tr w:rsidR="00874484" w:rsidRPr="00874484" w14:paraId="61978F94" w14:textId="77777777" w:rsidTr="007D1A45">
        <w:trPr>
          <w:trHeight w:val="66"/>
        </w:trPr>
        <w:tc>
          <w:tcPr>
            <w:tcW w:w="4814" w:type="dxa"/>
            <w:vMerge/>
          </w:tcPr>
          <w:p w14:paraId="349E6704" w14:textId="77777777" w:rsidR="00F87284" w:rsidRPr="00874484" w:rsidRDefault="00F87284" w:rsidP="007D1A45">
            <w:pPr>
              <w:rPr>
                <w:rFonts w:ascii="Arial" w:hAnsi="Arial" w:cs="Arial"/>
                <w:color w:val="000000" w:themeColor="text1"/>
                <w:sz w:val="18"/>
                <w:szCs w:val="18"/>
              </w:rPr>
            </w:pPr>
          </w:p>
        </w:tc>
        <w:tc>
          <w:tcPr>
            <w:tcW w:w="2407" w:type="dxa"/>
            <w:shd w:val="clear" w:color="auto" w:fill="00B050"/>
          </w:tcPr>
          <w:p w14:paraId="3BE2CD49"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06EA3247" w14:textId="77777777" w:rsidR="00F87284" w:rsidRPr="00874484" w:rsidRDefault="00F87284" w:rsidP="007D1A45">
            <w:pPr>
              <w:rPr>
                <w:rFonts w:ascii="Arial" w:hAnsi="Arial" w:cs="Arial"/>
                <w:color w:val="000000" w:themeColor="text1"/>
                <w:sz w:val="18"/>
                <w:szCs w:val="18"/>
              </w:rPr>
            </w:pPr>
          </w:p>
        </w:tc>
      </w:tr>
      <w:tr w:rsidR="00874484" w:rsidRPr="00874484" w14:paraId="45FB158F" w14:textId="77777777" w:rsidTr="007D1A45">
        <w:trPr>
          <w:trHeight w:val="66"/>
        </w:trPr>
        <w:tc>
          <w:tcPr>
            <w:tcW w:w="4814" w:type="dxa"/>
            <w:vMerge/>
          </w:tcPr>
          <w:p w14:paraId="0E6C0D0A" w14:textId="77777777" w:rsidR="00F87284" w:rsidRPr="00874484" w:rsidRDefault="00F87284" w:rsidP="007D1A45">
            <w:pPr>
              <w:rPr>
                <w:rFonts w:ascii="Arial" w:hAnsi="Arial" w:cs="Arial"/>
                <w:color w:val="000000" w:themeColor="text1"/>
                <w:sz w:val="18"/>
                <w:szCs w:val="18"/>
              </w:rPr>
            </w:pPr>
          </w:p>
        </w:tc>
        <w:tc>
          <w:tcPr>
            <w:tcW w:w="2407" w:type="dxa"/>
            <w:shd w:val="clear" w:color="auto" w:fill="FFFF00"/>
          </w:tcPr>
          <w:p w14:paraId="623CFE2A"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58EF80AD"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77284A81"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5FBF3903" w14:textId="77777777" w:rsidR="00F87284" w:rsidRPr="00874484" w:rsidRDefault="00F87284"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0D640EAF" w14:textId="77777777" w:rsidTr="007D1A45">
        <w:trPr>
          <w:trHeight w:val="66"/>
        </w:trPr>
        <w:tc>
          <w:tcPr>
            <w:tcW w:w="4814" w:type="dxa"/>
            <w:vMerge/>
          </w:tcPr>
          <w:p w14:paraId="4C76F740" w14:textId="77777777" w:rsidR="00F87284" w:rsidRPr="00874484" w:rsidRDefault="00F87284" w:rsidP="007D1A45">
            <w:pPr>
              <w:rPr>
                <w:rFonts w:ascii="Arial" w:hAnsi="Arial" w:cs="Arial"/>
                <w:color w:val="000000" w:themeColor="text1"/>
                <w:sz w:val="18"/>
                <w:szCs w:val="18"/>
              </w:rPr>
            </w:pPr>
          </w:p>
        </w:tc>
        <w:tc>
          <w:tcPr>
            <w:tcW w:w="2407" w:type="dxa"/>
            <w:shd w:val="clear" w:color="auto" w:fill="FF0000"/>
          </w:tcPr>
          <w:p w14:paraId="0AF82619"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6CDA4A5F" w14:textId="77777777" w:rsidR="00F87284" w:rsidRPr="00874484" w:rsidRDefault="00F87284" w:rsidP="007D1A45">
            <w:pPr>
              <w:rPr>
                <w:rFonts w:ascii="Arial" w:hAnsi="Arial" w:cs="Arial"/>
                <w:color w:val="000000" w:themeColor="text1"/>
                <w:sz w:val="18"/>
                <w:szCs w:val="18"/>
              </w:rPr>
            </w:pPr>
          </w:p>
        </w:tc>
      </w:tr>
      <w:tr w:rsidR="00F87284" w:rsidRPr="00874484" w14:paraId="2221B1D1" w14:textId="77777777" w:rsidTr="007D1A45">
        <w:trPr>
          <w:trHeight w:val="88"/>
        </w:trPr>
        <w:tc>
          <w:tcPr>
            <w:tcW w:w="4814" w:type="dxa"/>
          </w:tcPr>
          <w:p w14:paraId="5293FFE7"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12CD20D4"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Svolgimento dei processi che richiedono l’utilizzo dello strumento informatico</w:t>
            </w:r>
          </w:p>
        </w:tc>
        <w:tc>
          <w:tcPr>
            <w:tcW w:w="2407" w:type="dxa"/>
          </w:tcPr>
          <w:p w14:paraId="62712BAC" w14:textId="77777777" w:rsidR="00F87284" w:rsidRPr="00874484" w:rsidRDefault="00F87284" w:rsidP="007D1A45">
            <w:pPr>
              <w:rPr>
                <w:rFonts w:ascii="Arial" w:hAnsi="Arial" w:cs="Arial"/>
                <w:color w:val="000000" w:themeColor="text1"/>
                <w:sz w:val="18"/>
                <w:szCs w:val="18"/>
              </w:rPr>
            </w:pPr>
          </w:p>
          <w:p w14:paraId="2AA54A57"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bl>
    <w:p w14:paraId="196F8129" w14:textId="77777777" w:rsidR="002B041D" w:rsidRPr="00874484" w:rsidRDefault="002B041D" w:rsidP="00FB6654">
      <w:pPr>
        <w:rPr>
          <w:rFonts w:ascii="Arial" w:hAnsi="Arial" w:cs="Arial"/>
          <w:bCs/>
          <w:i/>
          <w:color w:val="000000" w:themeColor="text1"/>
          <w:sz w:val="18"/>
          <w:szCs w:val="18"/>
          <w:u w:val="single" w:color="000000"/>
        </w:rPr>
      </w:pPr>
    </w:p>
    <w:p w14:paraId="65BAC7A7" w14:textId="77777777" w:rsidR="002B041D" w:rsidRPr="00874484" w:rsidRDefault="002B041D" w:rsidP="00FB6654">
      <w:pPr>
        <w:rPr>
          <w:rFonts w:ascii="Arial" w:hAnsi="Arial" w:cs="Arial"/>
          <w:bCs/>
          <w:iCs/>
          <w:color w:val="000000" w:themeColor="text1"/>
          <w:sz w:val="18"/>
          <w:szCs w:val="18"/>
        </w:rPr>
      </w:pPr>
    </w:p>
    <w:p w14:paraId="498A2FA1" w14:textId="77777777" w:rsidR="002B041D" w:rsidRPr="00874484" w:rsidRDefault="002B041D" w:rsidP="002B041D">
      <w:pPr>
        <w:keepNext/>
        <w:keepLines/>
        <w:spacing w:after="5" w:line="255"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
          <w:color w:val="000000" w:themeColor="text1"/>
          <w:sz w:val="18"/>
          <w:szCs w:val="18"/>
        </w:rPr>
        <w:t xml:space="preserve">Art. 487 c.p. “Falsità in foglio firmato in bianco. Atto pubblico”  </w:t>
      </w:r>
    </w:p>
    <w:p w14:paraId="555204C9" w14:textId="77777777" w:rsidR="00AF7C62" w:rsidRPr="00874484" w:rsidRDefault="00AF7C62" w:rsidP="002B041D">
      <w:pPr>
        <w:keepNext/>
        <w:keepLines/>
        <w:spacing w:after="5" w:line="255" w:lineRule="auto"/>
        <w:jc w:val="both"/>
        <w:outlineLvl w:val="2"/>
        <w:rPr>
          <w:rFonts w:ascii="Arial" w:eastAsia="Times New Roman"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5E2BE66" w14:textId="77777777" w:rsidTr="007D1A45">
        <w:tc>
          <w:tcPr>
            <w:tcW w:w="4814" w:type="dxa"/>
          </w:tcPr>
          <w:p w14:paraId="38B2A98E"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391F6E99"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Consulente</w:t>
            </w:r>
          </w:p>
        </w:tc>
      </w:tr>
      <w:tr w:rsidR="00874484" w:rsidRPr="00874484" w14:paraId="025257AC" w14:textId="77777777" w:rsidTr="007D1A45">
        <w:trPr>
          <w:trHeight w:val="66"/>
        </w:trPr>
        <w:tc>
          <w:tcPr>
            <w:tcW w:w="4814" w:type="dxa"/>
            <w:vMerge w:val="restart"/>
          </w:tcPr>
          <w:p w14:paraId="66AF0839"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63DB633F"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727B6158" w14:textId="77777777" w:rsidR="00F87284" w:rsidRPr="00874484" w:rsidRDefault="00F87284" w:rsidP="007D1A45">
            <w:pPr>
              <w:rPr>
                <w:rFonts w:ascii="Arial" w:hAnsi="Arial" w:cs="Arial"/>
                <w:color w:val="000000" w:themeColor="text1"/>
                <w:sz w:val="18"/>
                <w:szCs w:val="18"/>
              </w:rPr>
            </w:pPr>
          </w:p>
        </w:tc>
      </w:tr>
      <w:tr w:rsidR="00874484" w:rsidRPr="00874484" w14:paraId="202D2904" w14:textId="77777777" w:rsidTr="007D1A45">
        <w:trPr>
          <w:trHeight w:val="66"/>
        </w:trPr>
        <w:tc>
          <w:tcPr>
            <w:tcW w:w="4814" w:type="dxa"/>
            <w:vMerge/>
          </w:tcPr>
          <w:p w14:paraId="2BFA07C6" w14:textId="77777777" w:rsidR="00F87284" w:rsidRPr="00874484" w:rsidRDefault="00F87284" w:rsidP="007D1A45">
            <w:pPr>
              <w:rPr>
                <w:rFonts w:ascii="Arial" w:hAnsi="Arial" w:cs="Arial"/>
                <w:color w:val="000000" w:themeColor="text1"/>
                <w:sz w:val="18"/>
                <w:szCs w:val="18"/>
              </w:rPr>
            </w:pPr>
          </w:p>
        </w:tc>
        <w:tc>
          <w:tcPr>
            <w:tcW w:w="2407" w:type="dxa"/>
            <w:shd w:val="clear" w:color="auto" w:fill="00B050"/>
          </w:tcPr>
          <w:p w14:paraId="320909CE"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1FC9EA45" w14:textId="77777777" w:rsidR="00F87284" w:rsidRPr="00874484" w:rsidRDefault="00F87284" w:rsidP="007D1A45">
            <w:pPr>
              <w:rPr>
                <w:rFonts w:ascii="Arial" w:hAnsi="Arial" w:cs="Arial"/>
                <w:color w:val="000000" w:themeColor="text1"/>
                <w:sz w:val="18"/>
                <w:szCs w:val="18"/>
              </w:rPr>
            </w:pPr>
          </w:p>
        </w:tc>
      </w:tr>
      <w:tr w:rsidR="00874484" w:rsidRPr="00874484" w14:paraId="68BABCB7" w14:textId="77777777" w:rsidTr="007D1A45">
        <w:trPr>
          <w:trHeight w:val="66"/>
        </w:trPr>
        <w:tc>
          <w:tcPr>
            <w:tcW w:w="4814" w:type="dxa"/>
            <w:vMerge/>
          </w:tcPr>
          <w:p w14:paraId="7F8B5105" w14:textId="77777777" w:rsidR="00F87284" w:rsidRPr="00874484" w:rsidRDefault="00F87284" w:rsidP="007D1A45">
            <w:pPr>
              <w:rPr>
                <w:rFonts w:ascii="Arial" w:hAnsi="Arial" w:cs="Arial"/>
                <w:color w:val="000000" w:themeColor="text1"/>
                <w:sz w:val="18"/>
                <w:szCs w:val="18"/>
              </w:rPr>
            </w:pPr>
          </w:p>
        </w:tc>
        <w:tc>
          <w:tcPr>
            <w:tcW w:w="2407" w:type="dxa"/>
            <w:shd w:val="clear" w:color="auto" w:fill="FFFF00"/>
          </w:tcPr>
          <w:p w14:paraId="1EB03377"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68B31F70"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3ACA0945"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73D26006" w14:textId="77777777" w:rsidR="00F87284" w:rsidRPr="00874484" w:rsidRDefault="00F87284"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236DCC83" w14:textId="77777777" w:rsidTr="007D1A45">
        <w:trPr>
          <w:trHeight w:val="66"/>
        </w:trPr>
        <w:tc>
          <w:tcPr>
            <w:tcW w:w="4814" w:type="dxa"/>
            <w:vMerge/>
          </w:tcPr>
          <w:p w14:paraId="5EE6A01B" w14:textId="77777777" w:rsidR="00F87284" w:rsidRPr="00874484" w:rsidRDefault="00F87284" w:rsidP="007D1A45">
            <w:pPr>
              <w:rPr>
                <w:rFonts w:ascii="Arial" w:hAnsi="Arial" w:cs="Arial"/>
                <w:color w:val="000000" w:themeColor="text1"/>
                <w:sz w:val="18"/>
                <w:szCs w:val="18"/>
              </w:rPr>
            </w:pPr>
          </w:p>
        </w:tc>
        <w:tc>
          <w:tcPr>
            <w:tcW w:w="2407" w:type="dxa"/>
            <w:shd w:val="clear" w:color="auto" w:fill="FF0000"/>
          </w:tcPr>
          <w:p w14:paraId="50990DAA"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1AAE1524" w14:textId="77777777" w:rsidR="00F87284" w:rsidRPr="00874484" w:rsidRDefault="00F87284" w:rsidP="007D1A45">
            <w:pPr>
              <w:rPr>
                <w:rFonts w:ascii="Arial" w:hAnsi="Arial" w:cs="Arial"/>
                <w:color w:val="000000" w:themeColor="text1"/>
                <w:sz w:val="18"/>
                <w:szCs w:val="18"/>
              </w:rPr>
            </w:pPr>
          </w:p>
        </w:tc>
      </w:tr>
      <w:tr w:rsidR="00874484" w:rsidRPr="00874484" w14:paraId="77C924CB" w14:textId="77777777" w:rsidTr="007D1A45">
        <w:trPr>
          <w:trHeight w:val="330"/>
        </w:trPr>
        <w:tc>
          <w:tcPr>
            <w:tcW w:w="4814" w:type="dxa"/>
            <w:vMerge w:val="restart"/>
          </w:tcPr>
          <w:p w14:paraId="464B8D8A"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5B81B9B4"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svolgimento processi che richiedono l’utilizzo dello strumento informatico</w:t>
            </w:r>
          </w:p>
        </w:tc>
        <w:tc>
          <w:tcPr>
            <w:tcW w:w="2407" w:type="dxa"/>
          </w:tcPr>
          <w:p w14:paraId="1ABE0EAD" w14:textId="77777777" w:rsidR="00F87284" w:rsidRPr="00874484" w:rsidRDefault="00F87284" w:rsidP="007D1A45">
            <w:pPr>
              <w:rPr>
                <w:rFonts w:ascii="Arial" w:hAnsi="Arial" w:cs="Arial"/>
                <w:color w:val="000000" w:themeColor="text1"/>
                <w:sz w:val="18"/>
                <w:szCs w:val="18"/>
              </w:rPr>
            </w:pPr>
          </w:p>
          <w:p w14:paraId="0845C5FD"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874484" w:rsidRPr="00874484" w14:paraId="2F4106F2" w14:textId="77777777" w:rsidTr="007D1A45">
        <w:trPr>
          <w:trHeight w:val="204"/>
        </w:trPr>
        <w:tc>
          <w:tcPr>
            <w:tcW w:w="4814" w:type="dxa"/>
            <w:vMerge/>
          </w:tcPr>
          <w:p w14:paraId="7A956E30" w14:textId="77777777" w:rsidR="00F87284" w:rsidRPr="00874484" w:rsidRDefault="00F87284" w:rsidP="007D1A45">
            <w:pPr>
              <w:rPr>
                <w:rFonts w:ascii="Arial" w:hAnsi="Arial" w:cs="Arial"/>
                <w:color w:val="000000" w:themeColor="text1"/>
                <w:sz w:val="18"/>
                <w:szCs w:val="18"/>
              </w:rPr>
            </w:pPr>
          </w:p>
        </w:tc>
        <w:tc>
          <w:tcPr>
            <w:tcW w:w="2407" w:type="dxa"/>
          </w:tcPr>
          <w:p w14:paraId="51B11DC0"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Gestione dei rapporti con i soggetti pubblici</w:t>
            </w:r>
          </w:p>
        </w:tc>
        <w:tc>
          <w:tcPr>
            <w:tcW w:w="2407" w:type="dxa"/>
          </w:tcPr>
          <w:p w14:paraId="12CF2166"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r w:rsidR="00F87284" w:rsidRPr="00874484" w14:paraId="15B3A02B" w14:textId="77777777" w:rsidTr="007D1A45">
        <w:trPr>
          <w:trHeight w:val="204"/>
        </w:trPr>
        <w:tc>
          <w:tcPr>
            <w:tcW w:w="4814" w:type="dxa"/>
            <w:vMerge/>
          </w:tcPr>
          <w:p w14:paraId="6CB430ED" w14:textId="77777777" w:rsidR="00F87284" w:rsidRPr="00874484" w:rsidRDefault="00F87284" w:rsidP="007D1A45">
            <w:pPr>
              <w:rPr>
                <w:rFonts w:ascii="Arial" w:hAnsi="Arial" w:cs="Arial"/>
                <w:color w:val="000000" w:themeColor="text1"/>
                <w:sz w:val="18"/>
                <w:szCs w:val="18"/>
              </w:rPr>
            </w:pPr>
          </w:p>
        </w:tc>
        <w:tc>
          <w:tcPr>
            <w:tcW w:w="2407" w:type="dxa"/>
          </w:tcPr>
          <w:p w14:paraId="57C5EB15"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Selezione dei consulenti e gestione del rapporto</w:t>
            </w:r>
          </w:p>
          <w:p w14:paraId="5ED86F8D" w14:textId="77777777" w:rsidR="00F87284" w:rsidRPr="00874484" w:rsidRDefault="00F87284" w:rsidP="007D1A45">
            <w:pPr>
              <w:rPr>
                <w:rFonts w:ascii="Arial" w:hAnsi="Arial" w:cs="Arial"/>
                <w:color w:val="000000" w:themeColor="text1"/>
                <w:sz w:val="18"/>
                <w:szCs w:val="18"/>
              </w:rPr>
            </w:pPr>
          </w:p>
        </w:tc>
        <w:tc>
          <w:tcPr>
            <w:tcW w:w="2407" w:type="dxa"/>
          </w:tcPr>
          <w:p w14:paraId="303C55C8"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2714422D" w14:textId="77777777" w:rsidR="00F87284" w:rsidRPr="00874484" w:rsidRDefault="00F87284" w:rsidP="00F87284">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E88E52F" w14:textId="77777777" w:rsidTr="007D1A45">
        <w:tc>
          <w:tcPr>
            <w:tcW w:w="4814" w:type="dxa"/>
          </w:tcPr>
          <w:p w14:paraId="4F3B86CC"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39AF20C5"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Presidente del CDA e CDA</w:t>
            </w:r>
          </w:p>
        </w:tc>
      </w:tr>
      <w:tr w:rsidR="00874484" w:rsidRPr="00874484" w14:paraId="6E093774" w14:textId="77777777" w:rsidTr="007D1A45">
        <w:trPr>
          <w:trHeight w:val="66"/>
        </w:trPr>
        <w:tc>
          <w:tcPr>
            <w:tcW w:w="4814" w:type="dxa"/>
            <w:vMerge w:val="restart"/>
          </w:tcPr>
          <w:p w14:paraId="34CCF7B8"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364817CD"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06C5D1AB" w14:textId="77777777" w:rsidR="00F87284" w:rsidRPr="00874484" w:rsidRDefault="00F87284" w:rsidP="007D1A45">
            <w:pPr>
              <w:rPr>
                <w:rFonts w:ascii="Arial" w:hAnsi="Arial" w:cs="Arial"/>
                <w:color w:val="000000" w:themeColor="text1"/>
                <w:sz w:val="18"/>
                <w:szCs w:val="18"/>
              </w:rPr>
            </w:pPr>
          </w:p>
        </w:tc>
      </w:tr>
      <w:tr w:rsidR="00874484" w:rsidRPr="00874484" w14:paraId="3DDBD776" w14:textId="77777777" w:rsidTr="007D1A45">
        <w:trPr>
          <w:trHeight w:val="66"/>
        </w:trPr>
        <w:tc>
          <w:tcPr>
            <w:tcW w:w="4814" w:type="dxa"/>
            <w:vMerge/>
          </w:tcPr>
          <w:p w14:paraId="72A14F07" w14:textId="77777777" w:rsidR="00F87284" w:rsidRPr="00874484" w:rsidRDefault="00F87284" w:rsidP="007D1A45">
            <w:pPr>
              <w:rPr>
                <w:rFonts w:ascii="Arial" w:hAnsi="Arial" w:cs="Arial"/>
                <w:color w:val="000000" w:themeColor="text1"/>
                <w:sz w:val="18"/>
                <w:szCs w:val="18"/>
              </w:rPr>
            </w:pPr>
          </w:p>
        </w:tc>
        <w:tc>
          <w:tcPr>
            <w:tcW w:w="2407" w:type="dxa"/>
            <w:shd w:val="clear" w:color="auto" w:fill="00B050"/>
          </w:tcPr>
          <w:p w14:paraId="3161C358"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0E8FCDEE" w14:textId="77777777" w:rsidR="00F87284" w:rsidRPr="00874484" w:rsidRDefault="00F87284" w:rsidP="007D1A45">
            <w:pPr>
              <w:rPr>
                <w:rFonts w:ascii="Arial" w:hAnsi="Arial" w:cs="Arial"/>
                <w:color w:val="000000" w:themeColor="text1"/>
                <w:sz w:val="18"/>
                <w:szCs w:val="18"/>
              </w:rPr>
            </w:pPr>
          </w:p>
        </w:tc>
      </w:tr>
      <w:tr w:rsidR="00874484" w:rsidRPr="00874484" w14:paraId="1D2F46C4" w14:textId="77777777" w:rsidTr="007D1A45">
        <w:trPr>
          <w:trHeight w:val="66"/>
        </w:trPr>
        <w:tc>
          <w:tcPr>
            <w:tcW w:w="4814" w:type="dxa"/>
            <w:vMerge/>
          </w:tcPr>
          <w:p w14:paraId="35E5A5F4" w14:textId="77777777" w:rsidR="00F87284" w:rsidRPr="00874484" w:rsidRDefault="00F87284" w:rsidP="007D1A45">
            <w:pPr>
              <w:rPr>
                <w:rFonts w:ascii="Arial" w:hAnsi="Arial" w:cs="Arial"/>
                <w:color w:val="000000" w:themeColor="text1"/>
                <w:sz w:val="18"/>
                <w:szCs w:val="18"/>
              </w:rPr>
            </w:pPr>
          </w:p>
        </w:tc>
        <w:tc>
          <w:tcPr>
            <w:tcW w:w="2407" w:type="dxa"/>
            <w:shd w:val="clear" w:color="auto" w:fill="FFFF00"/>
          </w:tcPr>
          <w:p w14:paraId="461C648C"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4A4A1FB5"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18AF3C39"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15A6058A" w14:textId="77777777" w:rsidR="00F87284" w:rsidRPr="00874484" w:rsidRDefault="00F87284"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29BBB252" w14:textId="77777777" w:rsidTr="007D1A45">
        <w:trPr>
          <w:trHeight w:val="66"/>
        </w:trPr>
        <w:tc>
          <w:tcPr>
            <w:tcW w:w="4814" w:type="dxa"/>
            <w:vMerge/>
          </w:tcPr>
          <w:p w14:paraId="39BA998E" w14:textId="77777777" w:rsidR="00F87284" w:rsidRPr="00874484" w:rsidRDefault="00F87284" w:rsidP="007D1A45">
            <w:pPr>
              <w:rPr>
                <w:rFonts w:ascii="Arial" w:hAnsi="Arial" w:cs="Arial"/>
                <w:color w:val="000000" w:themeColor="text1"/>
                <w:sz w:val="18"/>
                <w:szCs w:val="18"/>
              </w:rPr>
            </w:pPr>
          </w:p>
        </w:tc>
        <w:tc>
          <w:tcPr>
            <w:tcW w:w="2407" w:type="dxa"/>
            <w:shd w:val="clear" w:color="auto" w:fill="FF0000"/>
          </w:tcPr>
          <w:p w14:paraId="46A1B9F2"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45675F31" w14:textId="77777777" w:rsidR="00F87284" w:rsidRPr="00874484" w:rsidRDefault="00F87284" w:rsidP="007D1A45">
            <w:pPr>
              <w:rPr>
                <w:rFonts w:ascii="Arial" w:hAnsi="Arial" w:cs="Arial"/>
                <w:color w:val="000000" w:themeColor="text1"/>
                <w:sz w:val="18"/>
                <w:szCs w:val="18"/>
              </w:rPr>
            </w:pPr>
          </w:p>
        </w:tc>
      </w:tr>
      <w:tr w:rsidR="00F87284" w:rsidRPr="00874484" w14:paraId="434BAB93" w14:textId="77777777" w:rsidTr="007D1A45">
        <w:trPr>
          <w:trHeight w:val="88"/>
        </w:trPr>
        <w:tc>
          <w:tcPr>
            <w:tcW w:w="4814" w:type="dxa"/>
          </w:tcPr>
          <w:p w14:paraId="20B4AD43"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4E67A307" w14:textId="77777777" w:rsidR="00F87284" w:rsidRPr="00874484" w:rsidRDefault="00F87284" w:rsidP="007D1A45">
            <w:pPr>
              <w:rPr>
                <w:rFonts w:ascii="Arial" w:hAnsi="Arial" w:cs="Arial"/>
                <w:color w:val="000000" w:themeColor="text1"/>
                <w:sz w:val="18"/>
                <w:szCs w:val="18"/>
              </w:rPr>
            </w:pPr>
          </w:p>
          <w:p w14:paraId="78E62C84"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Selezione dei consulenti e gestione del rapporto</w:t>
            </w:r>
          </w:p>
          <w:p w14:paraId="3146B027" w14:textId="77777777" w:rsidR="00F87284" w:rsidRPr="00874484" w:rsidRDefault="00F87284" w:rsidP="007D1A45">
            <w:pPr>
              <w:rPr>
                <w:rFonts w:ascii="Arial" w:hAnsi="Arial" w:cs="Arial"/>
                <w:color w:val="000000" w:themeColor="text1"/>
                <w:sz w:val="18"/>
                <w:szCs w:val="18"/>
              </w:rPr>
            </w:pPr>
          </w:p>
        </w:tc>
        <w:tc>
          <w:tcPr>
            <w:tcW w:w="2407" w:type="dxa"/>
          </w:tcPr>
          <w:p w14:paraId="7FE086BB" w14:textId="77777777" w:rsidR="00F87284" w:rsidRPr="00874484" w:rsidRDefault="00F87284" w:rsidP="007D1A45">
            <w:pPr>
              <w:jc w:val="center"/>
              <w:rPr>
                <w:rFonts w:ascii="Arial" w:hAnsi="Arial" w:cs="Arial"/>
                <w:color w:val="000000" w:themeColor="text1"/>
                <w:sz w:val="18"/>
                <w:szCs w:val="18"/>
              </w:rPr>
            </w:pPr>
          </w:p>
          <w:p w14:paraId="639DA779" w14:textId="77777777" w:rsidR="00F87284" w:rsidRPr="00874484" w:rsidRDefault="00F87284" w:rsidP="007D1A45">
            <w:pPr>
              <w:jc w:val="center"/>
              <w:rPr>
                <w:rFonts w:ascii="Arial" w:hAnsi="Arial" w:cs="Arial"/>
                <w:color w:val="000000" w:themeColor="text1"/>
                <w:sz w:val="18"/>
                <w:szCs w:val="18"/>
              </w:rPr>
            </w:pPr>
          </w:p>
          <w:p w14:paraId="322EAA65"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4901F9CC" w14:textId="77777777" w:rsidR="00F87284" w:rsidRPr="00874484" w:rsidRDefault="00F87284" w:rsidP="00F87284">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2DEBB73" w14:textId="77777777" w:rsidTr="007D1A45">
        <w:tc>
          <w:tcPr>
            <w:tcW w:w="4814" w:type="dxa"/>
          </w:tcPr>
          <w:p w14:paraId="6BD8E751"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7B2EF0F4"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Direttore Sanitario</w:t>
            </w:r>
          </w:p>
        </w:tc>
      </w:tr>
      <w:tr w:rsidR="00874484" w:rsidRPr="00874484" w14:paraId="54D664C0" w14:textId="77777777" w:rsidTr="007D1A45">
        <w:trPr>
          <w:trHeight w:val="66"/>
        </w:trPr>
        <w:tc>
          <w:tcPr>
            <w:tcW w:w="4814" w:type="dxa"/>
            <w:vMerge w:val="restart"/>
          </w:tcPr>
          <w:p w14:paraId="45C9F987"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70768635"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0E079B1D" w14:textId="77777777" w:rsidR="00F87284" w:rsidRPr="00874484" w:rsidRDefault="00F87284" w:rsidP="007D1A45">
            <w:pPr>
              <w:rPr>
                <w:rFonts w:ascii="Arial" w:hAnsi="Arial" w:cs="Arial"/>
                <w:color w:val="000000" w:themeColor="text1"/>
                <w:sz w:val="18"/>
                <w:szCs w:val="18"/>
              </w:rPr>
            </w:pPr>
          </w:p>
        </w:tc>
      </w:tr>
      <w:tr w:rsidR="00874484" w:rsidRPr="00874484" w14:paraId="29802F1E" w14:textId="77777777" w:rsidTr="007D1A45">
        <w:trPr>
          <w:trHeight w:val="66"/>
        </w:trPr>
        <w:tc>
          <w:tcPr>
            <w:tcW w:w="4814" w:type="dxa"/>
            <w:vMerge/>
          </w:tcPr>
          <w:p w14:paraId="3FE402F3" w14:textId="77777777" w:rsidR="00F87284" w:rsidRPr="00874484" w:rsidRDefault="00F87284" w:rsidP="007D1A45">
            <w:pPr>
              <w:rPr>
                <w:rFonts w:ascii="Arial" w:hAnsi="Arial" w:cs="Arial"/>
                <w:color w:val="000000" w:themeColor="text1"/>
                <w:sz w:val="18"/>
                <w:szCs w:val="18"/>
              </w:rPr>
            </w:pPr>
          </w:p>
        </w:tc>
        <w:tc>
          <w:tcPr>
            <w:tcW w:w="2407" w:type="dxa"/>
            <w:shd w:val="clear" w:color="auto" w:fill="00B050"/>
          </w:tcPr>
          <w:p w14:paraId="2951FF04"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49B11505" w14:textId="77777777" w:rsidR="00F87284" w:rsidRPr="00874484" w:rsidRDefault="00F87284" w:rsidP="007D1A45">
            <w:pPr>
              <w:rPr>
                <w:rFonts w:ascii="Arial" w:hAnsi="Arial" w:cs="Arial"/>
                <w:color w:val="000000" w:themeColor="text1"/>
                <w:sz w:val="18"/>
                <w:szCs w:val="18"/>
              </w:rPr>
            </w:pPr>
          </w:p>
        </w:tc>
      </w:tr>
      <w:tr w:rsidR="00874484" w:rsidRPr="00874484" w14:paraId="37CDAADE" w14:textId="77777777" w:rsidTr="007D1A45">
        <w:trPr>
          <w:trHeight w:val="66"/>
        </w:trPr>
        <w:tc>
          <w:tcPr>
            <w:tcW w:w="4814" w:type="dxa"/>
            <w:vMerge/>
          </w:tcPr>
          <w:p w14:paraId="359C649F" w14:textId="77777777" w:rsidR="00F87284" w:rsidRPr="00874484" w:rsidRDefault="00F87284" w:rsidP="007D1A45">
            <w:pPr>
              <w:rPr>
                <w:rFonts w:ascii="Arial" w:hAnsi="Arial" w:cs="Arial"/>
                <w:color w:val="000000" w:themeColor="text1"/>
                <w:sz w:val="18"/>
                <w:szCs w:val="18"/>
              </w:rPr>
            </w:pPr>
          </w:p>
        </w:tc>
        <w:tc>
          <w:tcPr>
            <w:tcW w:w="2407" w:type="dxa"/>
            <w:shd w:val="clear" w:color="auto" w:fill="FFFF00"/>
          </w:tcPr>
          <w:p w14:paraId="4BCCEF9E"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101161A9"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05DC3B08"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6CD162F1" w14:textId="77777777" w:rsidR="00F87284" w:rsidRPr="00874484" w:rsidRDefault="00F87284"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741196FF" w14:textId="77777777" w:rsidTr="007D1A45">
        <w:trPr>
          <w:trHeight w:val="66"/>
        </w:trPr>
        <w:tc>
          <w:tcPr>
            <w:tcW w:w="4814" w:type="dxa"/>
            <w:vMerge/>
          </w:tcPr>
          <w:p w14:paraId="6820CF1A" w14:textId="77777777" w:rsidR="00F87284" w:rsidRPr="00874484" w:rsidRDefault="00F87284" w:rsidP="007D1A45">
            <w:pPr>
              <w:rPr>
                <w:rFonts w:ascii="Arial" w:hAnsi="Arial" w:cs="Arial"/>
                <w:color w:val="000000" w:themeColor="text1"/>
                <w:sz w:val="18"/>
                <w:szCs w:val="18"/>
              </w:rPr>
            </w:pPr>
          </w:p>
        </w:tc>
        <w:tc>
          <w:tcPr>
            <w:tcW w:w="2407" w:type="dxa"/>
            <w:shd w:val="clear" w:color="auto" w:fill="FF0000"/>
          </w:tcPr>
          <w:p w14:paraId="4DB60B16"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5BD42162" w14:textId="77777777" w:rsidR="00F87284" w:rsidRPr="00874484" w:rsidRDefault="00F87284" w:rsidP="007D1A45">
            <w:pPr>
              <w:rPr>
                <w:rFonts w:ascii="Arial" w:hAnsi="Arial" w:cs="Arial"/>
                <w:color w:val="000000" w:themeColor="text1"/>
                <w:sz w:val="18"/>
                <w:szCs w:val="18"/>
              </w:rPr>
            </w:pPr>
          </w:p>
        </w:tc>
      </w:tr>
      <w:tr w:rsidR="00874484" w:rsidRPr="00874484" w14:paraId="2E4B9E97" w14:textId="77777777" w:rsidTr="007D1A45">
        <w:trPr>
          <w:trHeight w:val="330"/>
        </w:trPr>
        <w:tc>
          <w:tcPr>
            <w:tcW w:w="4814" w:type="dxa"/>
            <w:vMerge w:val="restart"/>
          </w:tcPr>
          <w:p w14:paraId="61DAB224" w14:textId="77777777" w:rsidR="00F87284" w:rsidRPr="00874484" w:rsidRDefault="00F87284" w:rsidP="007D1A45">
            <w:pPr>
              <w:rPr>
                <w:rFonts w:ascii="Arial" w:hAnsi="Arial" w:cs="Arial"/>
                <w:color w:val="000000" w:themeColor="text1"/>
                <w:sz w:val="18"/>
                <w:szCs w:val="18"/>
              </w:rPr>
            </w:pPr>
          </w:p>
          <w:p w14:paraId="1DF0F283" w14:textId="77777777" w:rsidR="00F87284" w:rsidRPr="00874484" w:rsidRDefault="00F87284" w:rsidP="007D1A45">
            <w:pPr>
              <w:rPr>
                <w:rFonts w:ascii="Arial" w:hAnsi="Arial" w:cs="Arial"/>
                <w:color w:val="000000" w:themeColor="text1"/>
                <w:sz w:val="18"/>
                <w:szCs w:val="18"/>
              </w:rPr>
            </w:pPr>
          </w:p>
          <w:p w14:paraId="3F94407D"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357ADE64"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svolgimento processi che richiedono l’utilizzo dello strumento informatico</w:t>
            </w:r>
          </w:p>
        </w:tc>
        <w:tc>
          <w:tcPr>
            <w:tcW w:w="2407" w:type="dxa"/>
          </w:tcPr>
          <w:p w14:paraId="45B27A25" w14:textId="77777777" w:rsidR="00F87284" w:rsidRPr="00874484" w:rsidRDefault="00F87284" w:rsidP="007D1A45">
            <w:pPr>
              <w:rPr>
                <w:rFonts w:ascii="Arial" w:hAnsi="Arial" w:cs="Arial"/>
                <w:color w:val="000000" w:themeColor="text1"/>
                <w:sz w:val="18"/>
                <w:szCs w:val="18"/>
              </w:rPr>
            </w:pPr>
          </w:p>
          <w:p w14:paraId="6B04B2C8"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874484" w:rsidRPr="00874484" w14:paraId="50E374AE" w14:textId="77777777" w:rsidTr="007D1A45">
        <w:trPr>
          <w:trHeight w:val="222"/>
        </w:trPr>
        <w:tc>
          <w:tcPr>
            <w:tcW w:w="4814" w:type="dxa"/>
            <w:vMerge/>
          </w:tcPr>
          <w:p w14:paraId="260FCB1E" w14:textId="77777777" w:rsidR="00F87284" w:rsidRPr="00874484" w:rsidRDefault="00F87284" w:rsidP="007D1A45">
            <w:pPr>
              <w:rPr>
                <w:rFonts w:ascii="Arial" w:hAnsi="Arial" w:cs="Arial"/>
                <w:color w:val="000000" w:themeColor="text1"/>
                <w:sz w:val="18"/>
                <w:szCs w:val="18"/>
              </w:rPr>
            </w:pPr>
          </w:p>
        </w:tc>
        <w:tc>
          <w:tcPr>
            <w:tcW w:w="2407" w:type="dxa"/>
          </w:tcPr>
          <w:p w14:paraId="46F00395"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Gestione dei processi ambientali</w:t>
            </w:r>
          </w:p>
        </w:tc>
        <w:tc>
          <w:tcPr>
            <w:tcW w:w="2407" w:type="dxa"/>
          </w:tcPr>
          <w:p w14:paraId="00C64220"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6</w:t>
            </w:r>
          </w:p>
        </w:tc>
      </w:tr>
      <w:tr w:rsidR="00874484" w:rsidRPr="00874484" w14:paraId="3107496D" w14:textId="77777777" w:rsidTr="007D1A45">
        <w:trPr>
          <w:trHeight w:val="312"/>
        </w:trPr>
        <w:tc>
          <w:tcPr>
            <w:tcW w:w="4814" w:type="dxa"/>
            <w:vMerge/>
          </w:tcPr>
          <w:p w14:paraId="410013C0" w14:textId="77777777" w:rsidR="00F87284" w:rsidRPr="00874484" w:rsidRDefault="00F87284" w:rsidP="007D1A45">
            <w:pPr>
              <w:rPr>
                <w:rFonts w:ascii="Arial" w:hAnsi="Arial" w:cs="Arial"/>
                <w:color w:val="000000" w:themeColor="text1"/>
                <w:sz w:val="18"/>
                <w:szCs w:val="18"/>
              </w:rPr>
            </w:pPr>
          </w:p>
        </w:tc>
        <w:tc>
          <w:tcPr>
            <w:tcW w:w="2407" w:type="dxa"/>
          </w:tcPr>
          <w:p w14:paraId="3B027834"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68CA395B"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874484" w:rsidRPr="00874484" w14:paraId="6D529F34" w14:textId="77777777" w:rsidTr="007D1A45">
        <w:trPr>
          <w:trHeight w:val="204"/>
        </w:trPr>
        <w:tc>
          <w:tcPr>
            <w:tcW w:w="4814" w:type="dxa"/>
            <w:vMerge/>
          </w:tcPr>
          <w:p w14:paraId="7F98AD9D" w14:textId="77777777" w:rsidR="00F87284" w:rsidRPr="00874484" w:rsidRDefault="00F87284" w:rsidP="007D1A45">
            <w:pPr>
              <w:rPr>
                <w:rFonts w:ascii="Arial" w:hAnsi="Arial" w:cs="Arial"/>
                <w:color w:val="000000" w:themeColor="text1"/>
                <w:sz w:val="18"/>
                <w:szCs w:val="18"/>
              </w:rPr>
            </w:pPr>
          </w:p>
        </w:tc>
        <w:tc>
          <w:tcPr>
            <w:tcW w:w="2407" w:type="dxa"/>
          </w:tcPr>
          <w:p w14:paraId="1F496A21"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5E7944D6"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F87284" w:rsidRPr="00874484" w14:paraId="213FBF64" w14:textId="77777777" w:rsidTr="007D1A45">
        <w:trPr>
          <w:trHeight w:val="204"/>
        </w:trPr>
        <w:tc>
          <w:tcPr>
            <w:tcW w:w="4814" w:type="dxa"/>
            <w:vMerge/>
          </w:tcPr>
          <w:p w14:paraId="15B28973" w14:textId="77777777" w:rsidR="00F87284" w:rsidRPr="00874484" w:rsidRDefault="00F87284" w:rsidP="007D1A45">
            <w:pPr>
              <w:rPr>
                <w:rFonts w:ascii="Arial" w:hAnsi="Arial" w:cs="Arial"/>
                <w:color w:val="000000" w:themeColor="text1"/>
                <w:sz w:val="18"/>
                <w:szCs w:val="18"/>
              </w:rPr>
            </w:pPr>
          </w:p>
        </w:tc>
        <w:tc>
          <w:tcPr>
            <w:tcW w:w="2407" w:type="dxa"/>
          </w:tcPr>
          <w:p w14:paraId="7D4FC87B"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Gestione dei rapporti con i soggetti pubblici</w:t>
            </w:r>
          </w:p>
        </w:tc>
        <w:tc>
          <w:tcPr>
            <w:tcW w:w="2407" w:type="dxa"/>
          </w:tcPr>
          <w:p w14:paraId="78CB105D"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bl>
    <w:p w14:paraId="259E1FB2" w14:textId="77777777" w:rsidR="00F87284" w:rsidRPr="00874484" w:rsidRDefault="00F87284" w:rsidP="00F87284">
      <w:pPr>
        <w:rPr>
          <w:rFonts w:ascii="Arial" w:hAnsi="Arial" w:cs="Arial"/>
          <w:color w:val="000000" w:themeColor="text1"/>
          <w:sz w:val="18"/>
          <w:szCs w:val="18"/>
        </w:rPr>
      </w:pPr>
    </w:p>
    <w:p w14:paraId="3E32A444" w14:textId="77777777" w:rsidR="00F87284" w:rsidRPr="00874484" w:rsidRDefault="00F87284" w:rsidP="00F87284">
      <w:pPr>
        <w:rPr>
          <w:rFonts w:ascii="Arial" w:hAnsi="Arial" w:cs="Arial"/>
          <w:i/>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4C33E58" w14:textId="77777777" w:rsidTr="007D1A45">
        <w:tc>
          <w:tcPr>
            <w:tcW w:w="4814" w:type="dxa"/>
          </w:tcPr>
          <w:p w14:paraId="37D48BD0"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70046C7F"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Medico di Struttura</w:t>
            </w:r>
          </w:p>
        </w:tc>
      </w:tr>
      <w:tr w:rsidR="00874484" w:rsidRPr="00874484" w14:paraId="41ED92C3" w14:textId="77777777" w:rsidTr="007D1A45">
        <w:trPr>
          <w:trHeight w:val="66"/>
        </w:trPr>
        <w:tc>
          <w:tcPr>
            <w:tcW w:w="4814" w:type="dxa"/>
            <w:vMerge w:val="restart"/>
          </w:tcPr>
          <w:p w14:paraId="013B99B4"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668438DF"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7986C2D6" w14:textId="77777777" w:rsidR="00F87284" w:rsidRPr="00874484" w:rsidRDefault="00F87284" w:rsidP="007D1A45">
            <w:pPr>
              <w:rPr>
                <w:rFonts w:ascii="Arial" w:hAnsi="Arial" w:cs="Arial"/>
                <w:color w:val="000000" w:themeColor="text1"/>
                <w:sz w:val="18"/>
                <w:szCs w:val="18"/>
              </w:rPr>
            </w:pPr>
          </w:p>
        </w:tc>
      </w:tr>
      <w:tr w:rsidR="00874484" w:rsidRPr="00874484" w14:paraId="0F971C41" w14:textId="77777777" w:rsidTr="007D1A45">
        <w:trPr>
          <w:trHeight w:val="66"/>
        </w:trPr>
        <w:tc>
          <w:tcPr>
            <w:tcW w:w="4814" w:type="dxa"/>
            <w:vMerge/>
          </w:tcPr>
          <w:p w14:paraId="522428F7" w14:textId="77777777" w:rsidR="00F87284" w:rsidRPr="00874484" w:rsidRDefault="00F87284" w:rsidP="007D1A45">
            <w:pPr>
              <w:rPr>
                <w:rFonts w:ascii="Arial" w:hAnsi="Arial" w:cs="Arial"/>
                <w:color w:val="000000" w:themeColor="text1"/>
                <w:sz w:val="18"/>
                <w:szCs w:val="18"/>
              </w:rPr>
            </w:pPr>
          </w:p>
        </w:tc>
        <w:tc>
          <w:tcPr>
            <w:tcW w:w="2407" w:type="dxa"/>
            <w:shd w:val="clear" w:color="auto" w:fill="00B050"/>
          </w:tcPr>
          <w:p w14:paraId="50447BAC"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6E495D8F" w14:textId="77777777" w:rsidR="00F87284" w:rsidRPr="00874484" w:rsidRDefault="00F87284" w:rsidP="007D1A45">
            <w:pPr>
              <w:rPr>
                <w:rFonts w:ascii="Arial" w:hAnsi="Arial" w:cs="Arial"/>
                <w:color w:val="000000" w:themeColor="text1"/>
                <w:sz w:val="18"/>
                <w:szCs w:val="18"/>
              </w:rPr>
            </w:pPr>
          </w:p>
        </w:tc>
      </w:tr>
      <w:tr w:rsidR="00874484" w:rsidRPr="00874484" w14:paraId="1DD9ED5E" w14:textId="77777777" w:rsidTr="007D1A45">
        <w:trPr>
          <w:trHeight w:val="66"/>
        </w:trPr>
        <w:tc>
          <w:tcPr>
            <w:tcW w:w="4814" w:type="dxa"/>
            <w:vMerge/>
          </w:tcPr>
          <w:p w14:paraId="3323B345" w14:textId="77777777" w:rsidR="00F87284" w:rsidRPr="00874484" w:rsidRDefault="00F87284" w:rsidP="007D1A45">
            <w:pPr>
              <w:rPr>
                <w:rFonts w:ascii="Arial" w:hAnsi="Arial" w:cs="Arial"/>
                <w:color w:val="000000" w:themeColor="text1"/>
                <w:sz w:val="18"/>
                <w:szCs w:val="18"/>
              </w:rPr>
            </w:pPr>
          </w:p>
        </w:tc>
        <w:tc>
          <w:tcPr>
            <w:tcW w:w="2407" w:type="dxa"/>
            <w:shd w:val="clear" w:color="auto" w:fill="FFFF00"/>
          </w:tcPr>
          <w:p w14:paraId="7BA126BE"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70584E91"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06CB0126"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34F7B4A5" w14:textId="77777777" w:rsidR="00F87284" w:rsidRPr="00874484" w:rsidRDefault="00F87284"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35A420B1" w14:textId="77777777" w:rsidTr="007D1A45">
        <w:trPr>
          <w:trHeight w:val="66"/>
        </w:trPr>
        <w:tc>
          <w:tcPr>
            <w:tcW w:w="4814" w:type="dxa"/>
            <w:vMerge/>
          </w:tcPr>
          <w:p w14:paraId="4C73F74E" w14:textId="77777777" w:rsidR="00F87284" w:rsidRPr="00874484" w:rsidRDefault="00F87284" w:rsidP="007D1A45">
            <w:pPr>
              <w:rPr>
                <w:rFonts w:ascii="Arial" w:hAnsi="Arial" w:cs="Arial"/>
                <w:color w:val="000000" w:themeColor="text1"/>
                <w:sz w:val="18"/>
                <w:szCs w:val="18"/>
              </w:rPr>
            </w:pPr>
          </w:p>
        </w:tc>
        <w:tc>
          <w:tcPr>
            <w:tcW w:w="2407" w:type="dxa"/>
            <w:shd w:val="clear" w:color="auto" w:fill="FF0000"/>
          </w:tcPr>
          <w:p w14:paraId="17E3421B"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046BC653" w14:textId="77777777" w:rsidR="00F87284" w:rsidRPr="00874484" w:rsidRDefault="00F87284" w:rsidP="007D1A45">
            <w:pPr>
              <w:rPr>
                <w:rFonts w:ascii="Arial" w:hAnsi="Arial" w:cs="Arial"/>
                <w:color w:val="000000" w:themeColor="text1"/>
                <w:sz w:val="18"/>
                <w:szCs w:val="18"/>
              </w:rPr>
            </w:pPr>
          </w:p>
        </w:tc>
      </w:tr>
      <w:tr w:rsidR="00874484" w:rsidRPr="00874484" w14:paraId="7B331318" w14:textId="77777777" w:rsidTr="007D1A45">
        <w:trPr>
          <w:trHeight w:val="330"/>
        </w:trPr>
        <w:tc>
          <w:tcPr>
            <w:tcW w:w="4814" w:type="dxa"/>
            <w:vMerge w:val="restart"/>
          </w:tcPr>
          <w:p w14:paraId="7486E52A" w14:textId="77777777" w:rsidR="00F87284" w:rsidRPr="00874484" w:rsidRDefault="00F87284" w:rsidP="007D1A45">
            <w:pPr>
              <w:rPr>
                <w:rFonts w:ascii="Arial" w:hAnsi="Arial" w:cs="Arial"/>
                <w:color w:val="000000" w:themeColor="text1"/>
                <w:sz w:val="18"/>
                <w:szCs w:val="18"/>
              </w:rPr>
            </w:pPr>
          </w:p>
          <w:p w14:paraId="7612654E" w14:textId="77777777" w:rsidR="00F87284" w:rsidRPr="00874484" w:rsidRDefault="00F87284" w:rsidP="007D1A45">
            <w:pPr>
              <w:rPr>
                <w:rFonts w:ascii="Arial" w:hAnsi="Arial" w:cs="Arial"/>
                <w:color w:val="000000" w:themeColor="text1"/>
                <w:sz w:val="18"/>
                <w:szCs w:val="18"/>
              </w:rPr>
            </w:pPr>
          </w:p>
          <w:p w14:paraId="3AC554A7"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3F4D5320"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svolgimento processi che richiedono l’utilizzo dello strumento informatico</w:t>
            </w:r>
          </w:p>
        </w:tc>
        <w:tc>
          <w:tcPr>
            <w:tcW w:w="2407" w:type="dxa"/>
          </w:tcPr>
          <w:p w14:paraId="147ABEE8" w14:textId="77777777" w:rsidR="00F87284" w:rsidRPr="00874484" w:rsidRDefault="00F87284" w:rsidP="007D1A45">
            <w:pPr>
              <w:rPr>
                <w:rFonts w:ascii="Arial" w:hAnsi="Arial" w:cs="Arial"/>
                <w:color w:val="000000" w:themeColor="text1"/>
                <w:sz w:val="18"/>
                <w:szCs w:val="18"/>
              </w:rPr>
            </w:pPr>
          </w:p>
          <w:p w14:paraId="43FA7A4F"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874484" w:rsidRPr="00874484" w14:paraId="68621DAB" w14:textId="77777777" w:rsidTr="007D1A45">
        <w:trPr>
          <w:trHeight w:val="222"/>
        </w:trPr>
        <w:tc>
          <w:tcPr>
            <w:tcW w:w="4814" w:type="dxa"/>
            <w:vMerge/>
          </w:tcPr>
          <w:p w14:paraId="71707D39" w14:textId="77777777" w:rsidR="00F87284" w:rsidRPr="00874484" w:rsidRDefault="00F87284" w:rsidP="007D1A45">
            <w:pPr>
              <w:rPr>
                <w:rFonts w:ascii="Arial" w:hAnsi="Arial" w:cs="Arial"/>
                <w:color w:val="000000" w:themeColor="text1"/>
                <w:sz w:val="18"/>
                <w:szCs w:val="18"/>
              </w:rPr>
            </w:pPr>
          </w:p>
        </w:tc>
        <w:tc>
          <w:tcPr>
            <w:tcW w:w="2407" w:type="dxa"/>
          </w:tcPr>
          <w:p w14:paraId="0380D724"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00CA350E"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F87284" w:rsidRPr="00874484" w14:paraId="3F007ADE" w14:textId="77777777" w:rsidTr="007D1A45">
        <w:trPr>
          <w:trHeight w:val="312"/>
        </w:trPr>
        <w:tc>
          <w:tcPr>
            <w:tcW w:w="4814" w:type="dxa"/>
            <w:vMerge/>
          </w:tcPr>
          <w:p w14:paraId="1719232F" w14:textId="77777777" w:rsidR="00F87284" w:rsidRPr="00874484" w:rsidRDefault="00F87284" w:rsidP="007D1A45">
            <w:pPr>
              <w:rPr>
                <w:rFonts w:ascii="Arial" w:hAnsi="Arial" w:cs="Arial"/>
                <w:color w:val="000000" w:themeColor="text1"/>
                <w:sz w:val="18"/>
                <w:szCs w:val="18"/>
              </w:rPr>
            </w:pPr>
          </w:p>
        </w:tc>
        <w:tc>
          <w:tcPr>
            <w:tcW w:w="2407" w:type="dxa"/>
          </w:tcPr>
          <w:p w14:paraId="3A677CE5"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2F2F2739"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1076633A" w14:textId="77777777" w:rsidR="00F87284" w:rsidRPr="00874484" w:rsidRDefault="00F87284" w:rsidP="00F87284">
      <w:pPr>
        <w:rPr>
          <w:rFonts w:ascii="Arial" w:hAnsi="Arial" w:cs="Arial"/>
          <w:i/>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BA2A226" w14:textId="77777777" w:rsidTr="007D1A45">
        <w:tc>
          <w:tcPr>
            <w:tcW w:w="4814" w:type="dxa"/>
          </w:tcPr>
          <w:p w14:paraId="28C973F9"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5372F15F"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Responsabile Settore infermieristico</w:t>
            </w:r>
          </w:p>
        </w:tc>
      </w:tr>
      <w:tr w:rsidR="00874484" w:rsidRPr="00874484" w14:paraId="7A943F0C" w14:textId="77777777" w:rsidTr="007D1A45">
        <w:trPr>
          <w:trHeight w:val="66"/>
        </w:trPr>
        <w:tc>
          <w:tcPr>
            <w:tcW w:w="4814" w:type="dxa"/>
            <w:vMerge w:val="restart"/>
          </w:tcPr>
          <w:p w14:paraId="29338770"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38DFA270"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766778DA" w14:textId="77777777" w:rsidR="00F87284" w:rsidRPr="00874484" w:rsidRDefault="00F87284" w:rsidP="007D1A45">
            <w:pPr>
              <w:rPr>
                <w:rFonts w:ascii="Arial" w:hAnsi="Arial" w:cs="Arial"/>
                <w:color w:val="000000" w:themeColor="text1"/>
                <w:sz w:val="18"/>
                <w:szCs w:val="18"/>
              </w:rPr>
            </w:pPr>
          </w:p>
        </w:tc>
      </w:tr>
      <w:tr w:rsidR="00874484" w:rsidRPr="00874484" w14:paraId="7B5F4DA9" w14:textId="77777777" w:rsidTr="007D1A45">
        <w:trPr>
          <w:trHeight w:val="66"/>
        </w:trPr>
        <w:tc>
          <w:tcPr>
            <w:tcW w:w="4814" w:type="dxa"/>
            <w:vMerge/>
          </w:tcPr>
          <w:p w14:paraId="2443B94E" w14:textId="77777777" w:rsidR="00F87284" w:rsidRPr="00874484" w:rsidRDefault="00F87284" w:rsidP="007D1A45">
            <w:pPr>
              <w:rPr>
                <w:rFonts w:ascii="Arial" w:hAnsi="Arial" w:cs="Arial"/>
                <w:color w:val="000000" w:themeColor="text1"/>
                <w:sz w:val="18"/>
                <w:szCs w:val="18"/>
              </w:rPr>
            </w:pPr>
          </w:p>
        </w:tc>
        <w:tc>
          <w:tcPr>
            <w:tcW w:w="2407" w:type="dxa"/>
            <w:shd w:val="clear" w:color="auto" w:fill="00B050"/>
          </w:tcPr>
          <w:p w14:paraId="5528A83F"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13CB5A99" w14:textId="77777777" w:rsidR="00F87284" w:rsidRPr="00874484" w:rsidRDefault="00F87284" w:rsidP="007D1A45">
            <w:pPr>
              <w:rPr>
                <w:rFonts w:ascii="Arial" w:hAnsi="Arial" w:cs="Arial"/>
                <w:color w:val="000000" w:themeColor="text1"/>
                <w:sz w:val="18"/>
                <w:szCs w:val="18"/>
              </w:rPr>
            </w:pPr>
          </w:p>
        </w:tc>
      </w:tr>
      <w:tr w:rsidR="00874484" w:rsidRPr="00874484" w14:paraId="35D7D833" w14:textId="77777777" w:rsidTr="007D1A45">
        <w:trPr>
          <w:trHeight w:val="66"/>
        </w:trPr>
        <w:tc>
          <w:tcPr>
            <w:tcW w:w="4814" w:type="dxa"/>
            <w:vMerge/>
          </w:tcPr>
          <w:p w14:paraId="12334170" w14:textId="77777777" w:rsidR="00F87284" w:rsidRPr="00874484" w:rsidRDefault="00F87284" w:rsidP="007D1A45">
            <w:pPr>
              <w:rPr>
                <w:rFonts w:ascii="Arial" w:hAnsi="Arial" w:cs="Arial"/>
                <w:color w:val="000000" w:themeColor="text1"/>
                <w:sz w:val="18"/>
                <w:szCs w:val="18"/>
              </w:rPr>
            </w:pPr>
          </w:p>
        </w:tc>
        <w:tc>
          <w:tcPr>
            <w:tcW w:w="2407" w:type="dxa"/>
            <w:shd w:val="clear" w:color="auto" w:fill="FFFF00"/>
          </w:tcPr>
          <w:p w14:paraId="53620EAC"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73D9C408"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04426829"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02A2AD1D" w14:textId="77777777" w:rsidR="00F87284" w:rsidRPr="00874484" w:rsidRDefault="00F87284"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2D9B9B7C" w14:textId="77777777" w:rsidTr="007D1A45">
        <w:trPr>
          <w:trHeight w:val="66"/>
        </w:trPr>
        <w:tc>
          <w:tcPr>
            <w:tcW w:w="4814" w:type="dxa"/>
            <w:vMerge/>
          </w:tcPr>
          <w:p w14:paraId="348DEBE1" w14:textId="77777777" w:rsidR="00F87284" w:rsidRPr="00874484" w:rsidRDefault="00F87284" w:rsidP="007D1A45">
            <w:pPr>
              <w:rPr>
                <w:rFonts w:ascii="Arial" w:hAnsi="Arial" w:cs="Arial"/>
                <w:color w:val="000000" w:themeColor="text1"/>
                <w:sz w:val="18"/>
                <w:szCs w:val="18"/>
              </w:rPr>
            </w:pPr>
          </w:p>
        </w:tc>
        <w:tc>
          <w:tcPr>
            <w:tcW w:w="2407" w:type="dxa"/>
            <w:shd w:val="clear" w:color="auto" w:fill="FF0000"/>
          </w:tcPr>
          <w:p w14:paraId="439EEEEE"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4340F248" w14:textId="77777777" w:rsidR="00F87284" w:rsidRPr="00874484" w:rsidRDefault="00F87284" w:rsidP="007D1A45">
            <w:pPr>
              <w:rPr>
                <w:rFonts w:ascii="Arial" w:hAnsi="Arial" w:cs="Arial"/>
                <w:color w:val="000000" w:themeColor="text1"/>
                <w:sz w:val="18"/>
                <w:szCs w:val="18"/>
              </w:rPr>
            </w:pPr>
          </w:p>
        </w:tc>
      </w:tr>
      <w:tr w:rsidR="00874484" w:rsidRPr="00874484" w14:paraId="7CDEB93C" w14:textId="77777777" w:rsidTr="007D1A45">
        <w:trPr>
          <w:trHeight w:val="330"/>
        </w:trPr>
        <w:tc>
          <w:tcPr>
            <w:tcW w:w="4814" w:type="dxa"/>
            <w:vMerge w:val="restart"/>
          </w:tcPr>
          <w:p w14:paraId="45A8AA08"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728FC168"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Svolgimento dei processi che richiedono l’utilizzo dello strumento informatico</w:t>
            </w:r>
          </w:p>
        </w:tc>
        <w:tc>
          <w:tcPr>
            <w:tcW w:w="2407" w:type="dxa"/>
          </w:tcPr>
          <w:p w14:paraId="0FFB9E15" w14:textId="77777777" w:rsidR="00F87284" w:rsidRPr="00874484" w:rsidRDefault="00F87284" w:rsidP="007D1A45">
            <w:pPr>
              <w:rPr>
                <w:rFonts w:ascii="Arial" w:hAnsi="Arial" w:cs="Arial"/>
                <w:color w:val="000000" w:themeColor="text1"/>
                <w:sz w:val="18"/>
                <w:szCs w:val="18"/>
              </w:rPr>
            </w:pPr>
          </w:p>
          <w:p w14:paraId="42EC434D"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874484" w:rsidRPr="00874484" w14:paraId="546941A7" w14:textId="77777777" w:rsidTr="007D1A45">
        <w:trPr>
          <w:trHeight w:val="312"/>
        </w:trPr>
        <w:tc>
          <w:tcPr>
            <w:tcW w:w="4814" w:type="dxa"/>
            <w:vMerge/>
          </w:tcPr>
          <w:p w14:paraId="077531F4" w14:textId="77777777" w:rsidR="00F87284" w:rsidRPr="00874484" w:rsidRDefault="00F87284" w:rsidP="007D1A45">
            <w:pPr>
              <w:rPr>
                <w:rFonts w:ascii="Arial" w:hAnsi="Arial" w:cs="Arial"/>
                <w:color w:val="000000" w:themeColor="text1"/>
                <w:sz w:val="18"/>
                <w:szCs w:val="18"/>
              </w:rPr>
            </w:pPr>
          </w:p>
        </w:tc>
        <w:tc>
          <w:tcPr>
            <w:tcW w:w="2407" w:type="dxa"/>
          </w:tcPr>
          <w:p w14:paraId="360A1A8F"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3CA9AD47"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F87284" w:rsidRPr="00874484" w14:paraId="0183A7A4" w14:textId="77777777" w:rsidTr="007D1A45">
        <w:trPr>
          <w:trHeight w:val="312"/>
        </w:trPr>
        <w:tc>
          <w:tcPr>
            <w:tcW w:w="4814" w:type="dxa"/>
            <w:vMerge/>
          </w:tcPr>
          <w:p w14:paraId="65087ABC" w14:textId="77777777" w:rsidR="00F87284" w:rsidRPr="00874484" w:rsidRDefault="00F87284" w:rsidP="007D1A45">
            <w:pPr>
              <w:rPr>
                <w:rFonts w:ascii="Arial" w:hAnsi="Arial" w:cs="Arial"/>
                <w:color w:val="000000" w:themeColor="text1"/>
                <w:sz w:val="18"/>
                <w:szCs w:val="18"/>
              </w:rPr>
            </w:pPr>
          </w:p>
        </w:tc>
        <w:tc>
          <w:tcPr>
            <w:tcW w:w="2407" w:type="dxa"/>
          </w:tcPr>
          <w:p w14:paraId="11595AB0"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2BF8C3FE"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32C2F32E" w14:textId="77777777" w:rsidR="00F87284" w:rsidRPr="00874484" w:rsidRDefault="00F87284" w:rsidP="00F87284">
      <w:pPr>
        <w:rPr>
          <w:rFonts w:ascii="Arial" w:hAnsi="Arial" w:cs="Arial"/>
          <w:i/>
          <w:iCs/>
          <w:color w:val="000000" w:themeColor="text1"/>
          <w:sz w:val="18"/>
          <w:szCs w:val="18"/>
        </w:rPr>
      </w:pPr>
    </w:p>
    <w:p w14:paraId="7BF7F2D1" w14:textId="77777777" w:rsidR="00F87284" w:rsidRPr="00874484" w:rsidRDefault="00F87284" w:rsidP="00F87284">
      <w:pPr>
        <w:rPr>
          <w:rFonts w:ascii="Arial" w:hAnsi="Arial" w:cs="Arial"/>
          <w:i/>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C461AE4" w14:textId="77777777" w:rsidTr="007D1A45">
        <w:tc>
          <w:tcPr>
            <w:tcW w:w="4814" w:type="dxa"/>
          </w:tcPr>
          <w:p w14:paraId="722B2FBA"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7DD2D519"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Settore infermieristico</w:t>
            </w:r>
          </w:p>
        </w:tc>
      </w:tr>
      <w:tr w:rsidR="00874484" w:rsidRPr="00874484" w14:paraId="1841C6EF" w14:textId="77777777" w:rsidTr="007D1A45">
        <w:trPr>
          <w:trHeight w:val="66"/>
        </w:trPr>
        <w:tc>
          <w:tcPr>
            <w:tcW w:w="4814" w:type="dxa"/>
            <w:vMerge w:val="restart"/>
          </w:tcPr>
          <w:p w14:paraId="48826B94"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4E65E2EF"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35BFC051" w14:textId="77777777" w:rsidR="00F87284" w:rsidRPr="00874484" w:rsidRDefault="00F87284" w:rsidP="007D1A45">
            <w:pPr>
              <w:rPr>
                <w:rFonts w:ascii="Arial" w:hAnsi="Arial" w:cs="Arial"/>
                <w:color w:val="000000" w:themeColor="text1"/>
                <w:sz w:val="18"/>
                <w:szCs w:val="18"/>
              </w:rPr>
            </w:pPr>
          </w:p>
        </w:tc>
      </w:tr>
      <w:tr w:rsidR="00874484" w:rsidRPr="00874484" w14:paraId="62B2B5D0" w14:textId="77777777" w:rsidTr="007D1A45">
        <w:trPr>
          <w:trHeight w:val="66"/>
        </w:trPr>
        <w:tc>
          <w:tcPr>
            <w:tcW w:w="4814" w:type="dxa"/>
            <w:vMerge/>
          </w:tcPr>
          <w:p w14:paraId="2E797AB1" w14:textId="77777777" w:rsidR="00F87284" w:rsidRPr="00874484" w:rsidRDefault="00F87284" w:rsidP="007D1A45">
            <w:pPr>
              <w:rPr>
                <w:rFonts w:ascii="Arial" w:hAnsi="Arial" w:cs="Arial"/>
                <w:color w:val="000000" w:themeColor="text1"/>
                <w:sz w:val="18"/>
                <w:szCs w:val="18"/>
              </w:rPr>
            </w:pPr>
          </w:p>
        </w:tc>
        <w:tc>
          <w:tcPr>
            <w:tcW w:w="2407" w:type="dxa"/>
            <w:shd w:val="clear" w:color="auto" w:fill="00B050"/>
          </w:tcPr>
          <w:p w14:paraId="0564B72A"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03D37817" w14:textId="77777777" w:rsidR="00F87284" w:rsidRPr="00874484" w:rsidRDefault="00F87284" w:rsidP="007D1A45">
            <w:pPr>
              <w:rPr>
                <w:rFonts w:ascii="Arial" w:hAnsi="Arial" w:cs="Arial"/>
                <w:color w:val="000000" w:themeColor="text1"/>
                <w:sz w:val="18"/>
                <w:szCs w:val="18"/>
              </w:rPr>
            </w:pPr>
          </w:p>
        </w:tc>
      </w:tr>
      <w:tr w:rsidR="00874484" w:rsidRPr="00874484" w14:paraId="68633BC2" w14:textId="77777777" w:rsidTr="007D1A45">
        <w:trPr>
          <w:trHeight w:val="66"/>
        </w:trPr>
        <w:tc>
          <w:tcPr>
            <w:tcW w:w="4814" w:type="dxa"/>
            <w:vMerge/>
          </w:tcPr>
          <w:p w14:paraId="7CF5D3E3" w14:textId="77777777" w:rsidR="00F87284" w:rsidRPr="00874484" w:rsidRDefault="00F87284" w:rsidP="007D1A45">
            <w:pPr>
              <w:rPr>
                <w:rFonts w:ascii="Arial" w:hAnsi="Arial" w:cs="Arial"/>
                <w:color w:val="000000" w:themeColor="text1"/>
                <w:sz w:val="18"/>
                <w:szCs w:val="18"/>
              </w:rPr>
            </w:pPr>
          </w:p>
        </w:tc>
        <w:tc>
          <w:tcPr>
            <w:tcW w:w="2407" w:type="dxa"/>
            <w:shd w:val="clear" w:color="auto" w:fill="FFFF00"/>
          </w:tcPr>
          <w:p w14:paraId="7DCE97CF"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79A2D336"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768DB7EC"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35D5DBEF" w14:textId="77777777" w:rsidR="00F87284" w:rsidRPr="00874484" w:rsidRDefault="00F87284"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796156D1" w14:textId="77777777" w:rsidTr="007D1A45">
        <w:trPr>
          <w:trHeight w:val="66"/>
        </w:trPr>
        <w:tc>
          <w:tcPr>
            <w:tcW w:w="4814" w:type="dxa"/>
            <w:vMerge/>
          </w:tcPr>
          <w:p w14:paraId="41F87CCF" w14:textId="77777777" w:rsidR="00F87284" w:rsidRPr="00874484" w:rsidRDefault="00F87284" w:rsidP="007D1A45">
            <w:pPr>
              <w:rPr>
                <w:rFonts w:ascii="Arial" w:hAnsi="Arial" w:cs="Arial"/>
                <w:color w:val="000000" w:themeColor="text1"/>
                <w:sz w:val="18"/>
                <w:szCs w:val="18"/>
              </w:rPr>
            </w:pPr>
          </w:p>
        </w:tc>
        <w:tc>
          <w:tcPr>
            <w:tcW w:w="2407" w:type="dxa"/>
            <w:shd w:val="clear" w:color="auto" w:fill="FF0000"/>
          </w:tcPr>
          <w:p w14:paraId="74D8EA49"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40A0F199" w14:textId="77777777" w:rsidR="00F87284" w:rsidRPr="00874484" w:rsidRDefault="00F87284" w:rsidP="007D1A45">
            <w:pPr>
              <w:rPr>
                <w:rFonts w:ascii="Arial" w:hAnsi="Arial" w:cs="Arial"/>
                <w:color w:val="000000" w:themeColor="text1"/>
                <w:sz w:val="18"/>
                <w:szCs w:val="18"/>
              </w:rPr>
            </w:pPr>
          </w:p>
        </w:tc>
      </w:tr>
      <w:tr w:rsidR="00874484" w:rsidRPr="00874484" w14:paraId="4CBB919E" w14:textId="77777777" w:rsidTr="007D1A45">
        <w:trPr>
          <w:trHeight w:val="330"/>
        </w:trPr>
        <w:tc>
          <w:tcPr>
            <w:tcW w:w="4814" w:type="dxa"/>
            <w:vMerge w:val="restart"/>
          </w:tcPr>
          <w:p w14:paraId="264C80C5" w14:textId="77777777" w:rsidR="00F87284" w:rsidRPr="00874484" w:rsidRDefault="00F87284" w:rsidP="007D1A45">
            <w:pPr>
              <w:rPr>
                <w:rFonts w:ascii="Arial" w:hAnsi="Arial" w:cs="Arial"/>
                <w:color w:val="000000" w:themeColor="text1"/>
                <w:sz w:val="18"/>
                <w:szCs w:val="18"/>
              </w:rPr>
            </w:pPr>
          </w:p>
          <w:p w14:paraId="5FF4CE52" w14:textId="77777777" w:rsidR="00F87284" w:rsidRPr="00874484" w:rsidRDefault="00F87284" w:rsidP="007D1A45">
            <w:pPr>
              <w:rPr>
                <w:rFonts w:ascii="Arial" w:hAnsi="Arial" w:cs="Arial"/>
                <w:color w:val="000000" w:themeColor="text1"/>
                <w:sz w:val="18"/>
                <w:szCs w:val="18"/>
              </w:rPr>
            </w:pPr>
          </w:p>
          <w:p w14:paraId="4D9C07F0"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75E96E75"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svolgimento processi che richiedono l’utilizzo dello strumento informatico</w:t>
            </w:r>
          </w:p>
        </w:tc>
        <w:tc>
          <w:tcPr>
            <w:tcW w:w="2407" w:type="dxa"/>
          </w:tcPr>
          <w:p w14:paraId="173F6A67" w14:textId="77777777" w:rsidR="00F87284" w:rsidRPr="00874484" w:rsidRDefault="00F87284" w:rsidP="007D1A45">
            <w:pPr>
              <w:rPr>
                <w:rFonts w:ascii="Arial" w:hAnsi="Arial" w:cs="Arial"/>
                <w:color w:val="000000" w:themeColor="text1"/>
                <w:sz w:val="18"/>
                <w:szCs w:val="18"/>
              </w:rPr>
            </w:pPr>
          </w:p>
          <w:p w14:paraId="76E1BA78"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874484" w:rsidRPr="00874484" w14:paraId="53A3AE78" w14:textId="77777777" w:rsidTr="007D1A45">
        <w:trPr>
          <w:trHeight w:val="222"/>
        </w:trPr>
        <w:tc>
          <w:tcPr>
            <w:tcW w:w="4814" w:type="dxa"/>
            <w:vMerge/>
          </w:tcPr>
          <w:p w14:paraId="52CE3656" w14:textId="77777777" w:rsidR="00F87284" w:rsidRPr="00874484" w:rsidRDefault="00F87284" w:rsidP="007D1A45">
            <w:pPr>
              <w:rPr>
                <w:rFonts w:ascii="Arial" w:hAnsi="Arial" w:cs="Arial"/>
                <w:color w:val="000000" w:themeColor="text1"/>
                <w:sz w:val="18"/>
                <w:szCs w:val="18"/>
              </w:rPr>
            </w:pPr>
          </w:p>
        </w:tc>
        <w:tc>
          <w:tcPr>
            <w:tcW w:w="2407" w:type="dxa"/>
          </w:tcPr>
          <w:p w14:paraId="4C075636"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50832EB5"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F87284" w:rsidRPr="00874484" w14:paraId="60303341" w14:textId="77777777" w:rsidTr="007D1A45">
        <w:trPr>
          <w:trHeight w:val="312"/>
        </w:trPr>
        <w:tc>
          <w:tcPr>
            <w:tcW w:w="4814" w:type="dxa"/>
            <w:vMerge/>
          </w:tcPr>
          <w:p w14:paraId="49690DD5" w14:textId="77777777" w:rsidR="00F87284" w:rsidRPr="00874484" w:rsidRDefault="00F87284" w:rsidP="007D1A45">
            <w:pPr>
              <w:rPr>
                <w:rFonts w:ascii="Arial" w:hAnsi="Arial" w:cs="Arial"/>
                <w:color w:val="000000" w:themeColor="text1"/>
                <w:sz w:val="18"/>
                <w:szCs w:val="18"/>
              </w:rPr>
            </w:pPr>
          </w:p>
        </w:tc>
        <w:tc>
          <w:tcPr>
            <w:tcW w:w="2407" w:type="dxa"/>
          </w:tcPr>
          <w:p w14:paraId="5E446EDB"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025DB688"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342B3921" w14:textId="77777777" w:rsidR="00F87284" w:rsidRPr="00874484" w:rsidRDefault="00F87284" w:rsidP="00F87284">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B96873E" w14:textId="77777777" w:rsidTr="007D1A45">
        <w:tc>
          <w:tcPr>
            <w:tcW w:w="4814" w:type="dxa"/>
          </w:tcPr>
          <w:p w14:paraId="793B82C6"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7B14D352" w14:textId="77777777" w:rsidR="00F87284" w:rsidRPr="00874484" w:rsidRDefault="00F87284" w:rsidP="007D1A45">
            <w:pPr>
              <w:rPr>
                <w:rFonts w:ascii="Arial" w:hAnsi="Arial" w:cs="Arial"/>
                <w:color w:val="000000" w:themeColor="text1"/>
                <w:sz w:val="18"/>
                <w:szCs w:val="18"/>
              </w:rPr>
            </w:pPr>
          </w:p>
          <w:p w14:paraId="68FBF87B" w14:textId="77777777" w:rsidR="00F87284" w:rsidRPr="00874484" w:rsidRDefault="00F87284" w:rsidP="007D1A45">
            <w:pPr>
              <w:rPr>
                <w:rFonts w:ascii="Arial" w:hAnsi="Arial" w:cs="Arial"/>
                <w:color w:val="000000" w:themeColor="text1"/>
                <w:sz w:val="18"/>
                <w:szCs w:val="18"/>
                <w:u w:val="single"/>
              </w:rPr>
            </w:pPr>
            <w:r w:rsidRPr="00874484">
              <w:rPr>
                <w:rFonts w:ascii="Arial" w:hAnsi="Arial" w:cs="Arial"/>
                <w:color w:val="000000" w:themeColor="text1"/>
                <w:sz w:val="18"/>
                <w:szCs w:val="18"/>
                <w:u w:val="single"/>
              </w:rPr>
              <w:t xml:space="preserve">Medico Competente </w:t>
            </w:r>
          </w:p>
          <w:p w14:paraId="25788517" w14:textId="77777777" w:rsidR="00F87284" w:rsidRPr="00874484" w:rsidRDefault="00F87284" w:rsidP="007D1A45">
            <w:pPr>
              <w:rPr>
                <w:rFonts w:ascii="Arial" w:hAnsi="Arial" w:cs="Arial"/>
                <w:color w:val="000000" w:themeColor="text1"/>
                <w:sz w:val="18"/>
                <w:szCs w:val="18"/>
              </w:rPr>
            </w:pPr>
          </w:p>
        </w:tc>
      </w:tr>
      <w:tr w:rsidR="00874484" w:rsidRPr="00874484" w14:paraId="302DA0B5" w14:textId="77777777" w:rsidTr="007D1A45">
        <w:trPr>
          <w:trHeight w:val="66"/>
        </w:trPr>
        <w:tc>
          <w:tcPr>
            <w:tcW w:w="4814" w:type="dxa"/>
            <w:vMerge w:val="restart"/>
          </w:tcPr>
          <w:p w14:paraId="78CF1EBA" w14:textId="77777777" w:rsidR="00F87284" w:rsidRPr="00874484" w:rsidRDefault="00F87284" w:rsidP="007D1A45">
            <w:pPr>
              <w:rPr>
                <w:rFonts w:ascii="Arial" w:hAnsi="Arial" w:cs="Arial"/>
                <w:color w:val="000000" w:themeColor="text1"/>
                <w:sz w:val="18"/>
                <w:szCs w:val="18"/>
              </w:rPr>
            </w:pPr>
          </w:p>
          <w:p w14:paraId="3CDAB12B"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2CCB922B"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18B34368" w14:textId="77777777" w:rsidR="00F87284" w:rsidRPr="00874484" w:rsidRDefault="00F87284" w:rsidP="007D1A45">
            <w:pPr>
              <w:rPr>
                <w:rFonts w:ascii="Arial" w:hAnsi="Arial" w:cs="Arial"/>
                <w:color w:val="000000" w:themeColor="text1"/>
                <w:sz w:val="18"/>
                <w:szCs w:val="18"/>
              </w:rPr>
            </w:pPr>
          </w:p>
        </w:tc>
      </w:tr>
      <w:tr w:rsidR="00874484" w:rsidRPr="00874484" w14:paraId="5213BECB" w14:textId="77777777" w:rsidTr="007D1A45">
        <w:trPr>
          <w:trHeight w:val="66"/>
        </w:trPr>
        <w:tc>
          <w:tcPr>
            <w:tcW w:w="4814" w:type="dxa"/>
            <w:vMerge/>
          </w:tcPr>
          <w:p w14:paraId="617B14DF" w14:textId="77777777" w:rsidR="00F87284" w:rsidRPr="00874484" w:rsidRDefault="00F87284" w:rsidP="007D1A45">
            <w:pPr>
              <w:rPr>
                <w:rFonts w:ascii="Arial" w:hAnsi="Arial" w:cs="Arial"/>
                <w:color w:val="000000" w:themeColor="text1"/>
                <w:sz w:val="18"/>
                <w:szCs w:val="18"/>
              </w:rPr>
            </w:pPr>
          </w:p>
        </w:tc>
        <w:tc>
          <w:tcPr>
            <w:tcW w:w="2407" w:type="dxa"/>
            <w:shd w:val="clear" w:color="auto" w:fill="00B050"/>
          </w:tcPr>
          <w:p w14:paraId="49DC960A"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2E74CE1B" w14:textId="77777777" w:rsidR="00F87284" w:rsidRPr="00874484" w:rsidRDefault="00F87284" w:rsidP="007D1A45">
            <w:pPr>
              <w:rPr>
                <w:rFonts w:ascii="Arial" w:hAnsi="Arial" w:cs="Arial"/>
                <w:color w:val="000000" w:themeColor="text1"/>
                <w:sz w:val="18"/>
                <w:szCs w:val="18"/>
              </w:rPr>
            </w:pPr>
          </w:p>
        </w:tc>
      </w:tr>
      <w:tr w:rsidR="00874484" w:rsidRPr="00874484" w14:paraId="2EDCC1F2" w14:textId="77777777" w:rsidTr="007D1A45">
        <w:trPr>
          <w:trHeight w:val="66"/>
        </w:trPr>
        <w:tc>
          <w:tcPr>
            <w:tcW w:w="4814" w:type="dxa"/>
            <w:vMerge/>
          </w:tcPr>
          <w:p w14:paraId="5A8B5B8B" w14:textId="77777777" w:rsidR="00F87284" w:rsidRPr="00874484" w:rsidRDefault="00F87284" w:rsidP="007D1A45">
            <w:pPr>
              <w:rPr>
                <w:rFonts w:ascii="Arial" w:hAnsi="Arial" w:cs="Arial"/>
                <w:color w:val="000000" w:themeColor="text1"/>
                <w:sz w:val="18"/>
                <w:szCs w:val="18"/>
              </w:rPr>
            </w:pPr>
          </w:p>
        </w:tc>
        <w:tc>
          <w:tcPr>
            <w:tcW w:w="2407" w:type="dxa"/>
            <w:shd w:val="clear" w:color="auto" w:fill="FFFF00"/>
          </w:tcPr>
          <w:p w14:paraId="2F43CF9E"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5780BE5B"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0113A0B9"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69098FC1" w14:textId="77777777" w:rsidR="00F87284" w:rsidRPr="00874484" w:rsidRDefault="00F87284"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3D725D34" w14:textId="77777777" w:rsidTr="007D1A45">
        <w:trPr>
          <w:trHeight w:val="66"/>
        </w:trPr>
        <w:tc>
          <w:tcPr>
            <w:tcW w:w="4814" w:type="dxa"/>
            <w:vMerge/>
          </w:tcPr>
          <w:p w14:paraId="66093641" w14:textId="77777777" w:rsidR="00F87284" w:rsidRPr="00874484" w:rsidRDefault="00F87284" w:rsidP="007D1A45">
            <w:pPr>
              <w:rPr>
                <w:rFonts w:ascii="Arial" w:hAnsi="Arial" w:cs="Arial"/>
                <w:color w:val="000000" w:themeColor="text1"/>
                <w:sz w:val="18"/>
                <w:szCs w:val="18"/>
              </w:rPr>
            </w:pPr>
          </w:p>
        </w:tc>
        <w:tc>
          <w:tcPr>
            <w:tcW w:w="2407" w:type="dxa"/>
            <w:shd w:val="clear" w:color="auto" w:fill="FF0000"/>
          </w:tcPr>
          <w:p w14:paraId="0A73578C"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05F259F9" w14:textId="77777777" w:rsidR="00F87284" w:rsidRPr="00874484" w:rsidRDefault="00F87284" w:rsidP="007D1A45">
            <w:pPr>
              <w:rPr>
                <w:rFonts w:ascii="Arial" w:hAnsi="Arial" w:cs="Arial"/>
                <w:color w:val="000000" w:themeColor="text1"/>
                <w:sz w:val="18"/>
                <w:szCs w:val="18"/>
              </w:rPr>
            </w:pPr>
          </w:p>
        </w:tc>
      </w:tr>
      <w:tr w:rsidR="00874484" w:rsidRPr="00874484" w14:paraId="02D184B8" w14:textId="77777777" w:rsidTr="007D1A45">
        <w:trPr>
          <w:trHeight w:val="516"/>
        </w:trPr>
        <w:tc>
          <w:tcPr>
            <w:tcW w:w="4814" w:type="dxa"/>
            <w:vMerge w:val="restart"/>
          </w:tcPr>
          <w:p w14:paraId="676E731F" w14:textId="77777777" w:rsidR="00F87284" w:rsidRPr="00874484" w:rsidRDefault="00F87284" w:rsidP="007D1A45">
            <w:pPr>
              <w:rPr>
                <w:rFonts w:ascii="Arial" w:hAnsi="Arial" w:cs="Arial"/>
                <w:color w:val="000000" w:themeColor="text1"/>
                <w:sz w:val="18"/>
                <w:szCs w:val="18"/>
              </w:rPr>
            </w:pPr>
          </w:p>
          <w:p w14:paraId="1343674C"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1BDE8BD4" w14:textId="77777777" w:rsidR="00F87284" w:rsidRPr="00874484" w:rsidRDefault="00F87284" w:rsidP="007D1A45">
            <w:pPr>
              <w:rPr>
                <w:rFonts w:ascii="Arial" w:hAnsi="Arial" w:cs="Arial"/>
                <w:color w:val="000000" w:themeColor="text1"/>
                <w:sz w:val="18"/>
                <w:szCs w:val="18"/>
              </w:rPr>
            </w:pPr>
          </w:p>
          <w:p w14:paraId="43A706DA"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Supporto alla gestione della salute e della sicurezza</w:t>
            </w:r>
          </w:p>
          <w:p w14:paraId="79BEB3EE" w14:textId="77777777" w:rsidR="00F87284" w:rsidRPr="00874484" w:rsidRDefault="00F87284" w:rsidP="007D1A45">
            <w:pPr>
              <w:rPr>
                <w:rFonts w:ascii="Arial" w:hAnsi="Arial" w:cs="Arial"/>
                <w:color w:val="000000" w:themeColor="text1"/>
                <w:sz w:val="18"/>
                <w:szCs w:val="18"/>
              </w:rPr>
            </w:pPr>
          </w:p>
        </w:tc>
        <w:tc>
          <w:tcPr>
            <w:tcW w:w="2407" w:type="dxa"/>
          </w:tcPr>
          <w:p w14:paraId="2409B064" w14:textId="77777777" w:rsidR="00F87284" w:rsidRPr="00874484" w:rsidRDefault="00F87284" w:rsidP="007D1A45">
            <w:pPr>
              <w:jc w:val="center"/>
              <w:rPr>
                <w:rFonts w:ascii="Arial" w:hAnsi="Arial" w:cs="Arial"/>
                <w:color w:val="000000" w:themeColor="text1"/>
                <w:sz w:val="18"/>
                <w:szCs w:val="18"/>
              </w:rPr>
            </w:pPr>
          </w:p>
          <w:p w14:paraId="22C0BAC8" w14:textId="77777777" w:rsidR="00F87284" w:rsidRPr="00874484" w:rsidRDefault="00F87284" w:rsidP="007D1A45">
            <w:pPr>
              <w:jc w:val="center"/>
              <w:rPr>
                <w:rFonts w:ascii="Arial" w:hAnsi="Arial" w:cs="Arial"/>
                <w:color w:val="000000" w:themeColor="text1"/>
                <w:sz w:val="18"/>
                <w:szCs w:val="18"/>
              </w:rPr>
            </w:pPr>
          </w:p>
          <w:p w14:paraId="56CA44F3"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7</w:t>
            </w:r>
          </w:p>
          <w:p w14:paraId="28C40442" w14:textId="77777777" w:rsidR="00F87284" w:rsidRPr="00874484" w:rsidRDefault="00F87284" w:rsidP="007D1A45">
            <w:pPr>
              <w:jc w:val="center"/>
              <w:rPr>
                <w:rFonts w:ascii="Arial" w:hAnsi="Arial" w:cs="Arial"/>
                <w:color w:val="000000" w:themeColor="text1"/>
                <w:sz w:val="18"/>
                <w:szCs w:val="18"/>
              </w:rPr>
            </w:pPr>
          </w:p>
          <w:p w14:paraId="02E413A0" w14:textId="77777777" w:rsidR="00F87284" w:rsidRPr="00874484" w:rsidRDefault="00F87284" w:rsidP="007D1A45">
            <w:pPr>
              <w:rPr>
                <w:rFonts w:ascii="Arial" w:hAnsi="Arial" w:cs="Arial"/>
                <w:color w:val="000000" w:themeColor="text1"/>
                <w:sz w:val="18"/>
                <w:szCs w:val="18"/>
              </w:rPr>
            </w:pPr>
          </w:p>
        </w:tc>
      </w:tr>
      <w:tr w:rsidR="00F87284" w:rsidRPr="00874484" w14:paraId="4AD24809" w14:textId="77777777" w:rsidTr="007D1A45">
        <w:trPr>
          <w:trHeight w:val="516"/>
        </w:trPr>
        <w:tc>
          <w:tcPr>
            <w:tcW w:w="4814" w:type="dxa"/>
            <w:vMerge/>
          </w:tcPr>
          <w:p w14:paraId="3ADD450A" w14:textId="77777777" w:rsidR="00F87284" w:rsidRPr="00874484" w:rsidRDefault="00F87284" w:rsidP="007D1A45">
            <w:pPr>
              <w:rPr>
                <w:rFonts w:ascii="Arial" w:hAnsi="Arial" w:cs="Arial"/>
                <w:color w:val="000000" w:themeColor="text1"/>
                <w:sz w:val="18"/>
                <w:szCs w:val="18"/>
              </w:rPr>
            </w:pPr>
          </w:p>
        </w:tc>
        <w:tc>
          <w:tcPr>
            <w:tcW w:w="2407" w:type="dxa"/>
          </w:tcPr>
          <w:p w14:paraId="55AE51F7"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svolgimento processi che richiedono l’utilizzo dello strumento informatico</w:t>
            </w:r>
          </w:p>
        </w:tc>
        <w:tc>
          <w:tcPr>
            <w:tcW w:w="2407" w:type="dxa"/>
          </w:tcPr>
          <w:p w14:paraId="1B8B51EA"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bl>
    <w:p w14:paraId="3B03607E" w14:textId="77777777" w:rsidR="00B60481" w:rsidRPr="00874484" w:rsidRDefault="00B60481" w:rsidP="00FB6654">
      <w:pPr>
        <w:rPr>
          <w:rFonts w:ascii="Arial" w:hAnsi="Arial" w:cs="Arial"/>
          <w:bCs/>
          <w:iCs/>
          <w:color w:val="000000" w:themeColor="text1"/>
          <w:sz w:val="18"/>
          <w:szCs w:val="18"/>
        </w:rPr>
      </w:pPr>
    </w:p>
    <w:p w14:paraId="53B798D8" w14:textId="77777777" w:rsidR="00534D6C" w:rsidRPr="00874484" w:rsidRDefault="00534D6C" w:rsidP="00FB6654">
      <w:pPr>
        <w:rPr>
          <w:rFonts w:ascii="Arial" w:hAnsi="Arial" w:cs="Arial"/>
          <w:bCs/>
          <w:iCs/>
          <w:color w:val="000000" w:themeColor="text1"/>
          <w:sz w:val="18"/>
          <w:szCs w:val="18"/>
        </w:rPr>
      </w:pPr>
    </w:p>
    <w:p w14:paraId="401F6226" w14:textId="77777777" w:rsidR="002B041D" w:rsidRPr="00874484" w:rsidRDefault="002B041D" w:rsidP="00FB6654">
      <w:pPr>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w:t>
      </w:r>
      <w:proofErr w:type="gramStart"/>
      <w:r w:rsidRPr="00874484">
        <w:rPr>
          <w:rFonts w:ascii="Arial" w:hAnsi="Arial" w:cs="Arial"/>
          <w:bCs/>
          <w:i/>
          <w:color w:val="000000" w:themeColor="text1"/>
          <w:sz w:val="18"/>
          <w:szCs w:val="18"/>
        </w:rPr>
        <w:t>489  c.p.</w:t>
      </w:r>
      <w:proofErr w:type="gramEnd"/>
      <w:r w:rsidRPr="00874484">
        <w:rPr>
          <w:rFonts w:ascii="Arial" w:hAnsi="Arial" w:cs="Arial"/>
          <w:bCs/>
          <w:i/>
          <w:color w:val="000000" w:themeColor="text1"/>
          <w:sz w:val="18"/>
          <w:szCs w:val="18"/>
        </w:rPr>
        <w:t xml:space="preserve">  “Uso di atto falso”</w:t>
      </w:r>
    </w:p>
    <w:tbl>
      <w:tblPr>
        <w:tblStyle w:val="Grigliatabella"/>
        <w:tblW w:w="0" w:type="auto"/>
        <w:tblLook w:val="04A0" w:firstRow="1" w:lastRow="0" w:firstColumn="1" w:lastColumn="0" w:noHBand="0" w:noVBand="1"/>
      </w:tblPr>
      <w:tblGrid>
        <w:gridCol w:w="4814"/>
        <w:gridCol w:w="2407"/>
        <w:gridCol w:w="2407"/>
      </w:tblGrid>
      <w:tr w:rsidR="00874484" w:rsidRPr="00874484" w14:paraId="081D0DDA" w14:textId="77777777" w:rsidTr="007D1A45">
        <w:tc>
          <w:tcPr>
            <w:tcW w:w="4814" w:type="dxa"/>
          </w:tcPr>
          <w:p w14:paraId="219E2609"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4B25E708"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Amministratore di sistema</w:t>
            </w:r>
          </w:p>
        </w:tc>
      </w:tr>
      <w:tr w:rsidR="00874484" w:rsidRPr="00874484" w14:paraId="4A60987C" w14:textId="77777777" w:rsidTr="007D1A45">
        <w:trPr>
          <w:trHeight w:val="66"/>
        </w:trPr>
        <w:tc>
          <w:tcPr>
            <w:tcW w:w="4814" w:type="dxa"/>
            <w:vMerge w:val="restart"/>
          </w:tcPr>
          <w:p w14:paraId="5DA925E8"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3D201A96"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13A8B626" w14:textId="77777777" w:rsidR="00F87284" w:rsidRPr="00874484" w:rsidRDefault="00F87284" w:rsidP="007D1A45">
            <w:pPr>
              <w:rPr>
                <w:rFonts w:ascii="Arial" w:hAnsi="Arial" w:cs="Arial"/>
                <w:color w:val="000000" w:themeColor="text1"/>
                <w:sz w:val="18"/>
                <w:szCs w:val="18"/>
              </w:rPr>
            </w:pPr>
          </w:p>
        </w:tc>
      </w:tr>
      <w:tr w:rsidR="00874484" w:rsidRPr="00874484" w14:paraId="4EBF89E7" w14:textId="77777777" w:rsidTr="007D1A45">
        <w:trPr>
          <w:trHeight w:val="66"/>
        </w:trPr>
        <w:tc>
          <w:tcPr>
            <w:tcW w:w="4814" w:type="dxa"/>
            <w:vMerge/>
          </w:tcPr>
          <w:p w14:paraId="76C6AE3A" w14:textId="77777777" w:rsidR="00F87284" w:rsidRPr="00874484" w:rsidRDefault="00F87284" w:rsidP="007D1A45">
            <w:pPr>
              <w:rPr>
                <w:rFonts w:ascii="Arial" w:hAnsi="Arial" w:cs="Arial"/>
                <w:color w:val="000000" w:themeColor="text1"/>
                <w:sz w:val="18"/>
                <w:szCs w:val="18"/>
              </w:rPr>
            </w:pPr>
          </w:p>
        </w:tc>
        <w:tc>
          <w:tcPr>
            <w:tcW w:w="2407" w:type="dxa"/>
            <w:shd w:val="clear" w:color="auto" w:fill="00B050"/>
          </w:tcPr>
          <w:p w14:paraId="3F16D777"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6A54B563" w14:textId="77777777" w:rsidR="00F87284" w:rsidRPr="00874484" w:rsidRDefault="00F87284" w:rsidP="007D1A45">
            <w:pPr>
              <w:rPr>
                <w:rFonts w:ascii="Arial" w:hAnsi="Arial" w:cs="Arial"/>
                <w:color w:val="000000" w:themeColor="text1"/>
                <w:sz w:val="18"/>
                <w:szCs w:val="18"/>
              </w:rPr>
            </w:pPr>
          </w:p>
        </w:tc>
      </w:tr>
      <w:tr w:rsidR="00874484" w:rsidRPr="00874484" w14:paraId="29A04A26" w14:textId="77777777" w:rsidTr="007D1A45">
        <w:trPr>
          <w:trHeight w:val="66"/>
        </w:trPr>
        <w:tc>
          <w:tcPr>
            <w:tcW w:w="4814" w:type="dxa"/>
            <w:vMerge/>
          </w:tcPr>
          <w:p w14:paraId="251A5530" w14:textId="77777777" w:rsidR="00F87284" w:rsidRPr="00874484" w:rsidRDefault="00F87284" w:rsidP="007D1A45">
            <w:pPr>
              <w:rPr>
                <w:rFonts w:ascii="Arial" w:hAnsi="Arial" w:cs="Arial"/>
                <w:color w:val="000000" w:themeColor="text1"/>
                <w:sz w:val="18"/>
                <w:szCs w:val="18"/>
              </w:rPr>
            </w:pPr>
          </w:p>
        </w:tc>
        <w:tc>
          <w:tcPr>
            <w:tcW w:w="2407" w:type="dxa"/>
            <w:shd w:val="clear" w:color="auto" w:fill="FFFF00"/>
          </w:tcPr>
          <w:p w14:paraId="7E42C5FC"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62B2538C"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6E3C1D90"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1347193F" w14:textId="77777777" w:rsidR="00F87284" w:rsidRPr="00874484" w:rsidRDefault="00F87284"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72140147" w14:textId="77777777" w:rsidTr="007D1A45">
        <w:trPr>
          <w:trHeight w:val="66"/>
        </w:trPr>
        <w:tc>
          <w:tcPr>
            <w:tcW w:w="4814" w:type="dxa"/>
            <w:vMerge/>
          </w:tcPr>
          <w:p w14:paraId="0549597E" w14:textId="77777777" w:rsidR="00F87284" w:rsidRPr="00874484" w:rsidRDefault="00F87284" w:rsidP="007D1A45">
            <w:pPr>
              <w:rPr>
                <w:rFonts w:ascii="Arial" w:hAnsi="Arial" w:cs="Arial"/>
                <w:color w:val="000000" w:themeColor="text1"/>
                <w:sz w:val="18"/>
                <w:szCs w:val="18"/>
              </w:rPr>
            </w:pPr>
          </w:p>
        </w:tc>
        <w:tc>
          <w:tcPr>
            <w:tcW w:w="2407" w:type="dxa"/>
            <w:shd w:val="clear" w:color="auto" w:fill="FF0000"/>
          </w:tcPr>
          <w:p w14:paraId="69FAE766"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598C2FD6" w14:textId="77777777" w:rsidR="00F87284" w:rsidRPr="00874484" w:rsidRDefault="00F87284" w:rsidP="007D1A45">
            <w:pPr>
              <w:rPr>
                <w:rFonts w:ascii="Arial" w:hAnsi="Arial" w:cs="Arial"/>
                <w:color w:val="000000" w:themeColor="text1"/>
                <w:sz w:val="18"/>
                <w:szCs w:val="18"/>
              </w:rPr>
            </w:pPr>
          </w:p>
        </w:tc>
      </w:tr>
      <w:tr w:rsidR="00874484" w:rsidRPr="00874484" w14:paraId="3C141A0F" w14:textId="77777777" w:rsidTr="007D1A45">
        <w:trPr>
          <w:trHeight w:val="204"/>
        </w:trPr>
        <w:tc>
          <w:tcPr>
            <w:tcW w:w="4814" w:type="dxa"/>
            <w:vMerge w:val="restart"/>
          </w:tcPr>
          <w:p w14:paraId="0481E726"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068D5514"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Supporto tecnico IT</w:t>
            </w:r>
          </w:p>
        </w:tc>
        <w:tc>
          <w:tcPr>
            <w:tcW w:w="2407" w:type="dxa"/>
          </w:tcPr>
          <w:p w14:paraId="7705A38C" w14:textId="77777777" w:rsidR="00F87284" w:rsidRPr="00874484" w:rsidRDefault="00F87284" w:rsidP="007D1A45">
            <w:pPr>
              <w:rPr>
                <w:rFonts w:ascii="Arial" w:hAnsi="Arial" w:cs="Arial"/>
                <w:color w:val="000000" w:themeColor="text1"/>
                <w:sz w:val="18"/>
                <w:szCs w:val="18"/>
              </w:rPr>
            </w:pPr>
          </w:p>
          <w:p w14:paraId="2E603669"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F87284" w:rsidRPr="00874484" w14:paraId="494EB7BF" w14:textId="77777777" w:rsidTr="007D1A45">
        <w:trPr>
          <w:trHeight w:val="204"/>
        </w:trPr>
        <w:tc>
          <w:tcPr>
            <w:tcW w:w="4814" w:type="dxa"/>
            <w:vMerge/>
          </w:tcPr>
          <w:p w14:paraId="6A3888F7" w14:textId="77777777" w:rsidR="00F87284" w:rsidRPr="00874484" w:rsidRDefault="00F87284" w:rsidP="007D1A45">
            <w:pPr>
              <w:rPr>
                <w:rFonts w:ascii="Arial" w:hAnsi="Arial" w:cs="Arial"/>
                <w:color w:val="000000" w:themeColor="text1"/>
                <w:sz w:val="18"/>
                <w:szCs w:val="18"/>
              </w:rPr>
            </w:pPr>
          </w:p>
        </w:tc>
        <w:tc>
          <w:tcPr>
            <w:tcW w:w="2407" w:type="dxa"/>
          </w:tcPr>
          <w:p w14:paraId="15EB4B91"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Selezione dei consulenti e gestione del rapporto</w:t>
            </w:r>
          </w:p>
          <w:p w14:paraId="7EBEB95D" w14:textId="77777777" w:rsidR="00F87284" w:rsidRPr="00874484" w:rsidRDefault="00F87284" w:rsidP="007D1A45">
            <w:pPr>
              <w:rPr>
                <w:rFonts w:ascii="Arial" w:hAnsi="Arial" w:cs="Arial"/>
                <w:color w:val="000000" w:themeColor="text1"/>
                <w:sz w:val="18"/>
                <w:szCs w:val="18"/>
              </w:rPr>
            </w:pPr>
          </w:p>
        </w:tc>
        <w:tc>
          <w:tcPr>
            <w:tcW w:w="2407" w:type="dxa"/>
          </w:tcPr>
          <w:p w14:paraId="75DA0DC2"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6BEC065B" w14:textId="77777777" w:rsidR="00F87284" w:rsidRPr="00874484" w:rsidRDefault="00F87284" w:rsidP="00F87284">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3859F5A" w14:textId="77777777" w:rsidTr="007D1A45">
        <w:tc>
          <w:tcPr>
            <w:tcW w:w="4814" w:type="dxa"/>
          </w:tcPr>
          <w:p w14:paraId="58BCC772"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5D3C39F4" w14:textId="2B524112" w:rsidR="00F87284" w:rsidRPr="00874484" w:rsidRDefault="00F87284" w:rsidP="007D1A45">
            <w:pPr>
              <w:pStyle w:val="Paragrafoelenco"/>
              <w:numPr>
                <w:ilvl w:val="0"/>
                <w:numId w:val="6"/>
              </w:numPr>
              <w:rPr>
                <w:rFonts w:ascii="Arial" w:hAnsi="Arial" w:cs="Arial"/>
                <w:color w:val="000000" w:themeColor="text1"/>
                <w:sz w:val="18"/>
                <w:szCs w:val="18"/>
              </w:rPr>
            </w:pPr>
            <w:r w:rsidRPr="00874484">
              <w:rPr>
                <w:rFonts w:ascii="Arial" w:hAnsi="Arial" w:cs="Arial"/>
                <w:color w:val="000000" w:themeColor="text1"/>
                <w:sz w:val="18"/>
                <w:szCs w:val="18"/>
              </w:rPr>
              <w:t>Presidente del CDA</w:t>
            </w:r>
            <w:r w:rsidR="00B8600A" w:rsidRPr="00874484">
              <w:rPr>
                <w:rFonts w:ascii="Arial" w:hAnsi="Arial" w:cs="Arial"/>
                <w:color w:val="000000" w:themeColor="text1"/>
                <w:sz w:val="18"/>
                <w:szCs w:val="18"/>
              </w:rPr>
              <w:t xml:space="preserve"> e CDA</w:t>
            </w:r>
          </w:p>
          <w:p w14:paraId="6A8821CD" w14:textId="586FD3DA" w:rsidR="00F87284" w:rsidRPr="00874484" w:rsidRDefault="00F87284" w:rsidP="00B8600A">
            <w:pPr>
              <w:pStyle w:val="Paragrafoelenco"/>
              <w:rPr>
                <w:rFonts w:ascii="Arial" w:hAnsi="Arial" w:cs="Arial"/>
                <w:color w:val="000000" w:themeColor="text1"/>
                <w:sz w:val="18"/>
                <w:szCs w:val="18"/>
              </w:rPr>
            </w:pPr>
          </w:p>
        </w:tc>
      </w:tr>
      <w:tr w:rsidR="00874484" w:rsidRPr="00874484" w14:paraId="597B87F9" w14:textId="77777777" w:rsidTr="007D1A45">
        <w:trPr>
          <w:trHeight w:val="66"/>
        </w:trPr>
        <w:tc>
          <w:tcPr>
            <w:tcW w:w="4814" w:type="dxa"/>
            <w:vMerge w:val="restart"/>
          </w:tcPr>
          <w:p w14:paraId="383EE60F"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600CA749"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607A938E" w14:textId="77777777" w:rsidR="00F87284" w:rsidRPr="00874484" w:rsidRDefault="00F87284" w:rsidP="007D1A45">
            <w:pPr>
              <w:rPr>
                <w:rFonts w:ascii="Arial" w:hAnsi="Arial" w:cs="Arial"/>
                <w:color w:val="000000" w:themeColor="text1"/>
                <w:sz w:val="18"/>
                <w:szCs w:val="18"/>
              </w:rPr>
            </w:pPr>
          </w:p>
        </w:tc>
      </w:tr>
      <w:tr w:rsidR="00874484" w:rsidRPr="00874484" w14:paraId="36705E58" w14:textId="77777777" w:rsidTr="007D1A45">
        <w:trPr>
          <w:trHeight w:val="66"/>
        </w:trPr>
        <w:tc>
          <w:tcPr>
            <w:tcW w:w="4814" w:type="dxa"/>
            <w:vMerge/>
          </w:tcPr>
          <w:p w14:paraId="731C500B" w14:textId="77777777" w:rsidR="00F87284" w:rsidRPr="00874484" w:rsidRDefault="00F87284" w:rsidP="007D1A45">
            <w:pPr>
              <w:rPr>
                <w:rFonts w:ascii="Arial" w:hAnsi="Arial" w:cs="Arial"/>
                <w:color w:val="000000" w:themeColor="text1"/>
                <w:sz w:val="18"/>
                <w:szCs w:val="18"/>
              </w:rPr>
            </w:pPr>
          </w:p>
        </w:tc>
        <w:tc>
          <w:tcPr>
            <w:tcW w:w="2407" w:type="dxa"/>
            <w:shd w:val="clear" w:color="auto" w:fill="00B050"/>
          </w:tcPr>
          <w:p w14:paraId="2037A81D"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12392C97" w14:textId="77777777" w:rsidR="00F87284" w:rsidRPr="00874484" w:rsidRDefault="00F87284" w:rsidP="007D1A45">
            <w:pPr>
              <w:rPr>
                <w:rFonts w:ascii="Arial" w:hAnsi="Arial" w:cs="Arial"/>
                <w:color w:val="000000" w:themeColor="text1"/>
                <w:sz w:val="18"/>
                <w:szCs w:val="18"/>
              </w:rPr>
            </w:pPr>
          </w:p>
        </w:tc>
      </w:tr>
      <w:tr w:rsidR="00874484" w:rsidRPr="00874484" w14:paraId="1E614D6F" w14:textId="77777777" w:rsidTr="007D1A45">
        <w:trPr>
          <w:trHeight w:val="66"/>
        </w:trPr>
        <w:tc>
          <w:tcPr>
            <w:tcW w:w="4814" w:type="dxa"/>
            <w:vMerge/>
          </w:tcPr>
          <w:p w14:paraId="0FE0265F" w14:textId="77777777" w:rsidR="00F87284" w:rsidRPr="00874484" w:rsidRDefault="00F87284" w:rsidP="007D1A45">
            <w:pPr>
              <w:rPr>
                <w:rFonts w:ascii="Arial" w:hAnsi="Arial" w:cs="Arial"/>
                <w:color w:val="000000" w:themeColor="text1"/>
                <w:sz w:val="18"/>
                <w:szCs w:val="18"/>
              </w:rPr>
            </w:pPr>
          </w:p>
        </w:tc>
        <w:tc>
          <w:tcPr>
            <w:tcW w:w="2407" w:type="dxa"/>
            <w:shd w:val="clear" w:color="auto" w:fill="FFFF00"/>
          </w:tcPr>
          <w:p w14:paraId="252CBA2B"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3FEECB2E"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46F56918"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4FCD9F33" w14:textId="77777777" w:rsidR="00F87284" w:rsidRPr="00874484" w:rsidRDefault="00F87284"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64EEF0EC" w14:textId="77777777" w:rsidTr="007D1A45">
        <w:trPr>
          <w:trHeight w:val="66"/>
        </w:trPr>
        <w:tc>
          <w:tcPr>
            <w:tcW w:w="4814" w:type="dxa"/>
            <w:vMerge/>
          </w:tcPr>
          <w:p w14:paraId="15E45000" w14:textId="77777777" w:rsidR="00F87284" w:rsidRPr="00874484" w:rsidRDefault="00F87284" w:rsidP="007D1A45">
            <w:pPr>
              <w:rPr>
                <w:rFonts w:ascii="Arial" w:hAnsi="Arial" w:cs="Arial"/>
                <w:color w:val="000000" w:themeColor="text1"/>
                <w:sz w:val="18"/>
                <w:szCs w:val="18"/>
              </w:rPr>
            </w:pPr>
          </w:p>
        </w:tc>
        <w:tc>
          <w:tcPr>
            <w:tcW w:w="2407" w:type="dxa"/>
            <w:shd w:val="clear" w:color="auto" w:fill="FF0000"/>
          </w:tcPr>
          <w:p w14:paraId="72DDDE13"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449D6315" w14:textId="77777777" w:rsidR="00F87284" w:rsidRPr="00874484" w:rsidRDefault="00F87284" w:rsidP="007D1A45">
            <w:pPr>
              <w:rPr>
                <w:rFonts w:ascii="Arial" w:hAnsi="Arial" w:cs="Arial"/>
                <w:color w:val="000000" w:themeColor="text1"/>
                <w:sz w:val="18"/>
                <w:szCs w:val="18"/>
              </w:rPr>
            </w:pPr>
          </w:p>
        </w:tc>
      </w:tr>
      <w:tr w:rsidR="00F87284" w:rsidRPr="00874484" w14:paraId="24C2D217" w14:textId="77777777" w:rsidTr="007D1A45">
        <w:trPr>
          <w:trHeight w:val="438"/>
        </w:trPr>
        <w:tc>
          <w:tcPr>
            <w:tcW w:w="4814" w:type="dxa"/>
          </w:tcPr>
          <w:p w14:paraId="3D9D74D6" w14:textId="77777777" w:rsidR="00F87284" w:rsidRPr="00874484" w:rsidRDefault="00F87284" w:rsidP="007D1A45">
            <w:pPr>
              <w:rPr>
                <w:rFonts w:ascii="Arial" w:hAnsi="Arial" w:cs="Arial"/>
                <w:color w:val="000000" w:themeColor="text1"/>
                <w:sz w:val="18"/>
                <w:szCs w:val="18"/>
              </w:rPr>
            </w:pPr>
          </w:p>
          <w:p w14:paraId="5C980D2F"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503E9CF0" w14:textId="77777777" w:rsidR="00F87284" w:rsidRPr="00874484" w:rsidRDefault="00F87284" w:rsidP="007D1A45">
            <w:pPr>
              <w:rPr>
                <w:rFonts w:ascii="Arial" w:hAnsi="Arial" w:cs="Arial"/>
                <w:color w:val="000000" w:themeColor="text1"/>
                <w:sz w:val="18"/>
                <w:szCs w:val="18"/>
              </w:rPr>
            </w:pPr>
          </w:p>
          <w:p w14:paraId="0D178D5D"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Selezione dei consulenti e gestione del rapporto</w:t>
            </w:r>
          </w:p>
          <w:p w14:paraId="5B96EB05" w14:textId="77777777" w:rsidR="00F87284" w:rsidRPr="00874484" w:rsidRDefault="00F87284" w:rsidP="007D1A45">
            <w:pPr>
              <w:rPr>
                <w:rFonts w:ascii="Arial" w:hAnsi="Arial" w:cs="Arial"/>
                <w:color w:val="000000" w:themeColor="text1"/>
                <w:sz w:val="18"/>
                <w:szCs w:val="18"/>
              </w:rPr>
            </w:pPr>
          </w:p>
        </w:tc>
        <w:tc>
          <w:tcPr>
            <w:tcW w:w="2407" w:type="dxa"/>
          </w:tcPr>
          <w:p w14:paraId="47C30E89" w14:textId="77777777" w:rsidR="00F87284" w:rsidRPr="00874484" w:rsidRDefault="00F87284" w:rsidP="007D1A45">
            <w:pPr>
              <w:jc w:val="center"/>
              <w:rPr>
                <w:rFonts w:ascii="Arial" w:hAnsi="Arial" w:cs="Arial"/>
                <w:color w:val="000000" w:themeColor="text1"/>
                <w:sz w:val="18"/>
                <w:szCs w:val="18"/>
              </w:rPr>
            </w:pPr>
          </w:p>
          <w:p w14:paraId="211170F1" w14:textId="77777777" w:rsidR="00F87284" w:rsidRPr="00874484" w:rsidRDefault="00F87284" w:rsidP="007D1A45">
            <w:pPr>
              <w:jc w:val="center"/>
              <w:rPr>
                <w:rFonts w:ascii="Arial" w:hAnsi="Arial" w:cs="Arial"/>
                <w:color w:val="000000" w:themeColor="text1"/>
                <w:sz w:val="18"/>
                <w:szCs w:val="18"/>
              </w:rPr>
            </w:pPr>
          </w:p>
          <w:p w14:paraId="352698DB"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4FF44589" w14:textId="77777777" w:rsidR="00F87284" w:rsidRPr="00874484" w:rsidRDefault="00F87284" w:rsidP="00F87284">
      <w:pPr>
        <w:rPr>
          <w:rFonts w:ascii="Arial" w:hAnsi="Arial" w:cs="Arial"/>
          <w:i/>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BED7B24" w14:textId="77777777" w:rsidTr="007D1A45">
        <w:tc>
          <w:tcPr>
            <w:tcW w:w="4814" w:type="dxa"/>
          </w:tcPr>
          <w:p w14:paraId="691C7C59"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04DB4B89"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Postazioni informatiche</w:t>
            </w:r>
          </w:p>
        </w:tc>
      </w:tr>
      <w:tr w:rsidR="00874484" w:rsidRPr="00874484" w14:paraId="44DB6158" w14:textId="77777777" w:rsidTr="007D1A45">
        <w:trPr>
          <w:trHeight w:val="66"/>
        </w:trPr>
        <w:tc>
          <w:tcPr>
            <w:tcW w:w="4814" w:type="dxa"/>
            <w:vMerge w:val="restart"/>
          </w:tcPr>
          <w:p w14:paraId="109A1303"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01D8022E"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56D85901" w14:textId="77777777" w:rsidR="00F87284" w:rsidRPr="00874484" w:rsidRDefault="00F87284" w:rsidP="007D1A45">
            <w:pPr>
              <w:rPr>
                <w:rFonts w:ascii="Arial" w:hAnsi="Arial" w:cs="Arial"/>
                <w:color w:val="000000" w:themeColor="text1"/>
                <w:sz w:val="18"/>
                <w:szCs w:val="18"/>
              </w:rPr>
            </w:pPr>
          </w:p>
        </w:tc>
      </w:tr>
      <w:tr w:rsidR="00874484" w:rsidRPr="00874484" w14:paraId="5D79422D" w14:textId="77777777" w:rsidTr="007D1A45">
        <w:trPr>
          <w:trHeight w:val="66"/>
        </w:trPr>
        <w:tc>
          <w:tcPr>
            <w:tcW w:w="4814" w:type="dxa"/>
            <w:vMerge/>
          </w:tcPr>
          <w:p w14:paraId="2F323F9E" w14:textId="77777777" w:rsidR="00F87284" w:rsidRPr="00874484" w:rsidRDefault="00F87284" w:rsidP="007D1A45">
            <w:pPr>
              <w:rPr>
                <w:rFonts w:ascii="Arial" w:hAnsi="Arial" w:cs="Arial"/>
                <w:color w:val="000000" w:themeColor="text1"/>
                <w:sz w:val="18"/>
                <w:szCs w:val="18"/>
              </w:rPr>
            </w:pPr>
          </w:p>
        </w:tc>
        <w:tc>
          <w:tcPr>
            <w:tcW w:w="2407" w:type="dxa"/>
            <w:shd w:val="clear" w:color="auto" w:fill="00B050"/>
          </w:tcPr>
          <w:p w14:paraId="35BF514A"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079E42E7" w14:textId="77777777" w:rsidR="00F87284" w:rsidRPr="00874484" w:rsidRDefault="00F87284" w:rsidP="007D1A45">
            <w:pPr>
              <w:rPr>
                <w:rFonts w:ascii="Arial" w:hAnsi="Arial" w:cs="Arial"/>
                <w:color w:val="000000" w:themeColor="text1"/>
                <w:sz w:val="18"/>
                <w:szCs w:val="18"/>
              </w:rPr>
            </w:pPr>
          </w:p>
        </w:tc>
      </w:tr>
      <w:tr w:rsidR="00874484" w:rsidRPr="00874484" w14:paraId="5E6E221C" w14:textId="77777777" w:rsidTr="007D1A45">
        <w:trPr>
          <w:trHeight w:val="66"/>
        </w:trPr>
        <w:tc>
          <w:tcPr>
            <w:tcW w:w="4814" w:type="dxa"/>
            <w:vMerge/>
          </w:tcPr>
          <w:p w14:paraId="0FECA346" w14:textId="77777777" w:rsidR="00F87284" w:rsidRPr="00874484" w:rsidRDefault="00F87284" w:rsidP="007D1A45">
            <w:pPr>
              <w:rPr>
                <w:rFonts w:ascii="Arial" w:hAnsi="Arial" w:cs="Arial"/>
                <w:color w:val="000000" w:themeColor="text1"/>
                <w:sz w:val="18"/>
                <w:szCs w:val="18"/>
              </w:rPr>
            </w:pPr>
          </w:p>
        </w:tc>
        <w:tc>
          <w:tcPr>
            <w:tcW w:w="2407" w:type="dxa"/>
            <w:shd w:val="clear" w:color="auto" w:fill="FFFF00"/>
          </w:tcPr>
          <w:p w14:paraId="04406FA1"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370713A2"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258904C5"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1488C805" w14:textId="77777777" w:rsidR="00F87284" w:rsidRPr="00874484" w:rsidRDefault="00F87284"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77405281" w14:textId="77777777" w:rsidTr="007D1A45">
        <w:trPr>
          <w:trHeight w:val="66"/>
        </w:trPr>
        <w:tc>
          <w:tcPr>
            <w:tcW w:w="4814" w:type="dxa"/>
            <w:vMerge/>
          </w:tcPr>
          <w:p w14:paraId="421F7226" w14:textId="77777777" w:rsidR="00F87284" w:rsidRPr="00874484" w:rsidRDefault="00F87284" w:rsidP="007D1A45">
            <w:pPr>
              <w:rPr>
                <w:rFonts w:ascii="Arial" w:hAnsi="Arial" w:cs="Arial"/>
                <w:color w:val="000000" w:themeColor="text1"/>
                <w:sz w:val="18"/>
                <w:szCs w:val="18"/>
              </w:rPr>
            </w:pPr>
          </w:p>
        </w:tc>
        <w:tc>
          <w:tcPr>
            <w:tcW w:w="2407" w:type="dxa"/>
            <w:shd w:val="clear" w:color="auto" w:fill="FF0000"/>
          </w:tcPr>
          <w:p w14:paraId="4B6AFDCF"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6297DE84" w14:textId="77777777" w:rsidR="00F87284" w:rsidRPr="00874484" w:rsidRDefault="00F87284" w:rsidP="007D1A45">
            <w:pPr>
              <w:rPr>
                <w:rFonts w:ascii="Arial" w:hAnsi="Arial" w:cs="Arial"/>
                <w:color w:val="000000" w:themeColor="text1"/>
                <w:sz w:val="18"/>
                <w:szCs w:val="18"/>
              </w:rPr>
            </w:pPr>
          </w:p>
        </w:tc>
      </w:tr>
      <w:tr w:rsidR="00F87284" w:rsidRPr="00874484" w14:paraId="324399A7" w14:textId="77777777" w:rsidTr="007D1A45">
        <w:trPr>
          <w:trHeight w:val="88"/>
        </w:trPr>
        <w:tc>
          <w:tcPr>
            <w:tcW w:w="4814" w:type="dxa"/>
          </w:tcPr>
          <w:p w14:paraId="79AA15EC"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0D17F0B4"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Svolgimento dei processi che richiedono l’utilizzo dello strumento informatico</w:t>
            </w:r>
          </w:p>
        </w:tc>
        <w:tc>
          <w:tcPr>
            <w:tcW w:w="2407" w:type="dxa"/>
          </w:tcPr>
          <w:p w14:paraId="6A79E781" w14:textId="77777777" w:rsidR="00F87284" w:rsidRPr="00874484" w:rsidRDefault="00F87284" w:rsidP="007D1A45">
            <w:pPr>
              <w:rPr>
                <w:rFonts w:ascii="Arial" w:hAnsi="Arial" w:cs="Arial"/>
                <w:color w:val="000000" w:themeColor="text1"/>
                <w:sz w:val="18"/>
                <w:szCs w:val="18"/>
              </w:rPr>
            </w:pPr>
          </w:p>
          <w:p w14:paraId="61B32FF4"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bl>
    <w:p w14:paraId="666A78BA" w14:textId="77777777" w:rsidR="00F87284" w:rsidRPr="00874484" w:rsidRDefault="00F87284" w:rsidP="00F87284">
      <w:pPr>
        <w:rPr>
          <w:rFonts w:ascii="Arial" w:hAnsi="Arial" w:cs="Arial"/>
          <w:bCs/>
          <w:i/>
          <w:color w:val="000000" w:themeColor="text1"/>
          <w:sz w:val="18"/>
          <w:szCs w:val="18"/>
          <w:u w:val="single" w:color="000000"/>
        </w:rPr>
      </w:pPr>
    </w:p>
    <w:p w14:paraId="0F05147D" w14:textId="77777777" w:rsidR="002B041D" w:rsidRPr="00874484" w:rsidRDefault="002B041D" w:rsidP="00FB6654">
      <w:pPr>
        <w:rPr>
          <w:rFonts w:ascii="Arial" w:hAnsi="Arial" w:cs="Arial"/>
          <w:bCs/>
          <w:i/>
          <w:color w:val="000000" w:themeColor="text1"/>
          <w:sz w:val="18"/>
          <w:szCs w:val="18"/>
          <w:u w:val="single" w:color="000000"/>
        </w:rPr>
      </w:pPr>
    </w:p>
    <w:p w14:paraId="56F4DD03" w14:textId="77777777" w:rsidR="00EC032F" w:rsidRPr="00874484" w:rsidRDefault="00EC032F" w:rsidP="00FB6654">
      <w:pPr>
        <w:rPr>
          <w:rFonts w:ascii="Arial" w:hAnsi="Arial" w:cs="Arial"/>
          <w:bCs/>
          <w:iCs/>
          <w:color w:val="000000" w:themeColor="text1"/>
          <w:sz w:val="18"/>
          <w:szCs w:val="18"/>
        </w:rPr>
      </w:pPr>
    </w:p>
    <w:p w14:paraId="0ACF9183" w14:textId="77777777" w:rsidR="002B041D" w:rsidRPr="00874484" w:rsidRDefault="002B041D" w:rsidP="00FB6654">
      <w:pPr>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w:t>
      </w:r>
      <w:proofErr w:type="gramStart"/>
      <w:r w:rsidRPr="00874484">
        <w:rPr>
          <w:rFonts w:ascii="Arial" w:hAnsi="Arial" w:cs="Arial"/>
          <w:bCs/>
          <w:i/>
          <w:color w:val="000000" w:themeColor="text1"/>
          <w:sz w:val="18"/>
          <w:szCs w:val="18"/>
        </w:rPr>
        <w:t>490  c.p.</w:t>
      </w:r>
      <w:proofErr w:type="gramEnd"/>
      <w:r w:rsidRPr="00874484">
        <w:rPr>
          <w:rFonts w:ascii="Arial" w:hAnsi="Arial" w:cs="Arial"/>
          <w:bCs/>
          <w:i/>
          <w:color w:val="000000" w:themeColor="text1"/>
          <w:sz w:val="18"/>
          <w:szCs w:val="18"/>
        </w:rPr>
        <w:t xml:space="preserve"> “Soppressione, distruzione e occultamento di atti veri”</w:t>
      </w:r>
    </w:p>
    <w:tbl>
      <w:tblPr>
        <w:tblStyle w:val="Grigliatabella"/>
        <w:tblW w:w="0" w:type="auto"/>
        <w:tblLook w:val="04A0" w:firstRow="1" w:lastRow="0" w:firstColumn="1" w:lastColumn="0" w:noHBand="0" w:noVBand="1"/>
      </w:tblPr>
      <w:tblGrid>
        <w:gridCol w:w="4814"/>
        <w:gridCol w:w="2407"/>
        <w:gridCol w:w="2407"/>
      </w:tblGrid>
      <w:tr w:rsidR="00874484" w:rsidRPr="00874484" w14:paraId="02068FDD" w14:textId="77777777" w:rsidTr="007D1A45">
        <w:tc>
          <w:tcPr>
            <w:tcW w:w="4814" w:type="dxa"/>
          </w:tcPr>
          <w:p w14:paraId="1DA66857"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13FD933F"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Amministratore di sistema</w:t>
            </w:r>
          </w:p>
        </w:tc>
      </w:tr>
      <w:tr w:rsidR="00874484" w:rsidRPr="00874484" w14:paraId="4D03730F" w14:textId="77777777" w:rsidTr="007D1A45">
        <w:trPr>
          <w:trHeight w:val="66"/>
        </w:trPr>
        <w:tc>
          <w:tcPr>
            <w:tcW w:w="4814" w:type="dxa"/>
            <w:vMerge w:val="restart"/>
          </w:tcPr>
          <w:p w14:paraId="50C9B8B2"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65BF7355"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7CB87F95" w14:textId="77777777" w:rsidR="00F87284" w:rsidRPr="00874484" w:rsidRDefault="00F87284" w:rsidP="007D1A45">
            <w:pPr>
              <w:rPr>
                <w:rFonts w:ascii="Arial" w:hAnsi="Arial" w:cs="Arial"/>
                <w:color w:val="000000" w:themeColor="text1"/>
                <w:sz w:val="18"/>
                <w:szCs w:val="18"/>
              </w:rPr>
            </w:pPr>
          </w:p>
        </w:tc>
      </w:tr>
      <w:tr w:rsidR="00874484" w:rsidRPr="00874484" w14:paraId="7F149A76" w14:textId="77777777" w:rsidTr="007D1A45">
        <w:trPr>
          <w:trHeight w:val="66"/>
        </w:trPr>
        <w:tc>
          <w:tcPr>
            <w:tcW w:w="4814" w:type="dxa"/>
            <w:vMerge/>
          </w:tcPr>
          <w:p w14:paraId="1861F113" w14:textId="77777777" w:rsidR="00F87284" w:rsidRPr="00874484" w:rsidRDefault="00F87284" w:rsidP="007D1A45">
            <w:pPr>
              <w:rPr>
                <w:rFonts w:ascii="Arial" w:hAnsi="Arial" w:cs="Arial"/>
                <w:color w:val="000000" w:themeColor="text1"/>
                <w:sz w:val="18"/>
                <w:szCs w:val="18"/>
              </w:rPr>
            </w:pPr>
          </w:p>
        </w:tc>
        <w:tc>
          <w:tcPr>
            <w:tcW w:w="2407" w:type="dxa"/>
            <w:shd w:val="clear" w:color="auto" w:fill="00B050"/>
          </w:tcPr>
          <w:p w14:paraId="006A2B97"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0416F07D" w14:textId="77777777" w:rsidR="00F87284" w:rsidRPr="00874484" w:rsidRDefault="00F87284" w:rsidP="007D1A45">
            <w:pPr>
              <w:rPr>
                <w:rFonts w:ascii="Arial" w:hAnsi="Arial" w:cs="Arial"/>
                <w:color w:val="000000" w:themeColor="text1"/>
                <w:sz w:val="18"/>
                <w:szCs w:val="18"/>
              </w:rPr>
            </w:pPr>
          </w:p>
        </w:tc>
      </w:tr>
      <w:tr w:rsidR="00874484" w:rsidRPr="00874484" w14:paraId="759387ED" w14:textId="77777777" w:rsidTr="007D1A45">
        <w:trPr>
          <w:trHeight w:val="66"/>
        </w:trPr>
        <w:tc>
          <w:tcPr>
            <w:tcW w:w="4814" w:type="dxa"/>
            <w:vMerge/>
          </w:tcPr>
          <w:p w14:paraId="5476AF43" w14:textId="77777777" w:rsidR="00F87284" w:rsidRPr="00874484" w:rsidRDefault="00F87284" w:rsidP="007D1A45">
            <w:pPr>
              <w:rPr>
                <w:rFonts w:ascii="Arial" w:hAnsi="Arial" w:cs="Arial"/>
                <w:color w:val="000000" w:themeColor="text1"/>
                <w:sz w:val="18"/>
                <w:szCs w:val="18"/>
              </w:rPr>
            </w:pPr>
          </w:p>
        </w:tc>
        <w:tc>
          <w:tcPr>
            <w:tcW w:w="2407" w:type="dxa"/>
            <w:shd w:val="clear" w:color="auto" w:fill="FFFF00"/>
          </w:tcPr>
          <w:p w14:paraId="682E8ACF"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5C900F7F"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1DAF7559"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6F35949F" w14:textId="77777777" w:rsidR="00F87284" w:rsidRPr="00874484" w:rsidRDefault="00F87284"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0976717B" w14:textId="77777777" w:rsidTr="007D1A45">
        <w:trPr>
          <w:trHeight w:val="66"/>
        </w:trPr>
        <w:tc>
          <w:tcPr>
            <w:tcW w:w="4814" w:type="dxa"/>
            <w:vMerge/>
          </w:tcPr>
          <w:p w14:paraId="37D28C27" w14:textId="77777777" w:rsidR="00F87284" w:rsidRPr="00874484" w:rsidRDefault="00F87284" w:rsidP="007D1A45">
            <w:pPr>
              <w:rPr>
                <w:rFonts w:ascii="Arial" w:hAnsi="Arial" w:cs="Arial"/>
                <w:color w:val="000000" w:themeColor="text1"/>
                <w:sz w:val="18"/>
                <w:szCs w:val="18"/>
              </w:rPr>
            </w:pPr>
          </w:p>
        </w:tc>
        <w:tc>
          <w:tcPr>
            <w:tcW w:w="2407" w:type="dxa"/>
            <w:shd w:val="clear" w:color="auto" w:fill="FF0000"/>
          </w:tcPr>
          <w:p w14:paraId="23579427"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71DB69CA" w14:textId="77777777" w:rsidR="00F87284" w:rsidRPr="00874484" w:rsidRDefault="00F87284" w:rsidP="007D1A45">
            <w:pPr>
              <w:rPr>
                <w:rFonts w:ascii="Arial" w:hAnsi="Arial" w:cs="Arial"/>
                <w:color w:val="000000" w:themeColor="text1"/>
                <w:sz w:val="18"/>
                <w:szCs w:val="18"/>
              </w:rPr>
            </w:pPr>
          </w:p>
        </w:tc>
      </w:tr>
      <w:tr w:rsidR="00874484" w:rsidRPr="00874484" w14:paraId="2997ACA3" w14:textId="77777777" w:rsidTr="007D1A45">
        <w:trPr>
          <w:trHeight w:val="204"/>
        </w:trPr>
        <w:tc>
          <w:tcPr>
            <w:tcW w:w="4814" w:type="dxa"/>
            <w:vMerge w:val="restart"/>
          </w:tcPr>
          <w:p w14:paraId="1FEC4258"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45B9E875"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Supporto tecnico IT</w:t>
            </w:r>
          </w:p>
        </w:tc>
        <w:tc>
          <w:tcPr>
            <w:tcW w:w="2407" w:type="dxa"/>
          </w:tcPr>
          <w:p w14:paraId="0817BD14" w14:textId="77777777" w:rsidR="00F87284" w:rsidRPr="00874484" w:rsidRDefault="00F87284" w:rsidP="007D1A45">
            <w:pPr>
              <w:rPr>
                <w:rFonts w:ascii="Arial" w:hAnsi="Arial" w:cs="Arial"/>
                <w:color w:val="000000" w:themeColor="text1"/>
                <w:sz w:val="18"/>
                <w:szCs w:val="18"/>
              </w:rPr>
            </w:pPr>
          </w:p>
          <w:p w14:paraId="11BD6350"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F87284" w:rsidRPr="00874484" w14:paraId="62C12D66" w14:textId="77777777" w:rsidTr="007D1A45">
        <w:trPr>
          <w:trHeight w:val="204"/>
        </w:trPr>
        <w:tc>
          <w:tcPr>
            <w:tcW w:w="4814" w:type="dxa"/>
            <w:vMerge/>
          </w:tcPr>
          <w:p w14:paraId="3AC6A203" w14:textId="77777777" w:rsidR="00F87284" w:rsidRPr="00874484" w:rsidRDefault="00F87284" w:rsidP="007D1A45">
            <w:pPr>
              <w:rPr>
                <w:rFonts w:ascii="Arial" w:hAnsi="Arial" w:cs="Arial"/>
                <w:color w:val="000000" w:themeColor="text1"/>
                <w:sz w:val="18"/>
                <w:szCs w:val="18"/>
              </w:rPr>
            </w:pPr>
          </w:p>
        </w:tc>
        <w:tc>
          <w:tcPr>
            <w:tcW w:w="2407" w:type="dxa"/>
          </w:tcPr>
          <w:p w14:paraId="71421ACA"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Selezione dei consulenti e gestione del rapporto</w:t>
            </w:r>
          </w:p>
          <w:p w14:paraId="100A9F16" w14:textId="77777777" w:rsidR="00F87284" w:rsidRPr="00874484" w:rsidRDefault="00F87284" w:rsidP="007D1A45">
            <w:pPr>
              <w:rPr>
                <w:rFonts w:ascii="Arial" w:hAnsi="Arial" w:cs="Arial"/>
                <w:color w:val="000000" w:themeColor="text1"/>
                <w:sz w:val="18"/>
                <w:szCs w:val="18"/>
              </w:rPr>
            </w:pPr>
          </w:p>
        </w:tc>
        <w:tc>
          <w:tcPr>
            <w:tcW w:w="2407" w:type="dxa"/>
          </w:tcPr>
          <w:p w14:paraId="0285D175"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27F78F3B" w14:textId="77777777" w:rsidR="00F87284" w:rsidRPr="00874484" w:rsidRDefault="00F87284" w:rsidP="00F87284">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DF6D32E" w14:textId="77777777" w:rsidTr="007D1A45">
        <w:tc>
          <w:tcPr>
            <w:tcW w:w="4814" w:type="dxa"/>
          </w:tcPr>
          <w:p w14:paraId="5F3E8780"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61E65FD2" w14:textId="38FD401D" w:rsidR="00F87284" w:rsidRPr="00874484" w:rsidRDefault="00F87284" w:rsidP="00B8600A">
            <w:pPr>
              <w:pStyle w:val="Paragrafoelenco"/>
              <w:numPr>
                <w:ilvl w:val="0"/>
                <w:numId w:val="6"/>
              </w:numPr>
              <w:rPr>
                <w:rFonts w:ascii="Arial" w:hAnsi="Arial" w:cs="Arial"/>
                <w:color w:val="000000" w:themeColor="text1"/>
                <w:sz w:val="18"/>
                <w:szCs w:val="18"/>
              </w:rPr>
            </w:pPr>
            <w:r w:rsidRPr="00874484">
              <w:rPr>
                <w:rFonts w:ascii="Arial" w:hAnsi="Arial" w:cs="Arial"/>
                <w:color w:val="000000" w:themeColor="text1"/>
                <w:sz w:val="18"/>
                <w:szCs w:val="18"/>
              </w:rPr>
              <w:t>Presidente del CDA</w:t>
            </w:r>
            <w:r w:rsidR="00B8600A" w:rsidRPr="00874484">
              <w:rPr>
                <w:rFonts w:ascii="Arial" w:hAnsi="Arial" w:cs="Arial"/>
                <w:color w:val="000000" w:themeColor="text1"/>
                <w:sz w:val="18"/>
                <w:szCs w:val="18"/>
              </w:rPr>
              <w:t xml:space="preserve"> e CDA</w:t>
            </w:r>
          </w:p>
        </w:tc>
      </w:tr>
      <w:tr w:rsidR="00874484" w:rsidRPr="00874484" w14:paraId="46E2B60C" w14:textId="77777777" w:rsidTr="007D1A45">
        <w:trPr>
          <w:trHeight w:val="66"/>
        </w:trPr>
        <w:tc>
          <w:tcPr>
            <w:tcW w:w="4814" w:type="dxa"/>
            <w:vMerge w:val="restart"/>
          </w:tcPr>
          <w:p w14:paraId="61106805"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4D737FA0"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62F407F9" w14:textId="77777777" w:rsidR="00F87284" w:rsidRPr="00874484" w:rsidRDefault="00F87284" w:rsidP="007D1A45">
            <w:pPr>
              <w:rPr>
                <w:rFonts w:ascii="Arial" w:hAnsi="Arial" w:cs="Arial"/>
                <w:color w:val="000000" w:themeColor="text1"/>
                <w:sz w:val="18"/>
                <w:szCs w:val="18"/>
              </w:rPr>
            </w:pPr>
          </w:p>
        </w:tc>
      </w:tr>
      <w:tr w:rsidR="00874484" w:rsidRPr="00874484" w14:paraId="68246683" w14:textId="77777777" w:rsidTr="007D1A45">
        <w:trPr>
          <w:trHeight w:val="66"/>
        </w:trPr>
        <w:tc>
          <w:tcPr>
            <w:tcW w:w="4814" w:type="dxa"/>
            <w:vMerge/>
          </w:tcPr>
          <w:p w14:paraId="026EB4FE" w14:textId="77777777" w:rsidR="00F87284" w:rsidRPr="00874484" w:rsidRDefault="00F87284" w:rsidP="007D1A45">
            <w:pPr>
              <w:rPr>
                <w:rFonts w:ascii="Arial" w:hAnsi="Arial" w:cs="Arial"/>
                <w:color w:val="000000" w:themeColor="text1"/>
                <w:sz w:val="18"/>
                <w:szCs w:val="18"/>
              </w:rPr>
            </w:pPr>
          </w:p>
        </w:tc>
        <w:tc>
          <w:tcPr>
            <w:tcW w:w="2407" w:type="dxa"/>
            <w:shd w:val="clear" w:color="auto" w:fill="00B050"/>
          </w:tcPr>
          <w:p w14:paraId="6C222473"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74DD481D" w14:textId="77777777" w:rsidR="00F87284" w:rsidRPr="00874484" w:rsidRDefault="00F87284" w:rsidP="007D1A45">
            <w:pPr>
              <w:rPr>
                <w:rFonts w:ascii="Arial" w:hAnsi="Arial" w:cs="Arial"/>
                <w:color w:val="000000" w:themeColor="text1"/>
                <w:sz w:val="18"/>
                <w:szCs w:val="18"/>
              </w:rPr>
            </w:pPr>
          </w:p>
        </w:tc>
      </w:tr>
      <w:tr w:rsidR="00874484" w:rsidRPr="00874484" w14:paraId="0035B7A1" w14:textId="77777777" w:rsidTr="007D1A45">
        <w:trPr>
          <w:trHeight w:val="66"/>
        </w:trPr>
        <w:tc>
          <w:tcPr>
            <w:tcW w:w="4814" w:type="dxa"/>
            <w:vMerge/>
          </w:tcPr>
          <w:p w14:paraId="577D91AB" w14:textId="77777777" w:rsidR="00F87284" w:rsidRPr="00874484" w:rsidRDefault="00F87284" w:rsidP="007D1A45">
            <w:pPr>
              <w:rPr>
                <w:rFonts w:ascii="Arial" w:hAnsi="Arial" w:cs="Arial"/>
                <w:color w:val="000000" w:themeColor="text1"/>
                <w:sz w:val="18"/>
                <w:szCs w:val="18"/>
              </w:rPr>
            </w:pPr>
          </w:p>
        </w:tc>
        <w:tc>
          <w:tcPr>
            <w:tcW w:w="2407" w:type="dxa"/>
            <w:shd w:val="clear" w:color="auto" w:fill="FFFF00"/>
          </w:tcPr>
          <w:p w14:paraId="074A4469"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472F2A37"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7773510D"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1DF94E18" w14:textId="77777777" w:rsidR="00F87284" w:rsidRPr="00874484" w:rsidRDefault="00F87284"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59785A38" w14:textId="77777777" w:rsidTr="007D1A45">
        <w:trPr>
          <w:trHeight w:val="66"/>
        </w:trPr>
        <w:tc>
          <w:tcPr>
            <w:tcW w:w="4814" w:type="dxa"/>
            <w:vMerge/>
          </w:tcPr>
          <w:p w14:paraId="27D244DA" w14:textId="77777777" w:rsidR="00F87284" w:rsidRPr="00874484" w:rsidRDefault="00F87284" w:rsidP="007D1A45">
            <w:pPr>
              <w:rPr>
                <w:rFonts w:ascii="Arial" w:hAnsi="Arial" w:cs="Arial"/>
                <w:color w:val="000000" w:themeColor="text1"/>
                <w:sz w:val="18"/>
                <w:szCs w:val="18"/>
              </w:rPr>
            </w:pPr>
          </w:p>
        </w:tc>
        <w:tc>
          <w:tcPr>
            <w:tcW w:w="2407" w:type="dxa"/>
            <w:shd w:val="clear" w:color="auto" w:fill="FF0000"/>
          </w:tcPr>
          <w:p w14:paraId="48A81CDD"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74681EF4" w14:textId="77777777" w:rsidR="00F87284" w:rsidRPr="00874484" w:rsidRDefault="00F87284" w:rsidP="007D1A45">
            <w:pPr>
              <w:rPr>
                <w:rFonts w:ascii="Arial" w:hAnsi="Arial" w:cs="Arial"/>
                <w:color w:val="000000" w:themeColor="text1"/>
                <w:sz w:val="18"/>
                <w:szCs w:val="18"/>
              </w:rPr>
            </w:pPr>
          </w:p>
        </w:tc>
      </w:tr>
      <w:tr w:rsidR="00F87284" w:rsidRPr="00874484" w14:paraId="502A6456" w14:textId="77777777" w:rsidTr="007D1A45">
        <w:trPr>
          <w:trHeight w:val="438"/>
        </w:trPr>
        <w:tc>
          <w:tcPr>
            <w:tcW w:w="4814" w:type="dxa"/>
          </w:tcPr>
          <w:p w14:paraId="7929FF9D" w14:textId="77777777" w:rsidR="00F87284" w:rsidRPr="00874484" w:rsidRDefault="00F87284" w:rsidP="007D1A45">
            <w:pPr>
              <w:rPr>
                <w:rFonts w:ascii="Arial" w:hAnsi="Arial" w:cs="Arial"/>
                <w:color w:val="000000" w:themeColor="text1"/>
                <w:sz w:val="18"/>
                <w:szCs w:val="18"/>
              </w:rPr>
            </w:pPr>
          </w:p>
          <w:p w14:paraId="5B40321B"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48CF0A41" w14:textId="77777777" w:rsidR="00F87284" w:rsidRPr="00874484" w:rsidRDefault="00F87284" w:rsidP="007D1A45">
            <w:pPr>
              <w:rPr>
                <w:rFonts w:ascii="Arial" w:hAnsi="Arial" w:cs="Arial"/>
                <w:color w:val="000000" w:themeColor="text1"/>
                <w:sz w:val="18"/>
                <w:szCs w:val="18"/>
              </w:rPr>
            </w:pPr>
          </w:p>
          <w:p w14:paraId="49C92E4A"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Selezione dei consulenti e gestione del rapporto</w:t>
            </w:r>
          </w:p>
          <w:p w14:paraId="46019C15" w14:textId="77777777" w:rsidR="00F87284" w:rsidRPr="00874484" w:rsidRDefault="00F87284" w:rsidP="007D1A45">
            <w:pPr>
              <w:rPr>
                <w:rFonts w:ascii="Arial" w:hAnsi="Arial" w:cs="Arial"/>
                <w:color w:val="000000" w:themeColor="text1"/>
                <w:sz w:val="18"/>
                <w:szCs w:val="18"/>
              </w:rPr>
            </w:pPr>
          </w:p>
        </w:tc>
        <w:tc>
          <w:tcPr>
            <w:tcW w:w="2407" w:type="dxa"/>
          </w:tcPr>
          <w:p w14:paraId="46CDAB3E" w14:textId="77777777" w:rsidR="00F87284" w:rsidRPr="00874484" w:rsidRDefault="00F87284" w:rsidP="007D1A45">
            <w:pPr>
              <w:jc w:val="center"/>
              <w:rPr>
                <w:rFonts w:ascii="Arial" w:hAnsi="Arial" w:cs="Arial"/>
                <w:color w:val="000000" w:themeColor="text1"/>
                <w:sz w:val="18"/>
                <w:szCs w:val="18"/>
              </w:rPr>
            </w:pPr>
          </w:p>
          <w:p w14:paraId="5B2F4CA7" w14:textId="77777777" w:rsidR="00F87284" w:rsidRPr="00874484" w:rsidRDefault="00F87284" w:rsidP="007D1A45">
            <w:pPr>
              <w:jc w:val="center"/>
              <w:rPr>
                <w:rFonts w:ascii="Arial" w:hAnsi="Arial" w:cs="Arial"/>
                <w:color w:val="000000" w:themeColor="text1"/>
                <w:sz w:val="18"/>
                <w:szCs w:val="18"/>
              </w:rPr>
            </w:pPr>
          </w:p>
          <w:p w14:paraId="409C886C"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30ADE5EE" w14:textId="77777777" w:rsidR="00F87284" w:rsidRPr="00874484" w:rsidRDefault="00F87284" w:rsidP="00F87284">
      <w:pPr>
        <w:rPr>
          <w:rFonts w:ascii="Arial" w:hAnsi="Arial" w:cs="Arial"/>
          <w:i/>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FF5DC7D" w14:textId="77777777" w:rsidTr="007D1A45">
        <w:tc>
          <w:tcPr>
            <w:tcW w:w="4814" w:type="dxa"/>
          </w:tcPr>
          <w:p w14:paraId="1A5A9FF3"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21B6E181"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Postazioni informatiche</w:t>
            </w:r>
          </w:p>
        </w:tc>
      </w:tr>
      <w:tr w:rsidR="00874484" w:rsidRPr="00874484" w14:paraId="672ACAA2" w14:textId="77777777" w:rsidTr="007D1A45">
        <w:trPr>
          <w:trHeight w:val="66"/>
        </w:trPr>
        <w:tc>
          <w:tcPr>
            <w:tcW w:w="4814" w:type="dxa"/>
            <w:vMerge w:val="restart"/>
          </w:tcPr>
          <w:p w14:paraId="1618A452"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4A648979"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0DFABCD4" w14:textId="77777777" w:rsidR="00F87284" w:rsidRPr="00874484" w:rsidRDefault="00F87284" w:rsidP="007D1A45">
            <w:pPr>
              <w:rPr>
                <w:rFonts w:ascii="Arial" w:hAnsi="Arial" w:cs="Arial"/>
                <w:color w:val="000000" w:themeColor="text1"/>
                <w:sz w:val="18"/>
                <w:szCs w:val="18"/>
              </w:rPr>
            </w:pPr>
          </w:p>
        </w:tc>
      </w:tr>
      <w:tr w:rsidR="00874484" w:rsidRPr="00874484" w14:paraId="4D9547B1" w14:textId="77777777" w:rsidTr="007D1A45">
        <w:trPr>
          <w:trHeight w:val="66"/>
        </w:trPr>
        <w:tc>
          <w:tcPr>
            <w:tcW w:w="4814" w:type="dxa"/>
            <w:vMerge/>
          </w:tcPr>
          <w:p w14:paraId="6FAC9CD7" w14:textId="77777777" w:rsidR="00F87284" w:rsidRPr="00874484" w:rsidRDefault="00F87284" w:rsidP="007D1A45">
            <w:pPr>
              <w:rPr>
                <w:rFonts w:ascii="Arial" w:hAnsi="Arial" w:cs="Arial"/>
                <w:color w:val="000000" w:themeColor="text1"/>
                <w:sz w:val="18"/>
                <w:szCs w:val="18"/>
              </w:rPr>
            </w:pPr>
          </w:p>
        </w:tc>
        <w:tc>
          <w:tcPr>
            <w:tcW w:w="2407" w:type="dxa"/>
            <w:shd w:val="clear" w:color="auto" w:fill="00B050"/>
          </w:tcPr>
          <w:p w14:paraId="4C09C4D6"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2DD132C4" w14:textId="77777777" w:rsidR="00F87284" w:rsidRPr="00874484" w:rsidRDefault="00F87284" w:rsidP="007D1A45">
            <w:pPr>
              <w:rPr>
                <w:rFonts w:ascii="Arial" w:hAnsi="Arial" w:cs="Arial"/>
                <w:color w:val="000000" w:themeColor="text1"/>
                <w:sz w:val="18"/>
                <w:szCs w:val="18"/>
              </w:rPr>
            </w:pPr>
          </w:p>
        </w:tc>
      </w:tr>
      <w:tr w:rsidR="00874484" w:rsidRPr="00874484" w14:paraId="4A4A2CD6" w14:textId="77777777" w:rsidTr="007D1A45">
        <w:trPr>
          <w:trHeight w:val="66"/>
        </w:trPr>
        <w:tc>
          <w:tcPr>
            <w:tcW w:w="4814" w:type="dxa"/>
            <w:vMerge/>
          </w:tcPr>
          <w:p w14:paraId="72EC3DDE" w14:textId="77777777" w:rsidR="00F87284" w:rsidRPr="00874484" w:rsidRDefault="00F87284" w:rsidP="007D1A45">
            <w:pPr>
              <w:rPr>
                <w:rFonts w:ascii="Arial" w:hAnsi="Arial" w:cs="Arial"/>
                <w:color w:val="000000" w:themeColor="text1"/>
                <w:sz w:val="18"/>
                <w:szCs w:val="18"/>
              </w:rPr>
            </w:pPr>
          </w:p>
        </w:tc>
        <w:tc>
          <w:tcPr>
            <w:tcW w:w="2407" w:type="dxa"/>
            <w:shd w:val="clear" w:color="auto" w:fill="FFFF00"/>
          </w:tcPr>
          <w:p w14:paraId="6C0E756B"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01BB68CF"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0DB08613"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48143536" w14:textId="77777777" w:rsidR="00F87284" w:rsidRPr="00874484" w:rsidRDefault="00F87284"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31357A8B" w14:textId="77777777" w:rsidTr="007D1A45">
        <w:trPr>
          <w:trHeight w:val="66"/>
        </w:trPr>
        <w:tc>
          <w:tcPr>
            <w:tcW w:w="4814" w:type="dxa"/>
            <w:vMerge/>
          </w:tcPr>
          <w:p w14:paraId="1AA6EDE1" w14:textId="77777777" w:rsidR="00F87284" w:rsidRPr="00874484" w:rsidRDefault="00F87284" w:rsidP="007D1A45">
            <w:pPr>
              <w:rPr>
                <w:rFonts w:ascii="Arial" w:hAnsi="Arial" w:cs="Arial"/>
                <w:color w:val="000000" w:themeColor="text1"/>
                <w:sz w:val="18"/>
                <w:szCs w:val="18"/>
              </w:rPr>
            </w:pPr>
          </w:p>
        </w:tc>
        <w:tc>
          <w:tcPr>
            <w:tcW w:w="2407" w:type="dxa"/>
            <w:shd w:val="clear" w:color="auto" w:fill="FF0000"/>
          </w:tcPr>
          <w:p w14:paraId="110085F1"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5C1F20AD" w14:textId="77777777" w:rsidR="00F87284" w:rsidRPr="00874484" w:rsidRDefault="00F87284" w:rsidP="007D1A45">
            <w:pPr>
              <w:rPr>
                <w:rFonts w:ascii="Arial" w:hAnsi="Arial" w:cs="Arial"/>
                <w:color w:val="000000" w:themeColor="text1"/>
                <w:sz w:val="18"/>
                <w:szCs w:val="18"/>
              </w:rPr>
            </w:pPr>
          </w:p>
        </w:tc>
      </w:tr>
      <w:tr w:rsidR="00F87284" w:rsidRPr="00874484" w14:paraId="6D3D5BEE" w14:textId="77777777" w:rsidTr="007D1A45">
        <w:trPr>
          <w:trHeight w:val="88"/>
        </w:trPr>
        <w:tc>
          <w:tcPr>
            <w:tcW w:w="4814" w:type="dxa"/>
          </w:tcPr>
          <w:p w14:paraId="6BAAFD56"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19C5BA17" w14:textId="77777777" w:rsidR="00F87284" w:rsidRPr="00874484" w:rsidRDefault="00F87284" w:rsidP="007D1A45">
            <w:pPr>
              <w:rPr>
                <w:rFonts w:ascii="Arial" w:hAnsi="Arial" w:cs="Arial"/>
                <w:color w:val="000000" w:themeColor="text1"/>
                <w:sz w:val="18"/>
                <w:szCs w:val="18"/>
              </w:rPr>
            </w:pPr>
            <w:r w:rsidRPr="00874484">
              <w:rPr>
                <w:rFonts w:ascii="Arial" w:hAnsi="Arial" w:cs="Arial"/>
                <w:color w:val="000000" w:themeColor="text1"/>
                <w:sz w:val="18"/>
                <w:szCs w:val="18"/>
              </w:rPr>
              <w:t>Svolgimento dei processi che richiedono l’utilizzo dello strumento informatico</w:t>
            </w:r>
          </w:p>
        </w:tc>
        <w:tc>
          <w:tcPr>
            <w:tcW w:w="2407" w:type="dxa"/>
          </w:tcPr>
          <w:p w14:paraId="5180C2EB" w14:textId="77777777" w:rsidR="00F87284" w:rsidRPr="00874484" w:rsidRDefault="00F87284" w:rsidP="007D1A45">
            <w:pPr>
              <w:rPr>
                <w:rFonts w:ascii="Arial" w:hAnsi="Arial" w:cs="Arial"/>
                <w:color w:val="000000" w:themeColor="text1"/>
                <w:sz w:val="18"/>
                <w:szCs w:val="18"/>
              </w:rPr>
            </w:pPr>
          </w:p>
          <w:p w14:paraId="53C2A4E9" w14:textId="77777777" w:rsidR="00F87284" w:rsidRPr="00874484" w:rsidRDefault="00F87284"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bl>
    <w:p w14:paraId="65FC98C5" w14:textId="77777777" w:rsidR="00F87284" w:rsidRPr="00874484" w:rsidRDefault="00F87284" w:rsidP="00F87284">
      <w:pPr>
        <w:rPr>
          <w:rFonts w:ascii="Arial" w:hAnsi="Arial" w:cs="Arial"/>
          <w:bCs/>
          <w:i/>
          <w:color w:val="000000" w:themeColor="text1"/>
          <w:sz w:val="18"/>
          <w:szCs w:val="18"/>
          <w:u w:val="single" w:color="000000"/>
        </w:rPr>
      </w:pPr>
    </w:p>
    <w:p w14:paraId="580E04C3" w14:textId="77777777" w:rsidR="002B041D" w:rsidRPr="00874484" w:rsidRDefault="002B041D" w:rsidP="00FB6654">
      <w:pPr>
        <w:rPr>
          <w:rFonts w:ascii="Arial" w:hAnsi="Arial" w:cs="Arial"/>
          <w:bCs/>
          <w:iCs/>
          <w:color w:val="000000" w:themeColor="text1"/>
          <w:sz w:val="18"/>
          <w:szCs w:val="18"/>
        </w:rPr>
      </w:pPr>
    </w:p>
    <w:p w14:paraId="0446C38D" w14:textId="77777777" w:rsidR="002B041D" w:rsidRPr="00874484" w:rsidRDefault="002B041D" w:rsidP="00FB6654">
      <w:pPr>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491 c.p. </w:t>
      </w:r>
      <w:proofErr w:type="gramStart"/>
      <w:r w:rsidRPr="00874484">
        <w:rPr>
          <w:rFonts w:ascii="Arial" w:hAnsi="Arial" w:cs="Arial"/>
          <w:bCs/>
          <w:i/>
          <w:color w:val="000000" w:themeColor="text1"/>
          <w:sz w:val="18"/>
          <w:szCs w:val="18"/>
        </w:rPr>
        <w:t>“ Falsità</w:t>
      </w:r>
      <w:proofErr w:type="gramEnd"/>
      <w:r w:rsidRPr="00874484">
        <w:rPr>
          <w:rFonts w:ascii="Arial" w:hAnsi="Arial" w:cs="Arial"/>
          <w:bCs/>
          <w:i/>
          <w:color w:val="000000" w:themeColor="text1"/>
          <w:sz w:val="18"/>
          <w:szCs w:val="18"/>
        </w:rPr>
        <w:t xml:space="preserve"> in testamento olografo, cambiale o titoli di credito”</w:t>
      </w:r>
    </w:p>
    <w:p w14:paraId="29C8B1B2" w14:textId="77777777" w:rsidR="002B041D" w:rsidRPr="00874484" w:rsidRDefault="002B041D" w:rsidP="00FB6654">
      <w:pPr>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D9E7E51" w14:textId="77777777" w:rsidTr="002B041D">
        <w:trPr>
          <w:trHeight w:val="247"/>
        </w:trPr>
        <w:tc>
          <w:tcPr>
            <w:tcW w:w="4814" w:type="dxa"/>
          </w:tcPr>
          <w:p w14:paraId="1355B95B" w14:textId="77777777" w:rsidR="002B041D" w:rsidRPr="00874484" w:rsidRDefault="002B041D" w:rsidP="00087CED">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5AB49AAB" w14:textId="77777777" w:rsidR="002B041D" w:rsidRPr="00874484" w:rsidRDefault="002B041D" w:rsidP="00087CED">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2DC889F0" w14:textId="77777777" w:rsidTr="002B041D">
        <w:trPr>
          <w:trHeight w:val="75"/>
        </w:trPr>
        <w:tc>
          <w:tcPr>
            <w:tcW w:w="4814" w:type="dxa"/>
            <w:vMerge w:val="restart"/>
          </w:tcPr>
          <w:p w14:paraId="2460CE5B" w14:textId="77777777" w:rsidR="002B041D" w:rsidRPr="00874484" w:rsidRDefault="002B041D" w:rsidP="00087CED">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30D9463C" w14:textId="77777777" w:rsidR="002B041D" w:rsidRPr="00874484" w:rsidRDefault="002B041D" w:rsidP="00087CED">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1A684916" w14:textId="77777777" w:rsidR="002B041D" w:rsidRPr="00874484" w:rsidRDefault="002B041D" w:rsidP="00087CED">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PxI</w:t>
            </w:r>
            <w:proofErr w:type="spellEnd"/>
            <w:r w:rsidRPr="00874484">
              <w:rPr>
                <w:rFonts w:ascii="Arial" w:hAnsi="Arial" w:cs="Arial"/>
                <w:color w:val="000000" w:themeColor="text1"/>
                <w:sz w:val="18"/>
                <w:szCs w:val="18"/>
              </w:rPr>
              <w:t>=0</w:t>
            </w:r>
          </w:p>
        </w:tc>
      </w:tr>
      <w:tr w:rsidR="00874484" w:rsidRPr="00874484" w14:paraId="1D323238" w14:textId="77777777" w:rsidTr="002B041D">
        <w:trPr>
          <w:trHeight w:val="75"/>
        </w:trPr>
        <w:tc>
          <w:tcPr>
            <w:tcW w:w="4814" w:type="dxa"/>
            <w:vMerge/>
          </w:tcPr>
          <w:p w14:paraId="016097D4" w14:textId="77777777" w:rsidR="002B041D" w:rsidRPr="00874484" w:rsidRDefault="002B041D" w:rsidP="00087CED">
            <w:pPr>
              <w:rPr>
                <w:rFonts w:ascii="Arial" w:hAnsi="Arial" w:cs="Arial"/>
                <w:color w:val="000000" w:themeColor="text1"/>
                <w:sz w:val="18"/>
                <w:szCs w:val="18"/>
              </w:rPr>
            </w:pPr>
          </w:p>
        </w:tc>
        <w:tc>
          <w:tcPr>
            <w:tcW w:w="2407" w:type="dxa"/>
            <w:shd w:val="clear" w:color="auto" w:fill="00B050"/>
          </w:tcPr>
          <w:p w14:paraId="71AD591C" w14:textId="77777777" w:rsidR="002B041D" w:rsidRPr="00874484" w:rsidRDefault="002B041D" w:rsidP="00087CED">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224070C0" w14:textId="77777777" w:rsidR="002B041D" w:rsidRPr="00874484" w:rsidRDefault="002B041D" w:rsidP="00087CED">
            <w:pPr>
              <w:rPr>
                <w:rFonts w:ascii="Arial" w:hAnsi="Arial" w:cs="Arial"/>
                <w:color w:val="000000" w:themeColor="text1"/>
                <w:sz w:val="18"/>
                <w:szCs w:val="18"/>
              </w:rPr>
            </w:pPr>
          </w:p>
        </w:tc>
      </w:tr>
      <w:tr w:rsidR="00874484" w:rsidRPr="00874484" w14:paraId="74834153" w14:textId="77777777" w:rsidTr="002B041D">
        <w:trPr>
          <w:trHeight w:val="75"/>
        </w:trPr>
        <w:tc>
          <w:tcPr>
            <w:tcW w:w="4814" w:type="dxa"/>
            <w:vMerge/>
          </w:tcPr>
          <w:p w14:paraId="29BD583A" w14:textId="77777777" w:rsidR="002B041D" w:rsidRPr="00874484" w:rsidRDefault="002B041D" w:rsidP="00087CED">
            <w:pPr>
              <w:rPr>
                <w:rFonts w:ascii="Arial" w:hAnsi="Arial" w:cs="Arial"/>
                <w:color w:val="000000" w:themeColor="text1"/>
                <w:sz w:val="18"/>
                <w:szCs w:val="18"/>
              </w:rPr>
            </w:pPr>
          </w:p>
        </w:tc>
        <w:tc>
          <w:tcPr>
            <w:tcW w:w="2407" w:type="dxa"/>
            <w:shd w:val="clear" w:color="auto" w:fill="FFFF00"/>
          </w:tcPr>
          <w:p w14:paraId="5FEE604A" w14:textId="77777777" w:rsidR="002B041D" w:rsidRPr="00874484" w:rsidRDefault="002B041D" w:rsidP="00087CED">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56F0F210" w14:textId="77777777" w:rsidR="002B041D" w:rsidRPr="00874484" w:rsidRDefault="002B041D" w:rsidP="00087CED">
            <w:pPr>
              <w:rPr>
                <w:rFonts w:ascii="Arial" w:hAnsi="Arial" w:cs="Arial"/>
                <w:color w:val="000000" w:themeColor="text1"/>
                <w:sz w:val="18"/>
                <w:szCs w:val="18"/>
              </w:rPr>
            </w:pPr>
          </w:p>
        </w:tc>
      </w:tr>
      <w:tr w:rsidR="00874484" w:rsidRPr="00874484" w14:paraId="40A22D6C" w14:textId="77777777" w:rsidTr="002B041D">
        <w:trPr>
          <w:trHeight w:val="75"/>
        </w:trPr>
        <w:tc>
          <w:tcPr>
            <w:tcW w:w="4814" w:type="dxa"/>
            <w:vMerge/>
          </w:tcPr>
          <w:p w14:paraId="6A6E1478" w14:textId="77777777" w:rsidR="002B041D" w:rsidRPr="00874484" w:rsidRDefault="002B041D" w:rsidP="00087CED">
            <w:pPr>
              <w:rPr>
                <w:rFonts w:ascii="Arial" w:hAnsi="Arial" w:cs="Arial"/>
                <w:color w:val="000000" w:themeColor="text1"/>
                <w:sz w:val="18"/>
                <w:szCs w:val="18"/>
              </w:rPr>
            </w:pPr>
          </w:p>
        </w:tc>
        <w:tc>
          <w:tcPr>
            <w:tcW w:w="2407" w:type="dxa"/>
            <w:shd w:val="clear" w:color="auto" w:fill="FF0000"/>
          </w:tcPr>
          <w:p w14:paraId="1C144199" w14:textId="77777777" w:rsidR="002B041D" w:rsidRPr="00874484" w:rsidRDefault="002B041D" w:rsidP="00087CED">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502543AD" w14:textId="77777777" w:rsidR="002B041D" w:rsidRPr="00874484" w:rsidRDefault="002B041D" w:rsidP="00087CED">
            <w:pPr>
              <w:rPr>
                <w:rFonts w:ascii="Arial" w:hAnsi="Arial" w:cs="Arial"/>
                <w:color w:val="000000" w:themeColor="text1"/>
                <w:sz w:val="18"/>
                <w:szCs w:val="18"/>
              </w:rPr>
            </w:pPr>
          </w:p>
        </w:tc>
      </w:tr>
      <w:tr w:rsidR="002B041D" w:rsidRPr="00874484" w14:paraId="2D331A9F" w14:textId="77777777" w:rsidTr="002B041D">
        <w:trPr>
          <w:gridAfter w:val="1"/>
          <w:wAfter w:w="2407" w:type="dxa"/>
          <w:trHeight w:val="100"/>
        </w:trPr>
        <w:tc>
          <w:tcPr>
            <w:tcW w:w="4814" w:type="dxa"/>
          </w:tcPr>
          <w:p w14:paraId="28B55F74" w14:textId="77777777" w:rsidR="002B041D" w:rsidRPr="00874484" w:rsidRDefault="002B041D" w:rsidP="00087CED">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511BA91A" w14:textId="77777777" w:rsidR="002B041D" w:rsidRPr="00874484" w:rsidRDefault="002B041D" w:rsidP="00087CED">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1C9106E0" w14:textId="77777777" w:rsidR="00857C30" w:rsidRPr="00874484" w:rsidRDefault="00857C30" w:rsidP="00FB6654">
      <w:pPr>
        <w:rPr>
          <w:rFonts w:ascii="Arial" w:hAnsi="Arial" w:cs="Arial"/>
          <w:bCs/>
          <w:iCs/>
          <w:color w:val="000000" w:themeColor="text1"/>
          <w:sz w:val="18"/>
          <w:szCs w:val="18"/>
        </w:rPr>
      </w:pPr>
    </w:p>
    <w:p w14:paraId="27BBFDBF" w14:textId="77777777" w:rsidR="00A51FF5" w:rsidRPr="00874484" w:rsidRDefault="00A51FF5" w:rsidP="00FB6654">
      <w:pPr>
        <w:rPr>
          <w:rFonts w:ascii="Arial" w:hAnsi="Arial" w:cs="Arial"/>
          <w:bCs/>
          <w:iCs/>
          <w:color w:val="000000" w:themeColor="text1"/>
          <w:sz w:val="18"/>
          <w:szCs w:val="18"/>
        </w:rPr>
      </w:pPr>
    </w:p>
    <w:p w14:paraId="573C8EDE" w14:textId="737245DF" w:rsidR="00B3374D" w:rsidRPr="00874484" w:rsidRDefault="00B3374D" w:rsidP="00FB6654">
      <w:pPr>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493 c.p. “Falsità commesse da pubblici impiegati incaricati di un servizio pubblico”  </w:t>
      </w:r>
    </w:p>
    <w:p w14:paraId="01EF6E35" w14:textId="413FA630" w:rsidR="006729CE" w:rsidRPr="00874484" w:rsidRDefault="006729CE" w:rsidP="00FB6654">
      <w:pPr>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EFDA366" w14:textId="77777777" w:rsidTr="00174DA7">
        <w:tc>
          <w:tcPr>
            <w:tcW w:w="4814" w:type="dxa"/>
          </w:tcPr>
          <w:p w14:paraId="1EA0E4C2" w14:textId="77777777" w:rsidR="007D3702" w:rsidRPr="00874484" w:rsidRDefault="007D3702" w:rsidP="00174DA7">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1D74A57E" w14:textId="77777777" w:rsidR="007D3702" w:rsidRPr="00874484" w:rsidRDefault="007D3702" w:rsidP="00174DA7">
            <w:pPr>
              <w:rPr>
                <w:rFonts w:ascii="Arial" w:hAnsi="Arial" w:cs="Arial"/>
                <w:color w:val="000000" w:themeColor="text1"/>
                <w:sz w:val="18"/>
                <w:szCs w:val="18"/>
              </w:rPr>
            </w:pPr>
            <w:r w:rsidRPr="00874484">
              <w:rPr>
                <w:rFonts w:ascii="Arial" w:hAnsi="Arial" w:cs="Arial"/>
                <w:color w:val="000000" w:themeColor="text1"/>
                <w:sz w:val="18"/>
                <w:szCs w:val="18"/>
              </w:rPr>
              <w:t>Responsabile Settore infermieristico</w:t>
            </w:r>
          </w:p>
        </w:tc>
      </w:tr>
      <w:tr w:rsidR="00874484" w:rsidRPr="00874484" w14:paraId="68B9EB7C" w14:textId="77777777" w:rsidTr="00174DA7">
        <w:trPr>
          <w:trHeight w:val="66"/>
        </w:trPr>
        <w:tc>
          <w:tcPr>
            <w:tcW w:w="4814" w:type="dxa"/>
            <w:vMerge w:val="restart"/>
          </w:tcPr>
          <w:p w14:paraId="0372449E" w14:textId="77777777" w:rsidR="007D3702" w:rsidRPr="00874484" w:rsidRDefault="007D3702" w:rsidP="00174DA7">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51BF1C97" w14:textId="77777777" w:rsidR="007D3702" w:rsidRPr="00874484" w:rsidRDefault="007D3702" w:rsidP="00174DA7">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2BB8B9BA" w14:textId="77777777" w:rsidR="007D3702" w:rsidRPr="00874484" w:rsidRDefault="007D3702" w:rsidP="00174DA7">
            <w:pPr>
              <w:rPr>
                <w:rFonts w:ascii="Arial" w:hAnsi="Arial" w:cs="Arial"/>
                <w:color w:val="000000" w:themeColor="text1"/>
                <w:sz w:val="18"/>
                <w:szCs w:val="18"/>
              </w:rPr>
            </w:pPr>
          </w:p>
        </w:tc>
      </w:tr>
      <w:tr w:rsidR="00874484" w:rsidRPr="00874484" w14:paraId="462B621B" w14:textId="77777777" w:rsidTr="00174DA7">
        <w:trPr>
          <w:trHeight w:val="66"/>
        </w:trPr>
        <w:tc>
          <w:tcPr>
            <w:tcW w:w="4814" w:type="dxa"/>
            <w:vMerge/>
          </w:tcPr>
          <w:p w14:paraId="3F8BE8DC" w14:textId="77777777" w:rsidR="007D3702" w:rsidRPr="00874484" w:rsidRDefault="007D3702" w:rsidP="00174DA7">
            <w:pPr>
              <w:rPr>
                <w:rFonts w:ascii="Arial" w:hAnsi="Arial" w:cs="Arial"/>
                <w:color w:val="000000" w:themeColor="text1"/>
                <w:sz w:val="18"/>
                <w:szCs w:val="18"/>
              </w:rPr>
            </w:pPr>
          </w:p>
        </w:tc>
        <w:tc>
          <w:tcPr>
            <w:tcW w:w="2407" w:type="dxa"/>
            <w:shd w:val="clear" w:color="auto" w:fill="00B050"/>
          </w:tcPr>
          <w:p w14:paraId="75712094" w14:textId="77777777" w:rsidR="007D3702" w:rsidRPr="00874484" w:rsidRDefault="007D3702" w:rsidP="00174DA7">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0FFBB3BF" w14:textId="77777777" w:rsidR="007D3702" w:rsidRPr="00874484" w:rsidRDefault="007D3702" w:rsidP="00174DA7">
            <w:pPr>
              <w:rPr>
                <w:rFonts w:ascii="Arial" w:hAnsi="Arial" w:cs="Arial"/>
                <w:color w:val="000000" w:themeColor="text1"/>
                <w:sz w:val="18"/>
                <w:szCs w:val="18"/>
              </w:rPr>
            </w:pPr>
          </w:p>
        </w:tc>
      </w:tr>
      <w:tr w:rsidR="00874484" w:rsidRPr="00874484" w14:paraId="161D21B7" w14:textId="77777777" w:rsidTr="00174DA7">
        <w:trPr>
          <w:trHeight w:val="66"/>
        </w:trPr>
        <w:tc>
          <w:tcPr>
            <w:tcW w:w="4814" w:type="dxa"/>
            <w:vMerge/>
          </w:tcPr>
          <w:p w14:paraId="095F76BC" w14:textId="77777777" w:rsidR="007D3702" w:rsidRPr="00874484" w:rsidRDefault="007D3702" w:rsidP="00174DA7">
            <w:pPr>
              <w:rPr>
                <w:rFonts w:ascii="Arial" w:hAnsi="Arial" w:cs="Arial"/>
                <w:color w:val="000000" w:themeColor="text1"/>
                <w:sz w:val="18"/>
                <w:szCs w:val="18"/>
              </w:rPr>
            </w:pPr>
          </w:p>
        </w:tc>
        <w:tc>
          <w:tcPr>
            <w:tcW w:w="2407" w:type="dxa"/>
            <w:shd w:val="clear" w:color="auto" w:fill="FFFF00"/>
          </w:tcPr>
          <w:p w14:paraId="2E5AC45E" w14:textId="77777777" w:rsidR="007D3702" w:rsidRPr="00874484" w:rsidRDefault="007D3702" w:rsidP="00174DA7">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1EA447FB" w14:textId="77777777" w:rsidR="00F87284" w:rsidRPr="00874484" w:rsidRDefault="00F87284" w:rsidP="00F87284">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1F6A2DDF" w14:textId="77777777" w:rsidR="00F87284" w:rsidRPr="00874484" w:rsidRDefault="00F87284" w:rsidP="00F87284">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6B2C1B38" w14:textId="476E74A4" w:rsidR="007D3702" w:rsidRPr="00874484" w:rsidRDefault="00F87284" w:rsidP="00F87284">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1F2CCE74" w14:textId="77777777" w:rsidTr="00174DA7">
        <w:trPr>
          <w:trHeight w:val="66"/>
        </w:trPr>
        <w:tc>
          <w:tcPr>
            <w:tcW w:w="4814" w:type="dxa"/>
            <w:vMerge/>
          </w:tcPr>
          <w:p w14:paraId="76A33262" w14:textId="77777777" w:rsidR="007D3702" w:rsidRPr="00874484" w:rsidRDefault="007D3702" w:rsidP="00174DA7">
            <w:pPr>
              <w:rPr>
                <w:rFonts w:ascii="Arial" w:hAnsi="Arial" w:cs="Arial"/>
                <w:color w:val="000000" w:themeColor="text1"/>
                <w:sz w:val="18"/>
                <w:szCs w:val="18"/>
              </w:rPr>
            </w:pPr>
          </w:p>
        </w:tc>
        <w:tc>
          <w:tcPr>
            <w:tcW w:w="2407" w:type="dxa"/>
            <w:shd w:val="clear" w:color="auto" w:fill="FF0000"/>
          </w:tcPr>
          <w:p w14:paraId="6DD0CFB0" w14:textId="77777777" w:rsidR="007D3702" w:rsidRPr="00874484" w:rsidRDefault="007D3702" w:rsidP="00174DA7">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7EBC76F7" w14:textId="77777777" w:rsidR="007D3702" w:rsidRPr="00874484" w:rsidRDefault="007D3702" w:rsidP="00174DA7">
            <w:pPr>
              <w:rPr>
                <w:rFonts w:ascii="Arial" w:hAnsi="Arial" w:cs="Arial"/>
                <w:color w:val="000000" w:themeColor="text1"/>
                <w:sz w:val="18"/>
                <w:szCs w:val="18"/>
              </w:rPr>
            </w:pPr>
          </w:p>
        </w:tc>
      </w:tr>
      <w:tr w:rsidR="00874484" w:rsidRPr="00874484" w14:paraId="6E0B86F6" w14:textId="77777777" w:rsidTr="00174DA7">
        <w:trPr>
          <w:trHeight w:val="330"/>
        </w:trPr>
        <w:tc>
          <w:tcPr>
            <w:tcW w:w="4814" w:type="dxa"/>
            <w:vMerge w:val="restart"/>
          </w:tcPr>
          <w:p w14:paraId="14F90133" w14:textId="77777777" w:rsidR="007D3702" w:rsidRPr="00874484" w:rsidRDefault="007D3702" w:rsidP="00174DA7">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2FAFB8D3" w14:textId="77777777" w:rsidR="007D3702" w:rsidRPr="00874484" w:rsidRDefault="007D3702" w:rsidP="00174DA7">
            <w:pPr>
              <w:rPr>
                <w:rFonts w:ascii="Arial" w:hAnsi="Arial" w:cs="Arial"/>
                <w:color w:val="000000" w:themeColor="text1"/>
                <w:sz w:val="18"/>
                <w:szCs w:val="18"/>
              </w:rPr>
            </w:pPr>
            <w:r w:rsidRPr="00874484">
              <w:rPr>
                <w:rFonts w:ascii="Arial" w:hAnsi="Arial" w:cs="Arial"/>
                <w:color w:val="000000" w:themeColor="text1"/>
                <w:sz w:val="18"/>
                <w:szCs w:val="18"/>
              </w:rPr>
              <w:t>Svolgimento dei processi che richiedono l’utilizzo dello strumento informatico</w:t>
            </w:r>
          </w:p>
        </w:tc>
        <w:tc>
          <w:tcPr>
            <w:tcW w:w="2407" w:type="dxa"/>
          </w:tcPr>
          <w:p w14:paraId="03525272" w14:textId="77777777" w:rsidR="007D3702" w:rsidRPr="00874484" w:rsidRDefault="007D3702" w:rsidP="00174DA7">
            <w:pPr>
              <w:rPr>
                <w:rFonts w:ascii="Arial" w:hAnsi="Arial" w:cs="Arial"/>
                <w:color w:val="000000" w:themeColor="text1"/>
                <w:sz w:val="18"/>
                <w:szCs w:val="18"/>
              </w:rPr>
            </w:pPr>
          </w:p>
          <w:p w14:paraId="08318016" w14:textId="77777777" w:rsidR="007D3702" w:rsidRPr="00874484" w:rsidRDefault="007D3702" w:rsidP="00174DA7">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874484" w:rsidRPr="00874484" w14:paraId="02DB6EFA" w14:textId="77777777" w:rsidTr="00174DA7">
        <w:trPr>
          <w:trHeight w:val="312"/>
        </w:trPr>
        <w:tc>
          <w:tcPr>
            <w:tcW w:w="4814" w:type="dxa"/>
            <w:vMerge/>
          </w:tcPr>
          <w:p w14:paraId="4B457A54" w14:textId="77777777" w:rsidR="007D3702" w:rsidRPr="00874484" w:rsidRDefault="007D3702" w:rsidP="00174DA7">
            <w:pPr>
              <w:rPr>
                <w:rFonts w:ascii="Arial" w:hAnsi="Arial" w:cs="Arial"/>
                <w:color w:val="000000" w:themeColor="text1"/>
                <w:sz w:val="18"/>
                <w:szCs w:val="18"/>
              </w:rPr>
            </w:pPr>
          </w:p>
        </w:tc>
        <w:tc>
          <w:tcPr>
            <w:tcW w:w="2407" w:type="dxa"/>
          </w:tcPr>
          <w:p w14:paraId="4372B385" w14:textId="77777777" w:rsidR="007D3702" w:rsidRPr="00874484" w:rsidRDefault="007D3702" w:rsidP="00174DA7">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225DC857" w14:textId="77777777" w:rsidR="007D3702" w:rsidRPr="00874484" w:rsidRDefault="007D3702" w:rsidP="00174DA7">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7D3702" w:rsidRPr="00874484" w14:paraId="4E9ECCD9" w14:textId="77777777" w:rsidTr="00174DA7">
        <w:trPr>
          <w:trHeight w:val="312"/>
        </w:trPr>
        <w:tc>
          <w:tcPr>
            <w:tcW w:w="4814" w:type="dxa"/>
            <w:vMerge/>
          </w:tcPr>
          <w:p w14:paraId="373D173B" w14:textId="77777777" w:rsidR="007D3702" w:rsidRPr="00874484" w:rsidRDefault="007D3702" w:rsidP="00174DA7">
            <w:pPr>
              <w:rPr>
                <w:rFonts w:ascii="Arial" w:hAnsi="Arial" w:cs="Arial"/>
                <w:color w:val="000000" w:themeColor="text1"/>
                <w:sz w:val="18"/>
                <w:szCs w:val="18"/>
              </w:rPr>
            </w:pPr>
          </w:p>
        </w:tc>
        <w:tc>
          <w:tcPr>
            <w:tcW w:w="2407" w:type="dxa"/>
          </w:tcPr>
          <w:p w14:paraId="3DB104EF" w14:textId="77777777" w:rsidR="007D3702" w:rsidRPr="00874484" w:rsidRDefault="007D3702" w:rsidP="00174DA7">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4B170EC7" w14:textId="77777777" w:rsidR="007D3702" w:rsidRPr="00874484" w:rsidRDefault="007D3702" w:rsidP="00174DA7">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58986342" w14:textId="77777777" w:rsidR="007D3702" w:rsidRPr="00874484" w:rsidRDefault="007D3702" w:rsidP="007D3702">
      <w:pPr>
        <w:rPr>
          <w:rFonts w:ascii="Arial" w:hAnsi="Arial" w:cs="Arial"/>
          <w:i/>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B50F3A8" w14:textId="77777777" w:rsidTr="00174DA7">
        <w:tc>
          <w:tcPr>
            <w:tcW w:w="4814" w:type="dxa"/>
          </w:tcPr>
          <w:p w14:paraId="6924C838" w14:textId="77777777" w:rsidR="007D3702" w:rsidRPr="00874484" w:rsidRDefault="007D3702" w:rsidP="00174DA7">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4322061A" w14:textId="77777777" w:rsidR="007D3702" w:rsidRPr="00874484" w:rsidRDefault="007D3702" w:rsidP="00174DA7">
            <w:pPr>
              <w:rPr>
                <w:rFonts w:ascii="Arial" w:hAnsi="Arial" w:cs="Arial"/>
                <w:color w:val="000000" w:themeColor="text1"/>
                <w:sz w:val="18"/>
                <w:szCs w:val="18"/>
              </w:rPr>
            </w:pPr>
            <w:r w:rsidRPr="00874484">
              <w:rPr>
                <w:rFonts w:ascii="Arial" w:hAnsi="Arial" w:cs="Arial"/>
                <w:color w:val="000000" w:themeColor="text1"/>
                <w:sz w:val="18"/>
                <w:szCs w:val="18"/>
              </w:rPr>
              <w:t>Settore infermieristico</w:t>
            </w:r>
          </w:p>
        </w:tc>
      </w:tr>
      <w:tr w:rsidR="00874484" w:rsidRPr="00874484" w14:paraId="45E5E8A9" w14:textId="77777777" w:rsidTr="00174DA7">
        <w:trPr>
          <w:trHeight w:val="66"/>
        </w:trPr>
        <w:tc>
          <w:tcPr>
            <w:tcW w:w="4814" w:type="dxa"/>
            <w:vMerge w:val="restart"/>
          </w:tcPr>
          <w:p w14:paraId="3BA03033" w14:textId="77777777" w:rsidR="007D3702" w:rsidRPr="00874484" w:rsidRDefault="007D3702" w:rsidP="00174DA7">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0B65E8E6" w14:textId="77777777" w:rsidR="007D3702" w:rsidRPr="00874484" w:rsidRDefault="007D3702" w:rsidP="00174DA7">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5FA48742" w14:textId="77777777" w:rsidR="007D3702" w:rsidRPr="00874484" w:rsidRDefault="007D3702" w:rsidP="00174DA7">
            <w:pPr>
              <w:rPr>
                <w:rFonts w:ascii="Arial" w:hAnsi="Arial" w:cs="Arial"/>
                <w:color w:val="000000" w:themeColor="text1"/>
                <w:sz w:val="18"/>
                <w:szCs w:val="18"/>
              </w:rPr>
            </w:pPr>
          </w:p>
        </w:tc>
      </w:tr>
      <w:tr w:rsidR="00874484" w:rsidRPr="00874484" w14:paraId="405EE426" w14:textId="77777777" w:rsidTr="00174DA7">
        <w:trPr>
          <w:trHeight w:val="66"/>
        </w:trPr>
        <w:tc>
          <w:tcPr>
            <w:tcW w:w="4814" w:type="dxa"/>
            <w:vMerge/>
          </w:tcPr>
          <w:p w14:paraId="201B74A3" w14:textId="77777777" w:rsidR="007D3702" w:rsidRPr="00874484" w:rsidRDefault="007D3702" w:rsidP="00174DA7">
            <w:pPr>
              <w:rPr>
                <w:rFonts w:ascii="Arial" w:hAnsi="Arial" w:cs="Arial"/>
                <w:color w:val="000000" w:themeColor="text1"/>
                <w:sz w:val="18"/>
                <w:szCs w:val="18"/>
              </w:rPr>
            </w:pPr>
          </w:p>
        </w:tc>
        <w:tc>
          <w:tcPr>
            <w:tcW w:w="2407" w:type="dxa"/>
            <w:shd w:val="clear" w:color="auto" w:fill="00B050"/>
          </w:tcPr>
          <w:p w14:paraId="58565181" w14:textId="77777777" w:rsidR="007D3702" w:rsidRPr="00874484" w:rsidRDefault="007D3702" w:rsidP="00174DA7">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028195DD" w14:textId="77777777" w:rsidR="007D3702" w:rsidRPr="00874484" w:rsidRDefault="007D3702" w:rsidP="00174DA7">
            <w:pPr>
              <w:rPr>
                <w:rFonts w:ascii="Arial" w:hAnsi="Arial" w:cs="Arial"/>
                <w:color w:val="000000" w:themeColor="text1"/>
                <w:sz w:val="18"/>
                <w:szCs w:val="18"/>
              </w:rPr>
            </w:pPr>
          </w:p>
        </w:tc>
      </w:tr>
      <w:tr w:rsidR="00874484" w:rsidRPr="00874484" w14:paraId="1551E461" w14:textId="77777777" w:rsidTr="00174DA7">
        <w:trPr>
          <w:trHeight w:val="66"/>
        </w:trPr>
        <w:tc>
          <w:tcPr>
            <w:tcW w:w="4814" w:type="dxa"/>
            <w:vMerge/>
          </w:tcPr>
          <w:p w14:paraId="13636DBC" w14:textId="77777777" w:rsidR="007D3702" w:rsidRPr="00874484" w:rsidRDefault="007D3702" w:rsidP="00174DA7">
            <w:pPr>
              <w:rPr>
                <w:rFonts w:ascii="Arial" w:hAnsi="Arial" w:cs="Arial"/>
                <w:color w:val="000000" w:themeColor="text1"/>
                <w:sz w:val="18"/>
                <w:szCs w:val="18"/>
              </w:rPr>
            </w:pPr>
          </w:p>
        </w:tc>
        <w:tc>
          <w:tcPr>
            <w:tcW w:w="2407" w:type="dxa"/>
            <w:shd w:val="clear" w:color="auto" w:fill="FFFF00"/>
          </w:tcPr>
          <w:p w14:paraId="68758D4D" w14:textId="77777777" w:rsidR="007D3702" w:rsidRPr="00874484" w:rsidRDefault="007D3702" w:rsidP="00174DA7">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54DB0DC9" w14:textId="77777777" w:rsidR="00F87284" w:rsidRPr="00874484" w:rsidRDefault="00F87284" w:rsidP="00F87284">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72ACB9F3" w14:textId="77777777" w:rsidR="00F87284" w:rsidRPr="00874484" w:rsidRDefault="00F87284" w:rsidP="00F87284">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00BAB22C" w14:textId="676688A0" w:rsidR="007D3702" w:rsidRPr="00874484" w:rsidRDefault="00F87284" w:rsidP="00F87284">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33B8F316" w14:textId="77777777" w:rsidTr="00174DA7">
        <w:trPr>
          <w:trHeight w:val="66"/>
        </w:trPr>
        <w:tc>
          <w:tcPr>
            <w:tcW w:w="4814" w:type="dxa"/>
            <w:vMerge/>
          </w:tcPr>
          <w:p w14:paraId="01B31F08" w14:textId="77777777" w:rsidR="007D3702" w:rsidRPr="00874484" w:rsidRDefault="007D3702" w:rsidP="00174DA7">
            <w:pPr>
              <w:rPr>
                <w:rFonts w:ascii="Arial" w:hAnsi="Arial" w:cs="Arial"/>
                <w:color w:val="000000" w:themeColor="text1"/>
                <w:sz w:val="18"/>
                <w:szCs w:val="18"/>
              </w:rPr>
            </w:pPr>
          </w:p>
        </w:tc>
        <w:tc>
          <w:tcPr>
            <w:tcW w:w="2407" w:type="dxa"/>
            <w:shd w:val="clear" w:color="auto" w:fill="FF0000"/>
          </w:tcPr>
          <w:p w14:paraId="4FBA20F4" w14:textId="77777777" w:rsidR="007D3702" w:rsidRPr="00874484" w:rsidRDefault="007D3702" w:rsidP="00174DA7">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328F04D3" w14:textId="77777777" w:rsidR="007D3702" w:rsidRPr="00874484" w:rsidRDefault="007D3702" w:rsidP="00174DA7">
            <w:pPr>
              <w:rPr>
                <w:rFonts w:ascii="Arial" w:hAnsi="Arial" w:cs="Arial"/>
                <w:color w:val="000000" w:themeColor="text1"/>
                <w:sz w:val="18"/>
                <w:szCs w:val="18"/>
              </w:rPr>
            </w:pPr>
          </w:p>
        </w:tc>
      </w:tr>
      <w:tr w:rsidR="00874484" w:rsidRPr="00874484" w14:paraId="6379E6F9" w14:textId="77777777" w:rsidTr="00174DA7">
        <w:trPr>
          <w:trHeight w:val="330"/>
        </w:trPr>
        <w:tc>
          <w:tcPr>
            <w:tcW w:w="4814" w:type="dxa"/>
            <w:vMerge w:val="restart"/>
          </w:tcPr>
          <w:p w14:paraId="59526410" w14:textId="77777777" w:rsidR="007D3702" w:rsidRPr="00874484" w:rsidRDefault="007D3702" w:rsidP="00174DA7">
            <w:pPr>
              <w:rPr>
                <w:rFonts w:ascii="Arial" w:hAnsi="Arial" w:cs="Arial"/>
                <w:color w:val="000000" w:themeColor="text1"/>
                <w:sz w:val="18"/>
                <w:szCs w:val="18"/>
              </w:rPr>
            </w:pPr>
          </w:p>
          <w:p w14:paraId="48D5A82F" w14:textId="77777777" w:rsidR="007D3702" w:rsidRPr="00874484" w:rsidRDefault="007D3702" w:rsidP="00174DA7">
            <w:pPr>
              <w:rPr>
                <w:rFonts w:ascii="Arial" w:hAnsi="Arial" w:cs="Arial"/>
                <w:color w:val="000000" w:themeColor="text1"/>
                <w:sz w:val="18"/>
                <w:szCs w:val="18"/>
              </w:rPr>
            </w:pPr>
          </w:p>
          <w:p w14:paraId="47A1DBE8" w14:textId="77777777" w:rsidR="007D3702" w:rsidRPr="00874484" w:rsidRDefault="007D3702" w:rsidP="00174DA7">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277E1C0A" w14:textId="77777777" w:rsidR="007D3702" w:rsidRPr="00874484" w:rsidRDefault="007D3702" w:rsidP="00174DA7">
            <w:pPr>
              <w:rPr>
                <w:rFonts w:ascii="Arial" w:hAnsi="Arial" w:cs="Arial"/>
                <w:color w:val="000000" w:themeColor="text1"/>
                <w:sz w:val="18"/>
                <w:szCs w:val="18"/>
              </w:rPr>
            </w:pPr>
            <w:r w:rsidRPr="00874484">
              <w:rPr>
                <w:rFonts w:ascii="Arial" w:hAnsi="Arial" w:cs="Arial"/>
                <w:color w:val="000000" w:themeColor="text1"/>
                <w:sz w:val="18"/>
                <w:szCs w:val="18"/>
              </w:rPr>
              <w:t>svolgimento processi che richiedono l’utilizzo dello strumento informatico</w:t>
            </w:r>
          </w:p>
        </w:tc>
        <w:tc>
          <w:tcPr>
            <w:tcW w:w="2407" w:type="dxa"/>
          </w:tcPr>
          <w:p w14:paraId="2C066D6C" w14:textId="77777777" w:rsidR="007D3702" w:rsidRPr="00874484" w:rsidRDefault="007D3702" w:rsidP="00174DA7">
            <w:pPr>
              <w:rPr>
                <w:rFonts w:ascii="Arial" w:hAnsi="Arial" w:cs="Arial"/>
                <w:color w:val="000000" w:themeColor="text1"/>
                <w:sz w:val="18"/>
                <w:szCs w:val="18"/>
              </w:rPr>
            </w:pPr>
          </w:p>
          <w:p w14:paraId="0DA08E25" w14:textId="77777777" w:rsidR="007D3702" w:rsidRPr="00874484" w:rsidRDefault="007D3702" w:rsidP="00174DA7">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874484" w:rsidRPr="00874484" w14:paraId="33C06F7B" w14:textId="77777777" w:rsidTr="00174DA7">
        <w:trPr>
          <w:trHeight w:val="222"/>
        </w:trPr>
        <w:tc>
          <w:tcPr>
            <w:tcW w:w="4814" w:type="dxa"/>
            <w:vMerge/>
          </w:tcPr>
          <w:p w14:paraId="569ECDE0" w14:textId="77777777" w:rsidR="007D3702" w:rsidRPr="00874484" w:rsidRDefault="007D3702" w:rsidP="00174DA7">
            <w:pPr>
              <w:rPr>
                <w:rFonts w:ascii="Arial" w:hAnsi="Arial" w:cs="Arial"/>
                <w:color w:val="000000" w:themeColor="text1"/>
                <w:sz w:val="18"/>
                <w:szCs w:val="18"/>
              </w:rPr>
            </w:pPr>
          </w:p>
        </w:tc>
        <w:tc>
          <w:tcPr>
            <w:tcW w:w="2407" w:type="dxa"/>
          </w:tcPr>
          <w:p w14:paraId="254CE80A" w14:textId="77777777" w:rsidR="007D3702" w:rsidRPr="00874484" w:rsidRDefault="007D3702" w:rsidP="00174DA7">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126E7D0F" w14:textId="77777777" w:rsidR="007D3702" w:rsidRPr="00874484" w:rsidRDefault="007D3702" w:rsidP="00174DA7">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7D3702" w:rsidRPr="00874484" w14:paraId="337D093D" w14:textId="77777777" w:rsidTr="00174DA7">
        <w:trPr>
          <w:trHeight w:val="312"/>
        </w:trPr>
        <w:tc>
          <w:tcPr>
            <w:tcW w:w="4814" w:type="dxa"/>
            <w:vMerge/>
          </w:tcPr>
          <w:p w14:paraId="7881A303" w14:textId="77777777" w:rsidR="007D3702" w:rsidRPr="00874484" w:rsidRDefault="007D3702" w:rsidP="00174DA7">
            <w:pPr>
              <w:rPr>
                <w:rFonts w:ascii="Arial" w:hAnsi="Arial" w:cs="Arial"/>
                <w:color w:val="000000" w:themeColor="text1"/>
                <w:sz w:val="18"/>
                <w:szCs w:val="18"/>
              </w:rPr>
            </w:pPr>
          </w:p>
        </w:tc>
        <w:tc>
          <w:tcPr>
            <w:tcW w:w="2407" w:type="dxa"/>
          </w:tcPr>
          <w:p w14:paraId="2057A86C" w14:textId="77777777" w:rsidR="007D3702" w:rsidRPr="00874484" w:rsidRDefault="007D3702" w:rsidP="00174DA7">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5DE4F44D" w14:textId="77777777" w:rsidR="007D3702" w:rsidRPr="00874484" w:rsidRDefault="007D3702" w:rsidP="00174DA7">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445AE83B" w14:textId="77777777" w:rsidR="00EC032F" w:rsidRPr="00874484" w:rsidRDefault="00EC032F" w:rsidP="00FB6654">
      <w:pPr>
        <w:rPr>
          <w:rFonts w:ascii="Arial" w:hAnsi="Arial" w:cs="Arial"/>
          <w:bCs/>
          <w:i/>
          <w:color w:val="000000" w:themeColor="text1"/>
          <w:sz w:val="18"/>
          <w:szCs w:val="18"/>
          <w:u w:color="000000"/>
        </w:rPr>
      </w:pPr>
    </w:p>
    <w:p w14:paraId="0F3C1235" w14:textId="77777777" w:rsidR="005E4069" w:rsidRPr="00874484" w:rsidRDefault="005E4069" w:rsidP="00087CED">
      <w:pPr>
        <w:jc w:val="both"/>
        <w:rPr>
          <w:rFonts w:ascii="Arial" w:hAnsi="Arial" w:cs="Arial"/>
          <w:bCs/>
          <w:i/>
          <w:iCs/>
          <w:color w:val="000000" w:themeColor="text1"/>
          <w:sz w:val="18"/>
          <w:szCs w:val="18"/>
          <w:u w:val="single"/>
        </w:rPr>
      </w:pPr>
    </w:p>
    <w:p w14:paraId="58266962" w14:textId="77777777" w:rsidR="009F6C0D" w:rsidRPr="00874484" w:rsidRDefault="00966EE6" w:rsidP="00087CED">
      <w:pPr>
        <w:jc w:val="both"/>
        <w:rPr>
          <w:rFonts w:ascii="Arial" w:hAnsi="Arial" w:cs="Arial"/>
          <w:b/>
          <w:color w:val="000000" w:themeColor="text1"/>
          <w:sz w:val="18"/>
          <w:szCs w:val="18"/>
        </w:rPr>
      </w:pPr>
      <w:r w:rsidRPr="00874484">
        <w:rPr>
          <w:rFonts w:ascii="Arial" w:hAnsi="Arial" w:cs="Arial"/>
          <w:b/>
          <w:color w:val="000000" w:themeColor="text1"/>
          <w:sz w:val="18"/>
          <w:szCs w:val="18"/>
        </w:rPr>
        <w:t>ART. 24 TER D.LGS. 231/2001 “DELITTI DI CRIMINALITÀ ORGANIZZATA”</w:t>
      </w:r>
    </w:p>
    <w:p w14:paraId="54A5C152" w14:textId="77777777" w:rsidR="009F6C0D" w:rsidRPr="00874484" w:rsidRDefault="009F6C0D" w:rsidP="00087CED">
      <w:pPr>
        <w:jc w:val="both"/>
        <w:rPr>
          <w:rFonts w:ascii="Arial" w:hAnsi="Arial" w:cs="Arial"/>
          <w:bCs/>
          <w:i/>
          <w:color w:val="000000" w:themeColor="text1"/>
          <w:sz w:val="18"/>
          <w:szCs w:val="18"/>
        </w:rPr>
      </w:pPr>
      <w:r w:rsidRPr="00874484">
        <w:rPr>
          <w:rFonts w:ascii="Arial" w:hAnsi="Arial" w:cs="Arial"/>
          <w:bCs/>
          <w:i/>
          <w:color w:val="000000" w:themeColor="text1"/>
          <w:sz w:val="18"/>
          <w:szCs w:val="18"/>
        </w:rPr>
        <w:t>Art. 416 c.p. “Associazione per delinquere”</w:t>
      </w:r>
    </w:p>
    <w:tbl>
      <w:tblPr>
        <w:tblStyle w:val="Grigliatabella"/>
        <w:tblW w:w="0" w:type="auto"/>
        <w:tblLook w:val="04A0" w:firstRow="1" w:lastRow="0" w:firstColumn="1" w:lastColumn="0" w:noHBand="0" w:noVBand="1"/>
      </w:tblPr>
      <w:tblGrid>
        <w:gridCol w:w="4814"/>
        <w:gridCol w:w="4814"/>
      </w:tblGrid>
      <w:tr w:rsidR="00874484" w:rsidRPr="00874484" w14:paraId="3FF3DEFB" w14:textId="77777777" w:rsidTr="009F6C0D">
        <w:tc>
          <w:tcPr>
            <w:tcW w:w="4814" w:type="dxa"/>
          </w:tcPr>
          <w:p w14:paraId="75F65621" w14:textId="77777777" w:rsidR="009F6C0D" w:rsidRPr="00874484" w:rsidRDefault="009F6C0D"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tcPr>
          <w:p w14:paraId="06532D0C" w14:textId="77777777" w:rsidR="009F6C0D" w:rsidRPr="00874484" w:rsidRDefault="009F6C0D"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Tutti in base al reato che si intende prevenire</w:t>
            </w:r>
          </w:p>
        </w:tc>
      </w:tr>
      <w:tr w:rsidR="00874484" w:rsidRPr="00874484" w14:paraId="662B5868" w14:textId="77777777" w:rsidTr="009F6C0D">
        <w:tc>
          <w:tcPr>
            <w:tcW w:w="4814" w:type="dxa"/>
          </w:tcPr>
          <w:p w14:paraId="09BE10D0" w14:textId="77777777" w:rsidR="009F6C0D" w:rsidRPr="00874484" w:rsidRDefault="009F6C0D"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4814" w:type="dxa"/>
          </w:tcPr>
          <w:p w14:paraId="5B97B5EE" w14:textId="77777777" w:rsidR="009F6C0D" w:rsidRPr="00874484" w:rsidRDefault="009F6C0D"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Gradazione parametrata all’area di rischio e al reato che si intende prevenire</w:t>
            </w:r>
          </w:p>
        </w:tc>
      </w:tr>
      <w:tr w:rsidR="009F6C0D" w:rsidRPr="00874484" w14:paraId="26A4A1D0" w14:textId="77777777" w:rsidTr="009F6C0D">
        <w:tc>
          <w:tcPr>
            <w:tcW w:w="4814" w:type="dxa"/>
          </w:tcPr>
          <w:p w14:paraId="27EB6BAB" w14:textId="77777777" w:rsidR="009F6C0D" w:rsidRPr="00874484" w:rsidRDefault="009F6C0D"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4814" w:type="dxa"/>
          </w:tcPr>
          <w:p w14:paraId="0D8E4974" w14:textId="77777777" w:rsidR="009F6C0D" w:rsidRPr="00874484" w:rsidRDefault="009F6C0D"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Tutti in base al reato che si intende prevenire</w:t>
            </w:r>
          </w:p>
        </w:tc>
      </w:tr>
    </w:tbl>
    <w:p w14:paraId="14E064A8" w14:textId="77777777" w:rsidR="009F6C0D" w:rsidRPr="00874484" w:rsidRDefault="009F6C0D" w:rsidP="00087CED">
      <w:pPr>
        <w:jc w:val="both"/>
        <w:rPr>
          <w:rFonts w:ascii="Arial" w:hAnsi="Arial" w:cs="Arial"/>
          <w:bCs/>
          <w:iCs/>
          <w:color w:val="000000" w:themeColor="text1"/>
          <w:sz w:val="18"/>
          <w:szCs w:val="18"/>
        </w:rPr>
      </w:pPr>
    </w:p>
    <w:p w14:paraId="7F824E6E" w14:textId="6D91049A" w:rsidR="009F6C0D" w:rsidRPr="00874484" w:rsidRDefault="009F6C0D" w:rsidP="00087CED">
      <w:pPr>
        <w:jc w:val="both"/>
        <w:rPr>
          <w:rFonts w:ascii="Arial" w:hAnsi="Arial" w:cs="Arial"/>
          <w:bCs/>
          <w:i/>
          <w:color w:val="000000" w:themeColor="text1"/>
          <w:sz w:val="18"/>
          <w:szCs w:val="18"/>
        </w:rPr>
      </w:pPr>
      <w:r w:rsidRPr="00874484">
        <w:rPr>
          <w:rFonts w:ascii="Arial" w:hAnsi="Arial" w:cs="Arial"/>
          <w:bCs/>
          <w:i/>
          <w:color w:val="000000" w:themeColor="text1"/>
          <w:sz w:val="18"/>
          <w:szCs w:val="18"/>
        </w:rPr>
        <w:t>Art. 416 comma 6° “Associazione per delinquere”</w:t>
      </w:r>
      <w:r w:rsidR="00FF1B1E" w:rsidRPr="00874484">
        <w:rPr>
          <w:rFonts w:ascii="Arial" w:hAnsi="Arial" w:cs="Arial"/>
          <w:bCs/>
          <w:i/>
          <w:color w:val="000000" w:themeColor="text1"/>
          <w:sz w:val="18"/>
          <w:szCs w:val="18"/>
        </w:rPr>
        <w:t xml:space="preserve"> </w:t>
      </w:r>
    </w:p>
    <w:tbl>
      <w:tblPr>
        <w:tblStyle w:val="Grigliatabella"/>
        <w:tblW w:w="0" w:type="auto"/>
        <w:tblLook w:val="04A0" w:firstRow="1" w:lastRow="0" w:firstColumn="1" w:lastColumn="0" w:noHBand="0" w:noVBand="1"/>
      </w:tblPr>
      <w:tblGrid>
        <w:gridCol w:w="4814"/>
        <w:gridCol w:w="2407"/>
        <w:gridCol w:w="2407"/>
      </w:tblGrid>
      <w:tr w:rsidR="00874484" w:rsidRPr="00874484" w14:paraId="6108384B" w14:textId="77777777" w:rsidTr="00E83F5D">
        <w:trPr>
          <w:trHeight w:val="247"/>
        </w:trPr>
        <w:tc>
          <w:tcPr>
            <w:tcW w:w="4814" w:type="dxa"/>
          </w:tcPr>
          <w:p w14:paraId="4507C427"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55FCDF1D"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04025178" w14:textId="77777777" w:rsidTr="00E83F5D">
        <w:trPr>
          <w:trHeight w:val="75"/>
        </w:trPr>
        <w:tc>
          <w:tcPr>
            <w:tcW w:w="4814" w:type="dxa"/>
            <w:vMerge w:val="restart"/>
          </w:tcPr>
          <w:p w14:paraId="13649082"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140876FD"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23C97E63" w14:textId="184EB994" w:rsidR="009F6C0D" w:rsidRPr="00874484" w:rsidRDefault="009F6C0D" w:rsidP="00E83F5D">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w:t>
            </w:r>
            <w:r w:rsidR="000A2DCA" w:rsidRPr="00874484">
              <w:rPr>
                <w:rFonts w:ascii="Arial" w:hAnsi="Arial" w:cs="Arial"/>
                <w:color w:val="000000" w:themeColor="text1"/>
                <w:sz w:val="18"/>
                <w:szCs w:val="18"/>
              </w:rPr>
              <w:t>G</w:t>
            </w:r>
            <w:proofErr w:type="spellEnd"/>
            <w:r w:rsidRPr="00874484">
              <w:rPr>
                <w:rFonts w:ascii="Arial" w:hAnsi="Arial" w:cs="Arial"/>
                <w:color w:val="000000" w:themeColor="text1"/>
                <w:sz w:val="18"/>
                <w:szCs w:val="18"/>
              </w:rPr>
              <w:t>=0</w:t>
            </w:r>
          </w:p>
        </w:tc>
      </w:tr>
      <w:tr w:rsidR="00874484" w:rsidRPr="00874484" w14:paraId="45C457EA" w14:textId="77777777" w:rsidTr="00E83F5D">
        <w:trPr>
          <w:trHeight w:val="75"/>
        </w:trPr>
        <w:tc>
          <w:tcPr>
            <w:tcW w:w="4814" w:type="dxa"/>
            <w:vMerge/>
          </w:tcPr>
          <w:p w14:paraId="67FC103B" w14:textId="77777777" w:rsidR="009F6C0D" w:rsidRPr="00874484" w:rsidRDefault="009F6C0D" w:rsidP="00E83F5D">
            <w:pPr>
              <w:rPr>
                <w:rFonts w:ascii="Arial" w:hAnsi="Arial" w:cs="Arial"/>
                <w:color w:val="000000" w:themeColor="text1"/>
                <w:sz w:val="18"/>
                <w:szCs w:val="18"/>
              </w:rPr>
            </w:pPr>
          </w:p>
        </w:tc>
        <w:tc>
          <w:tcPr>
            <w:tcW w:w="2407" w:type="dxa"/>
            <w:shd w:val="clear" w:color="auto" w:fill="00B050"/>
          </w:tcPr>
          <w:p w14:paraId="4C0784A5"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57788648" w14:textId="77777777" w:rsidR="009F6C0D" w:rsidRPr="00874484" w:rsidRDefault="009F6C0D" w:rsidP="00E83F5D">
            <w:pPr>
              <w:rPr>
                <w:rFonts w:ascii="Arial" w:hAnsi="Arial" w:cs="Arial"/>
                <w:color w:val="000000" w:themeColor="text1"/>
                <w:sz w:val="18"/>
                <w:szCs w:val="18"/>
              </w:rPr>
            </w:pPr>
          </w:p>
        </w:tc>
      </w:tr>
      <w:tr w:rsidR="00874484" w:rsidRPr="00874484" w14:paraId="459B4F08" w14:textId="77777777" w:rsidTr="00E83F5D">
        <w:trPr>
          <w:trHeight w:val="75"/>
        </w:trPr>
        <w:tc>
          <w:tcPr>
            <w:tcW w:w="4814" w:type="dxa"/>
            <w:vMerge/>
          </w:tcPr>
          <w:p w14:paraId="186D8B18" w14:textId="77777777" w:rsidR="009F6C0D" w:rsidRPr="00874484" w:rsidRDefault="009F6C0D" w:rsidP="00E83F5D">
            <w:pPr>
              <w:rPr>
                <w:rFonts w:ascii="Arial" w:hAnsi="Arial" w:cs="Arial"/>
                <w:color w:val="000000" w:themeColor="text1"/>
                <w:sz w:val="18"/>
                <w:szCs w:val="18"/>
              </w:rPr>
            </w:pPr>
          </w:p>
        </w:tc>
        <w:tc>
          <w:tcPr>
            <w:tcW w:w="2407" w:type="dxa"/>
            <w:shd w:val="clear" w:color="auto" w:fill="FFFF00"/>
          </w:tcPr>
          <w:p w14:paraId="3D7DDE74"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20CBCD9A" w14:textId="77777777" w:rsidR="009F6C0D" w:rsidRPr="00874484" w:rsidRDefault="009F6C0D" w:rsidP="00E83F5D">
            <w:pPr>
              <w:rPr>
                <w:rFonts w:ascii="Arial" w:hAnsi="Arial" w:cs="Arial"/>
                <w:color w:val="000000" w:themeColor="text1"/>
                <w:sz w:val="18"/>
                <w:szCs w:val="18"/>
              </w:rPr>
            </w:pPr>
          </w:p>
        </w:tc>
      </w:tr>
      <w:tr w:rsidR="00874484" w:rsidRPr="00874484" w14:paraId="5B0367D3" w14:textId="77777777" w:rsidTr="00E83F5D">
        <w:trPr>
          <w:trHeight w:val="75"/>
        </w:trPr>
        <w:tc>
          <w:tcPr>
            <w:tcW w:w="4814" w:type="dxa"/>
            <w:vMerge/>
          </w:tcPr>
          <w:p w14:paraId="7233C7AF" w14:textId="77777777" w:rsidR="009F6C0D" w:rsidRPr="00874484" w:rsidRDefault="009F6C0D" w:rsidP="00E83F5D">
            <w:pPr>
              <w:rPr>
                <w:rFonts w:ascii="Arial" w:hAnsi="Arial" w:cs="Arial"/>
                <w:color w:val="000000" w:themeColor="text1"/>
                <w:sz w:val="18"/>
                <w:szCs w:val="18"/>
              </w:rPr>
            </w:pPr>
          </w:p>
        </w:tc>
        <w:tc>
          <w:tcPr>
            <w:tcW w:w="2407" w:type="dxa"/>
            <w:shd w:val="clear" w:color="auto" w:fill="FF0000"/>
          </w:tcPr>
          <w:p w14:paraId="4780865A"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28AEF540" w14:textId="77777777" w:rsidR="009F6C0D" w:rsidRPr="00874484" w:rsidRDefault="009F6C0D" w:rsidP="00E83F5D">
            <w:pPr>
              <w:rPr>
                <w:rFonts w:ascii="Arial" w:hAnsi="Arial" w:cs="Arial"/>
                <w:color w:val="000000" w:themeColor="text1"/>
                <w:sz w:val="18"/>
                <w:szCs w:val="18"/>
              </w:rPr>
            </w:pPr>
          </w:p>
        </w:tc>
      </w:tr>
      <w:tr w:rsidR="009F6C0D" w:rsidRPr="00874484" w14:paraId="277E8246" w14:textId="77777777" w:rsidTr="00E83F5D">
        <w:trPr>
          <w:gridAfter w:val="1"/>
          <w:wAfter w:w="2407" w:type="dxa"/>
          <w:trHeight w:val="100"/>
        </w:trPr>
        <w:tc>
          <w:tcPr>
            <w:tcW w:w="4814" w:type="dxa"/>
          </w:tcPr>
          <w:p w14:paraId="2CB2DFBF"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653E70E9"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3B5872EC" w14:textId="77777777" w:rsidR="009F6C0D" w:rsidRPr="00874484" w:rsidRDefault="009F6C0D" w:rsidP="00087CED">
      <w:pPr>
        <w:jc w:val="both"/>
        <w:rPr>
          <w:rFonts w:ascii="Arial" w:hAnsi="Arial" w:cs="Arial"/>
          <w:bCs/>
          <w:color w:val="000000" w:themeColor="text1"/>
          <w:sz w:val="18"/>
          <w:szCs w:val="18"/>
        </w:rPr>
      </w:pPr>
    </w:p>
    <w:p w14:paraId="4B3DAA1D" w14:textId="77777777" w:rsidR="009F6C0D" w:rsidRPr="00874484" w:rsidRDefault="009F6C0D" w:rsidP="00087CED">
      <w:pPr>
        <w:jc w:val="both"/>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416 bis c.p. “Associazioni di tipo mafioso anche straniere”  </w:t>
      </w:r>
    </w:p>
    <w:tbl>
      <w:tblPr>
        <w:tblStyle w:val="Grigliatabella"/>
        <w:tblW w:w="0" w:type="auto"/>
        <w:tblLook w:val="04A0" w:firstRow="1" w:lastRow="0" w:firstColumn="1" w:lastColumn="0" w:noHBand="0" w:noVBand="1"/>
      </w:tblPr>
      <w:tblGrid>
        <w:gridCol w:w="4814"/>
        <w:gridCol w:w="2407"/>
        <w:gridCol w:w="2407"/>
      </w:tblGrid>
      <w:tr w:rsidR="00874484" w:rsidRPr="00874484" w14:paraId="7CC0F295" w14:textId="77777777" w:rsidTr="00E83F5D">
        <w:trPr>
          <w:trHeight w:val="247"/>
        </w:trPr>
        <w:tc>
          <w:tcPr>
            <w:tcW w:w="4814" w:type="dxa"/>
          </w:tcPr>
          <w:p w14:paraId="17B40755"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708A17D3"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4134D6FF" w14:textId="77777777" w:rsidTr="00E83F5D">
        <w:trPr>
          <w:trHeight w:val="75"/>
        </w:trPr>
        <w:tc>
          <w:tcPr>
            <w:tcW w:w="4814" w:type="dxa"/>
            <w:vMerge w:val="restart"/>
          </w:tcPr>
          <w:p w14:paraId="112744EE"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2A8C093F"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594B84DC" w14:textId="614C8605" w:rsidR="009F6C0D" w:rsidRPr="00874484" w:rsidRDefault="009F6C0D" w:rsidP="00E83F5D">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w:t>
            </w:r>
            <w:r w:rsidR="000A2DCA" w:rsidRPr="00874484">
              <w:rPr>
                <w:rFonts w:ascii="Arial" w:hAnsi="Arial" w:cs="Arial"/>
                <w:color w:val="000000" w:themeColor="text1"/>
                <w:sz w:val="18"/>
                <w:szCs w:val="18"/>
              </w:rPr>
              <w:t>G</w:t>
            </w:r>
            <w:proofErr w:type="spellEnd"/>
            <w:r w:rsidRPr="00874484">
              <w:rPr>
                <w:rFonts w:ascii="Arial" w:hAnsi="Arial" w:cs="Arial"/>
                <w:color w:val="000000" w:themeColor="text1"/>
                <w:sz w:val="18"/>
                <w:szCs w:val="18"/>
              </w:rPr>
              <w:t>=0</w:t>
            </w:r>
          </w:p>
        </w:tc>
      </w:tr>
      <w:tr w:rsidR="00874484" w:rsidRPr="00874484" w14:paraId="6E5CB6EA" w14:textId="77777777" w:rsidTr="00E83F5D">
        <w:trPr>
          <w:trHeight w:val="75"/>
        </w:trPr>
        <w:tc>
          <w:tcPr>
            <w:tcW w:w="4814" w:type="dxa"/>
            <w:vMerge/>
          </w:tcPr>
          <w:p w14:paraId="2328BDC5" w14:textId="77777777" w:rsidR="009F6C0D" w:rsidRPr="00874484" w:rsidRDefault="009F6C0D" w:rsidP="00E83F5D">
            <w:pPr>
              <w:rPr>
                <w:rFonts w:ascii="Arial" w:hAnsi="Arial" w:cs="Arial"/>
                <w:color w:val="000000" w:themeColor="text1"/>
                <w:sz w:val="18"/>
                <w:szCs w:val="18"/>
              </w:rPr>
            </w:pPr>
          </w:p>
        </w:tc>
        <w:tc>
          <w:tcPr>
            <w:tcW w:w="2407" w:type="dxa"/>
            <w:shd w:val="clear" w:color="auto" w:fill="00B050"/>
          </w:tcPr>
          <w:p w14:paraId="6D04ECD4"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70FE7F0B" w14:textId="77777777" w:rsidR="009F6C0D" w:rsidRPr="00874484" w:rsidRDefault="009F6C0D" w:rsidP="00E83F5D">
            <w:pPr>
              <w:rPr>
                <w:rFonts w:ascii="Arial" w:hAnsi="Arial" w:cs="Arial"/>
                <w:color w:val="000000" w:themeColor="text1"/>
                <w:sz w:val="18"/>
                <w:szCs w:val="18"/>
              </w:rPr>
            </w:pPr>
          </w:p>
        </w:tc>
      </w:tr>
      <w:tr w:rsidR="00874484" w:rsidRPr="00874484" w14:paraId="37306A57" w14:textId="77777777" w:rsidTr="00E83F5D">
        <w:trPr>
          <w:trHeight w:val="75"/>
        </w:trPr>
        <w:tc>
          <w:tcPr>
            <w:tcW w:w="4814" w:type="dxa"/>
            <w:vMerge/>
          </w:tcPr>
          <w:p w14:paraId="75E21AD4" w14:textId="77777777" w:rsidR="009F6C0D" w:rsidRPr="00874484" w:rsidRDefault="009F6C0D" w:rsidP="00E83F5D">
            <w:pPr>
              <w:rPr>
                <w:rFonts w:ascii="Arial" w:hAnsi="Arial" w:cs="Arial"/>
                <w:color w:val="000000" w:themeColor="text1"/>
                <w:sz w:val="18"/>
                <w:szCs w:val="18"/>
              </w:rPr>
            </w:pPr>
          </w:p>
        </w:tc>
        <w:tc>
          <w:tcPr>
            <w:tcW w:w="2407" w:type="dxa"/>
            <w:shd w:val="clear" w:color="auto" w:fill="FFFF00"/>
          </w:tcPr>
          <w:p w14:paraId="7E2C1F8A"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7DC2D9F4" w14:textId="77777777" w:rsidR="009F6C0D" w:rsidRPr="00874484" w:rsidRDefault="009F6C0D" w:rsidP="00E83F5D">
            <w:pPr>
              <w:rPr>
                <w:rFonts w:ascii="Arial" w:hAnsi="Arial" w:cs="Arial"/>
                <w:color w:val="000000" w:themeColor="text1"/>
                <w:sz w:val="18"/>
                <w:szCs w:val="18"/>
              </w:rPr>
            </w:pPr>
          </w:p>
        </w:tc>
      </w:tr>
      <w:tr w:rsidR="00874484" w:rsidRPr="00874484" w14:paraId="1FD02676" w14:textId="77777777" w:rsidTr="00E83F5D">
        <w:trPr>
          <w:trHeight w:val="75"/>
        </w:trPr>
        <w:tc>
          <w:tcPr>
            <w:tcW w:w="4814" w:type="dxa"/>
            <w:vMerge/>
          </w:tcPr>
          <w:p w14:paraId="576C5974" w14:textId="77777777" w:rsidR="009F6C0D" w:rsidRPr="00874484" w:rsidRDefault="009F6C0D" w:rsidP="00E83F5D">
            <w:pPr>
              <w:rPr>
                <w:rFonts w:ascii="Arial" w:hAnsi="Arial" w:cs="Arial"/>
                <w:color w:val="000000" w:themeColor="text1"/>
                <w:sz w:val="18"/>
                <w:szCs w:val="18"/>
              </w:rPr>
            </w:pPr>
          </w:p>
        </w:tc>
        <w:tc>
          <w:tcPr>
            <w:tcW w:w="2407" w:type="dxa"/>
            <w:shd w:val="clear" w:color="auto" w:fill="FF0000"/>
          </w:tcPr>
          <w:p w14:paraId="72B0ACC6"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7EE12EDF" w14:textId="77777777" w:rsidR="009F6C0D" w:rsidRPr="00874484" w:rsidRDefault="009F6C0D" w:rsidP="00E83F5D">
            <w:pPr>
              <w:rPr>
                <w:rFonts w:ascii="Arial" w:hAnsi="Arial" w:cs="Arial"/>
                <w:color w:val="000000" w:themeColor="text1"/>
                <w:sz w:val="18"/>
                <w:szCs w:val="18"/>
              </w:rPr>
            </w:pPr>
          </w:p>
        </w:tc>
      </w:tr>
      <w:tr w:rsidR="009F6C0D" w:rsidRPr="00874484" w14:paraId="58AA31C2" w14:textId="77777777" w:rsidTr="00E83F5D">
        <w:trPr>
          <w:gridAfter w:val="1"/>
          <w:wAfter w:w="2407" w:type="dxa"/>
          <w:trHeight w:val="100"/>
        </w:trPr>
        <w:tc>
          <w:tcPr>
            <w:tcW w:w="4814" w:type="dxa"/>
          </w:tcPr>
          <w:p w14:paraId="0F6043AD"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7B111045"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32D05EE7" w14:textId="77777777" w:rsidR="00260536" w:rsidRPr="00874484" w:rsidRDefault="00260536" w:rsidP="00087CED">
      <w:pPr>
        <w:jc w:val="both"/>
        <w:rPr>
          <w:rFonts w:ascii="Arial" w:hAnsi="Arial" w:cs="Arial"/>
          <w:bCs/>
          <w:i/>
          <w:color w:val="000000" w:themeColor="text1"/>
          <w:sz w:val="18"/>
          <w:szCs w:val="18"/>
        </w:rPr>
      </w:pPr>
    </w:p>
    <w:p w14:paraId="066B1B9E" w14:textId="26511EFD" w:rsidR="009F6C0D" w:rsidRPr="00874484" w:rsidRDefault="009F6C0D" w:rsidP="00087CED">
      <w:pPr>
        <w:jc w:val="both"/>
        <w:rPr>
          <w:rFonts w:ascii="Arial" w:hAnsi="Arial" w:cs="Arial"/>
          <w:bCs/>
          <w:i/>
          <w:color w:val="000000" w:themeColor="text1"/>
          <w:sz w:val="18"/>
          <w:szCs w:val="18"/>
        </w:rPr>
      </w:pPr>
      <w:r w:rsidRPr="00874484">
        <w:rPr>
          <w:rFonts w:ascii="Arial" w:hAnsi="Arial" w:cs="Arial"/>
          <w:bCs/>
          <w:i/>
          <w:color w:val="000000" w:themeColor="text1"/>
          <w:sz w:val="18"/>
          <w:szCs w:val="18"/>
        </w:rPr>
        <w:t>Art. 416 ter c.p. “Scambio elettorale politico - mafioso”</w:t>
      </w:r>
    </w:p>
    <w:tbl>
      <w:tblPr>
        <w:tblStyle w:val="Grigliatabella"/>
        <w:tblW w:w="0" w:type="auto"/>
        <w:tblLook w:val="04A0" w:firstRow="1" w:lastRow="0" w:firstColumn="1" w:lastColumn="0" w:noHBand="0" w:noVBand="1"/>
      </w:tblPr>
      <w:tblGrid>
        <w:gridCol w:w="4814"/>
        <w:gridCol w:w="2407"/>
        <w:gridCol w:w="2407"/>
      </w:tblGrid>
      <w:tr w:rsidR="00874484" w:rsidRPr="00874484" w14:paraId="3C2C6A28" w14:textId="77777777" w:rsidTr="00E83F5D">
        <w:trPr>
          <w:trHeight w:val="247"/>
        </w:trPr>
        <w:tc>
          <w:tcPr>
            <w:tcW w:w="4814" w:type="dxa"/>
          </w:tcPr>
          <w:p w14:paraId="560F2E3A"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1F6D38E5"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35CC31B9" w14:textId="77777777" w:rsidTr="00E83F5D">
        <w:trPr>
          <w:trHeight w:val="75"/>
        </w:trPr>
        <w:tc>
          <w:tcPr>
            <w:tcW w:w="4814" w:type="dxa"/>
            <w:vMerge w:val="restart"/>
          </w:tcPr>
          <w:p w14:paraId="0EF14685"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592B0274"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620A0770" w14:textId="5322FA71" w:rsidR="009F6C0D" w:rsidRPr="00874484" w:rsidRDefault="009F6C0D" w:rsidP="00E83F5D">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w:t>
            </w:r>
            <w:r w:rsidR="000A2DCA" w:rsidRPr="00874484">
              <w:rPr>
                <w:rFonts w:ascii="Arial" w:hAnsi="Arial" w:cs="Arial"/>
                <w:color w:val="000000" w:themeColor="text1"/>
                <w:sz w:val="18"/>
                <w:szCs w:val="18"/>
              </w:rPr>
              <w:t>G</w:t>
            </w:r>
            <w:proofErr w:type="spellEnd"/>
            <w:r w:rsidRPr="00874484">
              <w:rPr>
                <w:rFonts w:ascii="Arial" w:hAnsi="Arial" w:cs="Arial"/>
                <w:color w:val="000000" w:themeColor="text1"/>
                <w:sz w:val="18"/>
                <w:szCs w:val="18"/>
              </w:rPr>
              <w:t>=0</w:t>
            </w:r>
          </w:p>
        </w:tc>
      </w:tr>
      <w:tr w:rsidR="00874484" w:rsidRPr="00874484" w14:paraId="41E8C773" w14:textId="77777777" w:rsidTr="00E83F5D">
        <w:trPr>
          <w:trHeight w:val="75"/>
        </w:trPr>
        <w:tc>
          <w:tcPr>
            <w:tcW w:w="4814" w:type="dxa"/>
            <w:vMerge/>
          </w:tcPr>
          <w:p w14:paraId="759C5E78" w14:textId="77777777" w:rsidR="009F6C0D" w:rsidRPr="00874484" w:rsidRDefault="009F6C0D" w:rsidP="00E83F5D">
            <w:pPr>
              <w:rPr>
                <w:rFonts w:ascii="Arial" w:hAnsi="Arial" w:cs="Arial"/>
                <w:color w:val="000000" w:themeColor="text1"/>
                <w:sz w:val="18"/>
                <w:szCs w:val="18"/>
              </w:rPr>
            </w:pPr>
          </w:p>
        </w:tc>
        <w:tc>
          <w:tcPr>
            <w:tcW w:w="2407" w:type="dxa"/>
            <w:shd w:val="clear" w:color="auto" w:fill="00B050"/>
          </w:tcPr>
          <w:p w14:paraId="0AE120C0"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79B222AA" w14:textId="77777777" w:rsidR="009F6C0D" w:rsidRPr="00874484" w:rsidRDefault="009F6C0D" w:rsidP="00E83F5D">
            <w:pPr>
              <w:rPr>
                <w:rFonts w:ascii="Arial" w:hAnsi="Arial" w:cs="Arial"/>
                <w:color w:val="000000" w:themeColor="text1"/>
                <w:sz w:val="18"/>
                <w:szCs w:val="18"/>
              </w:rPr>
            </w:pPr>
          </w:p>
        </w:tc>
      </w:tr>
      <w:tr w:rsidR="00874484" w:rsidRPr="00874484" w14:paraId="5384D5FC" w14:textId="77777777" w:rsidTr="00E83F5D">
        <w:trPr>
          <w:trHeight w:val="75"/>
        </w:trPr>
        <w:tc>
          <w:tcPr>
            <w:tcW w:w="4814" w:type="dxa"/>
            <w:vMerge/>
          </w:tcPr>
          <w:p w14:paraId="1A384BA4" w14:textId="77777777" w:rsidR="009F6C0D" w:rsidRPr="00874484" w:rsidRDefault="009F6C0D" w:rsidP="00E83F5D">
            <w:pPr>
              <w:rPr>
                <w:rFonts w:ascii="Arial" w:hAnsi="Arial" w:cs="Arial"/>
                <w:color w:val="000000" w:themeColor="text1"/>
                <w:sz w:val="18"/>
                <w:szCs w:val="18"/>
              </w:rPr>
            </w:pPr>
          </w:p>
        </w:tc>
        <w:tc>
          <w:tcPr>
            <w:tcW w:w="2407" w:type="dxa"/>
            <w:shd w:val="clear" w:color="auto" w:fill="FFFF00"/>
          </w:tcPr>
          <w:p w14:paraId="7CBA8347"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1A4B3D8C" w14:textId="77777777" w:rsidR="009F6C0D" w:rsidRPr="00874484" w:rsidRDefault="009F6C0D" w:rsidP="00E83F5D">
            <w:pPr>
              <w:rPr>
                <w:rFonts w:ascii="Arial" w:hAnsi="Arial" w:cs="Arial"/>
                <w:color w:val="000000" w:themeColor="text1"/>
                <w:sz w:val="18"/>
                <w:szCs w:val="18"/>
              </w:rPr>
            </w:pPr>
          </w:p>
        </w:tc>
      </w:tr>
      <w:tr w:rsidR="00874484" w:rsidRPr="00874484" w14:paraId="70DC9144" w14:textId="77777777" w:rsidTr="00E83F5D">
        <w:trPr>
          <w:trHeight w:val="75"/>
        </w:trPr>
        <w:tc>
          <w:tcPr>
            <w:tcW w:w="4814" w:type="dxa"/>
            <w:vMerge/>
          </w:tcPr>
          <w:p w14:paraId="2A12123E" w14:textId="77777777" w:rsidR="009F6C0D" w:rsidRPr="00874484" w:rsidRDefault="009F6C0D" w:rsidP="00E83F5D">
            <w:pPr>
              <w:rPr>
                <w:rFonts w:ascii="Arial" w:hAnsi="Arial" w:cs="Arial"/>
                <w:color w:val="000000" w:themeColor="text1"/>
                <w:sz w:val="18"/>
                <w:szCs w:val="18"/>
              </w:rPr>
            </w:pPr>
          </w:p>
        </w:tc>
        <w:tc>
          <w:tcPr>
            <w:tcW w:w="2407" w:type="dxa"/>
            <w:shd w:val="clear" w:color="auto" w:fill="FF0000"/>
          </w:tcPr>
          <w:p w14:paraId="1252AB5E"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0884FCA2" w14:textId="77777777" w:rsidR="009F6C0D" w:rsidRPr="00874484" w:rsidRDefault="009F6C0D" w:rsidP="00E83F5D">
            <w:pPr>
              <w:rPr>
                <w:rFonts w:ascii="Arial" w:hAnsi="Arial" w:cs="Arial"/>
                <w:color w:val="000000" w:themeColor="text1"/>
                <w:sz w:val="18"/>
                <w:szCs w:val="18"/>
              </w:rPr>
            </w:pPr>
          </w:p>
        </w:tc>
      </w:tr>
      <w:tr w:rsidR="009F6C0D" w:rsidRPr="00874484" w14:paraId="5C2F38D8" w14:textId="77777777" w:rsidTr="00E83F5D">
        <w:trPr>
          <w:gridAfter w:val="1"/>
          <w:wAfter w:w="2407" w:type="dxa"/>
          <w:trHeight w:val="100"/>
        </w:trPr>
        <w:tc>
          <w:tcPr>
            <w:tcW w:w="4814" w:type="dxa"/>
          </w:tcPr>
          <w:p w14:paraId="58BDC34E"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02FA6CDE"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1AA49927" w14:textId="77777777" w:rsidR="009F6C0D" w:rsidRPr="00874484" w:rsidRDefault="009F6C0D" w:rsidP="00087CED">
      <w:pPr>
        <w:jc w:val="both"/>
        <w:rPr>
          <w:rFonts w:ascii="Arial" w:hAnsi="Arial" w:cs="Arial"/>
          <w:bCs/>
          <w:i/>
          <w:color w:val="000000" w:themeColor="text1"/>
          <w:sz w:val="18"/>
          <w:szCs w:val="18"/>
        </w:rPr>
      </w:pPr>
    </w:p>
    <w:p w14:paraId="5D12FF3E" w14:textId="77777777" w:rsidR="000A2DCA" w:rsidRPr="00874484" w:rsidRDefault="000A2DCA" w:rsidP="00087CED">
      <w:pPr>
        <w:jc w:val="both"/>
        <w:rPr>
          <w:rFonts w:ascii="Arial" w:hAnsi="Arial" w:cs="Arial"/>
          <w:bCs/>
          <w:i/>
          <w:color w:val="000000" w:themeColor="text1"/>
          <w:sz w:val="18"/>
          <w:szCs w:val="18"/>
        </w:rPr>
      </w:pPr>
    </w:p>
    <w:p w14:paraId="3794401D" w14:textId="77777777" w:rsidR="009F6C0D" w:rsidRPr="00874484" w:rsidRDefault="009F6C0D" w:rsidP="00087CED">
      <w:pPr>
        <w:jc w:val="both"/>
        <w:rPr>
          <w:rFonts w:ascii="Arial" w:hAnsi="Arial" w:cs="Arial"/>
          <w:bCs/>
          <w:i/>
          <w:color w:val="000000" w:themeColor="text1"/>
          <w:sz w:val="18"/>
          <w:szCs w:val="18"/>
        </w:rPr>
      </w:pPr>
      <w:r w:rsidRPr="00874484">
        <w:rPr>
          <w:rFonts w:ascii="Arial" w:hAnsi="Arial" w:cs="Arial"/>
          <w:bCs/>
          <w:i/>
          <w:color w:val="000000" w:themeColor="text1"/>
          <w:sz w:val="18"/>
          <w:szCs w:val="18"/>
        </w:rPr>
        <w:lastRenderedPageBreak/>
        <w:t xml:space="preserve">Art. </w:t>
      </w:r>
      <w:proofErr w:type="gramStart"/>
      <w:r w:rsidRPr="00874484">
        <w:rPr>
          <w:rFonts w:ascii="Arial" w:hAnsi="Arial" w:cs="Arial"/>
          <w:bCs/>
          <w:i/>
          <w:color w:val="000000" w:themeColor="text1"/>
          <w:sz w:val="18"/>
          <w:szCs w:val="18"/>
        </w:rPr>
        <w:t>630  c.p.</w:t>
      </w:r>
      <w:proofErr w:type="gramEnd"/>
      <w:r w:rsidRPr="00874484">
        <w:rPr>
          <w:rFonts w:ascii="Arial" w:hAnsi="Arial" w:cs="Arial"/>
          <w:bCs/>
          <w:i/>
          <w:color w:val="000000" w:themeColor="text1"/>
          <w:sz w:val="18"/>
          <w:szCs w:val="18"/>
        </w:rPr>
        <w:t xml:space="preserve"> “Sequestro di persona a scopo di estorsione”</w:t>
      </w:r>
    </w:p>
    <w:p w14:paraId="4D6C754C" w14:textId="77777777" w:rsidR="009F6C0D" w:rsidRPr="00874484" w:rsidRDefault="009F6C0D" w:rsidP="00087CED">
      <w:pPr>
        <w:jc w:val="both"/>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866AF62" w14:textId="77777777" w:rsidTr="00E83F5D">
        <w:trPr>
          <w:trHeight w:val="247"/>
        </w:trPr>
        <w:tc>
          <w:tcPr>
            <w:tcW w:w="4814" w:type="dxa"/>
          </w:tcPr>
          <w:p w14:paraId="54DCB981"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32C55BFC"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2A876727" w14:textId="77777777" w:rsidTr="00E83F5D">
        <w:trPr>
          <w:trHeight w:val="75"/>
        </w:trPr>
        <w:tc>
          <w:tcPr>
            <w:tcW w:w="4814" w:type="dxa"/>
            <w:vMerge w:val="restart"/>
          </w:tcPr>
          <w:p w14:paraId="76631E76"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5394893B"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046179B9" w14:textId="77777777" w:rsidR="009F6C0D" w:rsidRPr="00874484" w:rsidRDefault="009F6C0D" w:rsidP="00E83F5D">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PxI</w:t>
            </w:r>
            <w:proofErr w:type="spellEnd"/>
            <w:r w:rsidRPr="00874484">
              <w:rPr>
                <w:rFonts w:ascii="Arial" w:hAnsi="Arial" w:cs="Arial"/>
                <w:color w:val="000000" w:themeColor="text1"/>
                <w:sz w:val="18"/>
                <w:szCs w:val="18"/>
              </w:rPr>
              <w:t>=0</w:t>
            </w:r>
          </w:p>
        </w:tc>
      </w:tr>
      <w:tr w:rsidR="00874484" w:rsidRPr="00874484" w14:paraId="2A65E195" w14:textId="77777777" w:rsidTr="00E83F5D">
        <w:trPr>
          <w:trHeight w:val="75"/>
        </w:trPr>
        <w:tc>
          <w:tcPr>
            <w:tcW w:w="4814" w:type="dxa"/>
            <w:vMerge/>
          </w:tcPr>
          <w:p w14:paraId="278D1ECF" w14:textId="77777777" w:rsidR="009F6C0D" w:rsidRPr="00874484" w:rsidRDefault="009F6C0D" w:rsidP="00E83F5D">
            <w:pPr>
              <w:rPr>
                <w:rFonts w:ascii="Arial" w:hAnsi="Arial" w:cs="Arial"/>
                <w:color w:val="000000" w:themeColor="text1"/>
                <w:sz w:val="18"/>
                <w:szCs w:val="18"/>
              </w:rPr>
            </w:pPr>
          </w:p>
        </w:tc>
        <w:tc>
          <w:tcPr>
            <w:tcW w:w="2407" w:type="dxa"/>
            <w:shd w:val="clear" w:color="auto" w:fill="00B050"/>
          </w:tcPr>
          <w:p w14:paraId="6BE3A44B"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1722BAD3" w14:textId="77777777" w:rsidR="009F6C0D" w:rsidRPr="00874484" w:rsidRDefault="009F6C0D" w:rsidP="00E83F5D">
            <w:pPr>
              <w:rPr>
                <w:rFonts w:ascii="Arial" w:hAnsi="Arial" w:cs="Arial"/>
                <w:color w:val="000000" w:themeColor="text1"/>
                <w:sz w:val="18"/>
                <w:szCs w:val="18"/>
              </w:rPr>
            </w:pPr>
          </w:p>
        </w:tc>
      </w:tr>
      <w:tr w:rsidR="00874484" w:rsidRPr="00874484" w14:paraId="07903A19" w14:textId="77777777" w:rsidTr="00E83F5D">
        <w:trPr>
          <w:trHeight w:val="75"/>
        </w:trPr>
        <w:tc>
          <w:tcPr>
            <w:tcW w:w="4814" w:type="dxa"/>
            <w:vMerge/>
          </w:tcPr>
          <w:p w14:paraId="218BDC0F" w14:textId="77777777" w:rsidR="009F6C0D" w:rsidRPr="00874484" w:rsidRDefault="009F6C0D" w:rsidP="00E83F5D">
            <w:pPr>
              <w:rPr>
                <w:rFonts w:ascii="Arial" w:hAnsi="Arial" w:cs="Arial"/>
                <w:color w:val="000000" w:themeColor="text1"/>
                <w:sz w:val="18"/>
                <w:szCs w:val="18"/>
              </w:rPr>
            </w:pPr>
          </w:p>
        </w:tc>
        <w:tc>
          <w:tcPr>
            <w:tcW w:w="2407" w:type="dxa"/>
            <w:shd w:val="clear" w:color="auto" w:fill="FFFF00"/>
          </w:tcPr>
          <w:p w14:paraId="0D85F781"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6774D159" w14:textId="77777777" w:rsidR="009F6C0D" w:rsidRPr="00874484" w:rsidRDefault="009F6C0D" w:rsidP="00E83F5D">
            <w:pPr>
              <w:rPr>
                <w:rFonts w:ascii="Arial" w:hAnsi="Arial" w:cs="Arial"/>
                <w:color w:val="000000" w:themeColor="text1"/>
                <w:sz w:val="18"/>
                <w:szCs w:val="18"/>
              </w:rPr>
            </w:pPr>
          </w:p>
        </w:tc>
      </w:tr>
      <w:tr w:rsidR="00874484" w:rsidRPr="00874484" w14:paraId="22BD900E" w14:textId="77777777" w:rsidTr="00E83F5D">
        <w:trPr>
          <w:trHeight w:val="75"/>
        </w:trPr>
        <w:tc>
          <w:tcPr>
            <w:tcW w:w="4814" w:type="dxa"/>
            <w:vMerge/>
          </w:tcPr>
          <w:p w14:paraId="431180BD" w14:textId="77777777" w:rsidR="009F6C0D" w:rsidRPr="00874484" w:rsidRDefault="009F6C0D" w:rsidP="00E83F5D">
            <w:pPr>
              <w:rPr>
                <w:rFonts w:ascii="Arial" w:hAnsi="Arial" w:cs="Arial"/>
                <w:color w:val="000000" w:themeColor="text1"/>
                <w:sz w:val="18"/>
                <w:szCs w:val="18"/>
              </w:rPr>
            </w:pPr>
          </w:p>
        </w:tc>
        <w:tc>
          <w:tcPr>
            <w:tcW w:w="2407" w:type="dxa"/>
            <w:shd w:val="clear" w:color="auto" w:fill="FF0000"/>
          </w:tcPr>
          <w:p w14:paraId="11849A38"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271D1BBB" w14:textId="77777777" w:rsidR="009F6C0D" w:rsidRPr="00874484" w:rsidRDefault="009F6C0D" w:rsidP="00E83F5D">
            <w:pPr>
              <w:rPr>
                <w:rFonts w:ascii="Arial" w:hAnsi="Arial" w:cs="Arial"/>
                <w:color w:val="000000" w:themeColor="text1"/>
                <w:sz w:val="18"/>
                <w:szCs w:val="18"/>
              </w:rPr>
            </w:pPr>
          </w:p>
        </w:tc>
      </w:tr>
      <w:tr w:rsidR="009F6C0D" w:rsidRPr="00874484" w14:paraId="4165E255" w14:textId="77777777" w:rsidTr="00E83F5D">
        <w:trPr>
          <w:gridAfter w:val="1"/>
          <w:wAfter w:w="2407" w:type="dxa"/>
          <w:trHeight w:val="100"/>
        </w:trPr>
        <w:tc>
          <w:tcPr>
            <w:tcW w:w="4814" w:type="dxa"/>
          </w:tcPr>
          <w:p w14:paraId="5D4C28A0"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4DBF5D2A"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7CA8BB0E" w14:textId="77777777" w:rsidR="009F6C0D" w:rsidRPr="00874484" w:rsidRDefault="009F6C0D" w:rsidP="00087CED">
      <w:pPr>
        <w:jc w:val="both"/>
        <w:rPr>
          <w:rFonts w:ascii="Arial" w:hAnsi="Arial" w:cs="Arial"/>
          <w:bCs/>
          <w:i/>
          <w:color w:val="000000" w:themeColor="text1"/>
          <w:sz w:val="18"/>
          <w:szCs w:val="18"/>
        </w:rPr>
      </w:pPr>
    </w:p>
    <w:p w14:paraId="31C67AE9" w14:textId="2666003B" w:rsidR="00BF40C9" w:rsidRPr="00874484" w:rsidRDefault="00BF40C9" w:rsidP="00087CED">
      <w:pPr>
        <w:jc w:val="both"/>
        <w:rPr>
          <w:rFonts w:ascii="Arial" w:hAnsi="Arial" w:cs="Arial"/>
          <w:bCs/>
          <w:i/>
          <w:color w:val="000000" w:themeColor="text1"/>
          <w:sz w:val="18"/>
          <w:szCs w:val="18"/>
        </w:rPr>
      </w:pPr>
    </w:p>
    <w:p w14:paraId="3223AB21" w14:textId="77777777" w:rsidR="00BF40C9" w:rsidRPr="00874484" w:rsidRDefault="00BF40C9" w:rsidP="00087CED">
      <w:pPr>
        <w:jc w:val="both"/>
        <w:rPr>
          <w:rFonts w:ascii="Arial" w:hAnsi="Arial" w:cs="Arial"/>
          <w:bCs/>
          <w:i/>
          <w:color w:val="000000" w:themeColor="text1"/>
          <w:sz w:val="18"/>
          <w:szCs w:val="18"/>
        </w:rPr>
      </w:pPr>
    </w:p>
    <w:p w14:paraId="3711D399" w14:textId="77777777" w:rsidR="00FF1B1E" w:rsidRPr="00874484" w:rsidRDefault="009F6C0D" w:rsidP="00087CED">
      <w:pPr>
        <w:jc w:val="both"/>
        <w:rPr>
          <w:rFonts w:ascii="Arial" w:hAnsi="Arial" w:cs="Arial"/>
          <w:bCs/>
          <w:i/>
          <w:color w:val="000000" w:themeColor="text1"/>
          <w:sz w:val="18"/>
          <w:szCs w:val="18"/>
        </w:rPr>
      </w:pPr>
      <w:bookmarkStart w:id="10" w:name="_Hlk23842890"/>
      <w:r w:rsidRPr="00874484">
        <w:rPr>
          <w:rFonts w:ascii="Arial" w:hAnsi="Arial" w:cs="Arial"/>
          <w:bCs/>
          <w:i/>
          <w:color w:val="000000" w:themeColor="text1"/>
          <w:sz w:val="18"/>
          <w:szCs w:val="18"/>
        </w:rPr>
        <w:t>Art. 74 D.p.r. 309/1990 “Associazione finalizzata al traffico illecito di sostanze stupefacenti o psicotrope”</w:t>
      </w:r>
    </w:p>
    <w:bookmarkEnd w:id="10"/>
    <w:p w14:paraId="23FC3A42" w14:textId="7A6D385A" w:rsidR="009F6C0D" w:rsidRPr="00874484" w:rsidRDefault="009F6C0D" w:rsidP="00087CED">
      <w:pPr>
        <w:jc w:val="both"/>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20464E8" w14:textId="77777777" w:rsidTr="00BF2AE8">
        <w:tc>
          <w:tcPr>
            <w:tcW w:w="4814" w:type="dxa"/>
          </w:tcPr>
          <w:p w14:paraId="2BB027DE" w14:textId="77777777" w:rsidR="00A70869" w:rsidRPr="00874484" w:rsidRDefault="00A70869" w:rsidP="00BF2AE8">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1FF62C0B" w14:textId="76790636" w:rsidR="00A70869" w:rsidRPr="00874484" w:rsidRDefault="007D090A" w:rsidP="00BF2AE8">
            <w:pPr>
              <w:rPr>
                <w:rFonts w:ascii="Arial" w:hAnsi="Arial" w:cs="Arial"/>
                <w:color w:val="000000" w:themeColor="text1"/>
                <w:sz w:val="18"/>
                <w:szCs w:val="18"/>
              </w:rPr>
            </w:pPr>
            <w:r w:rsidRPr="00874484">
              <w:rPr>
                <w:rFonts w:ascii="Arial" w:hAnsi="Arial" w:cs="Arial"/>
                <w:color w:val="000000" w:themeColor="text1"/>
                <w:sz w:val="18"/>
                <w:szCs w:val="18"/>
              </w:rPr>
              <w:t>Direttore Sanitario</w:t>
            </w:r>
          </w:p>
        </w:tc>
      </w:tr>
      <w:tr w:rsidR="00874484" w:rsidRPr="00874484" w14:paraId="5D4F137F" w14:textId="77777777" w:rsidTr="00BF2AE8">
        <w:trPr>
          <w:trHeight w:val="66"/>
        </w:trPr>
        <w:tc>
          <w:tcPr>
            <w:tcW w:w="4814" w:type="dxa"/>
            <w:vMerge w:val="restart"/>
          </w:tcPr>
          <w:p w14:paraId="3D9FF9FD" w14:textId="341FD44C" w:rsidR="00A70869" w:rsidRPr="00874484" w:rsidRDefault="00A70869" w:rsidP="00BF2AE8">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3D46335B" w14:textId="77777777" w:rsidR="00A70869" w:rsidRPr="00874484" w:rsidRDefault="00A70869" w:rsidP="00BF2AE8">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492CF8BC" w14:textId="77777777" w:rsidR="00A70869" w:rsidRPr="00874484" w:rsidRDefault="00A70869" w:rsidP="00BF2AE8">
            <w:pPr>
              <w:rPr>
                <w:rFonts w:ascii="Arial" w:hAnsi="Arial" w:cs="Arial"/>
                <w:color w:val="000000" w:themeColor="text1"/>
                <w:sz w:val="18"/>
                <w:szCs w:val="18"/>
              </w:rPr>
            </w:pPr>
          </w:p>
        </w:tc>
      </w:tr>
      <w:tr w:rsidR="00874484" w:rsidRPr="00874484" w14:paraId="13B487E1" w14:textId="77777777" w:rsidTr="00BF2AE8">
        <w:trPr>
          <w:trHeight w:val="66"/>
        </w:trPr>
        <w:tc>
          <w:tcPr>
            <w:tcW w:w="4814" w:type="dxa"/>
            <w:vMerge/>
          </w:tcPr>
          <w:p w14:paraId="3DABC8C0" w14:textId="77777777" w:rsidR="00A70869" w:rsidRPr="00874484" w:rsidRDefault="00A70869" w:rsidP="00BF2AE8">
            <w:pPr>
              <w:rPr>
                <w:rFonts w:ascii="Arial" w:hAnsi="Arial" w:cs="Arial"/>
                <w:color w:val="000000" w:themeColor="text1"/>
                <w:sz w:val="18"/>
                <w:szCs w:val="18"/>
              </w:rPr>
            </w:pPr>
          </w:p>
        </w:tc>
        <w:tc>
          <w:tcPr>
            <w:tcW w:w="2407" w:type="dxa"/>
            <w:shd w:val="clear" w:color="auto" w:fill="00B050"/>
          </w:tcPr>
          <w:p w14:paraId="024150E2" w14:textId="77777777" w:rsidR="00A70869" w:rsidRPr="00874484" w:rsidRDefault="00A70869" w:rsidP="00BF2AE8">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1EC8AD7E" w14:textId="77777777" w:rsidR="00A70869" w:rsidRPr="00874484" w:rsidRDefault="00A70869" w:rsidP="00BF2AE8">
            <w:pPr>
              <w:rPr>
                <w:rFonts w:ascii="Arial" w:hAnsi="Arial" w:cs="Arial"/>
                <w:color w:val="000000" w:themeColor="text1"/>
                <w:sz w:val="18"/>
                <w:szCs w:val="18"/>
              </w:rPr>
            </w:pPr>
          </w:p>
        </w:tc>
      </w:tr>
      <w:tr w:rsidR="00874484" w:rsidRPr="00874484" w14:paraId="0661F766" w14:textId="77777777" w:rsidTr="00BF2AE8">
        <w:trPr>
          <w:trHeight w:val="66"/>
        </w:trPr>
        <w:tc>
          <w:tcPr>
            <w:tcW w:w="4814" w:type="dxa"/>
            <w:vMerge/>
          </w:tcPr>
          <w:p w14:paraId="0FCD89B3" w14:textId="77777777" w:rsidR="00A70869" w:rsidRPr="00874484" w:rsidRDefault="00A70869" w:rsidP="00BF2AE8">
            <w:pPr>
              <w:rPr>
                <w:rFonts w:ascii="Arial" w:hAnsi="Arial" w:cs="Arial"/>
                <w:color w:val="000000" w:themeColor="text1"/>
                <w:sz w:val="18"/>
                <w:szCs w:val="18"/>
              </w:rPr>
            </w:pPr>
          </w:p>
        </w:tc>
        <w:tc>
          <w:tcPr>
            <w:tcW w:w="2407" w:type="dxa"/>
            <w:shd w:val="clear" w:color="auto" w:fill="FFFF00"/>
          </w:tcPr>
          <w:p w14:paraId="5B284C07" w14:textId="77777777" w:rsidR="00A70869" w:rsidRPr="00874484" w:rsidRDefault="00A70869" w:rsidP="00BF2AE8">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0C4B5243" w14:textId="77777777" w:rsidR="002553DD" w:rsidRPr="00874484" w:rsidRDefault="002553DD" w:rsidP="002553DD">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409F8472" w14:textId="77777777" w:rsidR="002553DD" w:rsidRPr="00874484" w:rsidRDefault="002553DD" w:rsidP="002553DD">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33F984A2" w14:textId="42A8D46B" w:rsidR="00A70869" w:rsidRPr="00874484" w:rsidRDefault="002553DD" w:rsidP="002553DD">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33B738AB" w14:textId="77777777" w:rsidTr="00BF2AE8">
        <w:trPr>
          <w:trHeight w:val="66"/>
        </w:trPr>
        <w:tc>
          <w:tcPr>
            <w:tcW w:w="4814" w:type="dxa"/>
            <w:vMerge/>
          </w:tcPr>
          <w:p w14:paraId="775CAE89" w14:textId="77777777" w:rsidR="00A70869" w:rsidRPr="00874484" w:rsidRDefault="00A70869" w:rsidP="00BF2AE8">
            <w:pPr>
              <w:rPr>
                <w:rFonts w:ascii="Arial" w:hAnsi="Arial" w:cs="Arial"/>
                <w:color w:val="000000" w:themeColor="text1"/>
                <w:sz w:val="18"/>
                <w:szCs w:val="18"/>
              </w:rPr>
            </w:pPr>
          </w:p>
        </w:tc>
        <w:tc>
          <w:tcPr>
            <w:tcW w:w="2407" w:type="dxa"/>
            <w:shd w:val="clear" w:color="auto" w:fill="FF0000"/>
          </w:tcPr>
          <w:p w14:paraId="39A0BD99" w14:textId="77777777" w:rsidR="00A70869" w:rsidRPr="00874484" w:rsidRDefault="00A70869" w:rsidP="00BF2AE8">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66966BEC" w14:textId="77777777" w:rsidR="00A70869" w:rsidRPr="00874484" w:rsidRDefault="00A70869" w:rsidP="00BF2AE8">
            <w:pPr>
              <w:rPr>
                <w:rFonts w:ascii="Arial" w:hAnsi="Arial" w:cs="Arial"/>
                <w:color w:val="000000" w:themeColor="text1"/>
                <w:sz w:val="18"/>
                <w:szCs w:val="18"/>
              </w:rPr>
            </w:pPr>
          </w:p>
        </w:tc>
      </w:tr>
      <w:tr w:rsidR="00874484" w:rsidRPr="00874484" w14:paraId="5548BC7A" w14:textId="77777777" w:rsidTr="00D80255">
        <w:trPr>
          <w:trHeight w:val="312"/>
        </w:trPr>
        <w:tc>
          <w:tcPr>
            <w:tcW w:w="4814" w:type="dxa"/>
            <w:vMerge w:val="restart"/>
          </w:tcPr>
          <w:p w14:paraId="1705BC3C" w14:textId="77777777" w:rsidR="00D80255" w:rsidRPr="00874484" w:rsidRDefault="00D80255" w:rsidP="00BF2AE8">
            <w:pPr>
              <w:rPr>
                <w:rFonts w:ascii="Arial" w:hAnsi="Arial" w:cs="Arial"/>
                <w:color w:val="000000" w:themeColor="text1"/>
                <w:sz w:val="18"/>
                <w:szCs w:val="18"/>
              </w:rPr>
            </w:pPr>
          </w:p>
          <w:p w14:paraId="5213018B" w14:textId="77777777" w:rsidR="00D80255" w:rsidRPr="00874484" w:rsidRDefault="00D80255" w:rsidP="00BF2AE8">
            <w:pPr>
              <w:rPr>
                <w:rFonts w:ascii="Arial" w:hAnsi="Arial" w:cs="Arial"/>
                <w:color w:val="000000" w:themeColor="text1"/>
                <w:sz w:val="18"/>
                <w:szCs w:val="18"/>
              </w:rPr>
            </w:pPr>
          </w:p>
          <w:p w14:paraId="3E2F10BB" w14:textId="77777777" w:rsidR="00D80255" w:rsidRPr="00874484" w:rsidRDefault="00D80255" w:rsidP="00BF2AE8">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2EA1AA9B" w14:textId="22B3D22B" w:rsidR="00D80255" w:rsidRPr="00874484" w:rsidRDefault="00D80255" w:rsidP="00BF2AE8">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0B1AB987" w14:textId="77777777" w:rsidR="00D80255" w:rsidRPr="00874484" w:rsidRDefault="00D80255" w:rsidP="00BF2AE8">
            <w:pPr>
              <w:rPr>
                <w:rFonts w:ascii="Arial" w:hAnsi="Arial" w:cs="Arial"/>
                <w:color w:val="000000" w:themeColor="text1"/>
                <w:sz w:val="18"/>
                <w:szCs w:val="18"/>
              </w:rPr>
            </w:pPr>
          </w:p>
          <w:p w14:paraId="1B4C32E2" w14:textId="4A418010" w:rsidR="00D80255" w:rsidRPr="00874484" w:rsidRDefault="00D80255" w:rsidP="00BF2AE8">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D80255" w:rsidRPr="00874484" w14:paraId="01FE9F84" w14:textId="77777777" w:rsidTr="00BF2AE8">
        <w:trPr>
          <w:trHeight w:val="312"/>
        </w:trPr>
        <w:tc>
          <w:tcPr>
            <w:tcW w:w="4814" w:type="dxa"/>
            <w:vMerge/>
          </w:tcPr>
          <w:p w14:paraId="7508B305" w14:textId="77777777" w:rsidR="00D80255" w:rsidRPr="00874484" w:rsidRDefault="00D80255" w:rsidP="00BF2AE8">
            <w:pPr>
              <w:rPr>
                <w:rFonts w:ascii="Arial" w:hAnsi="Arial" w:cs="Arial"/>
                <w:color w:val="000000" w:themeColor="text1"/>
                <w:sz w:val="18"/>
                <w:szCs w:val="18"/>
              </w:rPr>
            </w:pPr>
          </w:p>
        </w:tc>
        <w:tc>
          <w:tcPr>
            <w:tcW w:w="2407" w:type="dxa"/>
          </w:tcPr>
          <w:p w14:paraId="69C8C511" w14:textId="2064BC07" w:rsidR="00D80255" w:rsidRPr="00874484" w:rsidRDefault="00D80255" w:rsidP="00BF2AE8">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563D1FED" w14:textId="0F38A1E9" w:rsidR="00D80255" w:rsidRPr="00874484" w:rsidRDefault="00D80255" w:rsidP="00D8025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34BA5064" w14:textId="33785808" w:rsidR="00A70869" w:rsidRPr="00874484" w:rsidRDefault="00A70869" w:rsidP="00A70869">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4EEA6F1" w14:textId="77777777" w:rsidTr="00174DA7">
        <w:tc>
          <w:tcPr>
            <w:tcW w:w="4814" w:type="dxa"/>
          </w:tcPr>
          <w:p w14:paraId="6F41A7E7" w14:textId="77777777" w:rsidR="00D80255" w:rsidRPr="00874484" w:rsidRDefault="00D80255" w:rsidP="00174DA7">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44D3303E" w14:textId="3A62904F" w:rsidR="00D80255" w:rsidRPr="00874484" w:rsidRDefault="00D80255" w:rsidP="00174DA7">
            <w:pPr>
              <w:rPr>
                <w:rFonts w:ascii="Arial" w:hAnsi="Arial" w:cs="Arial"/>
                <w:color w:val="000000" w:themeColor="text1"/>
                <w:sz w:val="18"/>
                <w:szCs w:val="18"/>
              </w:rPr>
            </w:pPr>
            <w:r w:rsidRPr="00874484">
              <w:rPr>
                <w:rFonts w:ascii="Arial" w:hAnsi="Arial" w:cs="Arial"/>
                <w:color w:val="000000" w:themeColor="text1"/>
                <w:sz w:val="18"/>
                <w:szCs w:val="18"/>
              </w:rPr>
              <w:t>Medico di struttura</w:t>
            </w:r>
          </w:p>
        </w:tc>
      </w:tr>
      <w:tr w:rsidR="00874484" w:rsidRPr="00874484" w14:paraId="4F4A67EB" w14:textId="77777777" w:rsidTr="00174DA7">
        <w:trPr>
          <w:trHeight w:val="66"/>
        </w:trPr>
        <w:tc>
          <w:tcPr>
            <w:tcW w:w="4814" w:type="dxa"/>
            <w:vMerge w:val="restart"/>
          </w:tcPr>
          <w:p w14:paraId="02876563" w14:textId="77777777" w:rsidR="00D80255" w:rsidRPr="00874484" w:rsidRDefault="00D80255" w:rsidP="00174DA7">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1F4947EE" w14:textId="77777777" w:rsidR="00D80255" w:rsidRPr="00874484" w:rsidRDefault="00D80255" w:rsidP="00174DA7">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59593B72" w14:textId="77777777" w:rsidR="00D80255" w:rsidRPr="00874484" w:rsidRDefault="00D80255" w:rsidP="00174DA7">
            <w:pPr>
              <w:rPr>
                <w:rFonts w:ascii="Arial" w:hAnsi="Arial" w:cs="Arial"/>
                <w:color w:val="000000" w:themeColor="text1"/>
                <w:sz w:val="18"/>
                <w:szCs w:val="18"/>
              </w:rPr>
            </w:pPr>
          </w:p>
        </w:tc>
      </w:tr>
      <w:tr w:rsidR="00874484" w:rsidRPr="00874484" w14:paraId="1FA9AF1C" w14:textId="77777777" w:rsidTr="00174DA7">
        <w:trPr>
          <w:trHeight w:val="66"/>
        </w:trPr>
        <w:tc>
          <w:tcPr>
            <w:tcW w:w="4814" w:type="dxa"/>
            <w:vMerge/>
          </w:tcPr>
          <w:p w14:paraId="74818499" w14:textId="77777777" w:rsidR="00D80255" w:rsidRPr="00874484" w:rsidRDefault="00D80255" w:rsidP="00174DA7">
            <w:pPr>
              <w:rPr>
                <w:rFonts w:ascii="Arial" w:hAnsi="Arial" w:cs="Arial"/>
                <w:color w:val="000000" w:themeColor="text1"/>
                <w:sz w:val="18"/>
                <w:szCs w:val="18"/>
              </w:rPr>
            </w:pPr>
          </w:p>
        </w:tc>
        <w:tc>
          <w:tcPr>
            <w:tcW w:w="2407" w:type="dxa"/>
            <w:shd w:val="clear" w:color="auto" w:fill="00B050"/>
          </w:tcPr>
          <w:p w14:paraId="27C8E6CE" w14:textId="77777777" w:rsidR="00D80255" w:rsidRPr="00874484" w:rsidRDefault="00D80255" w:rsidP="00174DA7">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614B452D" w14:textId="77777777" w:rsidR="00D80255" w:rsidRPr="00874484" w:rsidRDefault="00D80255" w:rsidP="00174DA7">
            <w:pPr>
              <w:rPr>
                <w:rFonts w:ascii="Arial" w:hAnsi="Arial" w:cs="Arial"/>
                <w:color w:val="000000" w:themeColor="text1"/>
                <w:sz w:val="18"/>
                <w:szCs w:val="18"/>
              </w:rPr>
            </w:pPr>
          </w:p>
        </w:tc>
      </w:tr>
      <w:tr w:rsidR="00874484" w:rsidRPr="00874484" w14:paraId="068C350A" w14:textId="77777777" w:rsidTr="00174DA7">
        <w:trPr>
          <w:trHeight w:val="66"/>
        </w:trPr>
        <w:tc>
          <w:tcPr>
            <w:tcW w:w="4814" w:type="dxa"/>
            <w:vMerge/>
          </w:tcPr>
          <w:p w14:paraId="4BAF7DE4" w14:textId="77777777" w:rsidR="00D80255" w:rsidRPr="00874484" w:rsidRDefault="00D80255" w:rsidP="00174DA7">
            <w:pPr>
              <w:rPr>
                <w:rFonts w:ascii="Arial" w:hAnsi="Arial" w:cs="Arial"/>
                <w:color w:val="000000" w:themeColor="text1"/>
                <w:sz w:val="18"/>
                <w:szCs w:val="18"/>
              </w:rPr>
            </w:pPr>
          </w:p>
        </w:tc>
        <w:tc>
          <w:tcPr>
            <w:tcW w:w="2407" w:type="dxa"/>
            <w:shd w:val="clear" w:color="auto" w:fill="FFFF00"/>
          </w:tcPr>
          <w:p w14:paraId="267D80ED" w14:textId="77777777" w:rsidR="00D80255" w:rsidRPr="00874484" w:rsidRDefault="00D80255" w:rsidP="00174DA7">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11AE6B04" w14:textId="77777777" w:rsidR="002553DD" w:rsidRPr="00874484" w:rsidRDefault="002553DD" w:rsidP="002553DD">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6B4C21F6" w14:textId="77777777" w:rsidR="002553DD" w:rsidRPr="00874484" w:rsidRDefault="002553DD" w:rsidP="002553DD">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37C7C98F" w14:textId="62BFCC55" w:rsidR="00D80255" w:rsidRPr="00874484" w:rsidRDefault="002553DD" w:rsidP="002553DD">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24D995A4" w14:textId="77777777" w:rsidTr="00174DA7">
        <w:trPr>
          <w:trHeight w:val="66"/>
        </w:trPr>
        <w:tc>
          <w:tcPr>
            <w:tcW w:w="4814" w:type="dxa"/>
            <w:vMerge/>
          </w:tcPr>
          <w:p w14:paraId="4BDB7C0D" w14:textId="77777777" w:rsidR="00D80255" w:rsidRPr="00874484" w:rsidRDefault="00D80255" w:rsidP="00174DA7">
            <w:pPr>
              <w:rPr>
                <w:rFonts w:ascii="Arial" w:hAnsi="Arial" w:cs="Arial"/>
                <w:color w:val="000000" w:themeColor="text1"/>
                <w:sz w:val="18"/>
                <w:szCs w:val="18"/>
              </w:rPr>
            </w:pPr>
          </w:p>
        </w:tc>
        <w:tc>
          <w:tcPr>
            <w:tcW w:w="2407" w:type="dxa"/>
            <w:shd w:val="clear" w:color="auto" w:fill="FF0000"/>
          </w:tcPr>
          <w:p w14:paraId="3E32DA23" w14:textId="77777777" w:rsidR="00D80255" w:rsidRPr="00874484" w:rsidRDefault="00D80255" w:rsidP="00174DA7">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3FE73B45" w14:textId="77777777" w:rsidR="00D80255" w:rsidRPr="00874484" w:rsidRDefault="00D80255" w:rsidP="00174DA7">
            <w:pPr>
              <w:rPr>
                <w:rFonts w:ascii="Arial" w:hAnsi="Arial" w:cs="Arial"/>
                <w:color w:val="000000" w:themeColor="text1"/>
                <w:sz w:val="18"/>
                <w:szCs w:val="18"/>
              </w:rPr>
            </w:pPr>
          </w:p>
        </w:tc>
      </w:tr>
      <w:tr w:rsidR="00874484" w:rsidRPr="00874484" w14:paraId="554C2CC1" w14:textId="77777777" w:rsidTr="00174DA7">
        <w:trPr>
          <w:trHeight w:val="312"/>
        </w:trPr>
        <w:tc>
          <w:tcPr>
            <w:tcW w:w="4814" w:type="dxa"/>
            <w:vMerge w:val="restart"/>
          </w:tcPr>
          <w:p w14:paraId="4A4E8AAC" w14:textId="77777777" w:rsidR="00D80255" w:rsidRPr="00874484" w:rsidRDefault="00D80255" w:rsidP="00174DA7">
            <w:pPr>
              <w:rPr>
                <w:rFonts w:ascii="Arial" w:hAnsi="Arial" w:cs="Arial"/>
                <w:color w:val="000000" w:themeColor="text1"/>
                <w:sz w:val="18"/>
                <w:szCs w:val="18"/>
              </w:rPr>
            </w:pPr>
          </w:p>
          <w:p w14:paraId="422AB702" w14:textId="77777777" w:rsidR="00D80255" w:rsidRPr="00874484" w:rsidRDefault="00D80255" w:rsidP="00174DA7">
            <w:pPr>
              <w:rPr>
                <w:rFonts w:ascii="Arial" w:hAnsi="Arial" w:cs="Arial"/>
                <w:color w:val="000000" w:themeColor="text1"/>
                <w:sz w:val="18"/>
                <w:szCs w:val="18"/>
              </w:rPr>
            </w:pPr>
          </w:p>
          <w:p w14:paraId="7BBBAF59" w14:textId="77777777" w:rsidR="00D80255" w:rsidRPr="00874484" w:rsidRDefault="00D80255" w:rsidP="00174DA7">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6A42F18D" w14:textId="77777777" w:rsidR="00D80255" w:rsidRPr="00874484" w:rsidRDefault="00D80255" w:rsidP="00174DA7">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253990C1" w14:textId="77777777" w:rsidR="00D80255" w:rsidRPr="00874484" w:rsidRDefault="00D80255" w:rsidP="00174DA7">
            <w:pPr>
              <w:rPr>
                <w:rFonts w:ascii="Arial" w:hAnsi="Arial" w:cs="Arial"/>
                <w:color w:val="000000" w:themeColor="text1"/>
                <w:sz w:val="18"/>
                <w:szCs w:val="18"/>
              </w:rPr>
            </w:pPr>
          </w:p>
          <w:p w14:paraId="2C73107C" w14:textId="77777777" w:rsidR="00D80255" w:rsidRPr="00874484" w:rsidRDefault="00D80255" w:rsidP="00174DA7">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D80255" w:rsidRPr="00874484" w14:paraId="42B563BA" w14:textId="77777777" w:rsidTr="00174DA7">
        <w:trPr>
          <w:trHeight w:val="312"/>
        </w:trPr>
        <w:tc>
          <w:tcPr>
            <w:tcW w:w="4814" w:type="dxa"/>
            <w:vMerge/>
          </w:tcPr>
          <w:p w14:paraId="665DBB6E" w14:textId="77777777" w:rsidR="00D80255" w:rsidRPr="00874484" w:rsidRDefault="00D80255" w:rsidP="00174DA7">
            <w:pPr>
              <w:rPr>
                <w:rFonts w:ascii="Arial" w:hAnsi="Arial" w:cs="Arial"/>
                <w:color w:val="000000" w:themeColor="text1"/>
                <w:sz w:val="18"/>
                <w:szCs w:val="18"/>
              </w:rPr>
            </w:pPr>
          </w:p>
        </w:tc>
        <w:tc>
          <w:tcPr>
            <w:tcW w:w="2407" w:type="dxa"/>
          </w:tcPr>
          <w:p w14:paraId="34EC6A91" w14:textId="77777777" w:rsidR="00D80255" w:rsidRPr="00874484" w:rsidRDefault="00D80255" w:rsidP="00174DA7">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6CC0FCF6" w14:textId="77777777" w:rsidR="00D80255" w:rsidRPr="00874484" w:rsidRDefault="00D80255" w:rsidP="00174DA7">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43BFA1E0" w14:textId="77777777" w:rsidR="00D80255" w:rsidRPr="00874484" w:rsidRDefault="00D80255" w:rsidP="00D80255">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EA6B746" w14:textId="77777777" w:rsidTr="00174DA7">
        <w:tc>
          <w:tcPr>
            <w:tcW w:w="4814" w:type="dxa"/>
          </w:tcPr>
          <w:p w14:paraId="7246F17A" w14:textId="77777777" w:rsidR="00D80255" w:rsidRPr="00874484" w:rsidRDefault="00D80255" w:rsidP="00174DA7">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26AAB9CD" w14:textId="4D7F5030" w:rsidR="00D80255" w:rsidRPr="00874484" w:rsidRDefault="00D80255" w:rsidP="00174DA7">
            <w:pPr>
              <w:rPr>
                <w:rFonts w:ascii="Arial" w:hAnsi="Arial" w:cs="Arial"/>
                <w:color w:val="000000" w:themeColor="text1"/>
                <w:sz w:val="18"/>
                <w:szCs w:val="18"/>
              </w:rPr>
            </w:pPr>
            <w:r w:rsidRPr="00874484">
              <w:rPr>
                <w:rFonts w:ascii="Arial" w:hAnsi="Arial" w:cs="Arial"/>
                <w:color w:val="000000" w:themeColor="text1"/>
                <w:sz w:val="18"/>
                <w:szCs w:val="18"/>
              </w:rPr>
              <w:t>Responsabile Settore infermieristico</w:t>
            </w:r>
          </w:p>
        </w:tc>
      </w:tr>
      <w:tr w:rsidR="00874484" w:rsidRPr="00874484" w14:paraId="283A2E32" w14:textId="77777777" w:rsidTr="00174DA7">
        <w:trPr>
          <w:trHeight w:val="66"/>
        </w:trPr>
        <w:tc>
          <w:tcPr>
            <w:tcW w:w="4814" w:type="dxa"/>
            <w:vMerge w:val="restart"/>
          </w:tcPr>
          <w:p w14:paraId="5CD1F569" w14:textId="77777777" w:rsidR="00D80255" w:rsidRPr="00874484" w:rsidRDefault="00D80255" w:rsidP="00174DA7">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7DC09615" w14:textId="77777777" w:rsidR="00D80255" w:rsidRPr="00874484" w:rsidRDefault="00D80255" w:rsidP="00174DA7">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604A94C5" w14:textId="77777777" w:rsidR="00D80255" w:rsidRPr="00874484" w:rsidRDefault="00D80255" w:rsidP="00174DA7">
            <w:pPr>
              <w:rPr>
                <w:rFonts w:ascii="Arial" w:hAnsi="Arial" w:cs="Arial"/>
                <w:color w:val="000000" w:themeColor="text1"/>
                <w:sz w:val="18"/>
                <w:szCs w:val="18"/>
              </w:rPr>
            </w:pPr>
          </w:p>
        </w:tc>
      </w:tr>
      <w:tr w:rsidR="00874484" w:rsidRPr="00874484" w14:paraId="778333BD" w14:textId="77777777" w:rsidTr="00174DA7">
        <w:trPr>
          <w:trHeight w:val="66"/>
        </w:trPr>
        <w:tc>
          <w:tcPr>
            <w:tcW w:w="4814" w:type="dxa"/>
            <w:vMerge/>
          </w:tcPr>
          <w:p w14:paraId="5B0B0BD4" w14:textId="77777777" w:rsidR="00D80255" w:rsidRPr="00874484" w:rsidRDefault="00D80255" w:rsidP="00174DA7">
            <w:pPr>
              <w:rPr>
                <w:rFonts w:ascii="Arial" w:hAnsi="Arial" w:cs="Arial"/>
                <w:color w:val="000000" w:themeColor="text1"/>
                <w:sz w:val="18"/>
                <w:szCs w:val="18"/>
              </w:rPr>
            </w:pPr>
          </w:p>
        </w:tc>
        <w:tc>
          <w:tcPr>
            <w:tcW w:w="2407" w:type="dxa"/>
            <w:shd w:val="clear" w:color="auto" w:fill="00B050"/>
          </w:tcPr>
          <w:p w14:paraId="51D1B1C9" w14:textId="77777777" w:rsidR="00D80255" w:rsidRPr="00874484" w:rsidRDefault="00D80255" w:rsidP="00174DA7">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749E49D4" w14:textId="77777777" w:rsidR="00D80255" w:rsidRPr="00874484" w:rsidRDefault="00D80255" w:rsidP="00174DA7">
            <w:pPr>
              <w:rPr>
                <w:rFonts w:ascii="Arial" w:hAnsi="Arial" w:cs="Arial"/>
                <w:color w:val="000000" w:themeColor="text1"/>
                <w:sz w:val="18"/>
                <w:szCs w:val="18"/>
              </w:rPr>
            </w:pPr>
          </w:p>
        </w:tc>
      </w:tr>
      <w:tr w:rsidR="00874484" w:rsidRPr="00874484" w14:paraId="5579A5AE" w14:textId="77777777" w:rsidTr="00174DA7">
        <w:trPr>
          <w:trHeight w:val="66"/>
        </w:trPr>
        <w:tc>
          <w:tcPr>
            <w:tcW w:w="4814" w:type="dxa"/>
            <w:vMerge/>
          </w:tcPr>
          <w:p w14:paraId="7F64BEE2" w14:textId="77777777" w:rsidR="00D80255" w:rsidRPr="00874484" w:rsidRDefault="00D80255" w:rsidP="00174DA7">
            <w:pPr>
              <w:rPr>
                <w:rFonts w:ascii="Arial" w:hAnsi="Arial" w:cs="Arial"/>
                <w:color w:val="000000" w:themeColor="text1"/>
                <w:sz w:val="18"/>
                <w:szCs w:val="18"/>
              </w:rPr>
            </w:pPr>
          </w:p>
        </w:tc>
        <w:tc>
          <w:tcPr>
            <w:tcW w:w="2407" w:type="dxa"/>
            <w:shd w:val="clear" w:color="auto" w:fill="FFFF00"/>
          </w:tcPr>
          <w:p w14:paraId="56FBF397" w14:textId="77777777" w:rsidR="00D80255" w:rsidRPr="00874484" w:rsidRDefault="00D80255" w:rsidP="00174DA7">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06FFA611" w14:textId="77777777" w:rsidR="002553DD" w:rsidRPr="00874484" w:rsidRDefault="002553DD" w:rsidP="002553DD">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18929226" w14:textId="77777777" w:rsidR="002553DD" w:rsidRPr="00874484" w:rsidRDefault="002553DD" w:rsidP="002553DD">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1ABCBBB4" w14:textId="49FD8994" w:rsidR="00D80255" w:rsidRPr="00874484" w:rsidRDefault="002553DD" w:rsidP="002553DD">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75611647" w14:textId="77777777" w:rsidTr="00174DA7">
        <w:trPr>
          <w:trHeight w:val="66"/>
        </w:trPr>
        <w:tc>
          <w:tcPr>
            <w:tcW w:w="4814" w:type="dxa"/>
            <w:vMerge/>
          </w:tcPr>
          <w:p w14:paraId="36D5F461" w14:textId="77777777" w:rsidR="00D80255" w:rsidRPr="00874484" w:rsidRDefault="00D80255" w:rsidP="00174DA7">
            <w:pPr>
              <w:rPr>
                <w:rFonts w:ascii="Arial" w:hAnsi="Arial" w:cs="Arial"/>
                <w:color w:val="000000" w:themeColor="text1"/>
                <w:sz w:val="18"/>
                <w:szCs w:val="18"/>
              </w:rPr>
            </w:pPr>
          </w:p>
        </w:tc>
        <w:tc>
          <w:tcPr>
            <w:tcW w:w="2407" w:type="dxa"/>
            <w:shd w:val="clear" w:color="auto" w:fill="FF0000"/>
          </w:tcPr>
          <w:p w14:paraId="490D03DB" w14:textId="77777777" w:rsidR="00D80255" w:rsidRPr="00874484" w:rsidRDefault="00D80255" w:rsidP="00174DA7">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1359C180" w14:textId="77777777" w:rsidR="00D80255" w:rsidRPr="00874484" w:rsidRDefault="00D80255" w:rsidP="00174DA7">
            <w:pPr>
              <w:rPr>
                <w:rFonts w:ascii="Arial" w:hAnsi="Arial" w:cs="Arial"/>
                <w:color w:val="000000" w:themeColor="text1"/>
                <w:sz w:val="18"/>
                <w:szCs w:val="18"/>
              </w:rPr>
            </w:pPr>
          </w:p>
        </w:tc>
      </w:tr>
      <w:tr w:rsidR="00874484" w:rsidRPr="00874484" w14:paraId="690593E8" w14:textId="77777777" w:rsidTr="00174DA7">
        <w:trPr>
          <w:trHeight w:val="312"/>
        </w:trPr>
        <w:tc>
          <w:tcPr>
            <w:tcW w:w="4814" w:type="dxa"/>
            <w:vMerge w:val="restart"/>
          </w:tcPr>
          <w:p w14:paraId="28A08646" w14:textId="77777777" w:rsidR="00D80255" w:rsidRPr="00874484" w:rsidRDefault="00D80255" w:rsidP="00174DA7">
            <w:pPr>
              <w:rPr>
                <w:rFonts w:ascii="Arial" w:hAnsi="Arial" w:cs="Arial"/>
                <w:color w:val="000000" w:themeColor="text1"/>
                <w:sz w:val="18"/>
                <w:szCs w:val="18"/>
              </w:rPr>
            </w:pPr>
          </w:p>
          <w:p w14:paraId="314BF53C" w14:textId="77777777" w:rsidR="00D80255" w:rsidRPr="00874484" w:rsidRDefault="00D80255" w:rsidP="00174DA7">
            <w:pPr>
              <w:rPr>
                <w:rFonts w:ascii="Arial" w:hAnsi="Arial" w:cs="Arial"/>
                <w:color w:val="000000" w:themeColor="text1"/>
                <w:sz w:val="18"/>
                <w:szCs w:val="18"/>
              </w:rPr>
            </w:pPr>
          </w:p>
          <w:p w14:paraId="4A0BD56A" w14:textId="77777777" w:rsidR="00D80255" w:rsidRPr="00874484" w:rsidRDefault="00D80255" w:rsidP="00174DA7">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43071C73" w14:textId="77777777" w:rsidR="00D80255" w:rsidRPr="00874484" w:rsidRDefault="00D80255" w:rsidP="00174DA7">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02DB328F" w14:textId="77777777" w:rsidR="00D80255" w:rsidRPr="00874484" w:rsidRDefault="00D80255" w:rsidP="00174DA7">
            <w:pPr>
              <w:rPr>
                <w:rFonts w:ascii="Arial" w:hAnsi="Arial" w:cs="Arial"/>
                <w:color w:val="000000" w:themeColor="text1"/>
                <w:sz w:val="18"/>
                <w:szCs w:val="18"/>
              </w:rPr>
            </w:pPr>
          </w:p>
          <w:p w14:paraId="2E2F5611" w14:textId="77777777" w:rsidR="00D80255" w:rsidRPr="00874484" w:rsidRDefault="00D80255" w:rsidP="00174DA7">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D80255" w:rsidRPr="00874484" w14:paraId="68DC1FE0" w14:textId="77777777" w:rsidTr="00174DA7">
        <w:trPr>
          <w:trHeight w:val="312"/>
        </w:trPr>
        <w:tc>
          <w:tcPr>
            <w:tcW w:w="4814" w:type="dxa"/>
            <w:vMerge/>
          </w:tcPr>
          <w:p w14:paraId="160811F0" w14:textId="77777777" w:rsidR="00D80255" w:rsidRPr="00874484" w:rsidRDefault="00D80255" w:rsidP="00174DA7">
            <w:pPr>
              <w:rPr>
                <w:rFonts w:ascii="Arial" w:hAnsi="Arial" w:cs="Arial"/>
                <w:color w:val="000000" w:themeColor="text1"/>
                <w:sz w:val="18"/>
                <w:szCs w:val="18"/>
              </w:rPr>
            </w:pPr>
          </w:p>
        </w:tc>
        <w:tc>
          <w:tcPr>
            <w:tcW w:w="2407" w:type="dxa"/>
          </w:tcPr>
          <w:p w14:paraId="4EA4D1D1" w14:textId="77777777" w:rsidR="00D80255" w:rsidRPr="00874484" w:rsidRDefault="00D80255" w:rsidP="00174DA7">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24123085" w14:textId="77777777" w:rsidR="00D80255" w:rsidRPr="00874484" w:rsidRDefault="00D80255" w:rsidP="00174DA7">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5FBFD21A" w14:textId="77777777" w:rsidR="00D80255" w:rsidRPr="00874484" w:rsidRDefault="00D80255" w:rsidP="00D80255">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5C85F1C" w14:textId="77777777" w:rsidTr="00174DA7">
        <w:tc>
          <w:tcPr>
            <w:tcW w:w="4814" w:type="dxa"/>
          </w:tcPr>
          <w:p w14:paraId="283421CC" w14:textId="77777777" w:rsidR="00D80255" w:rsidRPr="00874484" w:rsidRDefault="00D80255" w:rsidP="00174DA7">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73015936" w14:textId="4BE37599" w:rsidR="00D80255" w:rsidRPr="00874484" w:rsidRDefault="00B3643F" w:rsidP="00174DA7">
            <w:pPr>
              <w:rPr>
                <w:rFonts w:ascii="Arial" w:hAnsi="Arial" w:cs="Arial"/>
                <w:color w:val="000000" w:themeColor="text1"/>
                <w:sz w:val="18"/>
                <w:szCs w:val="18"/>
              </w:rPr>
            </w:pPr>
            <w:r w:rsidRPr="00874484">
              <w:rPr>
                <w:rFonts w:ascii="Arial" w:hAnsi="Arial" w:cs="Arial"/>
                <w:color w:val="000000" w:themeColor="text1"/>
                <w:sz w:val="18"/>
                <w:szCs w:val="18"/>
              </w:rPr>
              <w:t>Settore infermieristico</w:t>
            </w:r>
          </w:p>
        </w:tc>
      </w:tr>
      <w:tr w:rsidR="00874484" w:rsidRPr="00874484" w14:paraId="0303AF9F" w14:textId="77777777" w:rsidTr="00174DA7">
        <w:trPr>
          <w:trHeight w:val="66"/>
        </w:trPr>
        <w:tc>
          <w:tcPr>
            <w:tcW w:w="4814" w:type="dxa"/>
            <w:vMerge w:val="restart"/>
          </w:tcPr>
          <w:p w14:paraId="42F57DA1" w14:textId="77777777" w:rsidR="00D80255" w:rsidRPr="00874484" w:rsidRDefault="00D80255" w:rsidP="00174DA7">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5EE155C4" w14:textId="77777777" w:rsidR="00D80255" w:rsidRPr="00874484" w:rsidRDefault="00D80255" w:rsidP="00174DA7">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05A41699" w14:textId="77777777" w:rsidR="00D80255" w:rsidRPr="00874484" w:rsidRDefault="00D80255" w:rsidP="00174DA7">
            <w:pPr>
              <w:rPr>
                <w:rFonts w:ascii="Arial" w:hAnsi="Arial" w:cs="Arial"/>
                <w:color w:val="000000" w:themeColor="text1"/>
                <w:sz w:val="18"/>
                <w:szCs w:val="18"/>
              </w:rPr>
            </w:pPr>
          </w:p>
        </w:tc>
      </w:tr>
      <w:tr w:rsidR="00874484" w:rsidRPr="00874484" w14:paraId="18F497CB" w14:textId="77777777" w:rsidTr="00174DA7">
        <w:trPr>
          <w:trHeight w:val="66"/>
        </w:trPr>
        <w:tc>
          <w:tcPr>
            <w:tcW w:w="4814" w:type="dxa"/>
            <w:vMerge/>
          </w:tcPr>
          <w:p w14:paraId="3F75178A" w14:textId="77777777" w:rsidR="00D80255" w:rsidRPr="00874484" w:rsidRDefault="00D80255" w:rsidP="00174DA7">
            <w:pPr>
              <w:rPr>
                <w:rFonts w:ascii="Arial" w:hAnsi="Arial" w:cs="Arial"/>
                <w:color w:val="000000" w:themeColor="text1"/>
                <w:sz w:val="18"/>
                <w:szCs w:val="18"/>
              </w:rPr>
            </w:pPr>
          </w:p>
        </w:tc>
        <w:tc>
          <w:tcPr>
            <w:tcW w:w="2407" w:type="dxa"/>
            <w:shd w:val="clear" w:color="auto" w:fill="00B050"/>
          </w:tcPr>
          <w:p w14:paraId="0A14EC7E" w14:textId="77777777" w:rsidR="00D80255" w:rsidRPr="00874484" w:rsidRDefault="00D80255" w:rsidP="00174DA7">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5FC162B5" w14:textId="77777777" w:rsidR="00D80255" w:rsidRPr="00874484" w:rsidRDefault="00D80255" w:rsidP="00174DA7">
            <w:pPr>
              <w:rPr>
                <w:rFonts w:ascii="Arial" w:hAnsi="Arial" w:cs="Arial"/>
                <w:color w:val="000000" w:themeColor="text1"/>
                <w:sz w:val="18"/>
                <w:szCs w:val="18"/>
              </w:rPr>
            </w:pPr>
          </w:p>
        </w:tc>
      </w:tr>
      <w:tr w:rsidR="00874484" w:rsidRPr="00874484" w14:paraId="5994F253" w14:textId="77777777" w:rsidTr="00174DA7">
        <w:trPr>
          <w:trHeight w:val="66"/>
        </w:trPr>
        <w:tc>
          <w:tcPr>
            <w:tcW w:w="4814" w:type="dxa"/>
            <w:vMerge/>
          </w:tcPr>
          <w:p w14:paraId="7A6FF8A5" w14:textId="77777777" w:rsidR="00D80255" w:rsidRPr="00874484" w:rsidRDefault="00D80255" w:rsidP="00174DA7">
            <w:pPr>
              <w:rPr>
                <w:rFonts w:ascii="Arial" w:hAnsi="Arial" w:cs="Arial"/>
                <w:color w:val="000000" w:themeColor="text1"/>
                <w:sz w:val="18"/>
                <w:szCs w:val="18"/>
              </w:rPr>
            </w:pPr>
          </w:p>
        </w:tc>
        <w:tc>
          <w:tcPr>
            <w:tcW w:w="2407" w:type="dxa"/>
            <w:shd w:val="clear" w:color="auto" w:fill="FFFF00"/>
          </w:tcPr>
          <w:p w14:paraId="34A2D119" w14:textId="77777777" w:rsidR="00D80255" w:rsidRPr="00874484" w:rsidRDefault="00D80255" w:rsidP="00174DA7">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41D8DC7E" w14:textId="77777777" w:rsidR="002553DD" w:rsidRPr="00874484" w:rsidRDefault="002553DD" w:rsidP="002553DD">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378F9E52" w14:textId="77777777" w:rsidR="002553DD" w:rsidRPr="00874484" w:rsidRDefault="002553DD" w:rsidP="002553DD">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653C68FF" w14:textId="1BB993BF" w:rsidR="00D80255" w:rsidRPr="00874484" w:rsidRDefault="002553DD" w:rsidP="002553DD">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50F45E9A" w14:textId="77777777" w:rsidTr="00174DA7">
        <w:trPr>
          <w:trHeight w:val="66"/>
        </w:trPr>
        <w:tc>
          <w:tcPr>
            <w:tcW w:w="4814" w:type="dxa"/>
            <w:vMerge/>
          </w:tcPr>
          <w:p w14:paraId="42214560" w14:textId="77777777" w:rsidR="00D80255" w:rsidRPr="00874484" w:rsidRDefault="00D80255" w:rsidP="00174DA7">
            <w:pPr>
              <w:rPr>
                <w:rFonts w:ascii="Arial" w:hAnsi="Arial" w:cs="Arial"/>
                <w:color w:val="000000" w:themeColor="text1"/>
                <w:sz w:val="18"/>
                <w:szCs w:val="18"/>
              </w:rPr>
            </w:pPr>
          </w:p>
        </w:tc>
        <w:tc>
          <w:tcPr>
            <w:tcW w:w="2407" w:type="dxa"/>
            <w:shd w:val="clear" w:color="auto" w:fill="FF0000"/>
          </w:tcPr>
          <w:p w14:paraId="116F4AF2" w14:textId="77777777" w:rsidR="00D80255" w:rsidRPr="00874484" w:rsidRDefault="00D80255" w:rsidP="00174DA7">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759ADBEF" w14:textId="77777777" w:rsidR="00D80255" w:rsidRPr="00874484" w:rsidRDefault="00D80255" w:rsidP="00174DA7">
            <w:pPr>
              <w:rPr>
                <w:rFonts w:ascii="Arial" w:hAnsi="Arial" w:cs="Arial"/>
                <w:color w:val="000000" w:themeColor="text1"/>
                <w:sz w:val="18"/>
                <w:szCs w:val="18"/>
              </w:rPr>
            </w:pPr>
          </w:p>
        </w:tc>
      </w:tr>
      <w:tr w:rsidR="00874484" w:rsidRPr="00874484" w14:paraId="77F46196" w14:textId="77777777" w:rsidTr="00174DA7">
        <w:trPr>
          <w:trHeight w:val="312"/>
        </w:trPr>
        <w:tc>
          <w:tcPr>
            <w:tcW w:w="4814" w:type="dxa"/>
            <w:vMerge w:val="restart"/>
          </w:tcPr>
          <w:p w14:paraId="49DE20AC" w14:textId="77777777" w:rsidR="00D80255" w:rsidRPr="00874484" w:rsidRDefault="00D80255" w:rsidP="00174DA7">
            <w:pPr>
              <w:rPr>
                <w:rFonts w:ascii="Arial" w:hAnsi="Arial" w:cs="Arial"/>
                <w:color w:val="000000" w:themeColor="text1"/>
                <w:sz w:val="18"/>
                <w:szCs w:val="18"/>
              </w:rPr>
            </w:pPr>
          </w:p>
          <w:p w14:paraId="69984172" w14:textId="77777777" w:rsidR="00D80255" w:rsidRPr="00874484" w:rsidRDefault="00D80255" w:rsidP="00174DA7">
            <w:pPr>
              <w:rPr>
                <w:rFonts w:ascii="Arial" w:hAnsi="Arial" w:cs="Arial"/>
                <w:color w:val="000000" w:themeColor="text1"/>
                <w:sz w:val="18"/>
                <w:szCs w:val="18"/>
              </w:rPr>
            </w:pPr>
          </w:p>
          <w:p w14:paraId="11139FE3" w14:textId="77777777" w:rsidR="00D80255" w:rsidRPr="00874484" w:rsidRDefault="00D80255" w:rsidP="00174DA7">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38E98967" w14:textId="77777777" w:rsidR="00D80255" w:rsidRPr="00874484" w:rsidRDefault="00D80255" w:rsidP="00174DA7">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72490843" w14:textId="77777777" w:rsidR="00D80255" w:rsidRPr="00874484" w:rsidRDefault="00D80255" w:rsidP="00174DA7">
            <w:pPr>
              <w:rPr>
                <w:rFonts w:ascii="Arial" w:hAnsi="Arial" w:cs="Arial"/>
                <w:color w:val="000000" w:themeColor="text1"/>
                <w:sz w:val="18"/>
                <w:szCs w:val="18"/>
              </w:rPr>
            </w:pPr>
          </w:p>
          <w:p w14:paraId="76CED5FE" w14:textId="77777777" w:rsidR="00D80255" w:rsidRPr="00874484" w:rsidRDefault="00D80255" w:rsidP="00174DA7">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D80255" w:rsidRPr="00874484" w14:paraId="3930490A" w14:textId="77777777" w:rsidTr="00174DA7">
        <w:trPr>
          <w:trHeight w:val="312"/>
        </w:trPr>
        <w:tc>
          <w:tcPr>
            <w:tcW w:w="4814" w:type="dxa"/>
            <w:vMerge/>
          </w:tcPr>
          <w:p w14:paraId="7550C27B" w14:textId="77777777" w:rsidR="00D80255" w:rsidRPr="00874484" w:rsidRDefault="00D80255" w:rsidP="00174DA7">
            <w:pPr>
              <w:rPr>
                <w:rFonts w:ascii="Arial" w:hAnsi="Arial" w:cs="Arial"/>
                <w:color w:val="000000" w:themeColor="text1"/>
                <w:sz w:val="18"/>
                <w:szCs w:val="18"/>
              </w:rPr>
            </w:pPr>
          </w:p>
        </w:tc>
        <w:tc>
          <w:tcPr>
            <w:tcW w:w="2407" w:type="dxa"/>
          </w:tcPr>
          <w:p w14:paraId="3641E6CA" w14:textId="77777777" w:rsidR="00D80255" w:rsidRPr="00874484" w:rsidRDefault="00D80255" w:rsidP="00174DA7">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193FA1D6" w14:textId="77777777" w:rsidR="00D80255" w:rsidRPr="00874484" w:rsidRDefault="00D80255" w:rsidP="00174DA7">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0C6EC440" w14:textId="77777777" w:rsidR="00D80255" w:rsidRPr="00874484" w:rsidRDefault="00D80255" w:rsidP="00D80255">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8AB4742" w14:textId="77777777" w:rsidTr="00174DA7">
        <w:tc>
          <w:tcPr>
            <w:tcW w:w="4814" w:type="dxa"/>
          </w:tcPr>
          <w:p w14:paraId="7CC2C6B8" w14:textId="77777777" w:rsidR="00B3643F" w:rsidRPr="00874484" w:rsidRDefault="00B3643F" w:rsidP="00174DA7">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574E7A00" w14:textId="496C7856" w:rsidR="00B3643F" w:rsidRPr="00874484" w:rsidRDefault="00B3643F" w:rsidP="00174DA7">
            <w:pPr>
              <w:rPr>
                <w:rFonts w:ascii="Arial" w:hAnsi="Arial" w:cs="Arial"/>
                <w:color w:val="000000" w:themeColor="text1"/>
                <w:sz w:val="18"/>
                <w:szCs w:val="18"/>
              </w:rPr>
            </w:pPr>
            <w:r w:rsidRPr="00874484">
              <w:rPr>
                <w:rFonts w:ascii="Arial" w:hAnsi="Arial" w:cs="Arial"/>
                <w:color w:val="000000" w:themeColor="text1"/>
                <w:sz w:val="18"/>
                <w:szCs w:val="18"/>
              </w:rPr>
              <w:t>Collaboratore amministrativo</w:t>
            </w:r>
          </w:p>
        </w:tc>
      </w:tr>
      <w:tr w:rsidR="00874484" w:rsidRPr="00874484" w14:paraId="0B0A8348" w14:textId="77777777" w:rsidTr="00174DA7">
        <w:trPr>
          <w:trHeight w:val="66"/>
        </w:trPr>
        <w:tc>
          <w:tcPr>
            <w:tcW w:w="4814" w:type="dxa"/>
            <w:vMerge w:val="restart"/>
          </w:tcPr>
          <w:p w14:paraId="5DD9B971" w14:textId="77777777" w:rsidR="00B3643F" w:rsidRPr="00874484" w:rsidRDefault="00B3643F" w:rsidP="00174DA7">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04AC17AB" w14:textId="77777777" w:rsidR="00B3643F" w:rsidRPr="00874484" w:rsidRDefault="00B3643F" w:rsidP="00174DA7">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5914B903" w14:textId="77777777" w:rsidR="00B3643F" w:rsidRPr="00874484" w:rsidRDefault="00B3643F" w:rsidP="00174DA7">
            <w:pPr>
              <w:rPr>
                <w:rFonts w:ascii="Arial" w:hAnsi="Arial" w:cs="Arial"/>
                <w:color w:val="000000" w:themeColor="text1"/>
                <w:sz w:val="18"/>
                <w:szCs w:val="18"/>
              </w:rPr>
            </w:pPr>
          </w:p>
        </w:tc>
      </w:tr>
      <w:tr w:rsidR="00874484" w:rsidRPr="00874484" w14:paraId="5A3E48A5" w14:textId="77777777" w:rsidTr="00174DA7">
        <w:trPr>
          <w:trHeight w:val="66"/>
        </w:trPr>
        <w:tc>
          <w:tcPr>
            <w:tcW w:w="4814" w:type="dxa"/>
            <w:vMerge/>
          </w:tcPr>
          <w:p w14:paraId="2D5B16CE" w14:textId="77777777" w:rsidR="00B3643F" w:rsidRPr="00874484" w:rsidRDefault="00B3643F" w:rsidP="00174DA7">
            <w:pPr>
              <w:rPr>
                <w:rFonts w:ascii="Arial" w:hAnsi="Arial" w:cs="Arial"/>
                <w:color w:val="000000" w:themeColor="text1"/>
                <w:sz w:val="18"/>
                <w:szCs w:val="18"/>
              </w:rPr>
            </w:pPr>
          </w:p>
        </w:tc>
        <w:tc>
          <w:tcPr>
            <w:tcW w:w="2407" w:type="dxa"/>
            <w:shd w:val="clear" w:color="auto" w:fill="00B050"/>
          </w:tcPr>
          <w:p w14:paraId="1A86B8C7" w14:textId="77777777" w:rsidR="00B3643F" w:rsidRPr="00874484" w:rsidRDefault="00B3643F" w:rsidP="00174DA7">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3D6B58E6" w14:textId="77777777" w:rsidR="00B3643F" w:rsidRPr="00874484" w:rsidRDefault="00B3643F" w:rsidP="00174DA7">
            <w:pPr>
              <w:rPr>
                <w:rFonts w:ascii="Arial" w:hAnsi="Arial" w:cs="Arial"/>
                <w:color w:val="000000" w:themeColor="text1"/>
                <w:sz w:val="18"/>
                <w:szCs w:val="18"/>
              </w:rPr>
            </w:pPr>
          </w:p>
        </w:tc>
      </w:tr>
      <w:tr w:rsidR="00874484" w:rsidRPr="00874484" w14:paraId="718D7376" w14:textId="77777777" w:rsidTr="00174DA7">
        <w:trPr>
          <w:trHeight w:val="66"/>
        </w:trPr>
        <w:tc>
          <w:tcPr>
            <w:tcW w:w="4814" w:type="dxa"/>
            <w:vMerge/>
          </w:tcPr>
          <w:p w14:paraId="2275BAA9" w14:textId="77777777" w:rsidR="00B3643F" w:rsidRPr="00874484" w:rsidRDefault="00B3643F" w:rsidP="00174DA7">
            <w:pPr>
              <w:rPr>
                <w:rFonts w:ascii="Arial" w:hAnsi="Arial" w:cs="Arial"/>
                <w:color w:val="000000" w:themeColor="text1"/>
                <w:sz w:val="18"/>
                <w:szCs w:val="18"/>
              </w:rPr>
            </w:pPr>
          </w:p>
        </w:tc>
        <w:tc>
          <w:tcPr>
            <w:tcW w:w="2407" w:type="dxa"/>
            <w:shd w:val="clear" w:color="auto" w:fill="FFFF00"/>
          </w:tcPr>
          <w:p w14:paraId="19869B45" w14:textId="77777777" w:rsidR="00B3643F" w:rsidRPr="00874484" w:rsidRDefault="00B3643F" w:rsidP="00174DA7">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555A9DD2" w14:textId="77777777" w:rsidR="002553DD" w:rsidRPr="00874484" w:rsidRDefault="002553DD" w:rsidP="002553DD">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1065573C" w14:textId="77777777" w:rsidR="002553DD" w:rsidRPr="00874484" w:rsidRDefault="002553DD" w:rsidP="002553DD">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5BFF708B" w14:textId="1AD05963" w:rsidR="00B3643F" w:rsidRPr="00874484" w:rsidRDefault="002553DD" w:rsidP="002553DD">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08A02AF8" w14:textId="77777777" w:rsidTr="00174DA7">
        <w:trPr>
          <w:trHeight w:val="66"/>
        </w:trPr>
        <w:tc>
          <w:tcPr>
            <w:tcW w:w="4814" w:type="dxa"/>
            <w:vMerge/>
          </w:tcPr>
          <w:p w14:paraId="5A937671" w14:textId="77777777" w:rsidR="00B3643F" w:rsidRPr="00874484" w:rsidRDefault="00B3643F" w:rsidP="00174DA7">
            <w:pPr>
              <w:rPr>
                <w:rFonts w:ascii="Arial" w:hAnsi="Arial" w:cs="Arial"/>
                <w:color w:val="000000" w:themeColor="text1"/>
                <w:sz w:val="18"/>
                <w:szCs w:val="18"/>
              </w:rPr>
            </w:pPr>
          </w:p>
        </w:tc>
        <w:tc>
          <w:tcPr>
            <w:tcW w:w="2407" w:type="dxa"/>
            <w:shd w:val="clear" w:color="auto" w:fill="FF0000"/>
          </w:tcPr>
          <w:p w14:paraId="6633C190" w14:textId="77777777" w:rsidR="00B3643F" w:rsidRPr="00874484" w:rsidRDefault="00B3643F" w:rsidP="00174DA7">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6A959C75" w14:textId="77777777" w:rsidR="00B3643F" w:rsidRPr="00874484" w:rsidRDefault="00B3643F" w:rsidP="00174DA7">
            <w:pPr>
              <w:rPr>
                <w:rFonts w:ascii="Arial" w:hAnsi="Arial" w:cs="Arial"/>
                <w:color w:val="000000" w:themeColor="text1"/>
                <w:sz w:val="18"/>
                <w:szCs w:val="18"/>
              </w:rPr>
            </w:pPr>
          </w:p>
        </w:tc>
      </w:tr>
      <w:tr w:rsidR="00874484" w:rsidRPr="00874484" w14:paraId="2728F524" w14:textId="77777777" w:rsidTr="00174DA7">
        <w:trPr>
          <w:trHeight w:val="312"/>
        </w:trPr>
        <w:tc>
          <w:tcPr>
            <w:tcW w:w="4814" w:type="dxa"/>
            <w:vMerge w:val="restart"/>
          </w:tcPr>
          <w:p w14:paraId="039D263E" w14:textId="77777777" w:rsidR="00B3643F" w:rsidRPr="00874484" w:rsidRDefault="00B3643F" w:rsidP="00174DA7">
            <w:pPr>
              <w:rPr>
                <w:rFonts w:ascii="Arial" w:hAnsi="Arial" w:cs="Arial"/>
                <w:color w:val="000000" w:themeColor="text1"/>
                <w:sz w:val="18"/>
                <w:szCs w:val="18"/>
              </w:rPr>
            </w:pPr>
          </w:p>
          <w:p w14:paraId="3ED0CA34" w14:textId="77777777" w:rsidR="00B3643F" w:rsidRPr="00874484" w:rsidRDefault="00B3643F" w:rsidP="00174DA7">
            <w:pPr>
              <w:rPr>
                <w:rFonts w:ascii="Arial" w:hAnsi="Arial" w:cs="Arial"/>
                <w:color w:val="000000" w:themeColor="text1"/>
                <w:sz w:val="18"/>
                <w:szCs w:val="18"/>
              </w:rPr>
            </w:pPr>
          </w:p>
          <w:p w14:paraId="6AE9F0C6" w14:textId="77777777" w:rsidR="00B3643F" w:rsidRPr="00874484" w:rsidRDefault="00B3643F" w:rsidP="00174DA7">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2BC6CB80" w14:textId="77777777" w:rsidR="00B3643F" w:rsidRPr="00874484" w:rsidRDefault="00B3643F" w:rsidP="00174DA7">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0479B2D0" w14:textId="77777777" w:rsidR="00B3643F" w:rsidRPr="00874484" w:rsidRDefault="00B3643F" w:rsidP="00174DA7">
            <w:pPr>
              <w:rPr>
                <w:rFonts w:ascii="Arial" w:hAnsi="Arial" w:cs="Arial"/>
                <w:color w:val="000000" w:themeColor="text1"/>
                <w:sz w:val="18"/>
                <w:szCs w:val="18"/>
              </w:rPr>
            </w:pPr>
          </w:p>
          <w:p w14:paraId="4BCD89B6" w14:textId="77777777" w:rsidR="00B3643F" w:rsidRPr="00874484" w:rsidRDefault="00B3643F" w:rsidP="00174DA7">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B3643F" w:rsidRPr="00874484" w14:paraId="35AB856C" w14:textId="77777777" w:rsidTr="00174DA7">
        <w:trPr>
          <w:trHeight w:val="312"/>
        </w:trPr>
        <w:tc>
          <w:tcPr>
            <w:tcW w:w="4814" w:type="dxa"/>
            <w:vMerge/>
          </w:tcPr>
          <w:p w14:paraId="695140BD" w14:textId="77777777" w:rsidR="00B3643F" w:rsidRPr="00874484" w:rsidRDefault="00B3643F" w:rsidP="00174DA7">
            <w:pPr>
              <w:rPr>
                <w:rFonts w:ascii="Arial" w:hAnsi="Arial" w:cs="Arial"/>
                <w:color w:val="000000" w:themeColor="text1"/>
                <w:sz w:val="18"/>
                <w:szCs w:val="18"/>
              </w:rPr>
            </w:pPr>
          </w:p>
        </w:tc>
        <w:tc>
          <w:tcPr>
            <w:tcW w:w="2407" w:type="dxa"/>
          </w:tcPr>
          <w:p w14:paraId="6D2D8A9E" w14:textId="77777777" w:rsidR="00B3643F" w:rsidRPr="00874484" w:rsidRDefault="00B3643F" w:rsidP="00174DA7">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072BC830" w14:textId="77777777" w:rsidR="00B3643F" w:rsidRPr="00874484" w:rsidRDefault="00B3643F" w:rsidP="00174DA7">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6A21F31C" w14:textId="06DB2DDE" w:rsidR="00D80255" w:rsidRPr="00874484" w:rsidRDefault="00D80255" w:rsidP="00A70869">
      <w:pPr>
        <w:rPr>
          <w:rFonts w:ascii="Arial" w:hAnsi="Arial" w:cs="Arial"/>
          <w:color w:val="000000" w:themeColor="text1"/>
          <w:sz w:val="18"/>
          <w:szCs w:val="18"/>
        </w:rPr>
      </w:pPr>
    </w:p>
    <w:p w14:paraId="217B56AC" w14:textId="77777777" w:rsidR="00BF40C9" w:rsidRPr="00874484" w:rsidRDefault="00BF40C9" w:rsidP="00A70869">
      <w:pPr>
        <w:rPr>
          <w:rFonts w:ascii="Arial" w:hAnsi="Arial" w:cs="Arial"/>
          <w:color w:val="000000" w:themeColor="text1"/>
          <w:sz w:val="18"/>
          <w:szCs w:val="18"/>
        </w:rPr>
      </w:pPr>
    </w:p>
    <w:p w14:paraId="41B7F89C" w14:textId="77777777" w:rsidR="009F6C0D" w:rsidRPr="00874484" w:rsidRDefault="009F6C0D" w:rsidP="00087CED">
      <w:pPr>
        <w:jc w:val="both"/>
        <w:rPr>
          <w:rFonts w:ascii="Arial" w:hAnsi="Arial" w:cs="Arial"/>
          <w:bCs/>
          <w:i/>
          <w:color w:val="000000" w:themeColor="text1"/>
          <w:sz w:val="18"/>
          <w:szCs w:val="18"/>
        </w:rPr>
      </w:pPr>
      <w:r w:rsidRPr="00874484">
        <w:rPr>
          <w:rFonts w:ascii="Arial" w:hAnsi="Arial" w:cs="Arial"/>
          <w:bCs/>
          <w:i/>
          <w:color w:val="000000" w:themeColor="text1"/>
          <w:sz w:val="18"/>
          <w:szCs w:val="18"/>
        </w:rPr>
        <w:t>Art. art. 407 comma 2° lett. a) n. 5 c.p.p. “Delitti in materia di armi”</w:t>
      </w:r>
    </w:p>
    <w:p w14:paraId="49C95582" w14:textId="77777777" w:rsidR="009F6C0D" w:rsidRPr="00874484" w:rsidRDefault="009F6C0D" w:rsidP="00087CED">
      <w:pPr>
        <w:jc w:val="both"/>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977B845" w14:textId="77777777" w:rsidTr="00E83F5D">
        <w:trPr>
          <w:trHeight w:val="247"/>
        </w:trPr>
        <w:tc>
          <w:tcPr>
            <w:tcW w:w="4814" w:type="dxa"/>
          </w:tcPr>
          <w:p w14:paraId="4BE23817"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408E985B"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7EDD6413" w14:textId="77777777" w:rsidTr="00E83F5D">
        <w:trPr>
          <w:trHeight w:val="75"/>
        </w:trPr>
        <w:tc>
          <w:tcPr>
            <w:tcW w:w="4814" w:type="dxa"/>
            <w:vMerge w:val="restart"/>
          </w:tcPr>
          <w:p w14:paraId="40E50768"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2D5A008B"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70D38D37" w14:textId="0184D9D0" w:rsidR="009F6C0D" w:rsidRPr="00874484" w:rsidRDefault="009F6C0D" w:rsidP="00E83F5D">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w:t>
            </w:r>
            <w:r w:rsidR="000A2DCA" w:rsidRPr="00874484">
              <w:rPr>
                <w:rFonts w:ascii="Arial" w:hAnsi="Arial" w:cs="Arial"/>
                <w:color w:val="000000" w:themeColor="text1"/>
                <w:sz w:val="18"/>
                <w:szCs w:val="18"/>
              </w:rPr>
              <w:t>G</w:t>
            </w:r>
            <w:proofErr w:type="spellEnd"/>
            <w:r w:rsidRPr="00874484">
              <w:rPr>
                <w:rFonts w:ascii="Arial" w:hAnsi="Arial" w:cs="Arial"/>
                <w:color w:val="000000" w:themeColor="text1"/>
                <w:sz w:val="18"/>
                <w:szCs w:val="18"/>
              </w:rPr>
              <w:t>=0</w:t>
            </w:r>
          </w:p>
        </w:tc>
      </w:tr>
      <w:tr w:rsidR="00874484" w:rsidRPr="00874484" w14:paraId="07866805" w14:textId="77777777" w:rsidTr="00E83F5D">
        <w:trPr>
          <w:trHeight w:val="75"/>
        </w:trPr>
        <w:tc>
          <w:tcPr>
            <w:tcW w:w="4814" w:type="dxa"/>
            <w:vMerge/>
          </w:tcPr>
          <w:p w14:paraId="0E5518BA" w14:textId="77777777" w:rsidR="009F6C0D" w:rsidRPr="00874484" w:rsidRDefault="009F6C0D" w:rsidP="00E83F5D">
            <w:pPr>
              <w:rPr>
                <w:rFonts w:ascii="Arial" w:hAnsi="Arial" w:cs="Arial"/>
                <w:color w:val="000000" w:themeColor="text1"/>
                <w:sz w:val="18"/>
                <w:szCs w:val="18"/>
              </w:rPr>
            </w:pPr>
          </w:p>
        </w:tc>
        <w:tc>
          <w:tcPr>
            <w:tcW w:w="2407" w:type="dxa"/>
            <w:shd w:val="clear" w:color="auto" w:fill="00B050"/>
          </w:tcPr>
          <w:p w14:paraId="71A259BB"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7C5943AE" w14:textId="77777777" w:rsidR="009F6C0D" w:rsidRPr="00874484" w:rsidRDefault="009F6C0D" w:rsidP="00E83F5D">
            <w:pPr>
              <w:rPr>
                <w:rFonts w:ascii="Arial" w:hAnsi="Arial" w:cs="Arial"/>
                <w:color w:val="000000" w:themeColor="text1"/>
                <w:sz w:val="18"/>
                <w:szCs w:val="18"/>
              </w:rPr>
            </w:pPr>
          </w:p>
        </w:tc>
      </w:tr>
      <w:tr w:rsidR="00874484" w:rsidRPr="00874484" w14:paraId="7B5339A1" w14:textId="77777777" w:rsidTr="00E83F5D">
        <w:trPr>
          <w:trHeight w:val="75"/>
        </w:trPr>
        <w:tc>
          <w:tcPr>
            <w:tcW w:w="4814" w:type="dxa"/>
            <w:vMerge/>
          </w:tcPr>
          <w:p w14:paraId="4A513A65" w14:textId="77777777" w:rsidR="009F6C0D" w:rsidRPr="00874484" w:rsidRDefault="009F6C0D" w:rsidP="00E83F5D">
            <w:pPr>
              <w:rPr>
                <w:rFonts w:ascii="Arial" w:hAnsi="Arial" w:cs="Arial"/>
                <w:color w:val="000000" w:themeColor="text1"/>
                <w:sz w:val="18"/>
                <w:szCs w:val="18"/>
              </w:rPr>
            </w:pPr>
          </w:p>
        </w:tc>
        <w:tc>
          <w:tcPr>
            <w:tcW w:w="2407" w:type="dxa"/>
            <w:shd w:val="clear" w:color="auto" w:fill="FFFF00"/>
          </w:tcPr>
          <w:p w14:paraId="2939FF79"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310A8313" w14:textId="77777777" w:rsidR="009F6C0D" w:rsidRPr="00874484" w:rsidRDefault="009F6C0D" w:rsidP="00E83F5D">
            <w:pPr>
              <w:rPr>
                <w:rFonts w:ascii="Arial" w:hAnsi="Arial" w:cs="Arial"/>
                <w:color w:val="000000" w:themeColor="text1"/>
                <w:sz w:val="18"/>
                <w:szCs w:val="18"/>
              </w:rPr>
            </w:pPr>
          </w:p>
        </w:tc>
      </w:tr>
      <w:tr w:rsidR="00874484" w:rsidRPr="00874484" w14:paraId="15F07E60" w14:textId="77777777" w:rsidTr="00E83F5D">
        <w:trPr>
          <w:trHeight w:val="75"/>
        </w:trPr>
        <w:tc>
          <w:tcPr>
            <w:tcW w:w="4814" w:type="dxa"/>
            <w:vMerge/>
          </w:tcPr>
          <w:p w14:paraId="42D6CB80" w14:textId="77777777" w:rsidR="009F6C0D" w:rsidRPr="00874484" w:rsidRDefault="009F6C0D" w:rsidP="00E83F5D">
            <w:pPr>
              <w:rPr>
                <w:rFonts w:ascii="Arial" w:hAnsi="Arial" w:cs="Arial"/>
                <w:color w:val="000000" w:themeColor="text1"/>
                <w:sz w:val="18"/>
                <w:szCs w:val="18"/>
              </w:rPr>
            </w:pPr>
          </w:p>
        </w:tc>
        <w:tc>
          <w:tcPr>
            <w:tcW w:w="2407" w:type="dxa"/>
            <w:shd w:val="clear" w:color="auto" w:fill="FF0000"/>
          </w:tcPr>
          <w:p w14:paraId="4549CAA3"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3AEFA096" w14:textId="77777777" w:rsidR="009F6C0D" w:rsidRPr="00874484" w:rsidRDefault="009F6C0D" w:rsidP="00E83F5D">
            <w:pPr>
              <w:rPr>
                <w:rFonts w:ascii="Arial" w:hAnsi="Arial" w:cs="Arial"/>
                <w:color w:val="000000" w:themeColor="text1"/>
                <w:sz w:val="18"/>
                <w:szCs w:val="18"/>
              </w:rPr>
            </w:pPr>
          </w:p>
        </w:tc>
      </w:tr>
      <w:tr w:rsidR="009F6C0D" w:rsidRPr="00874484" w14:paraId="36C2E46F" w14:textId="77777777" w:rsidTr="00E83F5D">
        <w:trPr>
          <w:gridAfter w:val="1"/>
          <w:wAfter w:w="2407" w:type="dxa"/>
          <w:trHeight w:val="100"/>
        </w:trPr>
        <w:tc>
          <w:tcPr>
            <w:tcW w:w="4814" w:type="dxa"/>
          </w:tcPr>
          <w:p w14:paraId="462CE139"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42C911F6" w14:textId="77777777" w:rsidR="009F6C0D" w:rsidRPr="00874484" w:rsidRDefault="009F6C0D" w:rsidP="00E83F5D">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0A598FD7" w14:textId="1F1786C9" w:rsidR="00BF0C7A" w:rsidRPr="00874484" w:rsidRDefault="00BF0C7A" w:rsidP="00087CED">
      <w:pPr>
        <w:jc w:val="both"/>
        <w:rPr>
          <w:rFonts w:ascii="Arial" w:hAnsi="Arial" w:cs="Arial"/>
          <w:bCs/>
          <w:i/>
          <w:color w:val="000000" w:themeColor="text1"/>
          <w:sz w:val="18"/>
          <w:szCs w:val="18"/>
        </w:rPr>
      </w:pPr>
    </w:p>
    <w:p w14:paraId="649A82E4" w14:textId="169C55AC" w:rsidR="00970860" w:rsidRPr="00874484" w:rsidRDefault="00970860" w:rsidP="00087CED">
      <w:pPr>
        <w:jc w:val="both"/>
        <w:rPr>
          <w:rFonts w:ascii="Arial" w:hAnsi="Arial" w:cs="Arial"/>
          <w:bCs/>
          <w:i/>
          <w:color w:val="000000" w:themeColor="text1"/>
          <w:sz w:val="18"/>
          <w:szCs w:val="18"/>
        </w:rPr>
      </w:pPr>
    </w:p>
    <w:p w14:paraId="5FE3C9BD" w14:textId="77777777" w:rsidR="00970860" w:rsidRPr="00874484" w:rsidRDefault="00970860" w:rsidP="00087CED">
      <w:pPr>
        <w:jc w:val="both"/>
        <w:rPr>
          <w:rFonts w:ascii="Arial" w:hAnsi="Arial" w:cs="Arial"/>
          <w:bCs/>
          <w:i/>
          <w:color w:val="000000" w:themeColor="text1"/>
          <w:sz w:val="18"/>
          <w:szCs w:val="18"/>
        </w:rPr>
      </w:pPr>
    </w:p>
    <w:p w14:paraId="31F58AC1" w14:textId="77777777" w:rsidR="00970860" w:rsidRPr="00874484" w:rsidRDefault="00970860" w:rsidP="00970860">
      <w:pPr>
        <w:pStyle w:val="NormaleWeb"/>
        <w:shd w:val="clear" w:color="auto" w:fill="FFFFFF"/>
        <w:spacing w:before="0" w:beforeAutospacing="0" w:after="0" w:afterAutospacing="0" w:line="315" w:lineRule="atLeast"/>
        <w:jc w:val="both"/>
        <w:textAlignment w:val="baseline"/>
        <w:rPr>
          <w:rFonts w:ascii="Arial" w:hAnsi="Arial" w:cs="Arial"/>
          <w:b/>
          <w:bCs/>
          <w:iCs/>
          <w:color w:val="000000" w:themeColor="text1"/>
          <w:sz w:val="18"/>
          <w:szCs w:val="18"/>
        </w:rPr>
      </w:pPr>
      <w:r w:rsidRPr="00874484">
        <w:rPr>
          <w:rFonts w:ascii="Arial" w:hAnsi="Arial" w:cs="Arial"/>
          <w:b/>
          <w:bCs/>
          <w:iCs/>
          <w:color w:val="000000" w:themeColor="text1"/>
          <w:sz w:val="18"/>
          <w:szCs w:val="18"/>
        </w:rPr>
        <w:t xml:space="preserve">ART. 25. </w:t>
      </w:r>
      <w:bookmarkStart w:id="11" w:name="_Hlk50456291"/>
      <w:r w:rsidRPr="00874484">
        <w:rPr>
          <w:rFonts w:ascii="Arial" w:hAnsi="Arial" w:cs="Arial"/>
          <w:b/>
          <w:bCs/>
          <w:iCs/>
          <w:color w:val="000000" w:themeColor="text1"/>
          <w:sz w:val="18"/>
          <w:szCs w:val="18"/>
          <w:bdr w:val="none" w:sz="0" w:space="0" w:color="auto" w:frame="1"/>
        </w:rPr>
        <w:t>PECULATO, CONCUSSIONE, INDUZIONE INDEBITA A DARE O PROMETTERE UTILITÀ, CORRUZIONE E ABUSO D’UFFICIO</w:t>
      </w:r>
      <w:bookmarkEnd w:id="11"/>
    </w:p>
    <w:p w14:paraId="166E4346" w14:textId="77777777" w:rsidR="00970860" w:rsidRPr="00874484" w:rsidRDefault="00970860" w:rsidP="00087CED">
      <w:pPr>
        <w:jc w:val="both"/>
        <w:rPr>
          <w:rFonts w:ascii="Arial" w:hAnsi="Arial" w:cs="Arial"/>
          <w:bCs/>
          <w:i/>
          <w:color w:val="000000" w:themeColor="text1"/>
          <w:sz w:val="18"/>
          <w:szCs w:val="18"/>
        </w:rPr>
      </w:pPr>
    </w:p>
    <w:p w14:paraId="1B0DA1F6" w14:textId="77777777" w:rsidR="009F6C0D" w:rsidRPr="00874484" w:rsidRDefault="000B7536" w:rsidP="00087CED">
      <w:pPr>
        <w:jc w:val="both"/>
        <w:rPr>
          <w:rFonts w:ascii="Arial" w:hAnsi="Arial" w:cs="Arial"/>
          <w:bCs/>
          <w:i/>
          <w:color w:val="000000" w:themeColor="text1"/>
          <w:sz w:val="18"/>
          <w:szCs w:val="18"/>
        </w:rPr>
      </w:pPr>
      <w:r w:rsidRPr="00874484">
        <w:rPr>
          <w:rFonts w:ascii="Arial" w:hAnsi="Arial" w:cs="Arial"/>
          <w:bCs/>
          <w:i/>
          <w:color w:val="000000" w:themeColor="text1"/>
          <w:sz w:val="18"/>
          <w:szCs w:val="18"/>
        </w:rPr>
        <w:t>Art. 318 c.p. “Corruzione per l’esercizio della funzione”</w:t>
      </w:r>
    </w:p>
    <w:p w14:paraId="750B2764" w14:textId="77777777" w:rsidR="000B7536" w:rsidRPr="00874484" w:rsidRDefault="000B7536" w:rsidP="00087CED">
      <w:pPr>
        <w:jc w:val="both"/>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FE6F5D6" w14:textId="77777777" w:rsidTr="009A3CD3">
        <w:tc>
          <w:tcPr>
            <w:tcW w:w="4814" w:type="dxa"/>
          </w:tcPr>
          <w:p w14:paraId="47F31D0A" w14:textId="77777777" w:rsidR="009A3CD3" w:rsidRPr="00874484" w:rsidRDefault="009A3CD3" w:rsidP="00087CED">
            <w:pPr>
              <w:jc w:val="both"/>
              <w:rPr>
                <w:rFonts w:ascii="Arial" w:hAnsi="Arial" w:cs="Arial"/>
                <w:bCs/>
                <w:iCs/>
                <w:color w:val="000000" w:themeColor="text1"/>
                <w:sz w:val="18"/>
                <w:szCs w:val="18"/>
              </w:rPr>
            </w:pPr>
            <w:bookmarkStart w:id="12" w:name="_Hlk146727063"/>
            <w:r w:rsidRPr="00874484">
              <w:rPr>
                <w:rFonts w:ascii="Arial" w:hAnsi="Arial" w:cs="Arial"/>
                <w:bCs/>
                <w:iCs/>
                <w:color w:val="000000" w:themeColor="text1"/>
                <w:sz w:val="18"/>
                <w:szCs w:val="18"/>
              </w:rPr>
              <w:t>AREA DI RISCHIO</w:t>
            </w:r>
          </w:p>
        </w:tc>
        <w:tc>
          <w:tcPr>
            <w:tcW w:w="4814" w:type="dxa"/>
            <w:gridSpan w:val="2"/>
          </w:tcPr>
          <w:p w14:paraId="1942AEED" w14:textId="14F0E629" w:rsidR="009A3CD3" w:rsidRPr="00874484" w:rsidRDefault="00872D5F" w:rsidP="00037A56">
            <w:pPr>
              <w:pStyle w:val="Paragrafoelenco"/>
              <w:numPr>
                <w:ilvl w:val="0"/>
                <w:numId w:val="5"/>
              </w:num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Presidente del Cda</w:t>
            </w:r>
            <w:r w:rsidR="00A821CC" w:rsidRPr="00874484">
              <w:rPr>
                <w:rFonts w:ascii="Arial" w:hAnsi="Arial" w:cs="Arial"/>
                <w:bCs/>
                <w:iCs/>
                <w:color w:val="000000" w:themeColor="text1"/>
                <w:sz w:val="18"/>
                <w:szCs w:val="18"/>
              </w:rPr>
              <w:t xml:space="preserve"> per tutti i processi a rischio riportati</w:t>
            </w:r>
            <w:r w:rsidR="00037A56" w:rsidRPr="00874484">
              <w:rPr>
                <w:rFonts w:ascii="Arial" w:hAnsi="Arial" w:cs="Arial"/>
                <w:bCs/>
                <w:iCs/>
                <w:color w:val="000000" w:themeColor="text1"/>
                <w:sz w:val="18"/>
                <w:szCs w:val="18"/>
              </w:rPr>
              <w:t>;</w:t>
            </w:r>
          </w:p>
          <w:p w14:paraId="54ADF042" w14:textId="704A47FF" w:rsidR="00A821CC" w:rsidRPr="00874484" w:rsidRDefault="00A821CC" w:rsidP="00037A56">
            <w:pPr>
              <w:pStyle w:val="Paragrafoelenco"/>
              <w:numPr>
                <w:ilvl w:val="0"/>
                <w:numId w:val="5"/>
              </w:num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Cda solo relativamente alla “Selezione dei consulenti e gestione del rapporto”.</w:t>
            </w:r>
          </w:p>
        </w:tc>
      </w:tr>
      <w:tr w:rsidR="00874484" w:rsidRPr="00874484" w14:paraId="4497927B" w14:textId="77777777" w:rsidTr="00E83F5D">
        <w:trPr>
          <w:trHeight w:val="66"/>
        </w:trPr>
        <w:tc>
          <w:tcPr>
            <w:tcW w:w="4814" w:type="dxa"/>
            <w:vMerge w:val="restart"/>
          </w:tcPr>
          <w:p w14:paraId="4A71CEC2" w14:textId="77777777" w:rsidR="009A3CD3" w:rsidRPr="00874484" w:rsidRDefault="009A3CD3" w:rsidP="00087CED">
            <w:pPr>
              <w:jc w:val="both"/>
              <w:rPr>
                <w:rFonts w:ascii="Arial" w:hAnsi="Arial" w:cs="Arial"/>
                <w:bCs/>
                <w:iCs/>
                <w:color w:val="000000" w:themeColor="text1"/>
                <w:sz w:val="18"/>
                <w:szCs w:val="18"/>
              </w:rPr>
            </w:pPr>
          </w:p>
          <w:p w14:paraId="0B15D547" w14:textId="77777777" w:rsidR="009A3CD3" w:rsidRPr="00874484" w:rsidRDefault="009A3CD3"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RISCHIO </w:t>
            </w:r>
          </w:p>
        </w:tc>
        <w:tc>
          <w:tcPr>
            <w:tcW w:w="2407" w:type="dxa"/>
          </w:tcPr>
          <w:p w14:paraId="5FA3AE60" w14:textId="77777777" w:rsidR="009A3CD3" w:rsidRPr="00874484" w:rsidRDefault="009A3CD3"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Assente </w:t>
            </w:r>
          </w:p>
        </w:tc>
        <w:tc>
          <w:tcPr>
            <w:tcW w:w="2407" w:type="dxa"/>
          </w:tcPr>
          <w:p w14:paraId="256591D0" w14:textId="77777777" w:rsidR="009A3CD3" w:rsidRPr="00874484" w:rsidRDefault="009A3CD3" w:rsidP="00087CED">
            <w:pPr>
              <w:jc w:val="both"/>
              <w:rPr>
                <w:rFonts w:ascii="Arial" w:hAnsi="Arial" w:cs="Arial"/>
                <w:bCs/>
                <w:iCs/>
                <w:color w:val="000000" w:themeColor="text1"/>
                <w:sz w:val="18"/>
                <w:szCs w:val="18"/>
              </w:rPr>
            </w:pPr>
          </w:p>
        </w:tc>
      </w:tr>
      <w:tr w:rsidR="00874484" w:rsidRPr="00874484" w14:paraId="49AE0298" w14:textId="77777777" w:rsidTr="009A3CD3">
        <w:trPr>
          <w:trHeight w:val="66"/>
        </w:trPr>
        <w:tc>
          <w:tcPr>
            <w:tcW w:w="4814" w:type="dxa"/>
            <w:vMerge/>
          </w:tcPr>
          <w:p w14:paraId="05DB6230" w14:textId="77777777" w:rsidR="009A3CD3" w:rsidRPr="00874484" w:rsidRDefault="009A3CD3" w:rsidP="00087CED">
            <w:pPr>
              <w:jc w:val="both"/>
              <w:rPr>
                <w:rFonts w:ascii="Arial" w:hAnsi="Arial" w:cs="Arial"/>
                <w:bCs/>
                <w:iCs/>
                <w:color w:val="000000" w:themeColor="text1"/>
                <w:sz w:val="18"/>
                <w:szCs w:val="18"/>
              </w:rPr>
            </w:pPr>
          </w:p>
        </w:tc>
        <w:tc>
          <w:tcPr>
            <w:tcW w:w="2407" w:type="dxa"/>
            <w:shd w:val="clear" w:color="auto" w:fill="00B050"/>
          </w:tcPr>
          <w:p w14:paraId="4C527552" w14:textId="77777777" w:rsidR="009A3CD3" w:rsidRPr="00874484" w:rsidRDefault="009A3CD3"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126BB93D" w14:textId="77777777" w:rsidR="009A3CD3" w:rsidRPr="00874484" w:rsidRDefault="009A3CD3" w:rsidP="00087CED">
            <w:pPr>
              <w:jc w:val="both"/>
              <w:rPr>
                <w:rFonts w:ascii="Arial" w:hAnsi="Arial" w:cs="Arial"/>
                <w:bCs/>
                <w:iCs/>
                <w:color w:val="000000" w:themeColor="text1"/>
                <w:sz w:val="18"/>
                <w:szCs w:val="18"/>
              </w:rPr>
            </w:pPr>
          </w:p>
        </w:tc>
      </w:tr>
      <w:tr w:rsidR="00874484" w:rsidRPr="00874484" w14:paraId="04317955" w14:textId="77777777" w:rsidTr="009A3CD3">
        <w:trPr>
          <w:trHeight w:val="66"/>
        </w:trPr>
        <w:tc>
          <w:tcPr>
            <w:tcW w:w="4814" w:type="dxa"/>
            <w:vMerge/>
          </w:tcPr>
          <w:p w14:paraId="33A66C38" w14:textId="77777777" w:rsidR="009A3CD3" w:rsidRPr="00874484" w:rsidRDefault="009A3CD3" w:rsidP="00087CED">
            <w:pPr>
              <w:jc w:val="both"/>
              <w:rPr>
                <w:rFonts w:ascii="Arial" w:hAnsi="Arial" w:cs="Arial"/>
                <w:bCs/>
                <w:iCs/>
                <w:color w:val="000000" w:themeColor="text1"/>
                <w:sz w:val="18"/>
                <w:szCs w:val="18"/>
              </w:rPr>
            </w:pPr>
          </w:p>
        </w:tc>
        <w:tc>
          <w:tcPr>
            <w:tcW w:w="2407" w:type="dxa"/>
            <w:shd w:val="clear" w:color="auto" w:fill="FFFF00"/>
          </w:tcPr>
          <w:p w14:paraId="12926282" w14:textId="77777777" w:rsidR="009A3CD3" w:rsidRPr="00874484" w:rsidRDefault="009A3CD3"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Medio </w:t>
            </w:r>
          </w:p>
        </w:tc>
        <w:tc>
          <w:tcPr>
            <w:tcW w:w="2407" w:type="dxa"/>
          </w:tcPr>
          <w:p w14:paraId="429AB799" w14:textId="77777777" w:rsidR="009C1753" w:rsidRPr="00874484" w:rsidRDefault="009C1753" w:rsidP="009C1753">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44824438" w14:textId="77777777" w:rsidR="009C1753" w:rsidRPr="00874484" w:rsidRDefault="009C1753" w:rsidP="009C1753">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14D9D79E" w14:textId="547FF7CD" w:rsidR="009A3CD3" w:rsidRPr="00874484" w:rsidRDefault="009C1753" w:rsidP="009C1753">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0037D5E7" w14:textId="77777777" w:rsidTr="009A3CD3">
        <w:trPr>
          <w:trHeight w:val="66"/>
        </w:trPr>
        <w:tc>
          <w:tcPr>
            <w:tcW w:w="4814" w:type="dxa"/>
            <w:vMerge/>
          </w:tcPr>
          <w:p w14:paraId="79085671" w14:textId="77777777" w:rsidR="009A3CD3" w:rsidRPr="00874484" w:rsidRDefault="009A3CD3" w:rsidP="00087CED">
            <w:pPr>
              <w:jc w:val="both"/>
              <w:rPr>
                <w:rFonts w:ascii="Arial" w:hAnsi="Arial" w:cs="Arial"/>
                <w:bCs/>
                <w:iCs/>
                <w:color w:val="000000" w:themeColor="text1"/>
                <w:sz w:val="18"/>
                <w:szCs w:val="18"/>
              </w:rPr>
            </w:pPr>
          </w:p>
        </w:tc>
        <w:tc>
          <w:tcPr>
            <w:tcW w:w="2407" w:type="dxa"/>
            <w:shd w:val="clear" w:color="auto" w:fill="FF0000"/>
          </w:tcPr>
          <w:p w14:paraId="4FE91F77" w14:textId="77777777" w:rsidR="009A3CD3" w:rsidRPr="00874484" w:rsidRDefault="009A3CD3"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3D690028" w14:textId="77777777" w:rsidR="009A3CD3" w:rsidRPr="00874484" w:rsidRDefault="009A3CD3" w:rsidP="00087CED">
            <w:pPr>
              <w:jc w:val="both"/>
              <w:rPr>
                <w:rFonts w:ascii="Arial" w:hAnsi="Arial" w:cs="Arial"/>
                <w:bCs/>
                <w:iCs/>
                <w:color w:val="000000" w:themeColor="text1"/>
                <w:sz w:val="18"/>
                <w:szCs w:val="18"/>
              </w:rPr>
            </w:pPr>
          </w:p>
        </w:tc>
      </w:tr>
      <w:tr w:rsidR="00874484" w:rsidRPr="00874484" w14:paraId="7A09FA98" w14:textId="77777777" w:rsidTr="00E83F5D">
        <w:trPr>
          <w:trHeight w:val="44"/>
        </w:trPr>
        <w:tc>
          <w:tcPr>
            <w:tcW w:w="4814" w:type="dxa"/>
            <w:vMerge w:val="restart"/>
          </w:tcPr>
          <w:p w14:paraId="7915AA73" w14:textId="77777777" w:rsidR="00837ABA" w:rsidRPr="00874484" w:rsidRDefault="00837ABA" w:rsidP="00087CED">
            <w:pPr>
              <w:jc w:val="both"/>
              <w:rPr>
                <w:rFonts w:ascii="Arial" w:hAnsi="Arial" w:cs="Arial"/>
                <w:bCs/>
                <w:iCs/>
                <w:color w:val="000000" w:themeColor="text1"/>
                <w:sz w:val="18"/>
                <w:szCs w:val="18"/>
              </w:rPr>
            </w:pPr>
          </w:p>
          <w:p w14:paraId="4F38EC13" w14:textId="77777777" w:rsidR="00837ABA" w:rsidRPr="00874484" w:rsidRDefault="00837ABA" w:rsidP="00087CED">
            <w:pPr>
              <w:jc w:val="both"/>
              <w:rPr>
                <w:rFonts w:ascii="Arial" w:hAnsi="Arial" w:cs="Arial"/>
                <w:bCs/>
                <w:iCs/>
                <w:color w:val="000000" w:themeColor="text1"/>
                <w:sz w:val="18"/>
                <w:szCs w:val="18"/>
              </w:rPr>
            </w:pPr>
          </w:p>
          <w:p w14:paraId="55C56526" w14:textId="77777777" w:rsidR="00837ABA" w:rsidRPr="00874484" w:rsidRDefault="00837ABA" w:rsidP="00087CED">
            <w:pPr>
              <w:jc w:val="both"/>
              <w:rPr>
                <w:rFonts w:ascii="Arial" w:hAnsi="Arial" w:cs="Arial"/>
                <w:bCs/>
                <w:iCs/>
                <w:color w:val="000000" w:themeColor="text1"/>
                <w:sz w:val="18"/>
                <w:szCs w:val="18"/>
              </w:rPr>
            </w:pPr>
          </w:p>
          <w:p w14:paraId="10C65141" w14:textId="77777777" w:rsidR="00837ABA" w:rsidRPr="00874484" w:rsidRDefault="00837ABA" w:rsidP="00087CED">
            <w:pPr>
              <w:jc w:val="both"/>
              <w:rPr>
                <w:rFonts w:ascii="Arial" w:hAnsi="Arial" w:cs="Arial"/>
                <w:bCs/>
                <w:iCs/>
                <w:color w:val="000000" w:themeColor="text1"/>
                <w:sz w:val="18"/>
                <w:szCs w:val="18"/>
              </w:rPr>
            </w:pPr>
          </w:p>
          <w:p w14:paraId="2327D40D" w14:textId="77777777" w:rsidR="00837ABA" w:rsidRPr="00874484" w:rsidRDefault="00837ABA" w:rsidP="00087CED">
            <w:pPr>
              <w:jc w:val="both"/>
              <w:rPr>
                <w:rFonts w:ascii="Arial" w:hAnsi="Arial" w:cs="Arial"/>
                <w:bCs/>
                <w:iCs/>
                <w:color w:val="000000" w:themeColor="text1"/>
                <w:sz w:val="18"/>
                <w:szCs w:val="18"/>
              </w:rPr>
            </w:pPr>
          </w:p>
          <w:p w14:paraId="49FEBB5B" w14:textId="77777777" w:rsidR="00837ABA" w:rsidRPr="00874484" w:rsidRDefault="00837ABA" w:rsidP="00087CED">
            <w:pPr>
              <w:jc w:val="both"/>
              <w:rPr>
                <w:rFonts w:ascii="Arial" w:hAnsi="Arial" w:cs="Arial"/>
                <w:bCs/>
                <w:iCs/>
                <w:color w:val="000000" w:themeColor="text1"/>
                <w:sz w:val="18"/>
                <w:szCs w:val="18"/>
              </w:rPr>
            </w:pPr>
          </w:p>
          <w:p w14:paraId="4C667A95" w14:textId="77777777" w:rsidR="00837ABA" w:rsidRPr="00874484" w:rsidRDefault="00837ABA" w:rsidP="00087CED">
            <w:pPr>
              <w:jc w:val="both"/>
              <w:rPr>
                <w:rFonts w:ascii="Arial" w:hAnsi="Arial" w:cs="Arial"/>
                <w:bCs/>
                <w:iCs/>
                <w:color w:val="000000" w:themeColor="text1"/>
                <w:sz w:val="18"/>
                <w:szCs w:val="18"/>
              </w:rPr>
            </w:pPr>
          </w:p>
          <w:p w14:paraId="12798EE2" w14:textId="77777777" w:rsidR="00837ABA" w:rsidRPr="00874484" w:rsidRDefault="00837ABA"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5C6B2507" w14:textId="79086926" w:rsidR="00837ABA" w:rsidRPr="00874484" w:rsidRDefault="00837ABA"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Rapporti con gli istituti di credito</w:t>
            </w:r>
          </w:p>
        </w:tc>
        <w:tc>
          <w:tcPr>
            <w:tcW w:w="2407" w:type="dxa"/>
          </w:tcPr>
          <w:p w14:paraId="15786ED6" w14:textId="77777777" w:rsidR="00837ABA" w:rsidRPr="00874484" w:rsidRDefault="00837ABA" w:rsidP="009A3CD3">
            <w:pPr>
              <w:jc w:val="center"/>
              <w:rPr>
                <w:rFonts w:ascii="Arial" w:hAnsi="Arial" w:cs="Arial"/>
                <w:bCs/>
                <w:iCs/>
                <w:color w:val="000000" w:themeColor="text1"/>
                <w:sz w:val="18"/>
                <w:szCs w:val="18"/>
              </w:rPr>
            </w:pPr>
          </w:p>
          <w:p w14:paraId="4840D3CB" w14:textId="77777777" w:rsidR="00837ABA" w:rsidRPr="00874484" w:rsidRDefault="00837ABA" w:rsidP="009A3CD3">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5A869D57" w14:textId="77777777" w:rsidTr="00837ABA">
        <w:trPr>
          <w:trHeight w:val="414"/>
        </w:trPr>
        <w:tc>
          <w:tcPr>
            <w:tcW w:w="4814" w:type="dxa"/>
            <w:vMerge/>
          </w:tcPr>
          <w:p w14:paraId="6BDF8FFA" w14:textId="77777777" w:rsidR="00837ABA" w:rsidRPr="00874484" w:rsidRDefault="00837ABA" w:rsidP="00087CED">
            <w:pPr>
              <w:jc w:val="both"/>
              <w:rPr>
                <w:rFonts w:ascii="Arial" w:hAnsi="Arial" w:cs="Arial"/>
                <w:bCs/>
                <w:iCs/>
                <w:color w:val="000000" w:themeColor="text1"/>
                <w:sz w:val="18"/>
                <w:szCs w:val="18"/>
              </w:rPr>
            </w:pPr>
          </w:p>
        </w:tc>
        <w:tc>
          <w:tcPr>
            <w:tcW w:w="2407" w:type="dxa"/>
          </w:tcPr>
          <w:p w14:paraId="7AA36646" w14:textId="6274C35A" w:rsidR="00837ABA" w:rsidRPr="00874484" w:rsidRDefault="00837ABA"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Ciclo attivo e passivo (gestione dei flussi finanziari). Gestione dei conti corrente</w:t>
            </w:r>
          </w:p>
        </w:tc>
        <w:tc>
          <w:tcPr>
            <w:tcW w:w="2407" w:type="dxa"/>
          </w:tcPr>
          <w:p w14:paraId="69978064" w14:textId="77777777" w:rsidR="00837ABA" w:rsidRPr="00874484" w:rsidRDefault="00837ABA" w:rsidP="009A3CD3">
            <w:pPr>
              <w:jc w:val="center"/>
              <w:rPr>
                <w:rFonts w:ascii="Arial" w:hAnsi="Arial" w:cs="Arial"/>
                <w:bCs/>
                <w:iCs/>
                <w:color w:val="000000" w:themeColor="text1"/>
                <w:sz w:val="18"/>
                <w:szCs w:val="18"/>
              </w:rPr>
            </w:pPr>
          </w:p>
          <w:p w14:paraId="74256AFF" w14:textId="77777777" w:rsidR="00837ABA" w:rsidRPr="00874484" w:rsidRDefault="00837ABA" w:rsidP="009A3CD3">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565F616A" w14:textId="77777777" w:rsidTr="00E83F5D">
        <w:trPr>
          <w:trHeight w:val="414"/>
        </w:trPr>
        <w:tc>
          <w:tcPr>
            <w:tcW w:w="4814" w:type="dxa"/>
            <w:vMerge/>
          </w:tcPr>
          <w:p w14:paraId="7D2D73A9" w14:textId="77777777" w:rsidR="00837ABA" w:rsidRPr="00874484" w:rsidRDefault="00837ABA" w:rsidP="00087CED">
            <w:pPr>
              <w:jc w:val="both"/>
              <w:rPr>
                <w:rFonts w:ascii="Arial" w:hAnsi="Arial" w:cs="Arial"/>
                <w:bCs/>
                <w:iCs/>
                <w:color w:val="000000" w:themeColor="text1"/>
                <w:sz w:val="18"/>
                <w:szCs w:val="18"/>
              </w:rPr>
            </w:pPr>
          </w:p>
        </w:tc>
        <w:tc>
          <w:tcPr>
            <w:tcW w:w="2407" w:type="dxa"/>
          </w:tcPr>
          <w:p w14:paraId="53BB1AD2" w14:textId="10EBB439" w:rsidR="00837ABA" w:rsidRPr="00874484" w:rsidRDefault="009C1753" w:rsidP="00087CED">
            <w:pPr>
              <w:jc w:val="both"/>
              <w:rPr>
                <w:rFonts w:ascii="Arial" w:hAnsi="Arial" w:cs="Arial"/>
                <w:bCs/>
                <w:iCs/>
                <w:color w:val="000000" w:themeColor="text1"/>
                <w:sz w:val="18"/>
                <w:szCs w:val="18"/>
              </w:rPr>
            </w:pPr>
            <w:r w:rsidRPr="00874484">
              <w:rPr>
                <w:rFonts w:ascii="Arial" w:eastAsia="Times New Roman" w:hAnsi="Arial" w:cs="Arial"/>
                <w:bCs/>
                <w:iCs/>
                <w:color w:val="000000" w:themeColor="text1"/>
                <w:sz w:val="18"/>
                <w:szCs w:val="18"/>
              </w:rPr>
              <w:t xml:space="preserve">Ciclo attivo e passivo (gestione dei flussi finanziari). Gestione utilizzo </w:t>
            </w:r>
            <w:r w:rsidRPr="00874484">
              <w:rPr>
                <w:rFonts w:ascii="Arial" w:eastAsia="Times New Roman" w:hAnsi="Arial" w:cs="Arial"/>
                <w:bCs/>
                <w:iCs/>
                <w:color w:val="000000" w:themeColor="text1"/>
                <w:sz w:val="18"/>
                <w:szCs w:val="18"/>
              </w:rPr>
              <w:lastRenderedPageBreak/>
              <w:t>carte di credito e strumenti di pagamento diversi dai contanti</w:t>
            </w:r>
          </w:p>
        </w:tc>
        <w:tc>
          <w:tcPr>
            <w:tcW w:w="2407" w:type="dxa"/>
          </w:tcPr>
          <w:p w14:paraId="5885CA2F" w14:textId="77777777" w:rsidR="00837ABA" w:rsidRPr="00874484" w:rsidRDefault="00837ABA" w:rsidP="009A3CD3">
            <w:pPr>
              <w:jc w:val="center"/>
              <w:rPr>
                <w:rFonts w:ascii="Arial" w:hAnsi="Arial" w:cs="Arial"/>
                <w:bCs/>
                <w:iCs/>
                <w:color w:val="000000" w:themeColor="text1"/>
                <w:sz w:val="18"/>
                <w:szCs w:val="18"/>
              </w:rPr>
            </w:pPr>
          </w:p>
          <w:p w14:paraId="4C00D104" w14:textId="1FAA4006" w:rsidR="009C1753" w:rsidRPr="00874484" w:rsidRDefault="009C1753" w:rsidP="009A3CD3">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66E7E12A" w14:textId="77777777" w:rsidTr="00837ABA">
        <w:trPr>
          <w:trHeight w:val="204"/>
        </w:trPr>
        <w:tc>
          <w:tcPr>
            <w:tcW w:w="4814" w:type="dxa"/>
            <w:vMerge/>
          </w:tcPr>
          <w:p w14:paraId="794EF13D" w14:textId="77777777" w:rsidR="00837ABA" w:rsidRPr="00874484" w:rsidRDefault="00837ABA" w:rsidP="00087CED">
            <w:pPr>
              <w:jc w:val="both"/>
              <w:rPr>
                <w:rFonts w:ascii="Arial" w:hAnsi="Arial" w:cs="Arial"/>
                <w:bCs/>
                <w:iCs/>
                <w:color w:val="000000" w:themeColor="text1"/>
                <w:sz w:val="18"/>
                <w:szCs w:val="18"/>
              </w:rPr>
            </w:pPr>
          </w:p>
        </w:tc>
        <w:tc>
          <w:tcPr>
            <w:tcW w:w="2407" w:type="dxa"/>
          </w:tcPr>
          <w:p w14:paraId="64899ACF" w14:textId="77777777" w:rsidR="00837ABA" w:rsidRPr="00874484" w:rsidRDefault="00837ABA"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dei rapporti con i soggetti pubblici</w:t>
            </w:r>
          </w:p>
        </w:tc>
        <w:tc>
          <w:tcPr>
            <w:tcW w:w="2407" w:type="dxa"/>
          </w:tcPr>
          <w:p w14:paraId="0E04D58A" w14:textId="77777777" w:rsidR="00837ABA" w:rsidRPr="00874484" w:rsidRDefault="00837ABA" w:rsidP="009A3CD3">
            <w:pPr>
              <w:jc w:val="center"/>
              <w:rPr>
                <w:rFonts w:ascii="Arial" w:hAnsi="Arial" w:cs="Arial"/>
                <w:bCs/>
                <w:i/>
                <w:color w:val="000000" w:themeColor="text1"/>
                <w:sz w:val="18"/>
                <w:szCs w:val="18"/>
              </w:rPr>
            </w:pPr>
          </w:p>
          <w:p w14:paraId="6A80B68B" w14:textId="77777777" w:rsidR="00837ABA" w:rsidRPr="00874484" w:rsidRDefault="00837ABA" w:rsidP="009A3CD3">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713FBB36" w14:textId="77777777" w:rsidTr="00E83F5D">
        <w:trPr>
          <w:trHeight w:val="204"/>
        </w:trPr>
        <w:tc>
          <w:tcPr>
            <w:tcW w:w="4814" w:type="dxa"/>
            <w:vMerge/>
          </w:tcPr>
          <w:p w14:paraId="1B9041BF" w14:textId="77777777" w:rsidR="00837ABA" w:rsidRPr="00874484" w:rsidRDefault="00837ABA" w:rsidP="00087CED">
            <w:pPr>
              <w:jc w:val="both"/>
              <w:rPr>
                <w:rFonts w:ascii="Arial" w:hAnsi="Arial" w:cs="Arial"/>
                <w:bCs/>
                <w:iCs/>
                <w:color w:val="000000" w:themeColor="text1"/>
                <w:sz w:val="18"/>
                <w:szCs w:val="18"/>
              </w:rPr>
            </w:pPr>
          </w:p>
        </w:tc>
        <w:tc>
          <w:tcPr>
            <w:tcW w:w="2407" w:type="dxa"/>
          </w:tcPr>
          <w:p w14:paraId="0836FFC0" w14:textId="37589B84" w:rsidR="00837ABA" w:rsidRPr="00874484" w:rsidRDefault="009C1753" w:rsidP="00087CED">
            <w:pPr>
              <w:jc w:val="both"/>
              <w:rPr>
                <w:rFonts w:ascii="Arial" w:hAnsi="Arial" w:cs="Arial"/>
                <w:bCs/>
                <w:iCs/>
                <w:color w:val="000000" w:themeColor="text1"/>
                <w:sz w:val="18"/>
                <w:szCs w:val="18"/>
              </w:rPr>
            </w:pPr>
            <w:r w:rsidRPr="00874484">
              <w:rPr>
                <w:rFonts w:ascii="Arial" w:hAnsi="Arial" w:cs="Arial"/>
                <w:color w:val="000000" w:themeColor="text1"/>
                <w:sz w:val="18"/>
                <w:szCs w:val="18"/>
              </w:rPr>
              <w:t xml:space="preserve">Richiesta contributi, sovvenzioni e finanziamenti nei </w:t>
            </w:r>
            <w:proofErr w:type="gramStart"/>
            <w:r w:rsidRPr="00874484">
              <w:rPr>
                <w:rFonts w:ascii="Arial" w:hAnsi="Arial" w:cs="Arial"/>
                <w:color w:val="000000" w:themeColor="text1"/>
                <w:sz w:val="18"/>
                <w:szCs w:val="18"/>
              </w:rPr>
              <w:t>confronti  di</w:t>
            </w:r>
            <w:proofErr w:type="gramEnd"/>
            <w:r w:rsidRPr="00874484">
              <w:rPr>
                <w:rFonts w:ascii="Arial" w:hAnsi="Arial" w:cs="Arial"/>
                <w:color w:val="000000" w:themeColor="text1"/>
                <w:sz w:val="18"/>
                <w:szCs w:val="18"/>
              </w:rPr>
              <w:t xml:space="preserve"> Enti Pubblici e dell’Unione Europea</w:t>
            </w:r>
          </w:p>
        </w:tc>
        <w:tc>
          <w:tcPr>
            <w:tcW w:w="2407" w:type="dxa"/>
          </w:tcPr>
          <w:p w14:paraId="525F683E" w14:textId="77777777" w:rsidR="00837ABA" w:rsidRPr="00874484" w:rsidRDefault="00837ABA" w:rsidP="009A3CD3">
            <w:pPr>
              <w:jc w:val="center"/>
              <w:rPr>
                <w:rFonts w:ascii="Arial" w:hAnsi="Arial" w:cs="Arial"/>
                <w:bCs/>
                <w:i/>
                <w:color w:val="000000" w:themeColor="text1"/>
                <w:sz w:val="18"/>
                <w:szCs w:val="18"/>
              </w:rPr>
            </w:pPr>
          </w:p>
          <w:p w14:paraId="40FE278A" w14:textId="312F06E3" w:rsidR="009C1753" w:rsidRPr="00874484" w:rsidRDefault="009C1753" w:rsidP="009A3CD3">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3383F0B0" w14:textId="77777777" w:rsidTr="00E83F5D">
        <w:trPr>
          <w:trHeight w:val="44"/>
        </w:trPr>
        <w:tc>
          <w:tcPr>
            <w:tcW w:w="4814" w:type="dxa"/>
            <w:vMerge/>
          </w:tcPr>
          <w:p w14:paraId="68B5ECF6" w14:textId="77777777" w:rsidR="00837ABA" w:rsidRPr="00874484" w:rsidRDefault="00837ABA" w:rsidP="00087CED">
            <w:pPr>
              <w:jc w:val="both"/>
              <w:rPr>
                <w:rFonts w:ascii="Arial" w:hAnsi="Arial" w:cs="Arial"/>
                <w:bCs/>
                <w:iCs/>
                <w:color w:val="000000" w:themeColor="text1"/>
                <w:sz w:val="18"/>
                <w:szCs w:val="18"/>
              </w:rPr>
            </w:pPr>
          </w:p>
        </w:tc>
        <w:tc>
          <w:tcPr>
            <w:tcW w:w="2407" w:type="dxa"/>
          </w:tcPr>
          <w:p w14:paraId="26507801" w14:textId="77777777" w:rsidR="00837ABA" w:rsidRPr="00874484" w:rsidRDefault="00837ABA"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degli omaggi e delle regalie</w:t>
            </w:r>
          </w:p>
        </w:tc>
        <w:tc>
          <w:tcPr>
            <w:tcW w:w="2407" w:type="dxa"/>
          </w:tcPr>
          <w:p w14:paraId="781881A5" w14:textId="77777777" w:rsidR="00837ABA" w:rsidRPr="00874484" w:rsidRDefault="00837ABA" w:rsidP="009A3CD3">
            <w:pPr>
              <w:jc w:val="center"/>
              <w:rPr>
                <w:rFonts w:ascii="Arial" w:hAnsi="Arial" w:cs="Arial"/>
                <w:bCs/>
                <w:i/>
                <w:color w:val="000000" w:themeColor="text1"/>
                <w:sz w:val="18"/>
                <w:szCs w:val="18"/>
              </w:rPr>
            </w:pPr>
          </w:p>
          <w:p w14:paraId="5F329B7D" w14:textId="77777777" w:rsidR="00837ABA" w:rsidRPr="00874484" w:rsidRDefault="00837ABA" w:rsidP="009A3CD3">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3FE4A6B9" w14:textId="77777777" w:rsidTr="009A3CD3">
        <w:trPr>
          <w:trHeight w:val="270"/>
        </w:trPr>
        <w:tc>
          <w:tcPr>
            <w:tcW w:w="4814" w:type="dxa"/>
            <w:vMerge/>
          </w:tcPr>
          <w:p w14:paraId="67B56774" w14:textId="77777777" w:rsidR="00837ABA" w:rsidRPr="00874484" w:rsidRDefault="00837ABA" w:rsidP="00087CED">
            <w:pPr>
              <w:jc w:val="both"/>
              <w:rPr>
                <w:rFonts w:ascii="Arial" w:hAnsi="Arial" w:cs="Arial"/>
                <w:bCs/>
                <w:iCs/>
                <w:color w:val="000000" w:themeColor="text1"/>
                <w:sz w:val="18"/>
                <w:szCs w:val="18"/>
              </w:rPr>
            </w:pPr>
          </w:p>
        </w:tc>
        <w:tc>
          <w:tcPr>
            <w:tcW w:w="2407" w:type="dxa"/>
          </w:tcPr>
          <w:p w14:paraId="354EACFA" w14:textId="77777777" w:rsidR="00837ABA" w:rsidRPr="00874484" w:rsidRDefault="00837ABA"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Selezioni dei consulenti e gestione del rapporto</w:t>
            </w:r>
          </w:p>
        </w:tc>
        <w:tc>
          <w:tcPr>
            <w:tcW w:w="2407" w:type="dxa"/>
          </w:tcPr>
          <w:p w14:paraId="264EB283" w14:textId="77777777" w:rsidR="00837ABA" w:rsidRPr="00874484" w:rsidRDefault="00837ABA" w:rsidP="009A3CD3">
            <w:pPr>
              <w:jc w:val="center"/>
              <w:rPr>
                <w:rFonts w:ascii="Arial" w:hAnsi="Arial" w:cs="Arial"/>
                <w:bCs/>
                <w:iCs/>
                <w:color w:val="000000" w:themeColor="text1"/>
                <w:sz w:val="18"/>
                <w:szCs w:val="18"/>
              </w:rPr>
            </w:pPr>
          </w:p>
          <w:p w14:paraId="34230E34" w14:textId="77777777" w:rsidR="00837ABA" w:rsidRPr="00874484" w:rsidRDefault="00837ABA" w:rsidP="009A3CD3">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3</w:t>
            </w:r>
          </w:p>
        </w:tc>
      </w:tr>
      <w:tr w:rsidR="00874484" w:rsidRPr="00874484" w14:paraId="60B0601B" w14:textId="77777777" w:rsidTr="00E83F5D">
        <w:trPr>
          <w:trHeight w:val="270"/>
        </w:trPr>
        <w:tc>
          <w:tcPr>
            <w:tcW w:w="4814" w:type="dxa"/>
            <w:vMerge/>
          </w:tcPr>
          <w:p w14:paraId="41DCEC23" w14:textId="77777777" w:rsidR="00837ABA" w:rsidRPr="00874484" w:rsidRDefault="00837ABA" w:rsidP="00087CED">
            <w:pPr>
              <w:jc w:val="both"/>
              <w:rPr>
                <w:rFonts w:ascii="Arial" w:hAnsi="Arial" w:cs="Arial"/>
                <w:bCs/>
                <w:iCs/>
                <w:color w:val="000000" w:themeColor="text1"/>
                <w:sz w:val="18"/>
                <w:szCs w:val="18"/>
              </w:rPr>
            </w:pPr>
          </w:p>
        </w:tc>
        <w:tc>
          <w:tcPr>
            <w:tcW w:w="2407" w:type="dxa"/>
          </w:tcPr>
          <w:p w14:paraId="31BFE49C" w14:textId="77777777" w:rsidR="00837ABA" w:rsidRPr="00874484" w:rsidRDefault="00837ABA" w:rsidP="00087CED">
            <w:pPr>
              <w:jc w:val="both"/>
              <w:rPr>
                <w:rFonts w:ascii="Arial" w:hAnsi="Arial" w:cs="Arial"/>
                <w:bCs/>
                <w:iCs/>
                <w:color w:val="000000" w:themeColor="text1"/>
                <w:sz w:val="18"/>
                <w:szCs w:val="18"/>
              </w:rPr>
            </w:pPr>
          </w:p>
          <w:p w14:paraId="535BC7E4" w14:textId="264084B2" w:rsidR="00837ABA" w:rsidRPr="00874484" w:rsidRDefault="00837ABA"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dei rapporti con i clienti</w:t>
            </w:r>
          </w:p>
        </w:tc>
        <w:tc>
          <w:tcPr>
            <w:tcW w:w="2407" w:type="dxa"/>
          </w:tcPr>
          <w:p w14:paraId="0310531E" w14:textId="77777777" w:rsidR="00837ABA" w:rsidRPr="00874484" w:rsidRDefault="00837ABA" w:rsidP="009A3CD3">
            <w:pPr>
              <w:jc w:val="center"/>
              <w:rPr>
                <w:rFonts w:ascii="Arial" w:hAnsi="Arial" w:cs="Arial"/>
                <w:bCs/>
                <w:i/>
                <w:color w:val="000000" w:themeColor="text1"/>
                <w:sz w:val="18"/>
                <w:szCs w:val="18"/>
              </w:rPr>
            </w:pPr>
          </w:p>
          <w:p w14:paraId="24515ED9" w14:textId="7C58FA15" w:rsidR="00837ABA" w:rsidRPr="00874484" w:rsidRDefault="00837ABA" w:rsidP="009A3CD3">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4B0FD42E" w14:textId="77777777" w:rsidTr="00E83F5D">
        <w:trPr>
          <w:trHeight w:val="44"/>
        </w:trPr>
        <w:tc>
          <w:tcPr>
            <w:tcW w:w="4814" w:type="dxa"/>
            <w:vMerge/>
          </w:tcPr>
          <w:p w14:paraId="6963E245" w14:textId="77777777" w:rsidR="00837ABA" w:rsidRPr="00874484" w:rsidRDefault="00837ABA" w:rsidP="00087CED">
            <w:pPr>
              <w:jc w:val="both"/>
              <w:rPr>
                <w:rFonts w:ascii="Arial" w:hAnsi="Arial" w:cs="Arial"/>
                <w:bCs/>
                <w:iCs/>
                <w:color w:val="000000" w:themeColor="text1"/>
                <w:sz w:val="18"/>
                <w:szCs w:val="18"/>
              </w:rPr>
            </w:pPr>
          </w:p>
        </w:tc>
        <w:tc>
          <w:tcPr>
            <w:tcW w:w="2407" w:type="dxa"/>
          </w:tcPr>
          <w:p w14:paraId="37EC5193" w14:textId="77777777" w:rsidR="00837ABA" w:rsidRPr="00874484" w:rsidRDefault="00837ABA"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Selezione, assunzione, formazione e gestione delle risorse umane</w:t>
            </w:r>
          </w:p>
        </w:tc>
        <w:tc>
          <w:tcPr>
            <w:tcW w:w="2407" w:type="dxa"/>
          </w:tcPr>
          <w:p w14:paraId="00024C73" w14:textId="283948F9" w:rsidR="00837ABA" w:rsidRPr="00874484" w:rsidRDefault="00B94658" w:rsidP="009A3CD3">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p w14:paraId="733B754C" w14:textId="77777777" w:rsidR="00837ABA" w:rsidRPr="00874484" w:rsidRDefault="00837ABA" w:rsidP="009A3CD3">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8</w:t>
            </w:r>
          </w:p>
        </w:tc>
      </w:tr>
      <w:bookmarkEnd w:id="12"/>
    </w:tbl>
    <w:p w14:paraId="394BBBCF" w14:textId="77777777" w:rsidR="000B7536" w:rsidRPr="00874484" w:rsidRDefault="000B7536" w:rsidP="00087CED">
      <w:pPr>
        <w:jc w:val="both"/>
        <w:rPr>
          <w:rFonts w:ascii="Arial" w:hAnsi="Arial" w:cs="Arial"/>
          <w:bCs/>
          <w:i/>
          <w:color w:val="000000" w:themeColor="text1"/>
          <w:sz w:val="18"/>
          <w:szCs w:val="18"/>
        </w:rPr>
      </w:pPr>
    </w:p>
    <w:p w14:paraId="415A6CB5" w14:textId="77777777" w:rsidR="009A3CD3" w:rsidRPr="00874484" w:rsidRDefault="009A3CD3" w:rsidP="00087CED">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C05B678" w14:textId="77777777" w:rsidTr="007D1A45">
        <w:tc>
          <w:tcPr>
            <w:tcW w:w="4814" w:type="dxa"/>
          </w:tcPr>
          <w:p w14:paraId="762F309A"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40DDE778" w14:textId="1BAAA317" w:rsidR="009C1753" w:rsidRPr="00874484" w:rsidRDefault="009C1753" w:rsidP="007D1A45">
            <w:pPr>
              <w:pStyle w:val="Paragrafoelenco"/>
              <w:numPr>
                <w:ilvl w:val="0"/>
                <w:numId w:val="5"/>
              </w:numPr>
              <w:jc w:val="both"/>
              <w:rPr>
                <w:rFonts w:ascii="Arial" w:hAnsi="Arial" w:cs="Arial"/>
                <w:bCs/>
                <w:iCs/>
                <w:color w:val="000000" w:themeColor="text1"/>
                <w:sz w:val="18"/>
                <w:szCs w:val="18"/>
              </w:rPr>
            </w:pPr>
            <w:r w:rsidRPr="00874484">
              <w:rPr>
                <w:rFonts w:ascii="Arial" w:hAnsi="Arial" w:cs="Arial"/>
                <w:color w:val="000000" w:themeColor="text1"/>
                <w:sz w:val="18"/>
                <w:szCs w:val="18"/>
                <w:u w:val="single"/>
              </w:rPr>
              <w:t>Responsabile Affari Legali e Generali/Responsabile Amministrativo facente funzioni</w:t>
            </w:r>
          </w:p>
        </w:tc>
      </w:tr>
      <w:tr w:rsidR="00874484" w:rsidRPr="00874484" w14:paraId="6551DD5C" w14:textId="77777777" w:rsidTr="007D1A45">
        <w:trPr>
          <w:trHeight w:val="66"/>
        </w:trPr>
        <w:tc>
          <w:tcPr>
            <w:tcW w:w="4814" w:type="dxa"/>
            <w:vMerge w:val="restart"/>
          </w:tcPr>
          <w:p w14:paraId="2235E533" w14:textId="77777777" w:rsidR="009C1753" w:rsidRPr="00874484" w:rsidRDefault="009C1753" w:rsidP="007D1A45">
            <w:pPr>
              <w:jc w:val="both"/>
              <w:rPr>
                <w:rFonts w:ascii="Arial" w:hAnsi="Arial" w:cs="Arial"/>
                <w:bCs/>
                <w:iCs/>
                <w:color w:val="000000" w:themeColor="text1"/>
                <w:sz w:val="18"/>
                <w:szCs w:val="18"/>
              </w:rPr>
            </w:pPr>
          </w:p>
          <w:p w14:paraId="08A69392"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RISCHIO </w:t>
            </w:r>
          </w:p>
        </w:tc>
        <w:tc>
          <w:tcPr>
            <w:tcW w:w="2407" w:type="dxa"/>
          </w:tcPr>
          <w:p w14:paraId="79780ACC"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Assente </w:t>
            </w:r>
          </w:p>
        </w:tc>
        <w:tc>
          <w:tcPr>
            <w:tcW w:w="2407" w:type="dxa"/>
          </w:tcPr>
          <w:p w14:paraId="0D432E3F" w14:textId="77777777" w:rsidR="009C1753" w:rsidRPr="00874484" w:rsidRDefault="009C1753" w:rsidP="007D1A45">
            <w:pPr>
              <w:jc w:val="both"/>
              <w:rPr>
                <w:rFonts w:ascii="Arial" w:hAnsi="Arial" w:cs="Arial"/>
                <w:bCs/>
                <w:iCs/>
                <w:color w:val="000000" w:themeColor="text1"/>
                <w:sz w:val="18"/>
                <w:szCs w:val="18"/>
              </w:rPr>
            </w:pPr>
          </w:p>
        </w:tc>
      </w:tr>
      <w:tr w:rsidR="00874484" w:rsidRPr="00874484" w14:paraId="0244A663" w14:textId="77777777" w:rsidTr="007D1A45">
        <w:trPr>
          <w:trHeight w:val="66"/>
        </w:trPr>
        <w:tc>
          <w:tcPr>
            <w:tcW w:w="4814" w:type="dxa"/>
            <w:vMerge/>
          </w:tcPr>
          <w:p w14:paraId="10A5EE4A" w14:textId="77777777" w:rsidR="009C1753" w:rsidRPr="00874484" w:rsidRDefault="009C1753" w:rsidP="007D1A45">
            <w:pPr>
              <w:jc w:val="both"/>
              <w:rPr>
                <w:rFonts w:ascii="Arial" w:hAnsi="Arial" w:cs="Arial"/>
                <w:bCs/>
                <w:iCs/>
                <w:color w:val="000000" w:themeColor="text1"/>
                <w:sz w:val="18"/>
                <w:szCs w:val="18"/>
              </w:rPr>
            </w:pPr>
          </w:p>
        </w:tc>
        <w:tc>
          <w:tcPr>
            <w:tcW w:w="2407" w:type="dxa"/>
            <w:shd w:val="clear" w:color="auto" w:fill="00B050"/>
          </w:tcPr>
          <w:p w14:paraId="48B33485"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1DF2AF88" w14:textId="77777777" w:rsidR="009C1753" w:rsidRPr="00874484" w:rsidRDefault="009C1753" w:rsidP="007D1A45">
            <w:pPr>
              <w:jc w:val="both"/>
              <w:rPr>
                <w:rFonts w:ascii="Arial" w:hAnsi="Arial" w:cs="Arial"/>
                <w:bCs/>
                <w:iCs/>
                <w:color w:val="000000" w:themeColor="text1"/>
                <w:sz w:val="18"/>
                <w:szCs w:val="18"/>
              </w:rPr>
            </w:pPr>
          </w:p>
        </w:tc>
      </w:tr>
      <w:tr w:rsidR="00874484" w:rsidRPr="00874484" w14:paraId="360EF120" w14:textId="77777777" w:rsidTr="007D1A45">
        <w:trPr>
          <w:trHeight w:val="66"/>
        </w:trPr>
        <w:tc>
          <w:tcPr>
            <w:tcW w:w="4814" w:type="dxa"/>
            <w:vMerge/>
          </w:tcPr>
          <w:p w14:paraId="1EAFDD5D" w14:textId="77777777" w:rsidR="009C1753" w:rsidRPr="00874484" w:rsidRDefault="009C1753" w:rsidP="007D1A45">
            <w:pPr>
              <w:jc w:val="both"/>
              <w:rPr>
                <w:rFonts w:ascii="Arial" w:hAnsi="Arial" w:cs="Arial"/>
                <w:bCs/>
                <w:iCs/>
                <w:color w:val="000000" w:themeColor="text1"/>
                <w:sz w:val="18"/>
                <w:szCs w:val="18"/>
              </w:rPr>
            </w:pPr>
          </w:p>
        </w:tc>
        <w:tc>
          <w:tcPr>
            <w:tcW w:w="2407" w:type="dxa"/>
            <w:shd w:val="clear" w:color="auto" w:fill="FFFF00"/>
          </w:tcPr>
          <w:p w14:paraId="5BCBF182"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Medio </w:t>
            </w:r>
          </w:p>
        </w:tc>
        <w:tc>
          <w:tcPr>
            <w:tcW w:w="2407" w:type="dxa"/>
          </w:tcPr>
          <w:p w14:paraId="5F229FA1" w14:textId="77777777" w:rsidR="009C1753" w:rsidRPr="00874484" w:rsidRDefault="009C1753" w:rsidP="009C1753">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4E52CE1C" w14:textId="77777777" w:rsidR="009C1753" w:rsidRPr="00874484" w:rsidRDefault="009C1753" w:rsidP="009C1753">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39FCE5F6" w14:textId="59B9F438" w:rsidR="009C1753" w:rsidRPr="00874484" w:rsidRDefault="009C1753" w:rsidP="009C1753">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6FD151E0" w14:textId="77777777" w:rsidTr="007D1A45">
        <w:trPr>
          <w:trHeight w:val="66"/>
        </w:trPr>
        <w:tc>
          <w:tcPr>
            <w:tcW w:w="4814" w:type="dxa"/>
            <w:vMerge/>
          </w:tcPr>
          <w:p w14:paraId="76451B88" w14:textId="77777777" w:rsidR="009C1753" w:rsidRPr="00874484" w:rsidRDefault="009C1753" w:rsidP="007D1A45">
            <w:pPr>
              <w:jc w:val="both"/>
              <w:rPr>
                <w:rFonts w:ascii="Arial" w:hAnsi="Arial" w:cs="Arial"/>
                <w:bCs/>
                <w:iCs/>
                <w:color w:val="000000" w:themeColor="text1"/>
                <w:sz w:val="18"/>
                <w:szCs w:val="18"/>
              </w:rPr>
            </w:pPr>
          </w:p>
        </w:tc>
        <w:tc>
          <w:tcPr>
            <w:tcW w:w="2407" w:type="dxa"/>
            <w:shd w:val="clear" w:color="auto" w:fill="FF0000"/>
          </w:tcPr>
          <w:p w14:paraId="543E387A"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720974C3" w14:textId="77777777" w:rsidR="009C1753" w:rsidRPr="00874484" w:rsidRDefault="009C1753" w:rsidP="007D1A45">
            <w:pPr>
              <w:jc w:val="both"/>
              <w:rPr>
                <w:rFonts w:ascii="Arial" w:hAnsi="Arial" w:cs="Arial"/>
                <w:bCs/>
                <w:iCs/>
                <w:color w:val="000000" w:themeColor="text1"/>
                <w:sz w:val="18"/>
                <w:szCs w:val="18"/>
              </w:rPr>
            </w:pPr>
          </w:p>
        </w:tc>
      </w:tr>
      <w:tr w:rsidR="00874484" w:rsidRPr="00874484" w14:paraId="0C16D54C" w14:textId="77777777" w:rsidTr="007D1A45">
        <w:trPr>
          <w:trHeight w:val="44"/>
        </w:trPr>
        <w:tc>
          <w:tcPr>
            <w:tcW w:w="4814" w:type="dxa"/>
            <w:vMerge w:val="restart"/>
          </w:tcPr>
          <w:p w14:paraId="4C3EF416" w14:textId="77777777" w:rsidR="009C1753" w:rsidRPr="00874484" w:rsidRDefault="009C1753" w:rsidP="007D1A45">
            <w:pPr>
              <w:jc w:val="both"/>
              <w:rPr>
                <w:rFonts w:ascii="Arial" w:hAnsi="Arial" w:cs="Arial"/>
                <w:bCs/>
                <w:iCs/>
                <w:color w:val="000000" w:themeColor="text1"/>
                <w:sz w:val="18"/>
                <w:szCs w:val="18"/>
              </w:rPr>
            </w:pPr>
          </w:p>
          <w:p w14:paraId="2626D79F" w14:textId="77777777" w:rsidR="009C1753" w:rsidRPr="00874484" w:rsidRDefault="009C1753" w:rsidP="007D1A45">
            <w:pPr>
              <w:jc w:val="both"/>
              <w:rPr>
                <w:rFonts w:ascii="Arial" w:hAnsi="Arial" w:cs="Arial"/>
                <w:bCs/>
                <w:iCs/>
                <w:color w:val="000000" w:themeColor="text1"/>
                <w:sz w:val="18"/>
                <w:szCs w:val="18"/>
              </w:rPr>
            </w:pPr>
          </w:p>
          <w:p w14:paraId="3B2AAA41" w14:textId="77777777" w:rsidR="009C1753" w:rsidRPr="00874484" w:rsidRDefault="009C1753" w:rsidP="007D1A45">
            <w:pPr>
              <w:jc w:val="both"/>
              <w:rPr>
                <w:rFonts w:ascii="Arial" w:hAnsi="Arial" w:cs="Arial"/>
                <w:bCs/>
                <w:iCs/>
                <w:color w:val="000000" w:themeColor="text1"/>
                <w:sz w:val="18"/>
                <w:szCs w:val="18"/>
              </w:rPr>
            </w:pPr>
          </w:p>
          <w:p w14:paraId="6ED261FE" w14:textId="77777777" w:rsidR="009C1753" w:rsidRPr="00874484" w:rsidRDefault="009C1753" w:rsidP="007D1A45">
            <w:pPr>
              <w:jc w:val="both"/>
              <w:rPr>
                <w:rFonts w:ascii="Arial" w:hAnsi="Arial" w:cs="Arial"/>
                <w:bCs/>
                <w:iCs/>
                <w:color w:val="000000" w:themeColor="text1"/>
                <w:sz w:val="18"/>
                <w:szCs w:val="18"/>
              </w:rPr>
            </w:pPr>
          </w:p>
          <w:p w14:paraId="18063A12" w14:textId="77777777" w:rsidR="009C1753" w:rsidRPr="00874484" w:rsidRDefault="009C1753" w:rsidP="007D1A45">
            <w:pPr>
              <w:jc w:val="both"/>
              <w:rPr>
                <w:rFonts w:ascii="Arial" w:hAnsi="Arial" w:cs="Arial"/>
                <w:bCs/>
                <w:iCs/>
                <w:color w:val="000000" w:themeColor="text1"/>
                <w:sz w:val="18"/>
                <w:szCs w:val="18"/>
              </w:rPr>
            </w:pPr>
          </w:p>
          <w:p w14:paraId="41EE947D" w14:textId="77777777" w:rsidR="009C1753" w:rsidRPr="00874484" w:rsidRDefault="009C1753" w:rsidP="007D1A45">
            <w:pPr>
              <w:jc w:val="both"/>
              <w:rPr>
                <w:rFonts w:ascii="Arial" w:hAnsi="Arial" w:cs="Arial"/>
                <w:bCs/>
                <w:iCs/>
                <w:color w:val="000000" w:themeColor="text1"/>
                <w:sz w:val="18"/>
                <w:szCs w:val="18"/>
              </w:rPr>
            </w:pPr>
          </w:p>
          <w:p w14:paraId="78C351FA" w14:textId="77777777" w:rsidR="009C1753" w:rsidRPr="00874484" w:rsidRDefault="009C1753" w:rsidP="007D1A45">
            <w:pPr>
              <w:jc w:val="both"/>
              <w:rPr>
                <w:rFonts w:ascii="Arial" w:hAnsi="Arial" w:cs="Arial"/>
                <w:bCs/>
                <w:iCs/>
                <w:color w:val="000000" w:themeColor="text1"/>
                <w:sz w:val="18"/>
                <w:szCs w:val="18"/>
              </w:rPr>
            </w:pPr>
          </w:p>
          <w:p w14:paraId="782CEA77"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6E2BC0CD"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Rapporti con gli istituti di credito</w:t>
            </w:r>
          </w:p>
        </w:tc>
        <w:tc>
          <w:tcPr>
            <w:tcW w:w="2407" w:type="dxa"/>
          </w:tcPr>
          <w:p w14:paraId="1F907621" w14:textId="77777777" w:rsidR="009C1753" w:rsidRPr="00874484" w:rsidRDefault="009C1753" w:rsidP="007D1A45">
            <w:pPr>
              <w:jc w:val="center"/>
              <w:rPr>
                <w:rFonts w:ascii="Arial" w:hAnsi="Arial" w:cs="Arial"/>
                <w:bCs/>
                <w:iCs/>
                <w:color w:val="000000" w:themeColor="text1"/>
                <w:sz w:val="18"/>
                <w:szCs w:val="18"/>
              </w:rPr>
            </w:pPr>
          </w:p>
          <w:p w14:paraId="04109AFF" w14:textId="77777777" w:rsidR="009C1753" w:rsidRPr="00874484" w:rsidRDefault="009C1753"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14873F5F" w14:textId="77777777" w:rsidTr="007D1A45">
        <w:trPr>
          <w:trHeight w:val="414"/>
        </w:trPr>
        <w:tc>
          <w:tcPr>
            <w:tcW w:w="4814" w:type="dxa"/>
            <w:vMerge/>
          </w:tcPr>
          <w:p w14:paraId="630181F9" w14:textId="77777777" w:rsidR="009C1753" w:rsidRPr="00874484" w:rsidRDefault="009C1753" w:rsidP="007D1A45">
            <w:pPr>
              <w:jc w:val="both"/>
              <w:rPr>
                <w:rFonts w:ascii="Arial" w:hAnsi="Arial" w:cs="Arial"/>
                <w:bCs/>
                <w:iCs/>
                <w:color w:val="000000" w:themeColor="text1"/>
                <w:sz w:val="18"/>
                <w:szCs w:val="18"/>
              </w:rPr>
            </w:pPr>
          </w:p>
        </w:tc>
        <w:tc>
          <w:tcPr>
            <w:tcW w:w="2407" w:type="dxa"/>
          </w:tcPr>
          <w:p w14:paraId="4BE42498"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Ciclo attivo e passivo (gestione dei flussi finanziari). Gestione dei conti corrente</w:t>
            </w:r>
          </w:p>
        </w:tc>
        <w:tc>
          <w:tcPr>
            <w:tcW w:w="2407" w:type="dxa"/>
          </w:tcPr>
          <w:p w14:paraId="0A5CADB8" w14:textId="77777777" w:rsidR="009C1753" w:rsidRPr="00874484" w:rsidRDefault="009C1753" w:rsidP="007D1A45">
            <w:pPr>
              <w:jc w:val="center"/>
              <w:rPr>
                <w:rFonts w:ascii="Arial" w:hAnsi="Arial" w:cs="Arial"/>
                <w:bCs/>
                <w:iCs/>
                <w:color w:val="000000" w:themeColor="text1"/>
                <w:sz w:val="18"/>
                <w:szCs w:val="18"/>
              </w:rPr>
            </w:pPr>
          </w:p>
          <w:p w14:paraId="20811ECC" w14:textId="77777777" w:rsidR="009C1753" w:rsidRPr="00874484" w:rsidRDefault="009C1753"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01EA762D" w14:textId="77777777" w:rsidTr="007D1A45">
        <w:trPr>
          <w:trHeight w:val="414"/>
        </w:trPr>
        <w:tc>
          <w:tcPr>
            <w:tcW w:w="4814" w:type="dxa"/>
            <w:vMerge/>
          </w:tcPr>
          <w:p w14:paraId="2396C906" w14:textId="77777777" w:rsidR="009C1753" w:rsidRPr="00874484" w:rsidRDefault="009C1753" w:rsidP="007D1A45">
            <w:pPr>
              <w:jc w:val="both"/>
              <w:rPr>
                <w:rFonts w:ascii="Arial" w:hAnsi="Arial" w:cs="Arial"/>
                <w:bCs/>
                <w:iCs/>
                <w:color w:val="000000" w:themeColor="text1"/>
                <w:sz w:val="18"/>
                <w:szCs w:val="18"/>
              </w:rPr>
            </w:pPr>
          </w:p>
        </w:tc>
        <w:tc>
          <w:tcPr>
            <w:tcW w:w="2407" w:type="dxa"/>
          </w:tcPr>
          <w:p w14:paraId="6AAAB6C8" w14:textId="77777777" w:rsidR="009C1753" w:rsidRPr="00874484" w:rsidRDefault="009C1753" w:rsidP="007D1A45">
            <w:pPr>
              <w:jc w:val="both"/>
              <w:rPr>
                <w:rFonts w:ascii="Arial"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3232FB10" w14:textId="77777777" w:rsidR="009C1753" w:rsidRPr="00874484" w:rsidRDefault="009C1753" w:rsidP="007D1A45">
            <w:pPr>
              <w:jc w:val="center"/>
              <w:rPr>
                <w:rFonts w:ascii="Arial" w:hAnsi="Arial" w:cs="Arial"/>
                <w:bCs/>
                <w:iCs/>
                <w:color w:val="000000" w:themeColor="text1"/>
                <w:sz w:val="18"/>
                <w:szCs w:val="18"/>
              </w:rPr>
            </w:pPr>
          </w:p>
          <w:p w14:paraId="68D65792" w14:textId="77777777" w:rsidR="009C1753" w:rsidRPr="00874484" w:rsidRDefault="009C1753"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5CEE1328" w14:textId="77777777" w:rsidTr="007D1A45">
        <w:trPr>
          <w:trHeight w:val="204"/>
        </w:trPr>
        <w:tc>
          <w:tcPr>
            <w:tcW w:w="4814" w:type="dxa"/>
            <w:vMerge/>
          </w:tcPr>
          <w:p w14:paraId="1AC452AC" w14:textId="77777777" w:rsidR="009C1753" w:rsidRPr="00874484" w:rsidRDefault="009C1753" w:rsidP="007D1A45">
            <w:pPr>
              <w:jc w:val="both"/>
              <w:rPr>
                <w:rFonts w:ascii="Arial" w:hAnsi="Arial" w:cs="Arial"/>
                <w:bCs/>
                <w:iCs/>
                <w:color w:val="000000" w:themeColor="text1"/>
                <w:sz w:val="18"/>
                <w:szCs w:val="18"/>
              </w:rPr>
            </w:pPr>
          </w:p>
        </w:tc>
        <w:tc>
          <w:tcPr>
            <w:tcW w:w="2407" w:type="dxa"/>
          </w:tcPr>
          <w:p w14:paraId="78A45E69"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dei rapporti con i soggetti pubblici</w:t>
            </w:r>
          </w:p>
        </w:tc>
        <w:tc>
          <w:tcPr>
            <w:tcW w:w="2407" w:type="dxa"/>
          </w:tcPr>
          <w:p w14:paraId="54C6CF64" w14:textId="77777777" w:rsidR="009C1753" w:rsidRPr="00874484" w:rsidRDefault="009C1753" w:rsidP="007D1A45">
            <w:pPr>
              <w:jc w:val="center"/>
              <w:rPr>
                <w:rFonts w:ascii="Arial" w:hAnsi="Arial" w:cs="Arial"/>
                <w:bCs/>
                <w:i/>
                <w:color w:val="000000" w:themeColor="text1"/>
                <w:sz w:val="18"/>
                <w:szCs w:val="18"/>
              </w:rPr>
            </w:pPr>
          </w:p>
          <w:p w14:paraId="6A0F02DF" w14:textId="77777777" w:rsidR="009C1753" w:rsidRPr="00874484" w:rsidRDefault="009C1753"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6345D078" w14:textId="77777777" w:rsidTr="007D1A45">
        <w:trPr>
          <w:trHeight w:val="204"/>
        </w:trPr>
        <w:tc>
          <w:tcPr>
            <w:tcW w:w="4814" w:type="dxa"/>
            <w:vMerge/>
          </w:tcPr>
          <w:p w14:paraId="3461BFD2" w14:textId="77777777" w:rsidR="009C1753" w:rsidRPr="00874484" w:rsidRDefault="009C1753" w:rsidP="007D1A45">
            <w:pPr>
              <w:jc w:val="both"/>
              <w:rPr>
                <w:rFonts w:ascii="Arial" w:hAnsi="Arial" w:cs="Arial"/>
                <w:bCs/>
                <w:iCs/>
                <w:color w:val="000000" w:themeColor="text1"/>
                <w:sz w:val="18"/>
                <w:szCs w:val="18"/>
              </w:rPr>
            </w:pPr>
          </w:p>
        </w:tc>
        <w:tc>
          <w:tcPr>
            <w:tcW w:w="2407" w:type="dxa"/>
          </w:tcPr>
          <w:p w14:paraId="2508B069"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color w:val="000000" w:themeColor="text1"/>
                <w:sz w:val="18"/>
                <w:szCs w:val="18"/>
              </w:rPr>
              <w:t xml:space="preserve">Richiesta contributi, sovvenzioni e finanziamenti nei </w:t>
            </w:r>
            <w:proofErr w:type="gramStart"/>
            <w:r w:rsidRPr="00874484">
              <w:rPr>
                <w:rFonts w:ascii="Arial" w:hAnsi="Arial" w:cs="Arial"/>
                <w:color w:val="000000" w:themeColor="text1"/>
                <w:sz w:val="18"/>
                <w:szCs w:val="18"/>
              </w:rPr>
              <w:t>confronti  di</w:t>
            </w:r>
            <w:proofErr w:type="gramEnd"/>
            <w:r w:rsidRPr="00874484">
              <w:rPr>
                <w:rFonts w:ascii="Arial" w:hAnsi="Arial" w:cs="Arial"/>
                <w:color w:val="000000" w:themeColor="text1"/>
                <w:sz w:val="18"/>
                <w:szCs w:val="18"/>
              </w:rPr>
              <w:t xml:space="preserve"> Enti Pubblici e dell’Unione Europea</w:t>
            </w:r>
          </w:p>
        </w:tc>
        <w:tc>
          <w:tcPr>
            <w:tcW w:w="2407" w:type="dxa"/>
          </w:tcPr>
          <w:p w14:paraId="59646CCE" w14:textId="77777777" w:rsidR="009C1753" w:rsidRPr="00874484" w:rsidRDefault="009C1753" w:rsidP="007D1A45">
            <w:pPr>
              <w:jc w:val="center"/>
              <w:rPr>
                <w:rFonts w:ascii="Arial" w:hAnsi="Arial" w:cs="Arial"/>
                <w:bCs/>
                <w:i/>
                <w:color w:val="000000" w:themeColor="text1"/>
                <w:sz w:val="18"/>
                <w:szCs w:val="18"/>
              </w:rPr>
            </w:pPr>
          </w:p>
          <w:p w14:paraId="7CAF11AB" w14:textId="77777777" w:rsidR="009C1753" w:rsidRPr="00874484" w:rsidRDefault="009C1753"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1095D04A" w14:textId="77777777" w:rsidTr="007D1A45">
        <w:trPr>
          <w:trHeight w:val="44"/>
        </w:trPr>
        <w:tc>
          <w:tcPr>
            <w:tcW w:w="4814" w:type="dxa"/>
            <w:vMerge/>
          </w:tcPr>
          <w:p w14:paraId="085B7579" w14:textId="77777777" w:rsidR="009C1753" w:rsidRPr="00874484" w:rsidRDefault="009C1753" w:rsidP="007D1A45">
            <w:pPr>
              <w:jc w:val="both"/>
              <w:rPr>
                <w:rFonts w:ascii="Arial" w:hAnsi="Arial" w:cs="Arial"/>
                <w:bCs/>
                <w:iCs/>
                <w:color w:val="000000" w:themeColor="text1"/>
                <w:sz w:val="18"/>
                <w:szCs w:val="18"/>
              </w:rPr>
            </w:pPr>
          </w:p>
        </w:tc>
        <w:tc>
          <w:tcPr>
            <w:tcW w:w="2407" w:type="dxa"/>
          </w:tcPr>
          <w:p w14:paraId="37B64952"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degli omaggi e delle regalie</w:t>
            </w:r>
          </w:p>
        </w:tc>
        <w:tc>
          <w:tcPr>
            <w:tcW w:w="2407" w:type="dxa"/>
          </w:tcPr>
          <w:p w14:paraId="6727A8A0" w14:textId="77777777" w:rsidR="009C1753" w:rsidRPr="00874484" w:rsidRDefault="009C1753" w:rsidP="007D1A45">
            <w:pPr>
              <w:jc w:val="center"/>
              <w:rPr>
                <w:rFonts w:ascii="Arial" w:hAnsi="Arial" w:cs="Arial"/>
                <w:bCs/>
                <w:i/>
                <w:color w:val="000000" w:themeColor="text1"/>
                <w:sz w:val="18"/>
                <w:szCs w:val="18"/>
              </w:rPr>
            </w:pPr>
          </w:p>
          <w:p w14:paraId="777CFA28" w14:textId="77777777" w:rsidR="009C1753" w:rsidRPr="00874484" w:rsidRDefault="009C1753"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2D5B88FC" w14:textId="77777777" w:rsidTr="007D1A45">
        <w:trPr>
          <w:trHeight w:val="270"/>
        </w:trPr>
        <w:tc>
          <w:tcPr>
            <w:tcW w:w="4814" w:type="dxa"/>
            <w:vMerge/>
          </w:tcPr>
          <w:p w14:paraId="5E644ED1" w14:textId="77777777" w:rsidR="009C1753" w:rsidRPr="00874484" w:rsidRDefault="009C1753" w:rsidP="007D1A45">
            <w:pPr>
              <w:jc w:val="both"/>
              <w:rPr>
                <w:rFonts w:ascii="Arial" w:hAnsi="Arial" w:cs="Arial"/>
                <w:bCs/>
                <w:iCs/>
                <w:color w:val="000000" w:themeColor="text1"/>
                <w:sz w:val="18"/>
                <w:szCs w:val="18"/>
              </w:rPr>
            </w:pPr>
          </w:p>
        </w:tc>
        <w:tc>
          <w:tcPr>
            <w:tcW w:w="2407" w:type="dxa"/>
          </w:tcPr>
          <w:p w14:paraId="4930A102"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Selezioni dei consulenti e gestione del rapporto</w:t>
            </w:r>
          </w:p>
        </w:tc>
        <w:tc>
          <w:tcPr>
            <w:tcW w:w="2407" w:type="dxa"/>
          </w:tcPr>
          <w:p w14:paraId="699DB7F2" w14:textId="77777777" w:rsidR="009C1753" w:rsidRPr="00874484" w:rsidRDefault="009C1753" w:rsidP="007D1A45">
            <w:pPr>
              <w:jc w:val="center"/>
              <w:rPr>
                <w:rFonts w:ascii="Arial" w:hAnsi="Arial" w:cs="Arial"/>
                <w:bCs/>
                <w:iCs/>
                <w:color w:val="000000" w:themeColor="text1"/>
                <w:sz w:val="18"/>
                <w:szCs w:val="18"/>
              </w:rPr>
            </w:pPr>
          </w:p>
          <w:p w14:paraId="62A6A02B" w14:textId="77777777" w:rsidR="009C1753" w:rsidRPr="00874484" w:rsidRDefault="009C1753"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3</w:t>
            </w:r>
          </w:p>
        </w:tc>
      </w:tr>
      <w:tr w:rsidR="00874484" w:rsidRPr="00874484" w14:paraId="2B4E23A0" w14:textId="77777777" w:rsidTr="007D1A45">
        <w:trPr>
          <w:trHeight w:val="270"/>
        </w:trPr>
        <w:tc>
          <w:tcPr>
            <w:tcW w:w="4814" w:type="dxa"/>
            <w:vMerge/>
          </w:tcPr>
          <w:p w14:paraId="2BA2EC96" w14:textId="77777777" w:rsidR="009C1753" w:rsidRPr="00874484" w:rsidRDefault="009C1753" w:rsidP="007D1A45">
            <w:pPr>
              <w:jc w:val="both"/>
              <w:rPr>
                <w:rFonts w:ascii="Arial" w:hAnsi="Arial" w:cs="Arial"/>
                <w:bCs/>
                <w:iCs/>
                <w:color w:val="000000" w:themeColor="text1"/>
                <w:sz w:val="18"/>
                <w:szCs w:val="18"/>
              </w:rPr>
            </w:pPr>
          </w:p>
        </w:tc>
        <w:tc>
          <w:tcPr>
            <w:tcW w:w="2407" w:type="dxa"/>
          </w:tcPr>
          <w:p w14:paraId="245B0372" w14:textId="77777777" w:rsidR="009C1753" w:rsidRPr="00874484" w:rsidRDefault="009C1753" w:rsidP="007D1A45">
            <w:pPr>
              <w:jc w:val="both"/>
              <w:rPr>
                <w:rFonts w:ascii="Arial" w:hAnsi="Arial" w:cs="Arial"/>
                <w:bCs/>
                <w:iCs/>
                <w:color w:val="000000" w:themeColor="text1"/>
                <w:sz w:val="18"/>
                <w:szCs w:val="18"/>
              </w:rPr>
            </w:pPr>
          </w:p>
          <w:p w14:paraId="529FF4CB"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dei rapporti con i clienti</w:t>
            </w:r>
          </w:p>
        </w:tc>
        <w:tc>
          <w:tcPr>
            <w:tcW w:w="2407" w:type="dxa"/>
          </w:tcPr>
          <w:p w14:paraId="5D7EFB6B" w14:textId="77777777" w:rsidR="009C1753" w:rsidRPr="00874484" w:rsidRDefault="009C1753" w:rsidP="007D1A45">
            <w:pPr>
              <w:jc w:val="center"/>
              <w:rPr>
                <w:rFonts w:ascii="Arial" w:hAnsi="Arial" w:cs="Arial"/>
                <w:bCs/>
                <w:i/>
                <w:color w:val="000000" w:themeColor="text1"/>
                <w:sz w:val="18"/>
                <w:szCs w:val="18"/>
              </w:rPr>
            </w:pPr>
          </w:p>
          <w:p w14:paraId="6B801262" w14:textId="77777777" w:rsidR="009C1753" w:rsidRPr="00874484" w:rsidRDefault="009C1753"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9C1753" w:rsidRPr="00874484" w14:paraId="2C2F0F90" w14:textId="77777777" w:rsidTr="007D1A45">
        <w:trPr>
          <w:trHeight w:val="44"/>
        </w:trPr>
        <w:tc>
          <w:tcPr>
            <w:tcW w:w="4814" w:type="dxa"/>
            <w:vMerge/>
          </w:tcPr>
          <w:p w14:paraId="6FB98BDC" w14:textId="77777777" w:rsidR="009C1753" w:rsidRPr="00874484" w:rsidRDefault="009C1753" w:rsidP="007D1A45">
            <w:pPr>
              <w:jc w:val="both"/>
              <w:rPr>
                <w:rFonts w:ascii="Arial" w:hAnsi="Arial" w:cs="Arial"/>
                <w:bCs/>
                <w:iCs/>
                <w:color w:val="000000" w:themeColor="text1"/>
                <w:sz w:val="18"/>
                <w:szCs w:val="18"/>
              </w:rPr>
            </w:pPr>
          </w:p>
        </w:tc>
        <w:tc>
          <w:tcPr>
            <w:tcW w:w="2407" w:type="dxa"/>
          </w:tcPr>
          <w:p w14:paraId="3C3775DA" w14:textId="01A33F3F"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Supporto alla Selezione, assunzione, formazione e gestione delle risorse umane</w:t>
            </w:r>
          </w:p>
        </w:tc>
        <w:tc>
          <w:tcPr>
            <w:tcW w:w="2407" w:type="dxa"/>
          </w:tcPr>
          <w:p w14:paraId="36B0FAA5" w14:textId="10F1D306" w:rsidR="009C1753" w:rsidRPr="00874484" w:rsidRDefault="00B94658"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p w14:paraId="3E8C6C99" w14:textId="77777777" w:rsidR="009C1753" w:rsidRPr="00874484" w:rsidRDefault="009C1753"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8</w:t>
            </w:r>
          </w:p>
        </w:tc>
      </w:tr>
    </w:tbl>
    <w:p w14:paraId="05331601" w14:textId="77777777" w:rsidR="009C1753" w:rsidRPr="00874484" w:rsidRDefault="009C1753" w:rsidP="00087CED">
      <w:pPr>
        <w:jc w:val="both"/>
        <w:rPr>
          <w:rFonts w:ascii="Arial" w:hAnsi="Arial" w:cs="Arial"/>
          <w:bCs/>
          <w:iCs/>
          <w:color w:val="000000" w:themeColor="text1"/>
          <w:sz w:val="18"/>
          <w:szCs w:val="18"/>
        </w:rPr>
      </w:pPr>
    </w:p>
    <w:p w14:paraId="0F9E6B4E" w14:textId="77777777" w:rsidR="009C1753" w:rsidRPr="00874484" w:rsidRDefault="009C1753" w:rsidP="00087CED">
      <w:pPr>
        <w:jc w:val="both"/>
        <w:rPr>
          <w:rFonts w:ascii="Arial" w:hAnsi="Arial" w:cs="Arial"/>
          <w:bCs/>
          <w:iCs/>
          <w:color w:val="000000" w:themeColor="text1"/>
          <w:sz w:val="18"/>
          <w:szCs w:val="18"/>
        </w:rPr>
      </w:pPr>
    </w:p>
    <w:p w14:paraId="1E1B22BF" w14:textId="77777777" w:rsidR="009C1753" w:rsidRPr="00874484" w:rsidRDefault="009C1753" w:rsidP="00087CED">
      <w:pPr>
        <w:jc w:val="both"/>
        <w:rPr>
          <w:rFonts w:ascii="Arial" w:hAnsi="Arial" w:cs="Arial"/>
          <w:bCs/>
          <w:iCs/>
          <w:color w:val="000000" w:themeColor="text1"/>
          <w:sz w:val="18"/>
          <w:szCs w:val="18"/>
        </w:rPr>
      </w:pPr>
    </w:p>
    <w:p w14:paraId="27EC279E" w14:textId="77777777" w:rsidR="009C1753" w:rsidRPr="00874484" w:rsidRDefault="009C1753" w:rsidP="00087CED">
      <w:pPr>
        <w:jc w:val="both"/>
        <w:rPr>
          <w:rFonts w:ascii="Arial" w:hAnsi="Arial" w:cs="Arial"/>
          <w:bCs/>
          <w:iCs/>
          <w:color w:val="000000" w:themeColor="text1"/>
          <w:sz w:val="18"/>
          <w:szCs w:val="18"/>
        </w:rPr>
      </w:pPr>
    </w:p>
    <w:p w14:paraId="2C784CE5" w14:textId="77777777" w:rsidR="009C1753" w:rsidRPr="00874484" w:rsidRDefault="009C1753" w:rsidP="00087CED">
      <w:pPr>
        <w:jc w:val="both"/>
        <w:rPr>
          <w:rFonts w:ascii="Arial" w:hAnsi="Arial" w:cs="Arial"/>
          <w:bCs/>
          <w:iCs/>
          <w:color w:val="000000" w:themeColor="text1"/>
          <w:sz w:val="18"/>
          <w:szCs w:val="18"/>
        </w:rPr>
      </w:pPr>
    </w:p>
    <w:p w14:paraId="6933BA4F" w14:textId="77777777" w:rsidR="009C1753" w:rsidRPr="00874484" w:rsidRDefault="009C1753" w:rsidP="00087CED">
      <w:pPr>
        <w:jc w:val="both"/>
        <w:rPr>
          <w:rFonts w:ascii="Arial" w:hAnsi="Arial" w:cs="Arial"/>
          <w:bCs/>
          <w:iCs/>
          <w:color w:val="000000" w:themeColor="text1"/>
          <w:sz w:val="18"/>
          <w:szCs w:val="18"/>
        </w:rPr>
      </w:pPr>
    </w:p>
    <w:p w14:paraId="325B5DEE" w14:textId="77777777" w:rsidR="009C1753" w:rsidRPr="00874484" w:rsidRDefault="009C1753" w:rsidP="00087CED">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B562683" w14:textId="77777777" w:rsidTr="007D1A45">
        <w:tc>
          <w:tcPr>
            <w:tcW w:w="4814" w:type="dxa"/>
          </w:tcPr>
          <w:p w14:paraId="65389D29"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47F20928"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Consulente </w:t>
            </w:r>
          </w:p>
        </w:tc>
      </w:tr>
      <w:tr w:rsidR="00874484" w:rsidRPr="00874484" w14:paraId="4FF4CC8A" w14:textId="77777777" w:rsidTr="007D1A45">
        <w:trPr>
          <w:trHeight w:val="66"/>
        </w:trPr>
        <w:tc>
          <w:tcPr>
            <w:tcW w:w="4814" w:type="dxa"/>
            <w:vMerge w:val="restart"/>
          </w:tcPr>
          <w:p w14:paraId="23104768" w14:textId="77777777" w:rsidR="009C1753" w:rsidRPr="00874484" w:rsidRDefault="009C1753" w:rsidP="007D1A45">
            <w:pPr>
              <w:jc w:val="both"/>
              <w:rPr>
                <w:rFonts w:ascii="Arial" w:hAnsi="Arial" w:cs="Arial"/>
                <w:bCs/>
                <w:iCs/>
                <w:color w:val="000000" w:themeColor="text1"/>
                <w:sz w:val="18"/>
                <w:szCs w:val="18"/>
              </w:rPr>
            </w:pPr>
          </w:p>
          <w:p w14:paraId="42903620"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31793F32"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137A2547" w14:textId="77777777" w:rsidR="009C1753" w:rsidRPr="00874484" w:rsidRDefault="009C1753" w:rsidP="007D1A45">
            <w:pPr>
              <w:jc w:val="both"/>
              <w:rPr>
                <w:rFonts w:ascii="Arial" w:hAnsi="Arial" w:cs="Arial"/>
                <w:bCs/>
                <w:iCs/>
                <w:color w:val="000000" w:themeColor="text1"/>
                <w:sz w:val="18"/>
                <w:szCs w:val="18"/>
              </w:rPr>
            </w:pPr>
          </w:p>
        </w:tc>
      </w:tr>
      <w:tr w:rsidR="00874484" w:rsidRPr="00874484" w14:paraId="00B545CF" w14:textId="77777777" w:rsidTr="007D1A45">
        <w:trPr>
          <w:trHeight w:val="66"/>
        </w:trPr>
        <w:tc>
          <w:tcPr>
            <w:tcW w:w="4814" w:type="dxa"/>
            <w:vMerge/>
          </w:tcPr>
          <w:p w14:paraId="7D57A95D" w14:textId="77777777" w:rsidR="009C1753" w:rsidRPr="00874484" w:rsidRDefault="009C1753" w:rsidP="007D1A45">
            <w:pPr>
              <w:jc w:val="both"/>
              <w:rPr>
                <w:rFonts w:ascii="Arial" w:hAnsi="Arial" w:cs="Arial"/>
                <w:bCs/>
                <w:iCs/>
                <w:color w:val="000000" w:themeColor="text1"/>
                <w:sz w:val="18"/>
                <w:szCs w:val="18"/>
              </w:rPr>
            </w:pPr>
          </w:p>
        </w:tc>
        <w:tc>
          <w:tcPr>
            <w:tcW w:w="2407" w:type="dxa"/>
            <w:shd w:val="clear" w:color="auto" w:fill="00B050"/>
          </w:tcPr>
          <w:p w14:paraId="27094FD2"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2B47E8A8" w14:textId="77777777" w:rsidR="009C1753" w:rsidRPr="00874484" w:rsidRDefault="009C1753" w:rsidP="007D1A45">
            <w:pPr>
              <w:jc w:val="both"/>
              <w:rPr>
                <w:rFonts w:ascii="Arial" w:hAnsi="Arial" w:cs="Arial"/>
                <w:bCs/>
                <w:iCs/>
                <w:color w:val="000000" w:themeColor="text1"/>
                <w:sz w:val="18"/>
                <w:szCs w:val="18"/>
              </w:rPr>
            </w:pPr>
          </w:p>
        </w:tc>
      </w:tr>
      <w:tr w:rsidR="00874484" w:rsidRPr="00874484" w14:paraId="0745085C" w14:textId="77777777" w:rsidTr="007D1A45">
        <w:trPr>
          <w:trHeight w:val="66"/>
        </w:trPr>
        <w:tc>
          <w:tcPr>
            <w:tcW w:w="4814" w:type="dxa"/>
            <w:vMerge/>
          </w:tcPr>
          <w:p w14:paraId="4543C255" w14:textId="77777777" w:rsidR="009C1753" w:rsidRPr="00874484" w:rsidRDefault="009C1753" w:rsidP="007D1A45">
            <w:pPr>
              <w:jc w:val="both"/>
              <w:rPr>
                <w:rFonts w:ascii="Arial" w:hAnsi="Arial" w:cs="Arial"/>
                <w:bCs/>
                <w:iCs/>
                <w:color w:val="000000" w:themeColor="text1"/>
                <w:sz w:val="18"/>
                <w:szCs w:val="18"/>
              </w:rPr>
            </w:pPr>
          </w:p>
        </w:tc>
        <w:tc>
          <w:tcPr>
            <w:tcW w:w="2407" w:type="dxa"/>
            <w:shd w:val="clear" w:color="auto" w:fill="FFFF00"/>
          </w:tcPr>
          <w:p w14:paraId="53831032"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661120E2"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3A276C52"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1573670D"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536278AA" w14:textId="77777777" w:rsidTr="007D1A45">
        <w:trPr>
          <w:trHeight w:val="66"/>
        </w:trPr>
        <w:tc>
          <w:tcPr>
            <w:tcW w:w="4814" w:type="dxa"/>
            <w:vMerge/>
          </w:tcPr>
          <w:p w14:paraId="7E5E7275" w14:textId="77777777" w:rsidR="009C1753" w:rsidRPr="00874484" w:rsidRDefault="009C1753" w:rsidP="007D1A45">
            <w:pPr>
              <w:jc w:val="both"/>
              <w:rPr>
                <w:rFonts w:ascii="Arial" w:hAnsi="Arial" w:cs="Arial"/>
                <w:bCs/>
                <w:iCs/>
                <w:color w:val="000000" w:themeColor="text1"/>
                <w:sz w:val="18"/>
                <w:szCs w:val="18"/>
              </w:rPr>
            </w:pPr>
          </w:p>
        </w:tc>
        <w:tc>
          <w:tcPr>
            <w:tcW w:w="2407" w:type="dxa"/>
            <w:shd w:val="clear" w:color="auto" w:fill="FF0000"/>
          </w:tcPr>
          <w:p w14:paraId="0859E5D3"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7BD271BE" w14:textId="77777777" w:rsidR="009C1753" w:rsidRPr="00874484" w:rsidRDefault="009C1753" w:rsidP="007D1A45">
            <w:pPr>
              <w:jc w:val="both"/>
              <w:rPr>
                <w:rFonts w:ascii="Arial" w:hAnsi="Arial" w:cs="Arial"/>
                <w:bCs/>
                <w:iCs/>
                <w:color w:val="000000" w:themeColor="text1"/>
                <w:sz w:val="18"/>
                <w:szCs w:val="18"/>
              </w:rPr>
            </w:pPr>
          </w:p>
        </w:tc>
      </w:tr>
      <w:tr w:rsidR="00874484" w:rsidRPr="00874484" w14:paraId="5CC3EDC4" w14:textId="77777777" w:rsidTr="007D1A45">
        <w:trPr>
          <w:trHeight w:val="312"/>
        </w:trPr>
        <w:tc>
          <w:tcPr>
            <w:tcW w:w="4814" w:type="dxa"/>
            <w:vMerge w:val="restart"/>
          </w:tcPr>
          <w:p w14:paraId="03BBE84E"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5ACBA3F1"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Selezione dei consulenti e gestione del rapporto</w:t>
            </w:r>
          </w:p>
        </w:tc>
        <w:tc>
          <w:tcPr>
            <w:tcW w:w="2407" w:type="dxa"/>
          </w:tcPr>
          <w:p w14:paraId="515D49D0" w14:textId="77777777" w:rsidR="009C1753" w:rsidRPr="00874484" w:rsidRDefault="009C1753" w:rsidP="007D1A45">
            <w:pPr>
              <w:jc w:val="center"/>
              <w:rPr>
                <w:rFonts w:ascii="Arial" w:hAnsi="Arial" w:cs="Arial"/>
                <w:bCs/>
                <w:iCs/>
                <w:color w:val="000000" w:themeColor="text1"/>
                <w:sz w:val="18"/>
                <w:szCs w:val="18"/>
              </w:rPr>
            </w:pPr>
          </w:p>
          <w:p w14:paraId="02E594AC" w14:textId="77777777" w:rsidR="009C1753" w:rsidRPr="00874484" w:rsidRDefault="009C1753"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3</w:t>
            </w:r>
          </w:p>
          <w:p w14:paraId="3C85315F" w14:textId="77777777" w:rsidR="009C1753" w:rsidRPr="00874484" w:rsidRDefault="009C1753" w:rsidP="007D1A45">
            <w:pPr>
              <w:jc w:val="center"/>
              <w:rPr>
                <w:rFonts w:ascii="Arial" w:hAnsi="Arial" w:cs="Arial"/>
                <w:bCs/>
                <w:iCs/>
                <w:color w:val="000000" w:themeColor="text1"/>
                <w:sz w:val="18"/>
                <w:szCs w:val="18"/>
              </w:rPr>
            </w:pPr>
          </w:p>
        </w:tc>
      </w:tr>
      <w:tr w:rsidR="009C1753" w:rsidRPr="00874484" w14:paraId="3B97D551" w14:textId="77777777" w:rsidTr="007D1A45">
        <w:trPr>
          <w:trHeight w:val="156"/>
        </w:trPr>
        <w:tc>
          <w:tcPr>
            <w:tcW w:w="4814" w:type="dxa"/>
            <w:vMerge/>
          </w:tcPr>
          <w:p w14:paraId="63856A64" w14:textId="77777777" w:rsidR="009C1753" w:rsidRPr="00874484" w:rsidRDefault="009C1753" w:rsidP="007D1A45">
            <w:pPr>
              <w:jc w:val="both"/>
              <w:rPr>
                <w:rFonts w:ascii="Arial" w:hAnsi="Arial" w:cs="Arial"/>
                <w:bCs/>
                <w:iCs/>
                <w:color w:val="000000" w:themeColor="text1"/>
                <w:sz w:val="18"/>
                <w:szCs w:val="18"/>
              </w:rPr>
            </w:pPr>
          </w:p>
        </w:tc>
        <w:tc>
          <w:tcPr>
            <w:tcW w:w="2407" w:type="dxa"/>
          </w:tcPr>
          <w:p w14:paraId="104F77A4" w14:textId="34B1B9FD"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color w:val="000000" w:themeColor="text1"/>
                <w:sz w:val="18"/>
                <w:szCs w:val="18"/>
              </w:rPr>
              <w:t>Gestione dei rapporti con i soggetti pubblici e con gli enti/istituzioni dell’Unione Europee</w:t>
            </w:r>
          </w:p>
        </w:tc>
        <w:tc>
          <w:tcPr>
            <w:tcW w:w="2407" w:type="dxa"/>
          </w:tcPr>
          <w:p w14:paraId="53AD84FA" w14:textId="77777777" w:rsidR="009C1753" w:rsidRPr="00874484" w:rsidRDefault="009C1753" w:rsidP="007D1A45">
            <w:pPr>
              <w:jc w:val="center"/>
              <w:rPr>
                <w:rFonts w:ascii="Arial" w:hAnsi="Arial" w:cs="Arial"/>
                <w:bCs/>
                <w:iCs/>
                <w:color w:val="000000" w:themeColor="text1"/>
                <w:sz w:val="18"/>
                <w:szCs w:val="18"/>
              </w:rPr>
            </w:pPr>
          </w:p>
          <w:p w14:paraId="42D33FB7" w14:textId="77777777" w:rsidR="009C1753" w:rsidRPr="00874484" w:rsidRDefault="009C1753" w:rsidP="007D1A45">
            <w:pPr>
              <w:jc w:val="center"/>
              <w:rPr>
                <w:rFonts w:ascii="Arial" w:hAnsi="Arial" w:cs="Arial"/>
                <w:bCs/>
                <w:iCs/>
                <w:color w:val="000000" w:themeColor="text1"/>
                <w:sz w:val="18"/>
                <w:szCs w:val="18"/>
              </w:rPr>
            </w:pPr>
          </w:p>
          <w:p w14:paraId="3D40219A" w14:textId="77777777" w:rsidR="009C1753" w:rsidRPr="00874484" w:rsidRDefault="009C1753" w:rsidP="007D1A45">
            <w:pPr>
              <w:jc w:val="center"/>
              <w:rPr>
                <w:rFonts w:ascii="Arial" w:hAnsi="Arial" w:cs="Arial"/>
                <w:bCs/>
                <w:iCs/>
                <w:color w:val="000000" w:themeColor="text1"/>
                <w:sz w:val="18"/>
                <w:szCs w:val="18"/>
              </w:rPr>
            </w:pPr>
          </w:p>
          <w:p w14:paraId="6055EDC8" w14:textId="22F080CF" w:rsidR="009C1753" w:rsidRPr="00874484" w:rsidRDefault="009C1753"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p w14:paraId="5B8FED84" w14:textId="77777777" w:rsidR="009C1753" w:rsidRPr="00874484" w:rsidRDefault="009C1753" w:rsidP="007D1A45">
            <w:pPr>
              <w:jc w:val="center"/>
              <w:rPr>
                <w:rFonts w:ascii="Arial" w:hAnsi="Arial" w:cs="Arial"/>
                <w:bCs/>
                <w:iCs/>
                <w:color w:val="000000" w:themeColor="text1"/>
                <w:sz w:val="18"/>
                <w:szCs w:val="18"/>
              </w:rPr>
            </w:pPr>
          </w:p>
        </w:tc>
      </w:tr>
    </w:tbl>
    <w:p w14:paraId="2F84AA4E" w14:textId="77777777" w:rsidR="009C1753" w:rsidRPr="00874484" w:rsidRDefault="009C1753" w:rsidP="00087CED">
      <w:pPr>
        <w:jc w:val="both"/>
        <w:rPr>
          <w:rFonts w:ascii="Arial" w:hAnsi="Arial" w:cs="Arial"/>
          <w:bCs/>
          <w:iCs/>
          <w:color w:val="000000" w:themeColor="text1"/>
          <w:sz w:val="18"/>
          <w:szCs w:val="18"/>
        </w:rPr>
      </w:pPr>
    </w:p>
    <w:p w14:paraId="27F2D982" w14:textId="77777777" w:rsidR="00872D5F" w:rsidRPr="00874484" w:rsidRDefault="00872D5F" w:rsidP="00087CED">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F01047D" w14:textId="77777777" w:rsidTr="00BE2276">
        <w:tc>
          <w:tcPr>
            <w:tcW w:w="4814" w:type="dxa"/>
          </w:tcPr>
          <w:p w14:paraId="70F0E014" w14:textId="7849FCFD" w:rsidR="00BE2276" w:rsidRPr="00874484" w:rsidRDefault="00BE2276"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63D14997" w14:textId="5723FF51" w:rsidR="00BE2276" w:rsidRPr="00874484" w:rsidRDefault="007D090A"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Direttore Sanitario</w:t>
            </w:r>
          </w:p>
        </w:tc>
      </w:tr>
      <w:tr w:rsidR="00874484" w:rsidRPr="00874484" w14:paraId="33C516CC" w14:textId="77777777" w:rsidTr="00EA75E8">
        <w:trPr>
          <w:trHeight w:val="51"/>
        </w:trPr>
        <w:tc>
          <w:tcPr>
            <w:tcW w:w="4814" w:type="dxa"/>
            <w:vMerge w:val="restart"/>
          </w:tcPr>
          <w:p w14:paraId="15161910" w14:textId="7F96E62C" w:rsidR="00BE2276" w:rsidRPr="00874484" w:rsidRDefault="00BE2276"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1F901DD8" w14:textId="31BB21CE" w:rsidR="00BE2276" w:rsidRPr="00874484" w:rsidRDefault="00BE2276"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0BCC32CA" w14:textId="1995B6BD" w:rsidR="00BE2276" w:rsidRPr="00874484" w:rsidRDefault="00BE2276" w:rsidP="00087CED">
            <w:pPr>
              <w:jc w:val="both"/>
              <w:rPr>
                <w:rFonts w:ascii="Arial" w:hAnsi="Arial" w:cs="Arial"/>
                <w:bCs/>
                <w:iCs/>
                <w:color w:val="000000" w:themeColor="text1"/>
                <w:sz w:val="18"/>
                <w:szCs w:val="18"/>
              </w:rPr>
            </w:pPr>
          </w:p>
        </w:tc>
      </w:tr>
      <w:tr w:rsidR="00874484" w:rsidRPr="00874484" w14:paraId="5BD37FDB" w14:textId="77777777" w:rsidTr="00BE2276">
        <w:trPr>
          <w:trHeight w:val="51"/>
        </w:trPr>
        <w:tc>
          <w:tcPr>
            <w:tcW w:w="4814" w:type="dxa"/>
            <w:vMerge/>
          </w:tcPr>
          <w:p w14:paraId="5C44083D" w14:textId="77777777" w:rsidR="00BE2276" w:rsidRPr="00874484" w:rsidRDefault="00BE2276" w:rsidP="00087CED">
            <w:pPr>
              <w:jc w:val="both"/>
              <w:rPr>
                <w:rFonts w:ascii="Arial" w:hAnsi="Arial" w:cs="Arial"/>
                <w:bCs/>
                <w:iCs/>
                <w:color w:val="000000" w:themeColor="text1"/>
                <w:sz w:val="18"/>
                <w:szCs w:val="18"/>
              </w:rPr>
            </w:pPr>
          </w:p>
        </w:tc>
        <w:tc>
          <w:tcPr>
            <w:tcW w:w="2407" w:type="dxa"/>
            <w:shd w:val="clear" w:color="auto" w:fill="00B050"/>
          </w:tcPr>
          <w:p w14:paraId="6FE0AE90" w14:textId="6783B9C5" w:rsidR="00BE2276" w:rsidRPr="00874484" w:rsidRDefault="00BE2276"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38FCF86F" w14:textId="0A87E80D" w:rsidR="00BE2276" w:rsidRPr="00874484" w:rsidRDefault="00BE2276" w:rsidP="00087CED">
            <w:pPr>
              <w:jc w:val="both"/>
              <w:rPr>
                <w:rFonts w:ascii="Arial" w:hAnsi="Arial" w:cs="Arial"/>
                <w:bCs/>
                <w:iCs/>
                <w:color w:val="000000" w:themeColor="text1"/>
                <w:sz w:val="18"/>
                <w:szCs w:val="18"/>
              </w:rPr>
            </w:pPr>
          </w:p>
        </w:tc>
      </w:tr>
      <w:tr w:rsidR="00874484" w:rsidRPr="00874484" w14:paraId="05E5097A" w14:textId="77777777" w:rsidTr="00BE2276">
        <w:trPr>
          <w:trHeight w:val="51"/>
        </w:trPr>
        <w:tc>
          <w:tcPr>
            <w:tcW w:w="4814" w:type="dxa"/>
            <w:vMerge/>
          </w:tcPr>
          <w:p w14:paraId="5BDCE3FA" w14:textId="77777777" w:rsidR="00BE2276" w:rsidRPr="00874484" w:rsidRDefault="00BE2276" w:rsidP="00087CED">
            <w:pPr>
              <w:jc w:val="both"/>
              <w:rPr>
                <w:rFonts w:ascii="Arial" w:hAnsi="Arial" w:cs="Arial"/>
                <w:bCs/>
                <w:iCs/>
                <w:color w:val="000000" w:themeColor="text1"/>
                <w:sz w:val="18"/>
                <w:szCs w:val="18"/>
              </w:rPr>
            </w:pPr>
          </w:p>
        </w:tc>
        <w:tc>
          <w:tcPr>
            <w:tcW w:w="2407" w:type="dxa"/>
            <w:shd w:val="clear" w:color="auto" w:fill="FFFF00"/>
          </w:tcPr>
          <w:p w14:paraId="1F61DD52" w14:textId="78DF8DE8" w:rsidR="00BE2276" w:rsidRPr="00874484" w:rsidRDefault="00BE2276"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1ADDF026" w14:textId="77777777" w:rsidR="009C1753" w:rsidRPr="00874484" w:rsidRDefault="009C1753" w:rsidP="009C1753">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4F52A8D6" w14:textId="77777777" w:rsidR="009C1753" w:rsidRPr="00874484" w:rsidRDefault="009C1753" w:rsidP="009C1753">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4422CB7B" w14:textId="3123FB13" w:rsidR="00BE2276" w:rsidRPr="00874484" w:rsidRDefault="009C1753" w:rsidP="009C1753">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32B9367E" w14:textId="77777777" w:rsidTr="00BE2276">
        <w:trPr>
          <w:trHeight w:val="51"/>
        </w:trPr>
        <w:tc>
          <w:tcPr>
            <w:tcW w:w="4814" w:type="dxa"/>
            <w:vMerge/>
          </w:tcPr>
          <w:p w14:paraId="3EA92DFD" w14:textId="77777777" w:rsidR="00BE2276" w:rsidRPr="00874484" w:rsidRDefault="00BE2276" w:rsidP="00087CED">
            <w:pPr>
              <w:jc w:val="both"/>
              <w:rPr>
                <w:rFonts w:ascii="Arial" w:hAnsi="Arial" w:cs="Arial"/>
                <w:bCs/>
                <w:iCs/>
                <w:color w:val="000000" w:themeColor="text1"/>
                <w:sz w:val="18"/>
                <w:szCs w:val="18"/>
              </w:rPr>
            </w:pPr>
          </w:p>
        </w:tc>
        <w:tc>
          <w:tcPr>
            <w:tcW w:w="2407" w:type="dxa"/>
            <w:shd w:val="clear" w:color="auto" w:fill="FF0000"/>
          </w:tcPr>
          <w:p w14:paraId="26259477" w14:textId="3EF9F3F9" w:rsidR="00BE2276" w:rsidRPr="00874484" w:rsidRDefault="00BE2276"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7B56243D" w14:textId="79289D40" w:rsidR="00BE2276" w:rsidRPr="00874484" w:rsidRDefault="00BE2276" w:rsidP="00087CED">
            <w:pPr>
              <w:jc w:val="both"/>
              <w:rPr>
                <w:rFonts w:ascii="Arial" w:hAnsi="Arial" w:cs="Arial"/>
                <w:bCs/>
                <w:iCs/>
                <w:color w:val="000000" w:themeColor="text1"/>
                <w:sz w:val="18"/>
                <w:szCs w:val="18"/>
              </w:rPr>
            </w:pPr>
          </w:p>
        </w:tc>
      </w:tr>
      <w:tr w:rsidR="00BE2276" w:rsidRPr="00874484" w14:paraId="54985940" w14:textId="77777777" w:rsidTr="00EA75E8">
        <w:tc>
          <w:tcPr>
            <w:tcW w:w="4814" w:type="dxa"/>
          </w:tcPr>
          <w:p w14:paraId="2B08586B" w14:textId="113EC479" w:rsidR="00BE2276" w:rsidRPr="00874484" w:rsidRDefault="00BE2276"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PROCESSO A RISCHIO</w:t>
            </w:r>
          </w:p>
        </w:tc>
        <w:tc>
          <w:tcPr>
            <w:tcW w:w="2407" w:type="dxa"/>
          </w:tcPr>
          <w:p w14:paraId="4686DAED" w14:textId="16AD284F" w:rsidR="00BE2276" w:rsidRPr="00874484" w:rsidRDefault="00BE2276"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Supporto alla Selezione, assunzione, formazione e gestione delle risorse umane</w:t>
            </w:r>
          </w:p>
        </w:tc>
        <w:tc>
          <w:tcPr>
            <w:tcW w:w="2407" w:type="dxa"/>
          </w:tcPr>
          <w:p w14:paraId="238EE9E5" w14:textId="77777777" w:rsidR="00BE2276" w:rsidRPr="00874484" w:rsidRDefault="00BE2276" w:rsidP="00BE2276">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8</w:t>
            </w:r>
          </w:p>
          <w:p w14:paraId="7A34BF35" w14:textId="3CAFB3B5" w:rsidR="00B94658" w:rsidRPr="00874484" w:rsidRDefault="00B94658" w:rsidP="00BE2276">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bl>
    <w:p w14:paraId="263219B2" w14:textId="77777777" w:rsidR="00260536" w:rsidRPr="00874484" w:rsidRDefault="00260536" w:rsidP="00087CED">
      <w:pPr>
        <w:jc w:val="both"/>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8DE29B8" w14:textId="77777777" w:rsidTr="007D1A45">
        <w:tc>
          <w:tcPr>
            <w:tcW w:w="4814" w:type="dxa"/>
          </w:tcPr>
          <w:p w14:paraId="1A217525"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1097C145"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Potenzialmente tutte le funzioni e aree aziendali</w:t>
            </w:r>
          </w:p>
        </w:tc>
      </w:tr>
      <w:tr w:rsidR="00874484" w:rsidRPr="00874484" w14:paraId="13AD0CC2" w14:textId="77777777" w:rsidTr="007D1A45">
        <w:trPr>
          <w:trHeight w:val="66"/>
        </w:trPr>
        <w:tc>
          <w:tcPr>
            <w:tcW w:w="4814" w:type="dxa"/>
            <w:vMerge w:val="restart"/>
          </w:tcPr>
          <w:p w14:paraId="6DF32D6A" w14:textId="77777777" w:rsidR="009C1753" w:rsidRPr="00874484" w:rsidRDefault="009C1753" w:rsidP="007D1A45">
            <w:pPr>
              <w:jc w:val="both"/>
              <w:rPr>
                <w:rFonts w:ascii="Arial" w:hAnsi="Arial" w:cs="Arial"/>
                <w:bCs/>
                <w:iCs/>
                <w:color w:val="000000" w:themeColor="text1"/>
                <w:sz w:val="18"/>
                <w:szCs w:val="18"/>
              </w:rPr>
            </w:pPr>
          </w:p>
          <w:p w14:paraId="252236D7"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2C9EAF59"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5EB9A99E" w14:textId="77777777" w:rsidR="009C1753" w:rsidRPr="00874484" w:rsidRDefault="009C1753" w:rsidP="007D1A45">
            <w:pPr>
              <w:jc w:val="both"/>
              <w:rPr>
                <w:rFonts w:ascii="Arial" w:hAnsi="Arial" w:cs="Arial"/>
                <w:bCs/>
                <w:iCs/>
                <w:color w:val="000000" w:themeColor="text1"/>
                <w:sz w:val="18"/>
                <w:szCs w:val="18"/>
              </w:rPr>
            </w:pPr>
          </w:p>
        </w:tc>
      </w:tr>
      <w:tr w:rsidR="00874484" w:rsidRPr="00874484" w14:paraId="5E5DB583" w14:textId="77777777" w:rsidTr="007D1A45">
        <w:trPr>
          <w:trHeight w:val="66"/>
        </w:trPr>
        <w:tc>
          <w:tcPr>
            <w:tcW w:w="4814" w:type="dxa"/>
            <w:vMerge/>
          </w:tcPr>
          <w:p w14:paraId="70CF39B4" w14:textId="77777777" w:rsidR="009C1753" w:rsidRPr="00874484" w:rsidRDefault="009C1753" w:rsidP="007D1A45">
            <w:pPr>
              <w:jc w:val="both"/>
              <w:rPr>
                <w:rFonts w:ascii="Arial" w:hAnsi="Arial" w:cs="Arial"/>
                <w:bCs/>
                <w:iCs/>
                <w:color w:val="000000" w:themeColor="text1"/>
                <w:sz w:val="18"/>
                <w:szCs w:val="18"/>
              </w:rPr>
            </w:pPr>
          </w:p>
        </w:tc>
        <w:tc>
          <w:tcPr>
            <w:tcW w:w="2407" w:type="dxa"/>
            <w:shd w:val="clear" w:color="auto" w:fill="00B050"/>
          </w:tcPr>
          <w:p w14:paraId="58E59651"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7AC478DD" w14:textId="77777777" w:rsidR="009C1753" w:rsidRPr="00874484" w:rsidRDefault="009C1753" w:rsidP="007D1A45">
            <w:pPr>
              <w:jc w:val="both"/>
              <w:rPr>
                <w:rFonts w:ascii="Arial" w:hAnsi="Arial" w:cs="Arial"/>
                <w:bCs/>
                <w:iCs/>
                <w:color w:val="000000" w:themeColor="text1"/>
                <w:sz w:val="18"/>
                <w:szCs w:val="18"/>
              </w:rPr>
            </w:pPr>
          </w:p>
        </w:tc>
      </w:tr>
      <w:tr w:rsidR="00874484" w:rsidRPr="00874484" w14:paraId="42EF2E42" w14:textId="77777777" w:rsidTr="007D1A45">
        <w:trPr>
          <w:trHeight w:val="66"/>
        </w:trPr>
        <w:tc>
          <w:tcPr>
            <w:tcW w:w="4814" w:type="dxa"/>
            <w:vMerge/>
          </w:tcPr>
          <w:p w14:paraId="4C094CEA" w14:textId="77777777" w:rsidR="009C1753" w:rsidRPr="00874484" w:rsidRDefault="009C1753" w:rsidP="007D1A45">
            <w:pPr>
              <w:jc w:val="both"/>
              <w:rPr>
                <w:rFonts w:ascii="Arial" w:hAnsi="Arial" w:cs="Arial"/>
                <w:bCs/>
                <w:iCs/>
                <w:color w:val="000000" w:themeColor="text1"/>
                <w:sz w:val="18"/>
                <w:szCs w:val="18"/>
              </w:rPr>
            </w:pPr>
          </w:p>
        </w:tc>
        <w:tc>
          <w:tcPr>
            <w:tcW w:w="2407" w:type="dxa"/>
            <w:shd w:val="clear" w:color="auto" w:fill="FFFF00"/>
          </w:tcPr>
          <w:p w14:paraId="1BD87D2F"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5B473530"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55D0465B"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3227FBAF"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049FDEFB" w14:textId="77777777" w:rsidTr="007D1A45">
        <w:trPr>
          <w:trHeight w:val="66"/>
        </w:trPr>
        <w:tc>
          <w:tcPr>
            <w:tcW w:w="4814" w:type="dxa"/>
            <w:vMerge/>
          </w:tcPr>
          <w:p w14:paraId="6CCE70F7" w14:textId="77777777" w:rsidR="009C1753" w:rsidRPr="00874484" w:rsidRDefault="009C1753" w:rsidP="007D1A45">
            <w:pPr>
              <w:jc w:val="both"/>
              <w:rPr>
                <w:rFonts w:ascii="Arial" w:hAnsi="Arial" w:cs="Arial"/>
                <w:bCs/>
                <w:iCs/>
                <w:color w:val="000000" w:themeColor="text1"/>
                <w:sz w:val="18"/>
                <w:szCs w:val="18"/>
              </w:rPr>
            </w:pPr>
          </w:p>
        </w:tc>
        <w:tc>
          <w:tcPr>
            <w:tcW w:w="2407" w:type="dxa"/>
            <w:shd w:val="clear" w:color="auto" w:fill="FF0000"/>
          </w:tcPr>
          <w:p w14:paraId="46D0AF83"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4EEA1120" w14:textId="77777777" w:rsidR="009C1753" w:rsidRPr="00874484" w:rsidRDefault="009C1753" w:rsidP="007D1A45">
            <w:pPr>
              <w:jc w:val="both"/>
              <w:rPr>
                <w:rFonts w:ascii="Arial" w:hAnsi="Arial" w:cs="Arial"/>
                <w:bCs/>
                <w:iCs/>
                <w:color w:val="000000" w:themeColor="text1"/>
                <w:sz w:val="18"/>
                <w:szCs w:val="18"/>
              </w:rPr>
            </w:pPr>
          </w:p>
        </w:tc>
      </w:tr>
      <w:tr w:rsidR="009C1753" w:rsidRPr="00874484" w14:paraId="70D15F66" w14:textId="77777777" w:rsidTr="007D1A45">
        <w:tc>
          <w:tcPr>
            <w:tcW w:w="4814" w:type="dxa"/>
          </w:tcPr>
          <w:p w14:paraId="0439FB4F"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3F6ABB0C" w14:textId="77777777" w:rsidR="009C1753" w:rsidRPr="00874484" w:rsidRDefault="009C1753"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regalie e omaggi</w:t>
            </w:r>
          </w:p>
        </w:tc>
        <w:tc>
          <w:tcPr>
            <w:tcW w:w="2407" w:type="dxa"/>
          </w:tcPr>
          <w:p w14:paraId="7C96A1C8" w14:textId="77777777" w:rsidR="009C1753" w:rsidRPr="00874484" w:rsidRDefault="009C1753" w:rsidP="007D1A45">
            <w:pPr>
              <w:jc w:val="center"/>
              <w:rPr>
                <w:rFonts w:ascii="Arial" w:hAnsi="Arial" w:cs="Arial"/>
                <w:bCs/>
                <w:iCs/>
                <w:color w:val="000000" w:themeColor="text1"/>
                <w:sz w:val="18"/>
                <w:szCs w:val="18"/>
              </w:rPr>
            </w:pPr>
          </w:p>
          <w:p w14:paraId="39C98179" w14:textId="0AC5D11E" w:rsidR="009C1753" w:rsidRPr="00874484" w:rsidRDefault="009C1753"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p w14:paraId="0278D6B4" w14:textId="77777777" w:rsidR="009C1753" w:rsidRPr="00874484" w:rsidRDefault="009C1753" w:rsidP="007D1A45">
            <w:pPr>
              <w:jc w:val="center"/>
              <w:rPr>
                <w:rFonts w:ascii="Arial" w:hAnsi="Arial" w:cs="Arial"/>
                <w:bCs/>
                <w:iCs/>
                <w:color w:val="000000" w:themeColor="text1"/>
                <w:sz w:val="18"/>
                <w:szCs w:val="18"/>
              </w:rPr>
            </w:pPr>
          </w:p>
        </w:tc>
      </w:tr>
    </w:tbl>
    <w:p w14:paraId="5B46012C" w14:textId="77777777" w:rsidR="009C1753" w:rsidRPr="00874484" w:rsidRDefault="009C1753" w:rsidP="00087CED">
      <w:pPr>
        <w:jc w:val="both"/>
        <w:rPr>
          <w:rFonts w:ascii="Arial" w:hAnsi="Arial" w:cs="Arial"/>
          <w:bCs/>
          <w:i/>
          <w:color w:val="000000" w:themeColor="text1"/>
          <w:sz w:val="18"/>
          <w:szCs w:val="18"/>
        </w:rPr>
      </w:pPr>
    </w:p>
    <w:p w14:paraId="704831B0" w14:textId="77777777" w:rsidR="009C1753" w:rsidRPr="00874484" w:rsidRDefault="009C1753" w:rsidP="00087CED">
      <w:pPr>
        <w:jc w:val="both"/>
        <w:rPr>
          <w:rFonts w:ascii="Arial" w:hAnsi="Arial" w:cs="Arial"/>
          <w:bCs/>
          <w:i/>
          <w:color w:val="000000" w:themeColor="text1"/>
          <w:sz w:val="18"/>
          <w:szCs w:val="18"/>
        </w:rPr>
      </w:pPr>
    </w:p>
    <w:p w14:paraId="5045A03F" w14:textId="77777777" w:rsidR="009C1753" w:rsidRPr="00874484" w:rsidRDefault="009C1753" w:rsidP="00087CED">
      <w:pPr>
        <w:jc w:val="both"/>
        <w:rPr>
          <w:rFonts w:ascii="Arial" w:hAnsi="Arial" w:cs="Arial"/>
          <w:bCs/>
          <w:i/>
          <w:color w:val="000000" w:themeColor="text1"/>
          <w:sz w:val="18"/>
          <w:szCs w:val="18"/>
        </w:rPr>
      </w:pPr>
    </w:p>
    <w:p w14:paraId="2A8F07C0" w14:textId="5074A6DC" w:rsidR="00C536C6" w:rsidRPr="00874484" w:rsidRDefault="00C536C6" w:rsidP="00087CED">
      <w:pPr>
        <w:jc w:val="both"/>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w:t>
      </w:r>
      <w:proofErr w:type="gramStart"/>
      <w:r w:rsidRPr="00874484">
        <w:rPr>
          <w:rFonts w:ascii="Arial" w:hAnsi="Arial" w:cs="Arial"/>
          <w:bCs/>
          <w:i/>
          <w:color w:val="000000" w:themeColor="text1"/>
          <w:sz w:val="18"/>
          <w:szCs w:val="18"/>
        </w:rPr>
        <w:t>317  c.p.</w:t>
      </w:r>
      <w:proofErr w:type="gramEnd"/>
      <w:r w:rsidRPr="00874484">
        <w:rPr>
          <w:rFonts w:ascii="Arial" w:hAnsi="Arial" w:cs="Arial"/>
          <w:bCs/>
          <w:i/>
          <w:color w:val="000000" w:themeColor="text1"/>
          <w:sz w:val="18"/>
          <w:szCs w:val="18"/>
        </w:rPr>
        <w:t xml:space="preserve"> “Concussione”</w:t>
      </w:r>
    </w:p>
    <w:p w14:paraId="4C291B14" w14:textId="77777777" w:rsidR="00E83F5D" w:rsidRPr="00874484" w:rsidRDefault="00E83F5D" w:rsidP="00087CED">
      <w:pPr>
        <w:jc w:val="both"/>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0012E95" w14:textId="77777777" w:rsidTr="00E83F5D">
        <w:tc>
          <w:tcPr>
            <w:tcW w:w="4814" w:type="dxa"/>
          </w:tcPr>
          <w:p w14:paraId="6000AF4C" w14:textId="77777777" w:rsidR="00E83F5D" w:rsidRPr="00874484" w:rsidRDefault="00E83F5D"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1551D911" w14:textId="0570A7F5" w:rsidR="00E83F5D" w:rsidRPr="00874484" w:rsidRDefault="00E83F5D"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Presidente del CDA</w:t>
            </w:r>
            <w:r w:rsidR="00B64EA5" w:rsidRPr="00874484">
              <w:rPr>
                <w:rFonts w:ascii="Arial" w:hAnsi="Arial" w:cs="Arial"/>
                <w:bCs/>
                <w:iCs/>
                <w:color w:val="000000" w:themeColor="text1"/>
                <w:sz w:val="18"/>
                <w:szCs w:val="18"/>
              </w:rPr>
              <w:t xml:space="preserve"> e CDA</w:t>
            </w:r>
          </w:p>
        </w:tc>
      </w:tr>
      <w:tr w:rsidR="00874484" w:rsidRPr="00874484" w14:paraId="185C39CA" w14:textId="77777777" w:rsidTr="00E83F5D">
        <w:trPr>
          <w:trHeight w:val="66"/>
        </w:trPr>
        <w:tc>
          <w:tcPr>
            <w:tcW w:w="4814" w:type="dxa"/>
            <w:vMerge w:val="restart"/>
          </w:tcPr>
          <w:p w14:paraId="4864AF98" w14:textId="77777777" w:rsidR="00E83F5D" w:rsidRPr="00874484" w:rsidRDefault="00E83F5D"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59B12D2A" w14:textId="77777777" w:rsidR="00E83F5D" w:rsidRPr="00874484" w:rsidRDefault="00E83F5D"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7D1E8EE1" w14:textId="77777777" w:rsidR="00E83F5D" w:rsidRPr="00874484" w:rsidRDefault="00E83F5D" w:rsidP="00087CED">
            <w:pPr>
              <w:jc w:val="both"/>
              <w:rPr>
                <w:rFonts w:ascii="Arial" w:hAnsi="Arial" w:cs="Arial"/>
                <w:bCs/>
                <w:iCs/>
                <w:color w:val="000000" w:themeColor="text1"/>
                <w:sz w:val="18"/>
                <w:szCs w:val="18"/>
              </w:rPr>
            </w:pPr>
          </w:p>
        </w:tc>
      </w:tr>
      <w:tr w:rsidR="00874484" w:rsidRPr="00874484" w14:paraId="0542399A" w14:textId="77777777" w:rsidTr="00E83F5D">
        <w:trPr>
          <w:trHeight w:val="66"/>
        </w:trPr>
        <w:tc>
          <w:tcPr>
            <w:tcW w:w="4814" w:type="dxa"/>
            <w:vMerge/>
          </w:tcPr>
          <w:p w14:paraId="2521AB2A" w14:textId="77777777" w:rsidR="00E83F5D" w:rsidRPr="00874484" w:rsidRDefault="00E83F5D" w:rsidP="00087CED">
            <w:pPr>
              <w:jc w:val="both"/>
              <w:rPr>
                <w:rFonts w:ascii="Arial" w:hAnsi="Arial" w:cs="Arial"/>
                <w:bCs/>
                <w:iCs/>
                <w:color w:val="000000" w:themeColor="text1"/>
                <w:sz w:val="18"/>
                <w:szCs w:val="18"/>
              </w:rPr>
            </w:pPr>
          </w:p>
        </w:tc>
        <w:tc>
          <w:tcPr>
            <w:tcW w:w="2407" w:type="dxa"/>
            <w:shd w:val="clear" w:color="auto" w:fill="00B050"/>
          </w:tcPr>
          <w:p w14:paraId="17B02741" w14:textId="77777777" w:rsidR="00E83F5D" w:rsidRPr="00874484" w:rsidRDefault="00E83F5D"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5BDE968B" w14:textId="6216E234" w:rsidR="00E83F5D" w:rsidRPr="00874484" w:rsidRDefault="00E83F5D" w:rsidP="00087CED">
            <w:pPr>
              <w:jc w:val="both"/>
              <w:rPr>
                <w:rFonts w:ascii="Arial" w:hAnsi="Arial" w:cs="Arial"/>
                <w:bCs/>
                <w:iCs/>
                <w:color w:val="000000" w:themeColor="text1"/>
                <w:sz w:val="18"/>
                <w:szCs w:val="18"/>
              </w:rPr>
            </w:pPr>
          </w:p>
        </w:tc>
      </w:tr>
      <w:tr w:rsidR="00874484" w:rsidRPr="00874484" w14:paraId="66260338" w14:textId="77777777" w:rsidTr="00E83F5D">
        <w:trPr>
          <w:trHeight w:val="66"/>
        </w:trPr>
        <w:tc>
          <w:tcPr>
            <w:tcW w:w="4814" w:type="dxa"/>
            <w:vMerge/>
          </w:tcPr>
          <w:p w14:paraId="58A87A06" w14:textId="77777777" w:rsidR="00E83F5D" w:rsidRPr="00874484" w:rsidRDefault="00E83F5D" w:rsidP="00087CED">
            <w:pPr>
              <w:jc w:val="both"/>
              <w:rPr>
                <w:rFonts w:ascii="Arial" w:hAnsi="Arial" w:cs="Arial"/>
                <w:bCs/>
                <w:iCs/>
                <w:color w:val="000000" w:themeColor="text1"/>
                <w:sz w:val="18"/>
                <w:szCs w:val="18"/>
              </w:rPr>
            </w:pPr>
          </w:p>
        </w:tc>
        <w:tc>
          <w:tcPr>
            <w:tcW w:w="2407" w:type="dxa"/>
            <w:shd w:val="clear" w:color="auto" w:fill="FFFF00"/>
          </w:tcPr>
          <w:p w14:paraId="525E110B" w14:textId="77777777" w:rsidR="00E83F5D" w:rsidRPr="00874484" w:rsidRDefault="00E83F5D"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22F0C660" w14:textId="77777777" w:rsidR="00E44209" w:rsidRPr="00874484" w:rsidRDefault="00E44209" w:rsidP="00E44209">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09F7106B" w14:textId="77777777" w:rsidR="00E44209" w:rsidRPr="00874484" w:rsidRDefault="00E44209" w:rsidP="00E44209">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7DC0BD2B" w14:textId="663D8D8B" w:rsidR="00E83F5D" w:rsidRPr="00874484" w:rsidRDefault="00E44209" w:rsidP="00E44209">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3E3218BA" w14:textId="77777777" w:rsidTr="00E83F5D">
        <w:trPr>
          <w:trHeight w:val="66"/>
        </w:trPr>
        <w:tc>
          <w:tcPr>
            <w:tcW w:w="4814" w:type="dxa"/>
            <w:vMerge/>
          </w:tcPr>
          <w:p w14:paraId="5B566B0F" w14:textId="77777777" w:rsidR="00E83F5D" w:rsidRPr="00874484" w:rsidRDefault="00E83F5D" w:rsidP="00087CED">
            <w:pPr>
              <w:jc w:val="both"/>
              <w:rPr>
                <w:rFonts w:ascii="Arial" w:hAnsi="Arial" w:cs="Arial"/>
                <w:bCs/>
                <w:iCs/>
                <w:color w:val="000000" w:themeColor="text1"/>
                <w:sz w:val="18"/>
                <w:szCs w:val="18"/>
              </w:rPr>
            </w:pPr>
          </w:p>
        </w:tc>
        <w:tc>
          <w:tcPr>
            <w:tcW w:w="2407" w:type="dxa"/>
            <w:shd w:val="clear" w:color="auto" w:fill="FF0000"/>
          </w:tcPr>
          <w:p w14:paraId="1D5617FC" w14:textId="77777777" w:rsidR="00E83F5D" w:rsidRPr="00874484" w:rsidRDefault="00E83F5D"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0AE2E9DA" w14:textId="77777777" w:rsidR="00E83F5D" w:rsidRPr="00874484" w:rsidRDefault="00E83F5D" w:rsidP="00087CED">
            <w:pPr>
              <w:jc w:val="both"/>
              <w:rPr>
                <w:rFonts w:ascii="Arial" w:hAnsi="Arial" w:cs="Arial"/>
                <w:bCs/>
                <w:iCs/>
                <w:color w:val="000000" w:themeColor="text1"/>
                <w:sz w:val="18"/>
                <w:szCs w:val="18"/>
              </w:rPr>
            </w:pPr>
          </w:p>
        </w:tc>
      </w:tr>
      <w:tr w:rsidR="00E83F5D" w:rsidRPr="00874484" w14:paraId="38AFE8CF" w14:textId="77777777" w:rsidTr="00E83F5D">
        <w:tc>
          <w:tcPr>
            <w:tcW w:w="4814" w:type="dxa"/>
          </w:tcPr>
          <w:p w14:paraId="22EB6AD1" w14:textId="77777777" w:rsidR="00E83F5D" w:rsidRPr="00874484" w:rsidRDefault="00E83F5D"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lastRenderedPageBreak/>
              <w:t>PROCESSI A RISCHIO</w:t>
            </w:r>
          </w:p>
        </w:tc>
        <w:tc>
          <w:tcPr>
            <w:tcW w:w="2407" w:type="dxa"/>
          </w:tcPr>
          <w:p w14:paraId="3C6DA633" w14:textId="77777777" w:rsidR="00E83F5D" w:rsidRPr="00874484" w:rsidRDefault="00E83F5D" w:rsidP="00087CED">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Selezione dei consulenti e gestione del rapporto</w:t>
            </w:r>
          </w:p>
        </w:tc>
        <w:tc>
          <w:tcPr>
            <w:tcW w:w="2407" w:type="dxa"/>
          </w:tcPr>
          <w:p w14:paraId="558DB6F0" w14:textId="77777777" w:rsidR="00E83F5D" w:rsidRPr="00874484" w:rsidRDefault="00E83F5D" w:rsidP="00E83F5D">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3</w:t>
            </w:r>
          </w:p>
        </w:tc>
      </w:tr>
    </w:tbl>
    <w:p w14:paraId="4F831BF3" w14:textId="4E801006" w:rsidR="00E83F5D" w:rsidRPr="00874484" w:rsidRDefault="00E83F5D" w:rsidP="00087CED">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A9439ED" w14:textId="77777777" w:rsidTr="00C37616">
        <w:tc>
          <w:tcPr>
            <w:tcW w:w="4814" w:type="dxa"/>
          </w:tcPr>
          <w:p w14:paraId="5C71B56A" w14:textId="77777777" w:rsidR="00E02439" w:rsidRPr="00874484" w:rsidRDefault="00E02439" w:rsidP="00C37616">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1149782E" w14:textId="70C89824" w:rsidR="00E02439" w:rsidRPr="00874484" w:rsidRDefault="00E02439" w:rsidP="00C37616">
            <w:pPr>
              <w:rPr>
                <w:rFonts w:ascii="Arial" w:hAnsi="Arial" w:cs="Arial"/>
                <w:color w:val="000000" w:themeColor="text1"/>
                <w:sz w:val="18"/>
                <w:szCs w:val="18"/>
              </w:rPr>
            </w:pPr>
            <w:r w:rsidRPr="00874484">
              <w:rPr>
                <w:rFonts w:ascii="Arial" w:hAnsi="Arial" w:cs="Arial"/>
                <w:color w:val="000000" w:themeColor="text1"/>
                <w:sz w:val="18"/>
                <w:szCs w:val="18"/>
              </w:rPr>
              <w:t>Consulente</w:t>
            </w:r>
          </w:p>
        </w:tc>
      </w:tr>
      <w:tr w:rsidR="00874484" w:rsidRPr="00874484" w14:paraId="1E6053DB" w14:textId="77777777" w:rsidTr="00C37616">
        <w:trPr>
          <w:trHeight w:val="66"/>
        </w:trPr>
        <w:tc>
          <w:tcPr>
            <w:tcW w:w="4814" w:type="dxa"/>
            <w:vMerge w:val="restart"/>
          </w:tcPr>
          <w:p w14:paraId="337F224C" w14:textId="77777777" w:rsidR="00E02439" w:rsidRPr="00874484" w:rsidRDefault="00E02439" w:rsidP="00C37616">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2F539859" w14:textId="77777777" w:rsidR="00E02439" w:rsidRPr="00874484" w:rsidRDefault="00E02439" w:rsidP="00C37616">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350866E6" w14:textId="77777777" w:rsidR="00E02439" w:rsidRPr="00874484" w:rsidRDefault="00E02439" w:rsidP="00C37616">
            <w:pPr>
              <w:rPr>
                <w:rFonts w:ascii="Arial" w:hAnsi="Arial" w:cs="Arial"/>
                <w:color w:val="000000" w:themeColor="text1"/>
                <w:sz w:val="18"/>
                <w:szCs w:val="18"/>
              </w:rPr>
            </w:pPr>
          </w:p>
        </w:tc>
      </w:tr>
      <w:tr w:rsidR="00874484" w:rsidRPr="00874484" w14:paraId="4DC52433" w14:textId="77777777" w:rsidTr="00C37616">
        <w:trPr>
          <w:trHeight w:val="66"/>
        </w:trPr>
        <w:tc>
          <w:tcPr>
            <w:tcW w:w="4814" w:type="dxa"/>
            <w:vMerge/>
          </w:tcPr>
          <w:p w14:paraId="707DCB47" w14:textId="77777777" w:rsidR="00E02439" w:rsidRPr="00874484" w:rsidRDefault="00E02439" w:rsidP="00C37616">
            <w:pPr>
              <w:rPr>
                <w:rFonts w:ascii="Arial" w:hAnsi="Arial" w:cs="Arial"/>
                <w:color w:val="000000" w:themeColor="text1"/>
                <w:sz w:val="18"/>
                <w:szCs w:val="18"/>
              </w:rPr>
            </w:pPr>
          </w:p>
        </w:tc>
        <w:tc>
          <w:tcPr>
            <w:tcW w:w="2407" w:type="dxa"/>
            <w:shd w:val="clear" w:color="auto" w:fill="00B050"/>
          </w:tcPr>
          <w:p w14:paraId="24EC5104" w14:textId="77777777" w:rsidR="00E02439" w:rsidRPr="00874484" w:rsidRDefault="00E02439" w:rsidP="00C37616">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18ECC16D" w14:textId="31D1BD39" w:rsidR="00E02439" w:rsidRPr="00874484" w:rsidRDefault="00E02439" w:rsidP="00C37616">
            <w:pPr>
              <w:rPr>
                <w:rFonts w:ascii="Arial" w:hAnsi="Arial" w:cs="Arial"/>
                <w:color w:val="000000" w:themeColor="text1"/>
                <w:sz w:val="18"/>
                <w:szCs w:val="18"/>
              </w:rPr>
            </w:pPr>
          </w:p>
        </w:tc>
      </w:tr>
      <w:tr w:rsidR="00874484" w:rsidRPr="00874484" w14:paraId="5EC5010F" w14:textId="77777777" w:rsidTr="00C37616">
        <w:trPr>
          <w:trHeight w:val="66"/>
        </w:trPr>
        <w:tc>
          <w:tcPr>
            <w:tcW w:w="4814" w:type="dxa"/>
            <w:vMerge/>
          </w:tcPr>
          <w:p w14:paraId="1F0A9BCF" w14:textId="77777777" w:rsidR="00E02439" w:rsidRPr="00874484" w:rsidRDefault="00E02439" w:rsidP="00C37616">
            <w:pPr>
              <w:rPr>
                <w:rFonts w:ascii="Arial" w:hAnsi="Arial" w:cs="Arial"/>
                <w:color w:val="000000" w:themeColor="text1"/>
                <w:sz w:val="18"/>
                <w:szCs w:val="18"/>
              </w:rPr>
            </w:pPr>
          </w:p>
        </w:tc>
        <w:tc>
          <w:tcPr>
            <w:tcW w:w="2407" w:type="dxa"/>
            <w:shd w:val="clear" w:color="auto" w:fill="FFFF00"/>
          </w:tcPr>
          <w:p w14:paraId="75082186" w14:textId="77777777" w:rsidR="00E02439" w:rsidRPr="00874484" w:rsidRDefault="00E02439" w:rsidP="00C37616">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565501A2" w14:textId="77777777" w:rsidR="00E44209" w:rsidRPr="00874484" w:rsidRDefault="00E44209" w:rsidP="00E44209">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162C7A19" w14:textId="77777777" w:rsidR="00E44209" w:rsidRPr="00874484" w:rsidRDefault="00E44209" w:rsidP="00E44209">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53FAFCE7" w14:textId="4354C72E" w:rsidR="00E02439" w:rsidRPr="00874484" w:rsidRDefault="00E44209" w:rsidP="00E44209">
            <w:pPr>
              <w:rPr>
                <w:rFonts w:ascii="Arial" w:hAnsi="Arial" w:cs="Arial"/>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5E5124CC" w14:textId="77777777" w:rsidTr="00C37616">
        <w:trPr>
          <w:trHeight w:val="66"/>
        </w:trPr>
        <w:tc>
          <w:tcPr>
            <w:tcW w:w="4814" w:type="dxa"/>
            <w:vMerge/>
          </w:tcPr>
          <w:p w14:paraId="46C67FCE" w14:textId="77777777" w:rsidR="00E02439" w:rsidRPr="00874484" w:rsidRDefault="00E02439" w:rsidP="00C37616">
            <w:pPr>
              <w:rPr>
                <w:rFonts w:ascii="Arial" w:hAnsi="Arial" w:cs="Arial"/>
                <w:color w:val="000000" w:themeColor="text1"/>
                <w:sz w:val="18"/>
                <w:szCs w:val="18"/>
              </w:rPr>
            </w:pPr>
          </w:p>
        </w:tc>
        <w:tc>
          <w:tcPr>
            <w:tcW w:w="2407" w:type="dxa"/>
            <w:shd w:val="clear" w:color="auto" w:fill="FF0000"/>
          </w:tcPr>
          <w:p w14:paraId="4821D621" w14:textId="77777777" w:rsidR="00E02439" w:rsidRPr="00874484" w:rsidRDefault="00E02439" w:rsidP="00C37616">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55209717" w14:textId="77777777" w:rsidR="00E02439" w:rsidRPr="00874484" w:rsidRDefault="00E02439" w:rsidP="00C37616">
            <w:pPr>
              <w:rPr>
                <w:rFonts w:ascii="Arial" w:hAnsi="Arial" w:cs="Arial"/>
                <w:color w:val="000000" w:themeColor="text1"/>
                <w:sz w:val="18"/>
                <w:szCs w:val="18"/>
              </w:rPr>
            </w:pPr>
          </w:p>
        </w:tc>
      </w:tr>
      <w:tr w:rsidR="00874484" w:rsidRPr="00874484" w14:paraId="5ABB34F7" w14:textId="77777777" w:rsidTr="00E44209">
        <w:trPr>
          <w:trHeight w:val="312"/>
        </w:trPr>
        <w:tc>
          <w:tcPr>
            <w:tcW w:w="4814" w:type="dxa"/>
            <w:vMerge w:val="restart"/>
          </w:tcPr>
          <w:p w14:paraId="69FD7EF9" w14:textId="77777777" w:rsidR="00E44209" w:rsidRPr="00874484" w:rsidRDefault="00E44209" w:rsidP="00C37616">
            <w:pPr>
              <w:rPr>
                <w:rFonts w:ascii="Arial" w:hAnsi="Arial" w:cs="Arial"/>
                <w:color w:val="000000" w:themeColor="text1"/>
                <w:sz w:val="18"/>
                <w:szCs w:val="18"/>
              </w:rPr>
            </w:pPr>
          </w:p>
          <w:p w14:paraId="3CFD00A2" w14:textId="77777777" w:rsidR="00E44209" w:rsidRPr="00874484" w:rsidRDefault="00E44209" w:rsidP="00C37616">
            <w:pPr>
              <w:rPr>
                <w:rFonts w:ascii="Arial" w:hAnsi="Arial" w:cs="Arial"/>
                <w:color w:val="000000" w:themeColor="text1"/>
                <w:sz w:val="18"/>
                <w:szCs w:val="18"/>
              </w:rPr>
            </w:pPr>
          </w:p>
          <w:p w14:paraId="510E0916" w14:textId="77777777" w:rsidR="00E44209" w:rsidRPr="00874484" w:rsidRDefault="00E44209" w:rsidP="00C37616">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227F80B6" w14:textId="6259D2AA" w:rsidR="00E44209" w:rsidRPr="00874484" w:rsidRDefault="008417CA" w:rsidP="00C37616">
            <w:pPr>
              <w:rPr>
                <w:rFonts w:ascii="Arial" w:hAnsi="Arial" w:cs="Arial"/>
                <w:color w:val="000000" w:themeColor="text1"/>
                <w:sz w:val="18"/>
                <w:szCs w:val="18"/>
              </w:rPr>
            </w:pPr>
            <w:r w:rsidRPr="00874484">
              <w:rPr>
                <w:rFonts w:ascii="Arial" w:hAnsi="Arial" w:cs="Arial"/>
                <w:color w:val="000000" w:themeColor="text1"/>
                <w:sz w:val="18"/>
                <w:szCs w:val="18"/>
              </w:rPr>
              <w:t>gestione dei rapporti con gli enti privati (società, consorzi, associazioni, fondazioni</w:t>
            </w:r>
            <w:proofErr w:type="gramStart"/>
            <w:r w:rsidRPr="00874484">
              <w:rPr>
                <w:rFonts w:ascii="Arial" w:hAnsi="Arial" w:cs="Arial"/>
                <w:color w:val="000000" w:themeColor="text1"/>
                <w:sz w:val="18"/>
                <w:szCs w:val="18"/>
              </w:rPr>
              <w:t>),i</w:t>
            </w:r>
            <w:proofErr w:type="gramEnd"/>
            <w:r w:rsidRPr="00874484">
              <w:rPr>
                <w:rFonts w:ascii="Arial" w:hAnsi="Arial" w:cs="Arial"/>
                <w:color w:val="000000" w:themeColor="text1"/>
                <w:sz w:val="18"/>
                <w:szCs w:val="18"/>
              </w:rPr>
              <w:t xml:space="preserve"> partner commerciali e finanziari, gli operatori commerciali</w:t>
            </w:r>
          </w:p>
        </w:tc>
        <w:tc>
          <w:tcPr>
            <w:tcW w:w="2407" w:type="dxa"/>
          </w:tcPr>
          <w:p w14:paraId="1079994A" w14:textId="77777777" w:rsidR="00E44209" w:rsidRPr="00874484" w:rsidRDefault="00E44209" w:rsidP="00C37616">
            <w:pPr>
              <w:rPr>
                <w:rFonts w:ascii="Arial" w:hAnsi="Arial" w:cs="Arial"/>
                <w:color w:val="000000" w:themeColor="text1"/>
                <w:sz w:val="18"/>
                <w:szCs w:val="18"/>
              </w:rPr>
            </w:pPr>
          </w:p>
          <w:p w14:paraId="23FA7730" w14:textId="204B0210" w:rsidR="00E44209" w:rsidRPr="00874484" w:rsidRDefault="00E44209" w:rsidP="00C37616">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r w:rsidR="00E44209" w:rsidRPr="00874484" w14:paraId="42D0F725" w14:textId="77777777" w:rsidTr="00C37616">
        <w:trPr>
          <w:trHeight w:val="312"/>
        </w:trPr>
        <w:tc>
          <w:tcPr>
            <w:tcW w:w="4814" w:type="dxa"/>
            <w:vMerge/>
          </w:tcPr>
          <w:p w14:paraId="6E6E471E" w14:textId="77777777" w:rsidR="00E44209" w:rsidRPr="00874484" w:rsidRDefault="00E44209" w:rsidP="00C37616">
            <w:pPr>
              <w:rPr>
                <w:rFonts w:ascii="Arial" w:hAnsi="Arial" w:cs="Arial"/>
                <w:color w:val="000000" w:themeColor="text1"/>
                <w:sz w:val="18"/>
                <w:szCs w:val="18"/>
              </w:rPr>
            </w:pPr>
          </w:p>
        </w:tc>
        <w:tc>
          <w:tcPr>
            <w:tcW w:w="2407" w:type="dxa"/>
          </w:tcPr>
          <w:p w14:paraId="17AB2D55" w14:textId="04A604DD" w:rsidR="00E44209" w:rsidRPr="00874484" w:rsidRDefault="00E44209" w:rsidP="00C37616">
            <w:pPr>
              <w:rPr>
                <w:rFonts w:ascii="Arial" w:hAnsi="Arial" w:cs="Arial"/>
                <w:color w:val="000000" w:themeColor="text1"/>
                <w:sz w:val="18"/>
                <w:szCs w:val="18"/>
              </w:rPr>
            </w:pPr>
            <w:r w:rsidRPr="00874484">
              <w:rPr>
                <w:rFonts w:ascii="Arial" w:hAnsi="Arial" w:cs="Arial"/>
                <w:color w:val="000000" w:themeColor="text1"/>
                <w:sz w:val="18"/>
                <w:szCs w:val="18"/>
              </w:rPr>
              <w:t>Selezione dei consulenti e gestione del rapporto</w:t>
            </w:r>
          </w:p>
        </w:tc>
        <w:tc>
          <w:tcPr>
            <w:tcW w:w="2407" w:type="dxa"/>
          </w:tcPr>
          <w:p w14:paraId="79D78A62" w14:textId="77777777" w:rsidR="00E44209" w:rsidRPr="00874484" w:rsidRDefault="00E44209" w:rsidP="00E44209">
            <w:pPr>
              <w:jc w:val="center"/>
              <w:rPr>
                <w:rFonts w:ascii="Arial" w:hAnsi="Arial" w:cs="Arial"/>
                <w:color w:val="000000" w:themeColor="text1"/>
                <w:sz w:val="18"/>
                <w:szCs w:val="18"/>
              </w:rPr>
            </w:pPr>
          </w:p>
          <w:p w14:paraId="1CF6CADB" w14:textId="5CE4B8A0" w:rsidR="00E44209" w:rsidRPr="00874484" w:rsidRDefault="00E44209" w:rsidP="00E44209">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21F39843" w14:textId="19251344" w:rsidR="00E02439" w:rsidRPr="00874484" w:rsidRDefault="00E02439" w:rsidP="00087CED">
      <w:pPr>
        <w:jc w:val="both"/>
        <w:rPr>
          <w:rFonts w:ascii="Arial" w:hAnsi="Arial" w:cs="Arial"/>
          <w:bCs/>
          <w:iCs/>
          <w:color w:val="000000" w:themeColor="text1"/>
          <w:sz w:val="18"/>
          <w:szCs w:val="18"/>
        </w:rPr>
      </w:pPr>
    </w:p>
    <w:p w14:paraId="3E60D1C6" w14:textId="235C6A01" w:rsidR="00E02439" w:rsidRPr="00874484" w:rsidRDefault="00E02439" w:rsidP="00087CED">
      <w:pPr>
        <w:jc w:val="both"/>
        <w:rPr>
          <w:rFonts w:ascii="Arial" w:hAnsi="Arial" w:cs="Arial"/>
          <w:bCs/>
          <w:iCs/>
          <w:color w:val="000000" w:themeColor="text1"/>
          <w:sz w:val="18"/>
          <w:szCs w:val="18"/>
        </w:rPr>
      </w:pPr>
    </w:p>
    <w:p w14:paraId="2B5B705F" w14:textId="77777777" w:rsidR="00E02439" w:rsidRPr="00874484" w:rsidRDefault="00E02439" w:rsidP="00087CED">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77F1BFC" w14:textId="77777777" w:rsidTr="00174DA7">
        <w:tc>
          <w:tcPr>
            <w:tcW w:w="4814" w:type="dxa"/>
          </w:tcPr>
          <w:p w14:paraId="71C67E5B"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66EA59AC" w14:textId="6BC5B9C4" w:rsidR="00BF0C7A" w:rsidRPr="00874484" w:rsidRDefault="007D090A" w:rsidP="00174DA7">
            <w:pPr>
              <w:rPr>
                <w:rFonts w:ascii="Arial" w:hAnsi="Arial" w:cs="Arial"/>
                <w:color w:val="000000" w:themeColor="text1"/>
                <w:sz w:val="18"/>
                <w:szCs w:val="18"/>
              </w:rPr>
            </w:pPr>
            <w:r w:rsidRPr="00874484">
              <w:rPr>
                <w:rFonts w:ascii="Arial" w:hAnsi="Arial" w:cs="Arial"/>
                <w:color w:val="000000" w:themeColor="text1"/>
                <w:sz w:val="18"/>
                <w:szCs w:val="18"/>
              </w:rPr>
              <w:t>Direttore Sanitario</w:t>
            </w:r>
          </w:p>
        </w:tc>
      </w:tr>
      <w:tr w:rsidR="00874484" w:rsidRPr="00874484" w14:paraId="0BC3F6BC" w14:textId="77777777" w:rsidTr="00174DA7">
        <w:trPr>
          <w:trHeight w:val="66"/>
        </w:trPr>
        <w:tc>
          <w:tcPr>
            <w:tcW w:w="4814" w:type="dxa"/>
            <w:vMerge w:val="restart"/>
          </w:tcPr>
          <w:p w14:paraId="72618017"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217BE1A0"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288B86ED" w14:textId="77777777" w:rsidR="00BF0C7A" w:rsidRPr="00874484" w:rsidRDefault="00BF0C7A" w:rsidP="00174DA7">
            <w:pPr>
              <w:rPr>
                <w:rFonts w:ascii="Arial" w:hAnsi="Arial" w:cs="Arial"/>
                <w:color w:val="000000" w:themeColor="text1"/>
                <w:sz w:val="18"/>
                <w:szCs w:val="18"/>
              </w:rPr>
            </w:pPr>
          </w:p>
        </w:tc>
      </w:tr>
      <w:tr w:rsidR="00874484" w:rsidRPr="00874484" w14:paraId="3E674807" w14:textId="77777777" w:rsidTr="00174DA7">
        <w:trPr>
          <w:trHeight w:val="66"/>
        </w:trPr>
        <w:tc>
          <w:tcPr>
            <w:tcW w:w="4814" w:type="dxa"/>
            <w:vMerge/>
          </w:tcPr>
          <w:p w14:paraId="77DD4C75" w14:textId="77777777" w:rsidR="00BF0C7A" w:rsidRPr="00874484" w:rsidRDefault="00BF0C7A" w:rsidP="00174DA7">
            <w:pPr>
              <w:rPr>
                <w:rFonts w:ascii="Arial" w:hAnsi="Arial" w:cs="Arial"/>
                <w:color w:val="000000" w:themeColor="text1"/>
                <w:sz w:val="18"/>
                <w:szCs w:val="18"/>
              </w:rPr>
            </w:pPr>
          </w:p>
        </w:tc>
        <w:tc>
          <w:tcPr>
            <w:tcW w:w="2407" w:type="dxa"/>
            <w:shd w:val="clear" w:color="auto" w:fill="00B050"/>
          </w:tcPr>
          <w:p w14:paraId="7FCB0D40"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2BC84E0E" w14:textId="1E67F591" w:rsidR="00BF0C7A" w:rsidRPr="00874484" w:rsidRDefault="00BF0C7A" w:rsidP="00174DA7">
            <w:pPr>
              <w:rPr>
                <w:rFonts w:ascii="Arial" w:hAnsi="Arial" w:cs="Arial"/>
                <w:color w:val="000000" w:themeColor="text1"/>
                <w:sz w:val="18"/>
                <w:szCs w:val="18"/>
              </w:rPr>
            </w:pPr>
          </w:p>
        </w:tc>
      </w:tr>
      <w:tr w:rsidR="00874484" w:rsidRPr="00874484" w14:paraId="1D941AC3" w14:textId="77777777" w:rsidTr="00174DA7">
        <w:trPr>
          <w:trHeight w:val="66"/>
        </w:trPr>
        <w:tc>
          <w:tcPr>
            <w:tcW w:w="4814" w:type="dxa"/>
            <w:vMerge/>
          </w:tcPr>
          <w:p w14:paraId="1B42FF53" w14:textId="77777777" w:rsidR="00BF0C7A" w:rsidRPr="00874484" w:rsidRDefault="00BF0C7A" w:rsidP="00174DA7">
            <w:pPr>
              <w:rPr>
                <w:rFonts w:ascii="Arial" w:hAnsi="Arial" w:cs="Arial"/>
                <w:color w:val="000000" w:themeColor="text1"/>
                <w:sz w:val="18"/>
                <w:szCs w:val="18"/>
              </w:rPr>
            </w:pPr>
          </w:p>
        </w:tc>
        <w:tc>
          <w:tcPr>
            <w:tcW w:w="2407" w:type="dxa"/>
            <w:shd w:val="clear" w:color="auto" w:fill="FFFF00"/>
          </w:tcPr>
          <w:p w14:paraId="7449D144"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15448256" w14:textId="77777777" w:rsidR="00E44209" w:rsidRPr="00874484" w:rsidRDefault="00E44209" w:rsidP="00E44209">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0048DBBD" w14:textId="77777777" w:rsidR="00E44209" w:rsidRPr="00874484" w:rsidRDefault="00E44209" w:rsidP="00E44209">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4EEE0DCC" w14:textId="06228182" w:rsidR="00BF0C7A" w:rsidRPr="00874484" w:rsidRDefault="00E44209" w:rsidP="00E44209">
            <w:pPr>
              <w:rPr>
                <w:rFonts w:ascii="Arial" w:hAnsi="Arial" w:cs="Arial"/>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3B91D3E7" w14:textId="77777777" w:rsidTr="00174DA7">
        <w:trPr>
          <w:trHeight w:val="66"/>
        </w:trPr>
        <w:tc>
          <w:tcPr>
            <w:tcW w:w="4814" w:type="dxa"/>
            <w:vMerge/>
          </w:tcPr>
          <w:p w14:paraId="55D36189" w14:textId="77777777" w:rsidR="00BF0C7A" w:rsidRPr="00874484" w:rsidRDefault="00BF0C7A" w:rsidP="00174DA7">
            <w:pPr>
              <w:rPr>
                <w:rFonts w:ascii="Arial" w:hAnsi="Arial" w:cs="Arial"/>
                <w:color w:val="000000" w:themeColor="text1"/>
                <w:sz w:val="18"/>
                <w:szCs w:val="18"/>
              </w:rPr>
            </w:pPr>
          </w:p>
        </w:tc>
        <w:tc>
          <w:tcPr>
            <w:tcW w:w="2407" w:type="dxa"/>
            <w:shd w:val="clear" w:color="auto" w:fill="FF0000"/>
          </w:tcPr>
          <w:p w14:paraId="2951B58A"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3EAE30C5" w14:textId="77777777" w:rsidR="00BF0C7A" w:rsidRPr="00874484" w:rsidRDefault="00BF0C7A" w:rsidP="00174DA7">
            <w:pPr>
              <w:rPr>
                <w:rFonts w:ascii="Arial" w:hAnsi="Arial" w:cs="Arial"/>
                <w:color w:val="000000" w:themeColor="text1"/>
                <w:sz w:val="18"/>
                <w:szCs w:val="18"/>
              </w:rPr>
            </w:pPr>
          </w:p>
        </w:tc>
      </w:tr>
      <w:tr w:rsidR="00874484" w:rsidRPr="00874484" w14:paraId="3306489F" w14:textId="77777777" w:rsidTr="00174DA7">
        <w:trPr>
          <w:trHeight w:val="312"/>
        </w:trPr>
        <w:tc>
          <w:tcPr>
            <w:tcW w:w="4814" w:type="dxa"/>
            <w:vMerge w:val="restart"/>
          </w:tcPr>
          <w:p w14:paraId="647B12B1" w14:textId="77777777" w:rsidR="00BF0C7A" w:rsidRPr="00874484" w:rsidRDefault="00BF0C7A" w:rsidP="00174DA7">
            <w:pPr>
              <w:rPr>
                <w:rFonts w:ascii="Arial" w:hAnsi="Arial" w:cs="Arial"/>
                <w:color w:val="000000" w:themeColor="text1"/>
                <w:sz w:val="18"/>
                <w:szCs w:val="18"/>
              </w:rPr>
            </w:pPr>
          </w:p>
          <w:p w14:paraId="6088FEF8" w14:textId="77777777" w:rsidR="00BF0C7A" w:rsidRPr="00874484" w:rsidRDefault="00BF0C7A" w:rsidP="00174DA7">
            <w:pPr>
              <w:rPr>
                <w:rFonts w:ascii="Arial" w:hAnsi="Arial" w:cs="Arial"/>
                <w:color w:val="000000" w:themeColor="text1"/>
                <w:sz w:val="18"/>
                <w:szCs w:val="18"/>
              </w:rPr>
            </w:pPr>
          </w:p>
          <w:p w14:paraId="02AA54CD"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5B83F4BE"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705106AC" w14:textId="77777777" w:rsidR="00BF0C7A" w:rsidRPr="00874484" w:rsidRDefault="00BF0C7A" w:rsidP="00174DA7">
            <w:pPr>
              <w:rPr>
                <w:rFonts w:ascii="Arial" w:hAnsi="Arial" w:cs="Arial"/>
                <w:color w:val="000000" w:themeColor="text1"/>
                <w:sz w:val="18"/>
                <w:szCs w:val="18"/>
              </w:rPr>
            </w:pPr>
          </w:p>
          <w:p w14:paraId="6F79E9AB" w14:textId="77777777" w:rsidR="00BF0C7A" w:rsidRPr="00874484" w:rsidRDefault="00BF0C7A" w:rsidP="00174DA7">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BF0C7A" w:rsidRPr="00874484" w14:paraId="1128A0E7" w14:textId="77777777" w:rsidTr="00174DA7">
        <w:trPr>
          <w:trHeight w:val="312"/>
        </w:trPr>
        <w:tc>
          <w:tcPr>
            <w:tcW w:w="4814" w:type="dxa"/>
            <w:vMerge/>
          </w:tcPr>
          <w:p w14:paraId="131CCD36" w14:textId="77777777" w:rsidR="00BF0C7A" w:rsidRPr="00874484" w:rsidRDefault="00BF0C7A" w:rsidP="00174DA7">
            <w:pPr>
              <w:rPr>
                <w:rFonts w:ascii="Arial" w:hAnsi="Arial" w:cs="Arial"/>
                <w:color w:val="000000" w:themeColor="text1"/>
                <w:sz w:val="18"/>
                <w:szCs w:val="18"/>
              </w:rPr>
            </w:pPr>
          </w:p>
        </w:tc>
        <w:tc>
          <w:tcPr>
            <w:tcW w:w="2407" w:type="dxa"/>
          </w:tcPr>
          <w:p w14:paraId="52F9551A"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4242A109" w14:textId="77777777" w:rsidR="00BF0C7A" w:rsidRPr="00874484" w:rsidRDefault="00BF0C7A" w:rsidP="00174DA7">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5EB16E18" w14:textId="77777777" w:rsidR="00BF0C7A" w:rsidRPr="00874484" w:rsidRDefault="00BF0C7A" w:rsidP="00BF0C7A">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15C91A6" w14:textId="77777777" w:rsidTr="00174DA7">
        <w:tc>
          <w:tcPr>
            <w:tcW w:w="4814" w:type="dxa"/>
          </w:tcPr>
          <w:p w14:paraId="57D9870D"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4F1EF2FC"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Medico di struttura</w:t>
            </w:r>
          </w:p>
        </w:tc>
      </w:tr>
      <w:tr w:rsidR="00874484" w:rsidRPr="00874484" w14:paraId="479156F7" w14:textId="77777777" w:rsidTr="00174DA7">
        <w:trPr>
          <w:trHeight w:val="66"/>
        </w:trPr>
        <w:tc>
          <w:tcPr>
            <w:tcW w:w="4814" w:type="dxa"/>
            <w:vMerge w:val="restart"/>
          </w:tcPr>
          <w:p w14:paraId="074C80EC"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1CFA9BB4"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5534042F" w14:textId="77777777" w:rsidR="00BF0C7A" w:rsidRPr="00874484" w:rsidRDefault="00BF0C7A" w:rsidP="00174DA7">
            <w:pPr>
              <w:rPr>
                <w:rFonts w:ascii="Arial" w:hAnsi="Arial" w:cs="Arial"/>
                <w:color w:val="000000" w:themeColor="text1"/>
                <w:sz w:val="18"/>
                <w:szCs w:val="18"/>
              </w:rPr>
            </w:pPr>
          </w:p>
        </w:tc>
      </w:tr>
      <w:tr w:rsidR="00874484" w:rsidRPr="00874484" w14:paraId="5EAE2C24" w14:textId="77777777" w:rsidTr="00174DA7">
        <w:trPr>
          <w:trHeight w:val="66"/>
        </w:trPr>
        <w:tc>
          <w:tcPr>
            <w:tcW w:w="4814" w:type="dxa"/>
            <w:vMerge/>
          </w:tcPr>
          <w:p w14:paraId="2DC21E0B" w14:textId="77777777" w:rsidR="00BF0C7A" w:rsidRPr="00874484" w:rsidRDefault="00BF0C7A" w:rsidP="00174DA7">
            <w:pPr>
              <w:rPr>
                <w:rFonts w:ascii="Arial" w:hAnsi="Arial" w:cs="Arial"/>
                <w:color w:val="000000" w:themeColor="text1"/>
                <w:sz w:val="18"/>
                <w:szCs w:val="18"/>
              </w:rPr>
            </w:pPr>
          </w:p>
        </w:tc>
        <w:tc>
          <w:tcPr>
            <w:tcW w:w="2407" w:type="dxa"/>
            <w:shd w:val="clear" w:color="auto" w:fill="00B050"/>
          </w:tcPr>
          <w:p w14:paraId="0B075D72"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3498A2E6" w14:textId="09E3E725" w:rsidR="00BF0C7A" w:rsidRPr="00874484" w:rsidRDefault="00BF0C7A" w:rsidP="00174DA7">
            <w:pPr>
              <w:rPr>
                <w:rFonts w:ascii="Arial" w:hAnsi="Arial" w:cs="Arial"/>
                <w:color w:val="000000" w:themeColor="text1"/>
                <w:sz w:val="18"/>
                <w:szCs w:val="18"/>
              </w:rPr>
            </w:pPr>
          </w:p>
        </w:tc>
      </w:tr>
      <w:tr w:rsidR="00874484" w:rsidRPr="00874484" w14:paraId="5963C8D8" w14:textId="77777777" w:rsidTr="00174DA7">
        <w:trPr>
          <w:trHeight w:val="66"/>
        </w:trPr>
        <w:tc>
          <w:tcPr>
            <w:tcW w:w="4814" w:type="dxa"/>
            <w:vMerge/>
          </w:tcPr>
          <w:p w14:paraId="5AE05212" w14:textId="77777777" w:rsidR="00BF0C7A" w:rsidRPr="00874484" w:rsidRDefault="00BF0C7A" w:rsidP="00174DA7">
            <w:pPr>
              <w:rPr>
                <w:rFonts w:ascii="Arial" w:hAnsi="Arial" w:cs="Arial"/>
                <w:color w:val="000000" w:themeColor="text1"/>
                <w:sz w:val="18"/>
                <w:szCs w:val="18"/>
              </w:rPr>
            </w:pPr>
          </w:p>
        </w:tc>
        <w:tc>
          <w:tcPr>
            <w:tcW w:w="2407" w:type="dxa"/>
            <w:shd w:val="clear" w:color="auto" w:fill="FFFF00"/>
          </w:tcPr>
          <w:p w14:paraId="6AB95314"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4C21171C" w14:textId="77777777" w:rsidR="00E44209" w:rsidRPr="00874484" w:rsidRDefault="00E44209" w:rsidP="00E44209">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2C80600B" w14:textId="77777777" w:rsidR="00E44209" w:rsidRPr="00874484" w:rsidRDefault="00E44209" w:rsidP="00E44209">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62B51E99" w14:textId="53F15BCA" w:rsidR="00BF0C7A" w:rsidRPr="00874484" w:rsidRDefault="00E44209" w:rsidP="00E44209">
            <w:pPr>
              <w:rPr>
                <w:rFonts w:ascii="Arial" w:hAnsi="Arial" w:cs="Arial"/>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32EF40EC" w14:textId="77777777" w:rsidTr="00174DA7">
        <w:trPr>
          <w:trHeight w:val="66"/>
        </w:trPr>
        <w:tc>
          <w:tcPr>
            <w:tcW w:w="4814" w:type="dxa"/>
            <w:vMerge/>
          </w:tcPr>
          <w:p w14:paraId="641CEA92" w14:textId="77777777" w:rsidR="00BF0C7A" w:rsidRPr="00874484" w:rsidRDefault="00BF0C7A" w:rsidP="00174DA7">
            <w:pPr>
              <w:rPr>
                <w:rFonts w:ascii="Arial" w:hAnsi="Arial" w:cs="Arial"/>
                <w:color w:val="000000" w:themeColor="text1"/>
                <w:sz w:val="18"/>
                <w:szCs w:val="18"/>
              </w:rPr>
            </w:pPr>
          </w:p>
        </w:tc>
        <w:tc>
          <w:tcPr>
            <w:tcW w:w="2407" w:type="dxa"/>
            <w:shd w:val="clear" w:color="auto" w:fill="FF0000"/>
          </w:tcPr>
          <w:p w14:paraId="445FD6A7"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2BBAA8EC" w14:textId="77777777" w:rsidR="00BF0C7A" w:rsidRPr="00874484" w:rsidRDefault="00BF0C7A" w:rsidP="00174DA7">
            <w:pPr>
              <w:rPr>
                <w:rFonts w:ascii="Arial" w:hAnsi="Arial" w:cs="Arial"/>
                <w:color w:val="000000" w:themeColor="text1"/>
                <w:sz w:val="18"/>
                <w:szCs w:val="18"/>
              </w:rPr>
            </w:pPr>
          </w:p>
        </w:tc>
      </w:tr>
      <w:tr w:rsidR="00874484" w:rsidRPr="00874484" w14:paraId="77C8EA14" w14:textId="77777777" w:rsidTr="00174DA7">
        <w:trPr>
          <w:trHeight w:val="312"/>
        </w:trPr>
        <w:tc>
          <w:tcPr>
            <w:tcW w:w="4814" w:type="dxa"/>
            <w:vMerge w:val="restart"/>
          </w:tcPr>
          <w:p w14:paraId="1F9A79C0" w14:textId="77777777" w:rsidR="00BF0C7A" w:rsidRPr="00874484" w:rsidRDefault="00BF0C7A" w:rsidP="00174DA7">
            <w:pPr>
              <w:rPr>
                <w:rFonts w:ascii="Arial" w:hAnsi="Arial" w:cs="Arial"/>
                <w:color w:val="000000" w:themeColor="text1"/>
                <w:sz w:val="18"/>
                <w:szCs w:val="18"/>
              </w:rPr>
            </w:pPr>
          </w:p>
          <w:p w14:paraId="043D7054" w14:textId="77777777" w:rsidR="00BF0C7A" w:rsidRPr="00874484" w:rsidRDefault="00BF0C7A" w:rsidP="00174DA7">
            <w:pPr>
              <w:rPr>
                <w:rFonts w:ascii="Arial" w:hAnsi="Arial" w:cs="Arial"/>
                <w:color w:val="000000" w:themeColor="text1"/>
                <w:sz w:val="18"/>
                <w:szCs w:val="18"/>
              </w:rPr>
            </w:pPr>
          </w:p>
          <w:p w14:paraId="440AF51F"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736A7F59"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57A47869" w14:textId="77777777" w:rsidR="00BF0C7A" w:rsidRPr="00874484" w:rsidRDefault="00BF0C7A" w:rsidP="00174DA7">
            <w:pPr>
              <w:rPr>
                <w:rFonts w:ascii="Arial" w:hAnsi="Arial" w:cs="Arial"/>
                <w:color w:val="000000" w:themeColor="text1"/>
                <w:sz w:val="18"/>
                <w:szCs w:val="18"/>
              </w:rPr>
            </w:pPr>
          </w:p>
          <w:p w14:paraId="5BAC3061" w14:textId="77777777" w:rsidR="00BF0C7A" w:rsidRPr="00874484" w:rsidRDefault="00BF0C7A" w:rsidP="00174DA7">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BF0C7A" w:rsidRPr="00874484" w14:paraId="65E13E11" w14:textId="77777777" w:rsidTr="00174DA7">
        <w:trPr>
          <w:trHeight w:val="312"/>
        </w:trPr>
        <w:tc>
          <w:tcPr>
            <w:tcW w:w="4814" w:type="dxa"/>
            <w:vMerge/>
          </w:tcPr>
          <w:p w14:paraId="71C8F03B" w14:textId="77777777" w:rsidR="00BF0C7A" w:rsidRPr="00874484" w:rsidRDefault="00BF0C7A" w:rsidP="00174DA7">
            <w:pPr>
              <w:rPr>
                <w:rFonts w:ascii="Arial" w:hAnsi="Arial" w:cs="Arial"/>
                <w:color w:val="000000" w:themeColor="text1"/>
                <w:sz w:val="18"/>
                <w:szCs w:val="18"/>
              </w:rPr>
            </w:pPr>
          </w:p>
        </w:tc>
        <w:tc>
          <w:tcPr>
            <w:tcW w:w="2407" w:type="dxa"/>
          </w:tcPr>
          <w:p w14:paraId="44B50816"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7004092F" w14:textId="77777777" w:rsidR="00BF0C7A" w:rsidRPr="00874484" w:rsidRDefault="00BF0C7A" w:rsidP="00174DA7">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0D1704E5" w14:textId="77777777" w:rsidR="00BF0C7A" w:rsidRPr="00874484" w:rsidRDefault="00BF0C7A" w:rsidP="00BF0C7A">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E46FAFE" w14:textId="77777777" w:rsidTr="00174DA7">
        <w:tc>
          <w:tcPr>
            <w:tcW w:w="4814" w:type="dxa"/>
          </w:tcPr>
          <w:p w14:paraId="47237C30"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376023B7"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Responsabile Settore infermieristico</w:t>
            </w:r>
          </w:p>
        </w:tc>
      </w:tr>
      <w:tr w:rsidR="00874484" w:rsidRPr="00874484" w14:paraId="6C417218" w14:textId="77777777" w:rsidTr="00174DA7">
        <w:trPr>
          <w:trHeight w:val="66"/>
        </w:trPr>
        <w:tc>
          <w:tcPr>
            <w:tcW w:w="4814" w:type="dxa"/>
            <w:vMerge w:val="restart"/>
          </w:tcPr>
          <w:p w14:paraId="0417E879"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243E29B9"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7FD367C8" w14:textId="77777777" w:rsidR="00BF0C7A" w:rsidRPr="00874484" w:rsidRDefault="00BF0C7A" w:rsidP="00174DA7">
            <w:pPr>
              <w:rPr>
                <w:rFonts w:ascii="Arial" w:hAnsi="Arial" w:cs="Arial"/>
                <w:color w:val="000000" w:themeColor="text1"/>
                <w:sz w:val="18"/>
                <w:szCs w:val="18"/>
              </w:rPr>
            </w:pPr>
          </w:p>
        </w:tc>
      </w:tr>
      <w:tr w:rsidR="00874484" w:rsidRPr="00874484" w14:paraId="3756EB83" w14:textId="77777777" w:rsidTr="00174DA7">
        <w:trPr>
          <w:trHeight w:val="66"/>
        </w:trPr>
        <w:tc>
          <w:tcPr>
            <w:tcW w:w="4814" w:type="dxa"/>
            <w:vMerge/>
          </w:tcPr>
          <w:p w14:paraId="25C2E819" w14:textId="77777777" w:rsidR="00BF0C7A" w:rsidRPr="00874484" w:rsidRDefault="00BF0C7A" w:rsidP="00174DA7">
            <w:pPr>
              <w:rPr>
                <w:rFonts w:ascii="Arial" w:hAnsi="Arial" w:cs="Arial"/>
                <w:color w:val="000000" w:themeColor="text1"/>
                <w:sz w:val="18"/>
                <w:szCs w:val="18"/>
              </w:rPr>
            </w:pPr>
          </w:p>
        </w:tc>
        <w:tc>
          <w:tcPr>
            <w:tcW w:w="2407" w:type="dxa"/>
            <w:shd w:val="clear" w:color="auto" w:fill="00B050"/>
          </w:tcPr>
          <w:p w14:paraId="414ED7C8"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08B8DF30" w14:textId="785B2310" w:rsidR="00BF0C7A" w:rsidRPr="00874484" w:rsidRDefault="00BF0C7A" w:rsidP="00174DA7">
            <w:pPr>
              <w:rPr>
                <w:rFonts w:ascii="Arial" w:hAnsi="Arial" w:cs="Arial"/>
                <w:color w:val="000000" w:themeColor="text1"/>
                <w:sz w:val="18"/>
                <w:szCs w:val="18"/>
              </w:rPr>
            </w:pPr>
          </w:p>
        </w:tc>
      </w:tr>
      <w:tr w:rsidR="00874484" w:rsidRPr="00874484" w14:paraId="65FF2C72" w14:textId="77777777" w:rsidTr="00174DA7">
        <w:trPr>
          <w:trHeight w:val="66"/>
        </w:trPr>
        <w:tc>
          <w:tcPr>
            <w:tcW w:w="4814" w:type="dxa"/>
            <w:vMerge/>
          </w:tcPr>
          <w:p w14:paraId="1C95C779" w14:textId="77777777" w:rsidR="00BF0C7A" w:rsidRPr="00874484" w:rsidRDefault="00BF0C7A" w:rsidP="00174DA7">
            <w:pPr>
              <w:rPr>
                <w:rFonts w:ascii="Arial" w:hAnsi="Arial" w:cs="Arial"/>
                <w:color w:val="000000" w:themeColor="text1"/>
                <w:sz w:val="18"/>
                <w:szCs w:val="18"/>
              </w:rPr>
            </w:pPr>
          </w:p>
        </w:tc>
        <w:tc>
          <w:tcPr>
            <w:tcW w:w="2407" w:type="dxa"/>
            <w:shd w:val="clear" w:color="auto" w:fill="FFFF00"/>
          </w:tcPr>
          <w:p w14:paraId="3912405A"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5B5D0C01" w14:textId="77777777" w:rsidR="00E44209" w:rsidRPr="00874484" w:rsidRDefault="00E44209" w:rsidP="00E44209">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1BA2717C" w14:textId="77777777" w:rsidR="00E44209" w:rsidRPr="00874484" w:rsidRDefault="00E44209" w:rsidP="00E44209">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0C3B9CE8" w14:textId="41E863D6" w:rsidR="00BF0C7A" w:rsidRPr="00874484" w:rsidRDefault="00E44209" w:rsidP="00E44209">
            <w:pPr>
              <w:rPr>
                <w:rFonts w:ascii="Arial" w:hAnsi="Arial" w:cs="Arial"/>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172524E3" w14:textId="77777777" w:rsidTr="00174DA7">
        <w:trPr>
          <w:trHeight w:val="66"/>
        </w:trPr>
        <w:tc>
          <w:tcPr>
            <w:tcW w:w="4814" w:type="dxa"/>
            <w:vMerge/>
          </w:tcPr>
          <w:p w14:paraId="09590C26" w14:textId="77777777" w:rsidR="00BF0C7A" w:rsidRPr="00874484" w:rsidRDefault="00BF0C7A" w:rsidP="00174DA7">
            <w:pPr>
              <w:rPr>
                <w:rFonts w:ascii="Arial" w:hAnsi="Arial" w:cs="Arial"/>
                <w:color w:val="000000" w:themeColor="text1"/>
                <w:sz w:val="18"/>
                <w:szCs w:val="18"/>
              </w:rPr>
            </w:pPr>
          </w:p>
        </w:tc>
        <w:tc>
          <w:tcPr>
            <w:tcW w:w="2407" w:type="dxa"/>
            <w:shd w:val="clear" w:color="auto" w:fill="FF0000"/>
          </w:tcPr>
          <w:p w14:paraId="3833D583"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3792D5E9" w14:textId="77777777" w:rsidR="00BF0C7A" w:rsidRPr="00874484" w:rsidRDefault="00BF0C7A" w:rsidP="00174DA7">
            <w:pPr>
              <w:rPr>
                <w:rFonts w:ascii="Arial" w:hAnsi="Arial" w:cs="Arial"/>
                <w:color w:val="000000" w:themeColor="text1"/>
                <w:sz w:val="18"/>
                <w:szCs w:val="18"/>
              </w:rPr>
            </w:pPr>
          </w:p>
        </w:tc>
      </w:tr>
      <w:tr w:rsidR="00874484" w:rsidRPr="00874484" w14:paraId="78101D31" w14:textId="77777777" w:rsidTr="00174DA7">
        <w:trPr>
          <w:trHeight w:val="312"/>
        </w:trPr>
        <w:tc>
          <w:tcPr>
            <w:tcW w:w="4814" w:type="dxa"/>
            <w:vMerge w:val="restart"/>
          </w:tcPr>
          <w:p w14:paraId="0704D8C2" w14:textId="77777777" w:rsidR="00BF0C7A" w:rsidRPr="00874484" w:rsidRDefault="00BF0C7A" w:rsidP="00174DA7">
            <w:pPr>
              <w:rPr>
                <w:rFonts w:ascii="Arial" w:hAnsi="Arial" w:cs="Arial"/>
                <w:color w:val="000000" w:themeColor="text1"/>
                <w:sz w:val="18"/>
                <w:szCs w:val="18"/>
              </w:rPr>
            </w:pPr>
          </w:p>
          <w:p w14:paraId="5FFC381B" w14:textId="77777777" w:rsidR="00BF0C7A" w:rsidRPr="00874484" w:rsidRDefault="00BF0C7A" w:rsidP="00174DA7">
            <w:pPr>
              <w:rPr>
                <w:rFonts w:ascii="Arial" w:hAnsi="Arial" w:cs="Arial"/>
                <w:color w:val="000000" w:themeColor="text1"/>
                <w:sz w:val="18"/>
                <w:szCs w:val="18"/>
              </w:rPr>
            </w:pPr>
          </w:p>
          <w:p w14:paraId="6A015566"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503611FB"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455CA18D" w14:textId="77777777" w:rsidR="00BF0C7A" w:rsidRPr="00874484" w:rsidRDefault="00BF0C7A" w:rsidP="00174DA7">
            <w:pPr>
              <w:rPr>
                <w:rFonts w:ascii="Arial" w:hAnsi="Arial" w:cs="Arial"/>
                <w:color w:val="000000" w:themeColor="text1"/>
                <w:sz w:val="18"/>
                <w:szCs w:val="18"/>
              </w:rPr>
            </w:pPr>
          </w:p>
          <w:p w14:paraId="0DAE701F" w14:textId="77777777" w:rsidR="00BF0C7A" w:rsidRPr="00874484" w:rsidRDefault="00BF0C7A" w:rsidP="00174DA7">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BF0C7A" w:rsidRPr="00874484" w14:paraId="46DB91A0" w14:textId="77777777" w:rsidTr="00174DA7">
        <w:trPr>
          <w:trHeight w:val="312"/>
        </w:trPr>
        <w:tc>
          <w:tcPr>
            <w:tcW w:w="4814" w:type="dxa"/>
            <w:vMerge/>
          </w:tcPr>
          <w:p w14:paraId="1D3CC907" w14:textId="77777777" w:rsidR="00BF0C7A" w:rsidRPr="00874484" w:rsidRDefault="00BF0C7A" w:rsidP="00174DA7">
            <w:pPr>
              <w:rPr>
                <w:rFonts w:ascii="Arial" w:hAnsi="Arial" w:cs="Arial"/>
                <w:color w:val="000000" w:themeColor="text1"/>
                <w:sz w:val="18"/>
                <w:szCs w:val="18"/>
              </w:rPr>
            </w:pPr>
          </w:p>
        </w:tc>
        <w:tc>
          <w:tcPr>
            <w:tcW w:w="2407" w:type="dxa"/>
          </w:tcPr>
          <w:p w14:paraId="3FF8DE7F"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497C7684" w14:textId="77777777" w:rsidR="00BF0C7A" w:rsidRPr="00874484" w:rsidRDefault="00BF0C7A" w:rsidP="00174DA7">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706E81A3" w14:textId="77777777" w:rsidR="00BF0C7A" w:rsidRPr="00874484" w:rsidRDefault="00BF0C7A" w:rsidP="00BF0C7A">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A5D6A1E" w14:textId="77777777" w:rsidTr="00174DA7">
        <w:tc>
          <w:tcPr>
            <w:tcW w:w="4814" w:type="dxa"/>
          </w:tcPr>
          <w:p w14:paraId="5A70343D"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lastRenderedPageBreak/>
              <w:t>AREA DI RISCHIO</w:t>
            </w:r>
          </w:p>
        </w:tc>
        <w:tc>
          <w:tcPr>
            <w:tcW w:w="4814" w:type="dxa"/>
            <w:gridSpan w:val="2"/>
          </w:tcPr>
          <w:p w14:paraId="1D90E2E7"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Settore infermieristico</w:t>
            </w:r>
          </w:p>
        </w:tc>
      </w:tr>
      <w:tr w:rsidR="00874484" w:rsidRPr="00874484" w14:paraId="234051E2" w14:textId="77777777" w:rsidTr="00174DA7">
        <w:trPr>
          <w:trHeight w:val="66"/>
        </w:trPr>
        <w:tc>
          <w:tcPr>
            <w:tcW w:w="4814" w:type="dxa"/>
            <w:vMerge w:val="restart"/>
          </w:tcPr>
          <w:p w14:paraId="4CBCF590"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08256809"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1E14E921" w14:textId="77777777" w:rsidR="00BF0C7A" w:rsidRPr="00874484" w:rsidRDefault="00BF0C7A" w:rsidP="00174DA7">
            <w:pPr>
              <w:rPr>
                <w:rFonts w:ascii="Arial" w:hAnsi="Arial" w:cs="Arial"/>
                <w:color w:val="000000" w:themeColor="text1"/>
                <w:sz w:val="18"/>
                <w:szCs w:val="18"/>
              </w:rPr>
            </w:pPr>
          </w:p>
        </w:tc>
      </w:tr>
      <w:tr w:rsidR="00874484" w:rsidRPr="00874484" w14:paraId="085A4463" w14:textId="77777777" w:rsidTr="00174DA7">
        <w:trPr>
          <w:trHeight w:val="66"/>
        </w:trPr>
        <w:tc>
          <w:tcPr>
            <w:tcW w:w="4814" w:type="dxa"/>
            <w:vMerge/>
          </w:tcPr>
          <w:p w14:paraId="75921C19" w14:textId="77777777" w:rsidR="00BF0C7A" w:rsidRPr="00874484" w:rsidRDefault="00BF0C7A" w:rsidP="00174DA7">
            <w:pPr>
              <w:rPr>
                <w:rFonts w:ascii="Arial" w:hAnsi="Arial" w:cs="Arial"/>
                <w:color w:val="000000" w:themeColor="text1"/>
                <w:sz w:val="18"/>
                <w:szCs w:val="18"/>
              </w:rPr>
            </w:pPr>
          </w:p>
        </w:tc>
        <w:tc>
          <w:tcPr>
            <w:tcW w:w="2407" w:type="dxa"/>
            <w:shd w:val="clear" w:color="auto" w:fill="00B050"/>
          </w:tcPr>
          <w:p w14:paraId="014CD27D"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7B33ABFF" w14:textId="379A15C8" w:rsidR="00BF0C7A" w:rsidRPr="00874484" w:rsidRDefault="00BF0C7A" w:rsidP="00E44209">
            <w:pPr>
              <w:rPr>
                <w:rFonts w:ascii="Arial" w:hAnsi="Arial" w:cs="Arial"/>
                <w:color w:val="000000" w:themeColor="text1"/>
                <w:sz w:val="18"/>
                <w:szCs w:val="18"/>
              </w:rPr>
            </w:pPr>
          </w:p>
        </w:tc>
      </w:tr>
      <w:tr w:rsidR="00874484" w:rsidRPr="00874484" w14:paraId="0C821E8E" w14:textId="77777777" w:rsidTr="00174DA7">
        <w:trPr>
          <w:trHeight w:val="66"/>
        </w:trPr>
        <w:tc>
          <w:tcPr>
            <w:tcW w:w="4814" w:type="dxa"/>
            <w:vMerge/>
          </w:tcPr>
          <w:p w14:paraId="09FE3474" w14:textId="77777777" w:rsidR="00BF0C7A" w:rsidRPr="00874484" w:rsidRDefault="00BF0C7A" w:rsidP="00174DA7">
            <w:pPr>
              <w:rPr>
                <w:rFonts w:ascii="Arial" w:hAnsi="Arial" w:cs="Arial"/>
                <w:color w:val="000000" w:themeColor="text1"/>
                <w:sz w:val="18"/>
                <w:szCs w:val="18"/>
              </w:rPr>
            </w:pPr>
          </w:p>
        </w:tc>
        <w:tc>
          <w:tcPr>
            <w:tcW w:w="2407" w:type="dxa"/>
            <w:shd w:val="clear" w:color="auto" w:fill="FFFF00"/>
          </w:tcPr>
          <w:p w14:paraId="782EF93D"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2D4262DD" w14:textId="77777777" w:rsidR="00E44209" w:rsidRPr="00874484" w:rsidRDefault="00E44209" w:rsidP="00E44209">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66D77D84" w14:textId="77777777" w:rsidR="00E44209" w:rsidRPr="00874484" w:rsidRDefault="00E44209" w:rsidP="00E44209">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3D1C94B8" w14:textId="73F72ADC" w:rsidR="00BF0C7A" w:rsidRPr="00874484" w:rsidRDefault="00E44209" w:rsidP="00E44209">
            <w:pPr>
              <w:rPr>
                <w:rFonts w:ascii="Arial" w:hAnsi="Arial" w:cs="Arial"/>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498BBF24" w14:textId="77777777" w:rsidTr="00174DA7">
        <w:trPr>
          <w:trHeight w:val="66"/>
        </w:trPr>
        <w:tc>
          <w:tcPr>
            <w:tcW w:w="4814" w:type="dxa"/>
            <w:vMerge/>
          </w:tcPr>
          <w:p w14:paraId="76DADA8A" w14:textId="77777777" w:rsidR="00BF0C7A" w:rsidRPr="00874484" w:rsidRDefault="00BF0C7A" w:rsidP="00174DA7">
            <w:pPr>
              <w:rPr>
                <w:rFonts w:ascii="Arial" w:hAnsi="Arial" w:cs="Arial"/>
                <w:color w:val="000000" w:themeColor="text1"/>
                <w:sz w:val="18"/>
                <w:szCs w:val="18"/>
              </w:rPr>
            </w:pPr>
          </w:p>
        </w:tc>
        <w:tc>
          <w:tcPr>
            <w:tcW w:w="2407" w:type="dxa"/>
            <w:shd w:val="clear" w:color="auto" w:fill="FF0000"/>
          </w:tcPr>
          <w:p w14:paraId="44FEDFBC"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00DA1607" w14:textId="77777777" w:rsidR="00BF0C7A" w:rsidRPr="00874484" w:rsidRDefault="00BF0C7A" w:rsidP="00174DA7">
            <w:pPr>
              <w:rPr>
                <w:rFonts w:ascii="Arial" w:hAnsi="Arial" w:cs="Arial"/>
                <w:color w:val="000000" w:themeColor="text1"/>
                <w:sz w:val="18"/>
                <w:szCs w:val="18"/>
              </w:rPr>
            </w:pPr>
          </w:p>
        </w:tc>
      </w:tr>
      <w:tr w:rsidR="00874484" w:rsidRPr="00874484" w14:paraId="6ADCB71B" w14:textId="77777777" w:rsidTr="00174DA7">
        <w:trPr>
          <w:trHeight w:val="312"/>
        </w:trPr>
        <w:tc>
          <w:tcPr>
            <w:tcW w:w="4814" w:type="dxa"/>
            <w:vMerge w:val="restart"/>
          </w:tcPr>
          <w:p w14:paraId="1130B58D" w14:textId="77777777" w:rsidR="00BF0C7A" w:rsidRPr="00874484" w:rsidRDefault="00BF0C7A" w:rsidP="00174DA7">
            <w:pPr>
              <w:rPr>
                <w:rFonts w:ascii="Arial" w:hAnsi="Arial" w:cs="Arial"/>
                <w:color w:val="000000" w:themeColor="text1"/>
                <w:sz w:val="18"/>
                <w:szCs w:val="18"/>
              </w:rPr>
            </w:pPr>
          </w:p>
          <w:p w14:paraId="14B1AFA0" w14:textId="77777777" w:rsidR="00BF0C7A" w:rsidRPr="00874484" w:rsidRDefault="00BF0C7A" w:rsidP="00174DA7">
            <w:pPr>
              <w:rPr>
                <w:rFonts w:ascii="Arial" w:hAnsi="Arial" w:cs="Arial"/>
                <w:color w:val="000000" w:themeColor="text1"/>
                <w:sz w:val="18"/>
                <w:szCs w:val="18"/>
              </w:rPr>
            </w:pPr>
          </w:p>
          <w:p w14:paraId="7FAB58F3"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6B805B95"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36466654" w14:textId="77777777" w:rsidR="00BF0C7A" w:rsidRPr="00874484" w:rsidRDefault="00BF0C7A" w:rsidP="00174DA7">
            <w:pPr>
              <w:rPr>
                <w:rFonts w:ascii="Arial" w:hAnsi="Arial" w:cs="Arial"/>
                <w:color w:val="000000" w:themeColor="text1"/>
                <w:sz w:val="18"/>
                <w:szCs w:val="18"/>
              </w:rPr>
            </w:pPr>
          </w:p>
          <w:p w14:paraId="45D08074" w14:textId="77777777" w:rsidR="00BF0C7A" w:rsidRPr="00874484" w:rsidRDefault="00BF0C7A" w:rsidP="00174DA7">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BF0C7A" w:rsidRPr="00874484" w14:paraId="727B7E85" w14:textId="77777777" w:rsidTr="00174DA7">
        <w:trPr>
          <w:trHeight w:val="312"/>
        </w:trPr>
        <w:tc>
          <w:tcPr>
            <w:tcW w:w="4814" w:type="dxa"/>
            <w:vMerge/>
          </w:tcPr>
          <w:p w14:paraId="30698643" w14:textId="77777777" w:rsidR="00BF0C7A" w:rsidRPr="00874484" w:rsidRDefault="00BF0C7A" w:rsidP="00174DA7">
            <w:pPr>
              <w:rPr>
                <w:rFonts w:ascii="Arial" w:hAnsi="Arial" w:cs="Arial"/>
                <w:color w:val="000000" w:themeColor="text1"/>
                <w:sz w:val="18"/>
                <w:szCs w:val="18"/>
              </w:rPr>
            </w:pPr>
          </w:p>
        </w:tc>
        <w:tc>
          <w:tcPr>
            <w:tcW w:w="2407" w:type="dxa"/>
          </w:tcPr>
          <w:p w14:paraId="5B509121"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3CDC8232" w14:textId="77777777" w:rsidR="00BF0C7A" w:rsidRPr="00874484" w:rsidRDefault="00BF0C7A" w:rsidP="00174DA7">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66C2A570" w14:textId="5451A4E9" w:rsidR="00E0390C" w:rsidRPr="00874484" w:rsidRDefault="00E0390C" w:rsidP="00087CED">
      <w:pPr>
        <w:jc w:val="both"/>
        <w:rPr>
          <w:rFonts w:ascii="Arial" w:hAnsi="Arial" w:cs="Arial"/>
          <w:bCs/>
          <w:iCs/>
          <w:color w:val="000000" w:themeColor="text1"/>
          <w:sz w:val="18"/>
          <w:szCs w:val="18"/>
        </w:rPr>
      </w:pPr>
    </w:p>
    <w:p w14:paraId="268B1B88" w14:textId="77777777" w:rsidR="009C1753" w:rsidRPr="00874484" w:rsidRDefault="009C1753" w:rsidP="00087CED">
      <w:pPr>
        <w:jc w:val="both"/>
        <w:rPr>
          <w:rFonts w:ascii="Arial" w:hAnsi="Arial" w:cs="Arial"/>
          <w:bCs/>
          <w:iCs/>
          <w:color w:val="000000" w:themeColor="text1"/>
          <w:sz w:val="18"/>
          <w:szCs w:val="18"/>
        </w:rPr>
      </w:pPr>
    </w:p>
    <w:p w14:paraId="5D52BAF4" w14:textId="77777777" w:rsidR="00E83F5D" w:rsidRPr="00874484" w:rsidRDefault="00E83F5D" w:rsidP="00087CED">
      <w:pPr>
        <w:jc w:val="both"/>
        <w:rPr>
          <w:rFonts w:ascii="Arial" w:hAnsi="Arial" w:cs="Arial"/>
          <w:bCs/>
          <w:i/>
          <w:color w:val="000000" w:themeColor="text1"/>
          <w:sz w:val="18"/>
          <w:szCs w:val="18"/>
        </w:rPr>
      </w:pPr>
      <w:r w:rsidRPr="00874484">
        <w:rPr>
          <w:rFonts w:ascii="Arial" w:hAnsi="Arial" w:cs="Arial"/>
          <w:bCs/>
          <w:i/>
          <w:color w:val="000000" w:themeColor="text1"/>
          <w:sz w:val="18"/>
          <w:szCs w:val="18"/>
        </w:rPr>
        <w:t>Art. 322 co. 1 e 3 c.p.  “Istigazione alla corruzione per un atto d’ufficio”</w:t>
      </w:r>
    </w:p>
    <w:p w14:paraId="0806B380" w14:textId="77777777" w:rsidR="00DA6FD8" w:rsidRPr="00874484" w:rsidRDefault="00DA6FD8" w:rsidP="00DA6FD8">
      <w:pPr>
        <w:jc w:val="both"/>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B89BDCB" w14:textId="77777777" w:rsidTr="00B00564">
        <w:tc>
          <w:tcPr>
            <w:tcW w:w="4814" w:type="dxa"/>
          </w:tcPr>
          <w:p w14:paraId="0420DF17"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7C1B218F" w14:textId="77777777" w:rsidR="00DA6FD8" w:rsidRPr="00874484" w:rsidRDefault="00DA6FD8" w:rsidP="00B00564">
            <w:pPr>
              <w:pStyle w:val="Paragrafoelenco"/>
              <w:numPr>
                <w:ilvl w:val="0"/>
                <w:numId w:val="5"/>
              </w:num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Presidente del Cda per tutti i processi a rischio riportati;</w:t>
            </w:r>
          </w:p>
          <w:p w14:paraId="37E37199" w14:textId="77777777" w:rsidR="00DA6FD8" w:rsidRPr="00874484" w:rsidRDefault="00DA6FD8" w:rsidP="00B00564">
            <w:pPr>
              <w:pStyle w:val="Paragrafoelenco"/>
              <w:numPr>
                <w:ilvl w:val="0"/>
                <w:numId w:val="5"/>
              </w:num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Cda solo relativamente alla “Selezione dei consulenti e gestione del rapporto”.</w:t>
            </w:r>
          </w:p>
        </w:tc>
      </w:tr>
      <w:tr w:rsidR="00874484" w:rsidRPr="00874484" w14:paraId="48B9FF3E" w14:textId="77777777" w:rsidTr="00B00564">
        <w:trPr>
          <w:trHeight w:val="66"/>
        </w:trPr>
        <w:tc>
          <w:tcPr>
            <w:tcW w:w="4814" w:type="dxa"/>
            <w:vMerge w:val="restart"/>
          </w:tcPr>
          <w:p w14:paraId="5E42EBF6" w14:textId="77777777" w:rsidR="00DA6FD8" w:rsidRPr="00874484" w:rsidRDefault="00DA6FD8" w:rsidP="00B00564">
            <w:pPr>
              <w:jc w:val="both"/>
              <w:rPr>
                <w:rFonts w:ascii="Arial" w:hAnsi="Arial" w:cs="Arial"/>
                <w:bCs/>
                <w:iCs/>
                <w:color w:val="000000" w:themeColor="text1"/>
                <w:sz w:val="18"/>
                <w:szCs w:val="18"/>
              </w:rPr>
            </w:pPr>
          </w:p>
          <w:p w14:paraId="486326B1"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RISCHIO </w:t>
            </w:r>
          </w:p>
        </w:tc>
        <w:tc>
          <w:tcPr>
            <w:tcW w:w="2407" w:type="dxa"/>
          </w:tcPr>
          <w:p w14:paraId="1ED0247A"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Assente </w:t>
            </w:r>
          </w:p>
        </w:tc>
        <w:tc>
          <w:tcPr>
            <w:tcW w:w="2407" w:type="dxa"/>
          </w:tcPr>
          <w:p w14:paraId="32141D6F" w14:textId="77777777" w:rsidR="00DA6FD8" w:rsidRPr="00874484" w:rsidRDefault="00DA6FD8" w:rsidP="00B00564">
            <w:pPr>
              <w:jc w:val="both"/>
              <w:rPr>
                <w:rFonts w:ascii="Arial" w:hAnsi="Arial" w:cs="Arial"/>
                <w:bCs/>
                <w:iCs/>
                <w:color w:val="000000" w:themeColor="text1"/>
                <w:sz w:val="18"/>
                <w:szCs w:val="18"/>
              </w:rPr>
            </w:pPr>
          </w:p>
        </w:tc>
      </w:tr>
      <w:tr w:rsidR="00874484" w:rsidRPr="00874484" w14:paraId="76E3F5D5" w14:textId="77777777" w:rsidTr="00B00564">
        <w:trPr>
          <w:trHeight w:val="66"/>
        </w:trPr>
        <w:tc>
          <w:tcPr>
            <w:tcW w:w="4814" w:type="dxa"/>
            <w:vMerge/>
          </w:tcPr>
          <w:p w14:paraId="2281D826" w14:textId="77777777" w:rsidR="00DA6FD8" w:rsidRPr="00874484" w:rsidRDefault="00DA6FD8" w:rsidP="00B00564">
            <w:pPr>
              <w:jc w:val="both"/>
              <w:rPr>
                <w:rFonts w:ascii="Arial" w:hAnsi="Arial" w:cs="Arial"/>
                <w:bCs/>
                <w:iCs/>
                <w:color w:val="000000" w:themeColor="text1"/>
                <w:sz w:val="18"/>
                <w:szCs w:val="18"/>
              </w:rPr>
            </w:pPr>
          </w:p>
        </w:tc>
        <w:tc>
          <w:tcPr>
            <w:tcW w:w="2407" w:type="dxa"/>
            <w:shd w:val="clear" w:color="auto" w:fill="00B050"/>
          </w:tcPr>
          <w:p w14:paraId="6A4DEF7C"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4AE96567" w14:textId="77777777" w:rsidR="00DA6FD8" w:rsidRPr="00874484" w:rsidRDefault="00DA6FD8" w:rsidP="00B00564">
            <w:pPr>
              <w:jc w:val="both"/>
              <w:rPr>
                <w:rFonts w:ascii="Arial" w:hAnsi="Arial" w:cs="Arial"/>
                <w:bCs/>
                <w:iCs/>
                <w:color w:val="000000" w:themeColor="text1"/>
                <w:sz w:val="18"/>
                <w:szCs w:val="18"/>
              </w:rPr>
            </w:pPr>
          </w:p>
        </w:tc>
      </w:tr>
      <w:tr w:rsidR="00874484" w:rsidRPr="00874484" w14:paraId="488EA6F2" w14:textId="77777777" w:rsidTr="00B00564">
        <w:trPr>
          <w:trHeight w:val="66"/>
        </w:trPr>
        <w:tc>
          <w:tcPr>
            <w:tcW w:w="4814" w:type="dxa"/>
            <w:vMerge/>
          </w:tcPr>
          <w:p w14:paraId="225AEF48" w14:textId="77777777" w:rsidR="00DA6FD8" w:rsidRPr="00874484" w:rsidRDefault="00DA6FD8" w:rsidP="00B00564">
            <w:pPr>
              <w:jc w:val="both"/>
              <w:rPr>
                <w:rFonts w:ascii="Arial" w:hAnsi="Arial" w:cs="Arial"/>
                <w:bCs/>
                <w:iCs/>
                <w:color w:val="000000" w:themeColor="text1"/>
                <w:sz w:val="18"/>
                <w:szCs w:val="18"/>
              </w:rPr>
            </w:pPr>
          </w:p>
        </w:tc>
        <w:tc>
          <w:tcPr>
            <w:tcW w:w="2407" w:type="dxa"/>
            <w:shd w:val="clear" w:color="auto" w:fill="FFFF00"/>
          </w:tcPr>
          <w:p w14:paraId="159A5D39"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Medio </w:t>
            </w:r>
          </w:p>
        </w:tc>
        <w:tc>
          <w:tcPr>
            <w:tcW w:w="2407" w:type="dxa"/>
          </w:tcPr>
          <w:p w14:paraId="5DF712CC"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6A98F3B3"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08CA00D5"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5B68F857" w14:textId="77777777" w:rsidTr="00B00564">
        <w:trPr>
          <w:trHeight w:val="66"/>
        </w:trPr>
        <w:tc>
          <w:tcPr>
            <w:tcW w:w="4814" w:type="dxa"/>
            <w:vMerge/>
          </w:tcPr>
          <w:p w14:paraId="23A77B44" w14:textId="77777777" w:rsidR="00DA6FD8" w:rsidRPr="00874484" w:rsidRDefault="00DA6FD8" w:rsidP="00B00564">
            <w:pPr>
              <w:jc w:val="both"/>
              <w:rPr>
                <w:rFonts w:ascii="Arial" w:hAnsi="Arial" w:cs="Arial"/>
                <w:bCs/>
                <w:iCs/>
                <w:color w:val="000000" w:themeColor="text1"/>
                <w:sz w:val="18"/>
                <w:szCs w:val="18"/>
              </w:rPr>
            </w:pPr>
          </w:p>
        </w:tc>
        <w:tc>
          <w:tcPr>
            <w:tcW w:w="2407" w:type="dxa"/>
            <w:shd w:val="clear" w:color="auto" w:fill="FF0000"/>
          </w:tcPr>
          <w:p w14:paraId="6B30A203"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43C443C7" w14:textId="77777777" w:rsidR="00DA6FD8" w:rsidRPr="00874484" w:rsidRDefault="00DA6FD8" w:rsidP="00B00564">
            <w:pPr>
              <w:jc w:val="both"/>
              <w:rPr>
                <w:rFonts w:ascii="Arial" w:hAnsi="Arial" w:cs="Arial"/>
                <w:bCs/>
                <w:iCs/>
                <w:color w:val="000000" w:themeColor="text1"/>
                <w:sz w:val="18"/>
                <w:szCs w:val="18"/>
              </w:rPr>
            </w:pPr>
          </w:p>
        </w:tc>
      </w:tr>
      <w:tr w:rsidR="00874484" w:rsidRPr="00874484" w14:paraId="62B20179" w14:textId="77777777" w:rsidTr="00B00564">
        <w:trPr>
          <w:trHeight w:val="44"/>
        </w:trPr>
        <w:tc>
          <w:tcPr>
            <w:tcW w:w="4814" w:type="dxa"/>
            <w:vMerge w:val="restart"/>
          </w:tcPr>
          <w:p w14:paraId="650C13A5" w14:textId="77777777" w:rsidR="00DA6FD8" w:rsidRPr="00874484" w:rsidRDefault="00DA6FD8" w:rsidP="00B00564">
            <w:pPr>
              <w:jc w:val="both"/>
              <w:rPr>
                <w:rFonts w:ascii="Arial" w:hAnsi="Arial" w:cs="Arial"/>
                <w:bCs/>
                <w:iCs/>
                <w:color w:val="000000" w:themeColor="text1"/>
                <w:sz w:val="18"/>
                <w:szCs w:val="18"/>
              </w:rPr>
            </w:pPr>
          </w:p>
          <w:p w14:paraId="1B5A8C51" w14:textId="77777777" w:rsidR="00DA6FD8" w:rsidRPr="00874484" w:rsidRDefault="00DA6FD8" w:rsidP="00B00564">
            <w:pPr>
              <w:jc w:val="both"/>
              <w:rPr>
                <w:rFonts w:ascii="Arial" w:hAnsi="Arial" w:cs="Arial"/>
                <w:bCs/>
                <w:iCs/>
                <w:color w:val="000000" w:themeColor="text1"/>
                <w:sz w:val="18"/>
                <w:szCs w:val="18"/>
              </w:rPr>
            </w:pPr>
          </w:p>
          <w:p w14:paraId="7BC5BE10" w14:textId="77777777" w:rsidR="00DA6FD8" w:rsidRPr="00874484" w:rsidRDefault="00DA6FD8" w:rsidP="00B00564">
            <w:pPr>
              <w:jc w:val="both"/>
              <w:rPr>
                <w:rFonts w:ascii="Arial" w:hAnsi="Arial" w:cs="Arial"/>
                <w:bCs/>
                <w:iCs/>
                <w:color w:val="000000" w:themeColor="text1"/>
                <w:sz w:val="18"/>
                <w:szCs w:val="18"/>
              </w:rPr>
            </w:pPr>
          </w:p>
          <w:p w14:paraId="6C196651" w14:textId="77777777" w:rsidR="00DA6FD8" w:rsidRPr="00874484" w:rsidRDefault="00DA6FD8" w:rsidP="00B00564">
            <w:pPr>
              <w:jc w:val="both"/>
              <w:rPr>
                <w:rFonts w:ascii="Arial" w:hAnsi="Arial" w:cs="Arial"/>
                <w:bCs/>
                <w:iCs/>
                <w:color w:val="000000" w:themeColor="text1"/>
                <w:sz w:val="18"/>
                <w:szCs w:val="18"/>
              </w:rPr>
            </w:pPr>
          </w:p>
          <w:p w14:paraId="25773108" w14:textId="77777777" w:rsidR="00DA6FD8" w:rsidRPr="00874484" w:rsidRDefault="00DA6FD8" w:rsidP="00B00564">
            <w:pPr>
              <w:jc w:val="both"/>
              <w:rPr>
                <w:rFonts w:ascii="Arial" w:hAnsi="Arial" w:cs="Arial"/>
                <w:bCs/>
                <w:iCs/>
                <w:color w:val="000000" w:themeColor="text1"/>
                <w:sz w:val="18"/>
                <w:szCs w:val="18"/>
              </w:rPr>
            </w:pPr>
          </w:p>
          <w:p w14:paraId="68A0C044" w14:textId="77777777" w:rsidR="00DA6FD8" w:rsidRPr="00874484" w:rsidRDefault="00DA6FD8" w:rsidP="00B00564">
            <w:pPr>
              <w:jc w:val="both"/>
              <w:rPr>
                <w:rFonts w:ascii="Arial" w:hAnsi="Arial" w:cs="Arial"/>
                <w:bCs/>
                <w:iCs/>
                <w:color w:val="000000" w:themeColor="text1"/>
                <w:sz w:val="18"/>
                <w:szCs w:val="18"/>
              </w:rPr>
            </w:pPr>
          </w:p>
          <w:p w14:paraId="79FCF207" w14:textId="77777777" w:rsidR="00DA6FD8" w:rsidRPr="00874484" w:rsidRDefault="00DA6FD8" w:rsidP="00B00564">
            <w:pPr>
              <w:jc w:val="both"/>
              <w:rPr>
                <w:rFonts w:ascii="Arial" w:hAnsi="Arial" w:cs="Arial"/>
                <w:bCs/>
                <w:iCs/>
                <w:color w:val="000000" w:themeColor="text1"/>
                <w:sz w:val="18"/>
                <w:szCs w:val="18"/>
              </w:rPr>
            </w:pPr>
          </w:p>
          <w:p w14:paraId="77DDE403"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16812F78"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Rapporti con gli istituti di credito</w:t>
            </w:r>
          </w:p>
        </w:tc>
        <w:tc>
          <w:tcPr>
            <w:tcW w:w="2407" w:type="dxa"/>
          </w:tcPr>
          <w:p w14:paraId="7506C31E" w14:textId="77777777" w:rsidR="00DA6FD8" w:rsidRPr="00874484" w:rsidRDefault="00DA6FD8" w:rsidP="00B00564">
            <w:pPr>
              <w:jc w:val="center"/>
              <w:rPr>
                <w:rFonts w:ascii="Arial" w:hAnsi="Arial" w:cs="Arial"/>
                <w:bCs/>
                <w:iCs/>
                <w:color w:val="000000" w:themeColor="text1"/>
                <w:sz w:val="18"/>
                <w:szCs w:val="18"/>
              </w:rPr>
            </w:pPr>
          </w:p>
          <w:p w14:paraId="1F783C67" w14:textId="77777777" w:rsidR="00DA6FD8" w:rsidRPr="00874484" w:rsidRDefault="00DA6FD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0F3D1BCF" w14:textId="77777777" w:rsidTr="00B00564">
        <w:trPr>
          <w:trHeight w:val="414"/>
        </w:trPr>
        <w:tc>
          <w:tcPr>
            <w:tcW w:w="4814" w:type="dxa"/>
            <w:vMerge/>
          </w:tcPr>
          <w:p w14:paraId="61EF78CA" w14:textId="77777777" w:rsidR="00DA6FD8" w:rsidRPr="00874484" w:rsidRDefault="00DA6FD8" w:rsidP="00B00564">
            <w:pPr>
              <w:jc w:val="both"/>
              <w:rPr>
                <w:rFonts w:ascii="Arial" w:hAnsi="Arial" w:cs="Arial"/>
                <w:bCs/>
                <w:iCs/>
                <w:color w:val="000000" w:themeColor="text1"/>
                <w:sz w:val="18"/>
                <w:szCs w:val="18"/>
              </w:rPr>
            </w:pPr>
          </w:p>
        </w:tc>
        <w:tc>
          <w:tcPr>
            <w:tcW w:w="2407" w:type="dxa"/>
          </w:tcPr>
          <w:p w14:paraId="3AF9C48F"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Ciclo attivo e passivo (gestione dei flussi finanziari). Gestione dei conti corrente</w:t>
            </w:r>
          </w:p>
        </w:tc>
        <w:tc>
          <w:tcPr>
            <w:tcW w:w="2407" w:type="dxa"/>
          </w:tcPr>
          <w:p w14:paraId="1AF6805D" w14:textId="77777777" w:rsidR="00DA6FD8" w:rsidRPr="00874484" w:rsidRDefault="00DA6FD8" w:rsidP="00B00564">
            <w:pPr>
              <w:jc w:val="center"/>
              <w:rPr>
                <w:rFonts w:ascii="Arial" w:hAnsi="Arial" w:cs="Arial"/>
                <w:bCs/>
                <w:iCs/>
                <w:color w:val="000000" w:themeColor="text1"/>
                <w:sz w:val="18"/>
                <w:szCs w:val="18"/>
              </w:rPr>
            </w:pPr>
          </w:p>
          <w:p w14:paraId="7DA71E2A" w14:textId="77777777" w:rsidR="00DA6FD8" w:rsidRPr="00874484" w:rsidRDefault="00DA6FD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4F598E06" w14:textId="77777777" w:rsidTr="00B00564">
        <w:trPr>
          <w:trHeight w:val="414"/>
        </w:trPr>
        <w:tc>
          <w:tcPr>
            <w:tcW w:w="4814" w:type="dxa"/>
            <w:vMerge/>
          </w:tcPr>
          <w:p w14:paraId="36609311" w14:textId="77777777" w:rsidR="00DA6FD8" w:rsidRPr="00874484" w:rsidRDefault="00DA6FD8" w:rsidP="00B00564">
            <w:pPr>
              <w:jc w:val="both"/>
              <w:rPr>
                <w:rFonts w:ascii="Arial" w:hAnsi="Arial" w:cs="Arial"/>
                <w:bCs/>
                <w:iCs/>
                <w:color w:val="000000" w:themeColor="text1"/>
                <w:sz w:val="18"/>
                <w:szCs w:val="18"/>
              </w:rPr>
            </w:pPr>
          </w:p>
        </w:tc>
        <w:tc>
          <w:tcPr>
            <w:tcW w:w="2407" w:type="dxa"/>
          </w:tcPr>
          <w:p w14:paraId="31F6B5DD" w14:textId="77777777" w:rsidR="00DA6FD8" w:rsidRPr="00874484" w:rsidRDefault="00DA6FD8" w:rsidP="00B00564">
            <w:pPr>
              <w:jc w:val="both"/>
              <w:rPr>
                <w:rFonts w:ascii="Arial"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60ABAC16" w14:textId="77777777" w:rsidR="00DA6FD8" w:rsidRPr="00874484" w:rsidRDefault="00DA6FD8" w:rsidP="00B00564">
            <w:pPr>
              <w:jc w:val="center"/>
              <w:rPr>
                <w:rFonts w:ascii="Arial" w:hAnsi="Arial" w:cs="Arial"/>
                <w:bCs/>
                <w:iCs/>
                <w:color w:val="000000" w:themeColor="text1"/>
                <w:sz w:val="18"/>
                <w:szCs w:val="18"/>
              </w:rPr>
            </w:pPr>
          </w:p>
          <w:p w14:paraId="34F5A8CD" w14:textId="77777777" w:rsidR="00DA6FD8" w:rsidRPr="00874484" w:rsidRDefault="00DA6FD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717FB468" w14:textId="77777777" w:rsidTr="00B00564">
        <w:trPr>
          <w:trHeight w:val="204"/>
        </w:trPr>
        <w:tc>
          <w:tcPr>
            <w:tcW w:w="4814" w:type="dxa"/>
            <w:vMerge/>
          </w:tcPr>
          <w:p w14:paraId="39AA55F2" w14:textId="77777777" w:rsidR="00DA6FD8" w:rsidRPr="00874484" w:rsidRDefault="00DA6FD8" w:rsidP="00B00564">
            <w:pPr>
              <w:jc w:val="both"/>
              <w:rPr>
                <w:rFonts w:ascii="Arial" w:hAnsi="Arial" w:cs="Arial"/>
                <w:bCs/>
                <w:iCs/>
                <w:color w:val="000000" w:themeColor="text1"/>
                <w:sz w:val="18"/>
                <w:szCs w:val="18"/>
              </w:rPr>
            </w:pPr>
          </w:p>
        </w:tc>
        <w:tc>
          <w:tcPr>
            <w:tcW w:w="2407" w:type="dxa"/>
          </w:tcPr>
          <w:p w14:paraId="56AFEF9E"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dei rapporti con i soggetti pubblici</w:t>
            </w:r>
          </w:p>
        </w:tc>
        <w:tc>
          <w:tcPr>
            <w:tcW w:w="2407" w:type="dxa"/>
          </w:tcPr>
          <w:p w14:paraId="36885DE9" w14:textId="77777777" w:rsidR="00DA6FD8" w:rsidRPr="00874484" w:rsidRDefault="00DA6FD8" w:rsidP="00B00564">
            <w:pPr>
              <w:jc w:val="center"/>
              <w:rPr>
                <w:rFonts w:ascii="Arial" w:hAnsi="Arial" w:cs="Arial"/>
                <w:bCs/>
                <w:i/>
                <w:color w:val="000000" w:themeColor="text1"/>
                <w:sz w:val="18"/>
                <w:szCs w:val="18"/>
              </w:rPr>
            </w:pPr>
          </w:p>
          <w:p w14:paraId="2887817F" w14:textId="77777777" w:rsidR="00DA6FD8" w:rsidRPr="00874484" w:rsidRDefault="00DA6FD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2BC4D0D9" w14:textId="77777777" w:rsidTr="00B00564">
        <w:trPr>
          <w:trHeight w:val="204"/>
        </w:trPr>
        <w:tc>
          <w:tcPr>
            <w:tcW w:w="4814" w:type="dxa"/>
            <w:vMerge/>
          </w:tcPr>
          <w:p w14:paraId="4B3900BA" w14:textId="77777777" w:rsidR="00DA6FD8" w:rsidRPr="00874484" w:rsidRDefault="00DA6FD8" w:rsidP="00B00564">
            <w:pPr>
              <w:jc w:val="both"/>
              <w:rPr>
                <w:rFonts w:ascii="Arial" w:hAnsi="Arial" w:cs="Arial"/>
                <w:bCs/>
                <w:iCs/>
                <w:color w:val="000000" w:themeColor="text1"/>
                <w:sz w:val="18"/>
                <w:szCs w:val="18"/>
              </w:rPr>
            </w:pPr>
          </w:p>
        </w:tc>
        <w:tc>
          <w:tcPr>
            <w:tcW w:w="2407" w:type="dxa"/>
          </w:tcPr>
          <w:p w14:paraId="64DDBEA7"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color w:val="000000" w:themeColor="text1"/>
                <w:sz w:val="18"/>
                <w:szCs w:val="18"/>
              </w:rPr>
              <w:t xml:space="preserve">Richiesta contributi, sovvenzioni e finanziamenti nei </w:t>
            </w:r>
            <w:proofErr w:type="gramStart"/>
            <w:r w:rsidRPr="00874484">
              <w:rPr>
                <w:rFonts w:ascii="Arial" w:hAnsi="Arial" w:cs="Arial"/>
                <w:color w:val="000000" w:themeColor="text1"/>
                <w:sz w:val="18"/>
                <w:szCs w:val="18"/>
              </w:rPr>
              <w:t>confronti  di</w:t>
            </w:r>
            <w:proofErr w:type="gramEnd"/>
            <w:r w:rsidRPr="00874484">
              <w:rPr>
                <w:rFonts w:ascii="Arial" w:hAnsi="Arial" w:cs="Arial"/>
                <w:color w:val="000000" w:themeColor="text1"/>
                <w:sz w:val="18"/>
                <w:szCs w:val="18"/>
              </w:rPr>
              <w:t xml:space="preserve"> Enti Pubblici e dell’Unione Europea</w:t>
            </w:r>
          </w:p>
        </w:tc>
        <w:tc>
          <w:tcPr>
            <w:tcW w:w="2407" w:type="dxa"/>
          </w:tcPr>
          <w:p w14:paraId="29E7F9C4" w14:textId="77777777" w:rsidR="00DA6FD8" w:rsidRPr="00874484" w:rsidRDefault="00DA6FD8" w:rsidP="00B00564">
            <w:pPr>
              <w:jc w:val="center"/>
              <w:rPr>
                <w:rFonts w:ascii="Arial" w:hAnsi="Arial" w:cs="Arial"/>
                <w:bCs/>
                <w:i/>
                <w:color w:val="000000" w:themeColor="text1"/>
                <w:sz w:val="18"/>
                <w:szCs w:val="18"/>
              </w:rPr>
            </w:pPr>
          </w:p>
          <w:p w14:paraId="436599A9" w14:textId="77777777" w:rsidR="00DA6FD8" w:rsidRPr="00874484" w:rsidRDefault="00DA6FD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47D4CD4F" w14:textId="77777777" w:rsidTr="00B00564">
        <w:trPr>
          <w:trHeight w:val="44"/>
        </w:trPr>
        <w:tc>
          <w:tcPr>
            <w:tcW w:w="4814" w:type="dxa"/>
            <w:vMerge/>
          </w:tcPr>
          <w:p w14:paraId="388CD040" w14:textId="77777777" w:rsidR="00DA6FD8" w:rsidRPr="00874484" w:rsidRDefault="00DA6FD8" w:rsidP="00B00564">
            <w:pPr>
              <w:jc w:val="both"/>
              <w:rPr>
                <w:rFonts w:ascii="Arial" w:hAnsi="Arial" w:cs="Arial"/>
                <w:bCs/>
                <w:iCs/>
                <w:color w:val="000000" w:themeColor="text1"/>
                <w:sz w:val="18"/>
                <w:szCs w:val="18"/>
              </w:rPr>
            </w:pPr>
          </w:p>
        </w:tc>
        <w:tc>
          <w:tcPr>
            <w:tcW w:w="2407" w:type="dxa"/>
          </w:tcPr>
          <w:p w14:paraId="0D1E02AA"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degli omaggi e delle regalie</w:t>
            </w:r>
          </w:p>
        </w:tc>
        <w:tc>
          <w:tcPr>
            <w:tcW w:w="2407" w:type="dxa"/>
          </w:tcPr>
          <w:p w14:paraId="5358FE50" w14:textId="77777777" w:rsidR="00DA6FD8" w:rsidRPr="00874484" w:rsidRDefault="00DA6FD8" w:rsidP="00B00564">
            <w:pPr>
              <w:jc w:val="center"/>
              <w:rPr>
                <w:rFonts w:ascii="Arial" w:hAnsi="Arial" w:cs="Arial"/>
                <w:bCs/>
                <w:i/>
                <w:color w:val="000000" w:themeColor="text1"/>
                <w:sz w:val="18"/>
                <w:szCs w:val="18"/>
              </w:rPr>
            </w:pPr>
          </w:p>
          <w:p w14:paraId="182112A4" w14:textId="77777777" w:rsidR="00DA6FD8" w:rsidRPr="00874484" w:rsidRDefault="00DA6FD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2872B5A5" w14:textId="77777777" w:rsidTr="00B00564">
        <w:trPr>
          <w:trHeight w:val="270"/>
        </w:trPr>
        <w:tc>
          <w:tcPr>
            <w:tcW w:w="4814" w:type="dxa"/>
            <w:vMerge/>
          </w:tcPr>
          <w:p w14:paraId="49D51E39" w14:textId="77777777" w:rsidR="00DA6FD8" w:rsidRPr="00874484" w:rsidRDefault="00DA6FD8" w:rsidP="00B00564">
            <w:pPr>
              <w:jc w:val="both"/>
              <w:rPr>
                <w:rFonts w:ascii="Arial" w:hAnsi="Arial" w:cs="Arial"/>
                <w:bCs/>
                <w:iCs/>
                <w:color w:val="000000" w:themeColor="text1"/>
                <w:sz w:val="18"/>
                <w:szCs w:val="18"/>
              </w:rPr>
            </w:pPr>
          </w:p>
        </w:tc>
        <w:tc>
          <w:tcPr>
            <w:tcW w:w="2407" w:type="dxa"/>
          </w:tcPr>
          <w:p w14:paraId="0FF55856"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Selezioni dei consulenti e gestione del rapporto</w:t>
            </w:r>
          </w:p>
        </w:tc>
        <w:tc>
          <w:tcPr>
            <w:tcW w:w="2407" w:type="dxa"/>
          </w:tcPr>
          <w:p w14:paraId="524A96BC" w14:textId="77777777" w:rsidR="00DA6FD8" w:rsidRPr="00874484" w:rsidRDefault="00DA6FD8" w:rsidP="00B00564">
            <w:pPr>
              <w:jc w:val="center"/>
              <w:rPr>
                <w:rFonts w:ascii="Arial" w:hAnsi="Arial" w:cs="Arial"/>
                <w:bCs/>
                <w:iCs/>
                <w:color w:val="000000" w:themeColor="text1"/>
                <w:sz w:val="18"/>
                <w:szCs w:val="18"/>
              </w:rPr>
            </w:pPr>
          </w:p>
          <w:p w14:paraId="12858CAE" w14:textId="77777777" w:rsidR="00DA6FD8" w:rsidRPr="00874484" w:rsidRDefault="00DA6FD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3</w:t>
            </w:r>
          </w:p>
        </w:tc>
      </w:tr>
      <w:tr w:rsidR="00874484" w:rsidRPr="00874484" w14:paraId="2C25D284" w14:textId="77777777" w:rsidTr="00B00564">
        <w:trPr>
          <w:trHeight w:val="270"/>
        </w:trPr>
        <w:tc>
          <w:tcPr>
            <w:tcW w:w="4814" w:type="dxa"/>
            <w:vMerge/>
          </w:tcPr>
          <w:p w14:paraId="53AF4AE4" w14:textId="77777777" w:rsidR="00DA6FD8" w:rsidRPr="00874484" w:rsidRDefault="00DA6FD8" w:rsidP="00B00564">
            <w:pPr>
              <w:jc w:val="both"/>
              <w:rPr>
                <w:rFonts w:ascii="Arial" w:hAnsi="Arial" w:cs="Arial"/>
                <w:bCs/>
                <w:iCs/>
                <w:color w:val="000000" w:themeColor="text1"/>
                <w:sz w:val="18"/>
                <w:szCs w:val="18"/>
              </w:rPr>
            </w:pPr>
          </w:p>
        </w:tc>
        <w:tc>
          <w:tcPr>
            <w:tcW w:w="2407" w:type="dxa"/>
          </w:tcPr>
          <w:p w14:paraId="06D8DF67" w14:textId="77777777" w:rsidR="00DA6FD8" w:rsidRPr="00874484" w:rsidRDefault="00DA6FD8" w:rsidP="00B00564">
            <w:pPr>
              <w:jc w:val="both"/>
              <w:rPr>
                <w:rFonts w:ascii="Arial" w:hAnsi="Arial" w:cs="Arial"/>
                <w:bCs/>
                <w:iCs/>
                <w:color w:val="000000" w:themeColor="text1"/>
                <w:sz w:val="18"/>
                <w:szCs w:val="18"/>
              </w:rPr>
            </w:pPr>
          </w:p>
          <w:p w14:paraId="48FF2C56"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dei rapporti con i clienti</w:t>
            </w:r>
          </w:p>
        </w:tc>
        <w:tc>
          <w:tcPr>
            <w:tcW w:w="2407" w:type="dxa"/>
          </w:tcPr>
          <w:p w14:paraId="0054C8BF" w14:textId="77777777" w:rsidR="00DA6FD8" w:rsidRPr="00874484" w:rsidRDefault="00DA6FD8" w:rsidP="00B00564">
            <w:pPr>
              <w:jc w:val="center"/>
              <w:rPr>
                <w:rFonts w:ascii="Arial" w:hAnsi="Arial" w:cs="Arial"/>
                <w:bCs/>
                <w:i/>
                <w:color w:val="000000" w:themeColor="text1"/>
                <w:sz w:val="18"/>
                <w:szCs w:val="18"/>
              </w:rPr>
            </w:pPr>
          </w:p>
          <w:p w14:paraId="4FA5F145" w14:textId="77777777" w:rsidR="00DA6FD8" w:rsidRPr="00874484" w:rsidRDefault="00DA6FD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DA6FD8" w:rsidRPr="00874484" w14:paraId="2DEE8AE8" w14:textId="77777777" w:rsidTr="00B00564">
        <w:trPr>
          <w:trHeight w:val="44"/>
        </w:trPr>
        <w:tc>
          <w:tcPr>
            <w:tcW w:w="4814" w:type="dxa"/>
            <w:vMerge/>
          </w:tcPr>
          <w:p w14:paraId="4209C9C6" w14:textId="77777777" w:rsidR="00DA6FD8" w:rsidRPr="00874484" w:rsidRDefault="00DA6FD8" w:rsidP="00B00564">
            <w:pPr>
              <w:jc w:val="both"/>
              <w:rPr>
                <w:rFonts w:ascii="Arial" w:hAnsi="Arial" w:cs="Arial"/>
                <w:bCs/>
                <w:iCs/>
                <w:color w:val="000000" w:themeColor="text1"/>
                <w:sz w:val="18"/>
                <w:szCs w:val="18"/>
              </w:rPr>
            </w:pPr>
          </w:p>
        </w:tc>
        <w:tc>
          <w:tcPr>
            <w:tcW w:w="2407" w:type="dxa"/>
          </w:tcPr>
          <w:p w14:paraId="0C8E9723"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Selezione, assunzione, formazione e gestione delle risorse umane</w:t>
            </w:r>
          </w:p>
        </w:tc>
        <w:tc>
          <w:tcPr>
            <w:tcW w:w="2407" w:type="dxa"/>
          </w:tcPr>
          <w:p w14:paraId="5548C3E6" w14:textId="77777777" w:rsidR="00DA6FD8" w:rsidRPr="00874484" w:rsidRDefault="00DA6FD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p w14:paraId="63903282" w14:textId="77777777" w:rsidR="00DA6FD8" w:rsidRPr="00874484" w:rsidRDefault="00DA6FD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8</w:t>
            </w:r>
          </w:p>
        </w:tc>
      </w:tr>
    </w:tbl>
    <w:p w14:paraId="3353AC6A" w14:textId="77777777" w:rsidR="00DA6FD8" w:rsidRPr="00874484" w:rsidRDefault="00DA6FD8" w:rsidP="00DA6FD8">
      <w:pPr>
        <w:jc w:val="both"/>
        <w:rPr>
          <w:rFonts w:ascii="Arial" w:hAnsi="Arial" w:cs="Arial"/>
          <w:bCs/>
          <w:i/>
          <w:color w:val="000000" w:themeColor="text1"/>
          <w:sz w:val="18"/>
          <w:szCs w:val="18"/>
        </w:rPr>
      </w:pPr>
    </w:p>
    <w:p w14:paraId="2C0A38F3" w14:textId="77777777" w:rsidR="00DA6FD8" w:rsidRPr="00874484" w:rsidRDefault="00DA6FD8" w:rsidP="00DA6FD8">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6235EF5" w14:textId="77777777" w:rsidTr="00B00564">
        <w:tc>
          <w:tcPr>
            <w:tcW w:w="4814" w:type="dxa"/>
          </w:tcPr>
          <w:p w14:paraId="1F377EF9"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2F0ECEE1" w14:textId="77777777" w:rsidR="00DA6FD8" w:rsidRPr="00874484" w:rsidRDefault="00DA6FD8" w:rsidP="00B00564">
            <w:pPr>
              <w:pStyle w:val="Paragrafoelenco"/>
              <w:numPr>
                <w:ilvl w:val="0"/>
                <w:numId w:val="5"/>
              </w:numPr>
              <w:jc w:val="both"/>
              <w:rPr>
                <w:rFonts w:ascii="Arial" w:hAnsi="Arial" w:cs="Arial"/>
                <w:bCs/>
                <w:iCs/>
                <w:color w:val="000000" w:themeColor="text1"/>
                <w:sz w:val="18"/>
                <w:szCs w:val="18"/>
              </w:rPr>
            </w:pPr>
            <w:r w:rsidRPr="00874484">
              <w:rPr>
                <w:rFonts w:ascii="Arial" w:hAnsi="Arial" w:cs="Arial"/>
                <w:color w:val="000000" w:themeColor="text1"/>
                <w:sz w:val="18"/>
                <w:szCs w:val="18"/>
                <w:u w:val="single"/>
              </w:rPr>
              <w:t>Responsabile Affari Legali e Generali/Responsabile Amministrativo facente funzioni</w:t>
            </w:r>
          </w:p>
        </w:tc>
      </w:tr>
      <w:tr w:rsidR="00874484" w:rsidRPr="00874484" w14:paraId="3D684E90" w14:textId="77777777" w:rsidTr="00B00564">
        <w:trPr>
          <w:trHeight w:val="66"/>
        </w:trPr>
        <w:tc>
          <w:tcPr>
            <w:tcW w:w="4814" w:type="dxa"/>
            <w:vMerge w:val="restart"/>
          </w:tcPr>
          <w:p w14:paraId="75FED94F" w14:textId="77777777" w:rsidR="00DA6FD8" w:rsidRPr="00874484" w:rsidRDefault="00DA6FD8" w:rsidP="00B00564">
            <w:pPr>
              <w:jc w:val="both"/>
              <w:rPr>
                <w:rFonts w:ascii="Arial" w:hAnsi="Arial" w:cs="Arial"/>
                <w:bCs/>
                <w:iCs/>
                <w:color w:val="000000" w:themeColor="text1"/>
                <w:sz w:val="18"/>
                <w:szCs w:val="18"/>
              </w:rPr>
            </w:pPr>
          </w:p>
          <w:p w14:paraId="4CE392A6"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RISCHIO </w:t>
            </w:r>
          </w:p>
        </w:tc>
        <w:tc>
          <w:tcPr>
            <w:tcW w:w="2407" w:type="dxa"/>
          </w:tcPr>
          <w:p w14:paraId="517DDA52"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Assente </w:t>
            </w:r>
          </w:p>
        </w:tc>
        <w:tc>
          <w:tcPr>
            <w:tcW w:w="2407" w:type="dxa"/>
          </w:tcPr>
          <w:p w14:paraId="642D6AD5" w14:textId="77777777" w:rsidR="00DA6FD8" w:rsidRPr="00874484" w:rsidRDefault="00DA6FD8" w:rsidP="00B00564">
            <w:pPr>
              <w:jc w:val="both"/>
              <w:rPr>
                <w:rFonts w:ascii="Arial" w:hAnsi="Arial" w:cs="Arial"/>
                <w:bCs/>
                <w:iCs/>
                <w:color w:val="000000" w:themeColor="text1"/>
                <w:sz w:val="18"/>
                <w:szCs w:val="18"/>
              </w:rPr>
            </w:pPr>
          </w:p>
        </w:tc>
      </w:tr>
      <w:tr w:rsidR="00874484" w:rsidRPr="00874484" w14:paraId="03B06DBB" w14:textId="77777777" w:rsidTr="00B00564">
        <w:trPr>
          <w:trHeight w:val="66"/>
        </w:trPr>
        <w:tc>
          <w:tcPr>
            <w:tcW w:w="4814" w:type="dxa"/>
            <w:vMerge/>
          </w:tcPr>
          <w:p w14:paraId="659AB457" w14:textId="77777777" w:rsidR="00DA6FD8" w:rsidRPr="00874484" w:rsidRDefault="00DA6FD8" w:rsidP="00B00564">
            <w:pPr>
              <w:jc w:val="both"/>
              <w:rPr>
                <w:rFonts w:ascii="Arial" w:hAnsi="Arial" w:cs="Arial"/>
                <w:bCs/>
                <w:iCs/>
                <w:color w:val="000000" w:themeColor="text1"/>
                <w:sz w:val="18"/>
                <w:szCs w:val="18"/>
              </w:rPr>
            </w:pPr>
          </w:p>
        </w:tc>
        <w:tc>
          <w:tcPr>
            <w:tcW w:w="2407" w:type="dxa"/>
            <w:shd w:val="clear" w:color="auto" w:fill="00B050"/>
          </w:tcPr>
          <w:p w14:paraId="7B055920"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17391391" w14:textId="77777777" w:rsidR="00DA6FD8" w:rsidRPr="00874484" w:rsidRDefault="00DA6FD8" w:rsidP="00B00564">
            <w:pPr>
              <w:jc w:val="both"/>
              <w:rPr>
                <w:rFonts w:ascii="Arial" w:hAnsi="Arial" w:cs="Arial"/>
                <w:bCs/>
                <w:iCs/>
                <w:color w:val="000000" w:themeColor="text1"/>
                <w:sz w:val="18"/>
                <w:szCs w:val="18"/>
              </w:rPr>
            </w:pPr>
          </w:p>
        </w:tc>
      </w:tr>
      <w:tr w:rsidR="00874484" w:rsidRPr="00874484" w14:paraId="51143BDD" w14:textId="77777777" w:rsidTr="00B00564">
        <w:trPr>
          <w:trHeight w:val="66"/>
        </w:trPr>
        <w:tc>
          <w:tcPr>
            <w:tcW w:w="4814" w:type="dxa"/>
            <w:vMerge/>
          </w:tcPr>
          <w:p w14:paraId="226E606C" w14:textId="77777777" w:rsidR="00DA6FD8" w:rsidRPr="00874484" w:rsidRDefault="00DA6FD8" w:rsidP="00B00564">
            <w:pPr>
              <w:jc w:val="both"/>
              <w:rPr>
                <w:rFonts w:ascii="Arial" w:hAnsi="Arial" w:cs="Arial"/>
                <w:bCs/>
                <w:iCs/>
                <w:color w:val="000000" w:themeColor="text1"/>
                <w:sz w:val="18"/>
                <w:szCs w:val="18"/>
              </w:rPr>
            </w:pPr>
          </w:p>
        </w:tc>
        <w:tc>
          <w:tcPr>
            <w:tcW w:w="2407" w:type="dxa"/>
            <w:shd w:val="clear" w:color="auto" w:fill="FFFF00"/>
          </w:tcPr>
          <w:p w14:paraId="7F75DFA1"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Medio </w:t>
            </w:r>
          </w:p>
        </w:tc>
        <w:tc>
          <w:tcPr>
            <w:tcW w:w="2407" w:type="dxa"/>
          </w:tcPr>
          <w:p w14:paraId="68111FDE"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74007591"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50AB276C"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77FDF595" w14:textId="77777777" w:rsidTr="00B00564">
        <w:trPr>
          <w:trHeight w:val="66"/>
        </w:trPr>
        <w:tc>
          <w:tcPr>
            <w:tcW w:w="4814" w:type="dxa"/>
            <w:vMerge/>
          </w:tcPr>
          <w:p w14:paraId="10498121" w14:textId="77777777" w:rsidR="00DA6FD8" w:rsidRPr="00874484" w:rsidRDefault="00DA6FD8" w:rsidP="00B00564">
            <w:pPr>
              <w:jc w:val="both"/>
              <w:rPr>
                <w:rFonts w:ascii="Arial" w:hAnsi="Arial" w:cs="Arial"/>
                <w:bCs/>
                <w:iCs/>
                <w:color w:val="000000" w:themeColor="text1"/>
                <w:sz w:val="18"/>
                <w:szCs w:val="18"/>
              </w:rPr>
            </w:pPr>
          </w:p>
        </w:tc>
        <w:tc>
          <w:tcPr>
            <w:tcW w:w="2407" w:type="dxa"/>
            <w:shd w:val="clear" w:color="auto" w:fill="FF0000"/>
          </w:tcPr>
          <w:p w14:paraId="6EEB7B6B"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5AEAAD0F" w14:textId="77777777" w:rsidR="00DA6FD8" w:rsidRPr="00874484" w:rsidRDefault="00DA6FD8" w:rsidP="00B00564">
            <w:pPr>
              <w:jc w:val="both"/>
              <w:rPr>
                <w:rFonts w:ascii="Arial" w:hAnsi="Arial" w:cs="Arial"/>
                <w:bCs/>
                <w:iCs/>
                <w:color w:val="000000" w:themeColor="text1"/>
                <w:sz w:val="18"/>
                <w:szCs w:val="18"/>
              </w:rPr>
            </w:pPr>
          </w:p>
        </w:tc>
      </w:tr>
      <w:tr w:rsidR="00874484" w:rsidRPr="00874484" w14:paraId="5F218102" w14:textId="77777777" w:rsidTr="00B00564">
        <w:trPr>
          <w:trHeight w:val="44"/>
        </w:trPr>
        <w:tc>
          <w:tcPr>
            <w:tcW w:w="4814" w:type="dxa"/>
            <w:vMerge w:val="restart"/>
          </w:tcPr>
          <w:p w14:paraId="64C34CDD" w14:textId="77777777" w:rsidR="00DA6FD8" w:rsidRPr="00874484" w:rsidRDefault="00DA6FD8" w:rsidP="00B00564">
            <w:pPr>
              <w:jc w:val="both"/>
              <w:rPr>
                <w:rFonts w:ascii="Arial" w:hAnsi="Arial" w:cs="Arial"/>
                <w:bCs/>
                <w:iCs/>
                <w:color w:val="000000" w:themeColor="text1"/>
                <w:sz w:val="18"/>
                <w:szCs w:val="18"/>
              </w:rPr>
            </w:pPr>
          </w:p>
          <w:p w14:paraId="33689E51" w14:textId="77777777" w:rsidR="00DA6FD8" w:rsidRPr="00874484" w:rsidRDefault="00DA6FD8" w:rsidP="00B00564">
            <w:pPr>
              <w:jc w:val="both"/>
              <w:rPr>
                <w:rFonts w:ascii="Arial" w:hAnsi="Arial" w:cs="Arial"/>
                <w:bCs/>
                <w:iCs/>
                <w:color w:val="000000" w:themeColor="text1"/>
                <w:sz w:val="18"/>
                <w:szCs w:val="18"/>
              </w:rPr>
            </w:pPr>
          </w:p>
          <w:p w14:paraId="4F8E4FB5" w14:textId="77777777" w:rsidR="00DA6FD8" w:rsidRPr="00874484" w:rsidRDefault="00DA6FD8" w:rsidP="00B00564">
            <w:pPr>
              <w:jc w:val="both"/>
              <w:rPr>
                <w:rFonts w:ascii="Arial" w:hAnsi="Arial" w:cs="Arial"/>
                <w:bCs/>
                <w:iCs/>
                <w:color w:val="000000" w:themeColor="text1"/>
                <w:sz w:val="18"/>
                <w:szCs w:val="18"/>
              </w:rPr>
            </w:pPr>
          </w:p>
          <w:p w14:paraId="2194BB22" w14:textId="77777777" w:rsidR="00DA6FD8" w:rsidRPr="00874484" w:rsidRDefault="00DA6FD8" w:rsidP="00B00564">
            <w:pPr>
              <w:jc w:val="both"/>
              <w:rPr>
                <w:rFonts w:ascii="Arial" w:hAnsi="Arial" w:cs="Arial"/>
                <w:bCs/>
                <w:iCs/>
                <w:color w:val="000000" w:themeColor="text1"/>
                <w:sz w:val="18"/>
                <w:szCs w:val="18"/>
              </w:rPr>
            </w:pPr>
          </w:p>
          <w:p w14:paraId="61DBBBCD" w14:textId="77777777" w:rsidR="00DA6FD8" w:rsidRPr="00874484" w:rsidRDefault="00DA6FD8" w:rsidP="00B00564">
            <w:pPr>
              <w:jc w:val="both"/>
              <w:rPr>
                <w:rFonts w:ascii="Arial" w:hAnsi="Arial" w:cs="Arial"/>
                <w:bCs/>
                <w:iCs/>
                <w:color w:val="000000" w:themeColor="text1"/>
                <w:sz w:val="18"/>
                <w:szCs w:val="18"/>
              </w:rPr>
            </w:pPr>
          </w:p>
          <w:p w14:paraId="45C08702" w14:textId="77777777" w:rsidR="00DA6FD8" w:rsidRPr="00874484" w:rsidRDefault="00DA6FD8" w:rsidP="00B00564">
            <w:pPr>
              <w:jc w:val="both"/>
              <w:rPr>
                <w:rFonts w:ascii="Arial" w:hAnsi="Arial" w:cs="Arial"/>
                <w:bCs/>
                <w:iCs/>
                <w:color w:val="000000" w:themeColor="text1"/>
                <w:sz w:val="18"/>
                <w:szCs w:val="18"/>
              </w:rPr>
            </w:pPr>
          </w:p>
          <w:p w14:paraId="060821E9" w14:textId="77777777" w:rsidR="00DA6FD8" w:rsidRPr="00874484" w:rsidRDefault="00DA6FD8" w:rsidP="00B00564">
            <w:pPr>
              <w:jc w:val="both"/>
              <w:rPr>
                <w:rFonts w:ascii="Arial" w:hAnsi="Arial" w:cs="Arial"/>
                <w:bCs/>
                <w:iCs/>
                <w:color w:val="000000" w:themeColor="text1"/>
                <w:sz w:val="18"/>
                <w:szCs w:val="18"/>
              </w:rPr>
            </w:pPr>
          </w:p>
          <w:p w14:paraId="01099462"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678E1192"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Rapporti con gli istituti di credito</w:t>
            </w:r>
          </w:p>
        </w:tc>
        <w:tc>
          <w:tcPr>
            <w:tcW w:w="2407" w:type="dxa"/>
          </w:tcPr>
          <w:p w14:paraId="5045010E" w14:textId="77777777" w:rsidR="00DA6FD8" w:rsidRPr="00874484" w:rsidRDefault="00DA6FD8" w:rsidP="00B00564">
            <w:pPr>
              <w:jc w:val="center"/>
              <w:rPr>
                <w:rFonts w:ascii="Arial" w:hAnsi="Arial" w:cs="Arial"/>
                <w:bCs/>
                <w:iCs/>
                <w:color w:val="000000" w:themeColor="text1"/>
                <w:sz w:val="18"/>
                <w:szCs w:val="18"/>
              </w:rPr>
            </w:pPr>
          </w:p>
          <w:p w14:paraId="0246546D" w14:textId="77777777" w:rsidR="00DA6FD8" w:rsidRPr="00874484" w:rsidRDefault="00DA6FD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35239DE9" w14:textId="77777777" w:rsidTr="00B00564">
        <w:trPr>
          <w:trHeight w:val="414"/>
        </w:trPr>
        <w:tc>
          <w:tcPr>
            <w:tcW w:w="4814" w:type="dxa"/>
            <w:vMerge/>
          </w:tcPr>
          <w:p w14:paraId="235F1866" w14:textId="77777777" w:rsidR="00DA6FD8" w:rsidRPr="00874484" w:rsidRDefault="00DA6FD8" w:rsidP="00B00564">
            <w:pPr>
              <w:jc w:val="both"/>
              <w:rPr>
                <w:rFonts w:ascii="Arial" w:hAnsi="Arial" w:cs="Arial"/>
                <w:bCs/>
                <w:iCs/>
                <w:color w:val="000000" w:themeColor="text1"/>
                <w:sz w:val="18"/>
                <w:szCs w:val="18"/>
              </w:rPr>
            </w:pPr>
          </w:p>
        </w:tc>
        <w:tc>
          <w:tcPr>
            <w:tcW w:w="2407" w:type="dxa"/>
          </w:tcPr>
          <w:p w14:paraId="1237D667"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Ciclo attivo e passivo (gestione dei flussi finanziari). Gestione dei conti corrente</w:t>
            </w:r>
          </w:p>
        </w:tc>
        <w:tc>
          <w:tcPr>
            <w:tcW w:w="2407" w:type="dxa"/>
          </w:tcPr>
          <w:p w14:paraId="0328DCA0" w14:textId="77777777" w:rsidR="00DA6FD8" w:rsidRPr="00874484" w:rsidRDefault="00DA6FD8" w:rsidP="00B00564">
            <w:pPr>
              <w:jc w:val="center"/>
              <w:rPr>
                <w:rFonts w:ascii="Arial" w:hAnsi="Arial" w:cs="Arial"/>
                <w:bCs/>
                <w:iCs/>
                <w:color w:val="000000" w:themeColor="text1"/>
                <w:sz w:val="18"/>
                <w:szCs w:val="18"/>
              </w:rPr>
            </w:pPr>
          </w:p>
          <w:p w14:paraId="51A4AA3C" w14:textId="77777777" w:rsidR="00DA6FD8" w:rsidRPr="00874484" w:rsidRDefault="00DA6FD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159610EF" w14:textId="77777777" w:rsidTr="00B00564">
        <w:trPr>
          <w:trHeight w:val="414"/>
        </w:trPr>
        <w:tc>
          <w:tcPr>
            <w:tcW w:w="4814" w:type="dxa"/>
            <w:vMerge/>
          </w:tcPr>
          <w:p w14:paraId="326DC385" w14:textId="77777777" w:rsidR="00DA6FD8" w:rsidRPr="00874484" w:rsidRDefault="00DA6FD8" w:rsidP="00B00564">
            <w:pPr>
              <w:jc w:val="both"/>
              <w:rPr>
                <w:rFonts w:ascii="Arial" w:hAnsi="Arial" w:cs="Arial"/>
                <w:bCs/>
                <w:iCs/>
                <w:color w:val="000000" w:themeColor="text1"/>
                <w:sz w:val="18"/>
                <w:szCs w:val="18"/>
              </w:rPr>
            </w:pPr>
          </w:p>
        </w:tc>
        <w:tc>
          <w:tcPr>
            <w:tcW w:w="2407" w:type="dxa"/>
          </w:tcPr>
          <w:p w14:paraId="37F290EB" w14:textId="77777777" w:rsidR="00DA6FD8" w:rsidRPr="00874484" w:rsidRDefault="00DA6FD8" w:rsidP="00B00564">
            <w:pPr>
              <w:jc w:val="both"/>
              <w:rPr>
                <w:rFonts w:ascii="Arial"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6FAE6BC6" w14:textId="77777777" w:rsidR="00DA6FD8" w:rsidRPr="00874484" w:rsidRDefault="00DA6FD8" w:rsidP="00B00564">
            <w:pPr>
              <w:jc w:val="center"/>
              <w:rPr>
                <w:rFonts w:ascii="Arial" w:hAnsi="Arial" w:cs="Arial"/>
                <w:bCs/>
                <w:iCs/>
                <w:color w:val="000000" w:themeColor="text1"/>
                <w:sz w:val="18"/>
                <w:szCs w:val="18"/>
              </w:rPr>
            </w:pPr>
          </w:p>
          <w:p w14:paraId="1169740F" w14:textId="77777777" w:rsidR="00DA6FD8" w:rsidRPr="00874484" w:rsidRDefault="00DA6FD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344651FA" w14:textId="77777777" w:rsidTr="00B00564">
        <w:trPr>
          <w:trHeight w:val="204"/>
        </w:trPr>
        <w:tc>
          <w:tcPr>
            <w:tcW w:w="4814" w:type="dxa"/>
            <w:vMerge/>
          </w:tcPr>
          <w:p w14:paraId="39145E1E" w14:textId="77777777" w:rsidR="00DA6FD8" w:rsidRPr="00874484" w:rsidRDefault="00DA6FD8" w:rsidP="00B00564">
            <w:pPr>
              <w:jc w:val="both"/>
              <w:rPr>
                <w:rFonts w:ascii="Arial" w:hAnsi="Arial" w:cs="Arial"/>
                <w:bCs/>
                <w:iCs/>
                <w:color w:val="000000" w:themeColor="text1"/>
                <w:sz w:val="18"/>
                <w:szCs w:val="18"/>
              </w:rPr>
            </w:pPr>
          </w:p>
        </w:tc>
        <w:tc>
          <w:tcPr>
            <w:tcW w:w="2407" w:type="dxa"/>
          </w:tcPr>
          <w:p w14:paraId="5D6B6EB4"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dei rapporti con i soggetti pubblici</w:t>
            </w:r>
          </w:p>
        </w:tc>
        <w:tc>
          <w:tcPr>
            <w:tcW w:w="2407" w:type="dxa"/>
          </w:tcPr>
          <w:p w14:paraId="7D82C601" w14:textId="77777777" w:rsidR="00DA6FD8" w:rsidRPr="00874484" w:rsidRDefault="00DA6FD8" w:rsidP="00B00564">
            <w:pPr>
              <w:jc w:val="center"/>
              <w:rPr>
                <w:rFonts w:ascii="Arial" w:hAnsi="Arial" w:cs="Arial"/>
                <w:bCs/>
                <w:i/>
                <w:color w:val="000000" w:themeColor="text1"/>
                <w:sz w:val="18"/>
                <w:szCs w:val="18"/>
              </w:rPr>
            </w:pPr>
          </w:p>
          <w:p w14:paraId="1CF313AB" w14:textId="77777777" w:rsidR="00DA6FD8" w:rsidRPr="00874484" w:rsidRDefault="00DA6FD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3F081B76" w14:textId="77777777" w:rsidTr="00B00564">
        <w:trPr>
          <w:trHeight w:val="204"/>
        </w:trPr>
        <w:tc>
          <w:tcPr>
            <w:tcW w:w="4814" w:type="dxa"/>
            <w:vMerge/>
          </w:tcPr>
          <w:p w14:paraId="08C3A8E8" w14:textId="77777777" w:rsidR="00DA6FD8" w:rsidRPr="00874484" w:rsidRDefault="00DA6FD8" w:rsidP="00B00564">
            <w:pPr>
              <w:jc w:val="both"/>
              <w:rPr>
                <w:rFonts w:ascii="Arial" w:hAnsi="Arial" w:cs="Arial"/>
                <w:bCs/>
                <w:iCs/>
                <w:color w:val="000000" w:themeColor="text1"/>
                <w:sz w:val="18"/>
                <w:szCs w:val="18"/>
              </w:rPr>
            </w:pPr>
          </w:p>
        </w:tc>
        <w:tc>
          <w:tcPr>
            <w:tcW w:w="2407" w:type="dxa"/>
          </w:tcPr>
          <w:p w14:paraId="553391E3"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color w:val="000000" w:themeColor="text1"/>
                <w:sz w:val="18"/>
                <w:szCs w:val="18"/>
              </w:rPr>
              <w:t xml:space="preserve">Richiesta contributi, sovvenzioni e finanziamenti nei </w:t>
            </w:r>
            <w:proofErr w:type="gramStart"/>
            <w:r w:rsidRPr="00874484">
              <w:rPr>
                <w:rFonts w:ascii="Arial" w:hAnsi="Arial" w:cs="Arial"/>
                <w:color w:val="000000" w:themeColor="text1"/>
                <w:sz w:val="18"/>
                <w:szCs w:val="18"/>
              </w:rPr>
              <w:t>confronti  di</w:t>
            </w:r>
            <w:proofErr w:type="gramEnd"/>
            <w:r w:rsidRPr="00874484">
              <w:rPr>
                <w:rFonts w:ascii="Arial" w:hAnsi="Arial" w:cs="Arial"/>
                <w:color w:val="000000" w:themeColor="text1"/>
                <w:sz w:val="18"/>
                <w:szCs w:val="18"/>
              </w:rPr>
              <w:t xml:space="preserve"> Enti Pubblici e dell’Unione Europea</w:t>
            </w:r>
          </w:p>
        </w:tc>
        <w:tc>
          <w:tcPr>
            <w:tcW w:w="2407" w:type="dxa"/>
          </w:tcPr>
          <w:p w14:paraId="3670A7DA" w14:textId="77777777" w:rsidR="00DA6FD8" w:rsidRPr="00874484" w:rsidRDefault="00DA6FD8" w:rsidP="00B00564">
            <w:pPr>
              <w:jc w:val="center"/>
              <w:rPr>
                <w:rFonts w:ascii="Arial" w:hAnsi="Arial" w:cs="Arial"/>
                <w:bCs/>
                <w:i/>
                <w:color w:val="000000" w:themeColor="text1"/>
                <w:sz w:val="18"/>
                <w:szCs w:val="18"/>
              </w:rPr>
            </w:pPr>
          </w:p>
          <w:p w14:paraId="1AE42FBD" w14:textId="77777777" w:rsidR="00DA6FD8" w:rsidRPr="00874484" w:rsidRDefault="00DA6FD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677D0881" w14:textId="77777777" w:rsidTr="00B00564">
        <w:trPr>
          <w:trHeight w:val="44"/>
        </w:trPr>
        <w:tc>
          <w:tcPr>
            <w:tcW w:w="4814" w:type="dxa"/>
            <w:vMerge/>
          </w:tcPr>
          <w:p w14:paraId="35124161" w14:textId="77777777" w:rsidR="00DA6FD8" w:rsidRPr="00874484" w:rsidRDefault="00DA6FD8" w:rsidP="00B00564">
            <w:pPr>
              <w:jc w:val="both"/>
              <w:rPr>
                <w:rFonts w:ascii="Arial" w:hAnsi="Arial" w:cs="Arial"/>
                <w:bCs/>
                <w:iCs/>
                <w:color w:val="000000" w:themeColor="text1"/>
                <w:sz w:val="18"/>
                <w:szCs w:val="18"/>
              </w:rPr>
            </w:pPr>
          </w:p>
        </w:tc>
        <w:tc>
          <w:tcPr>
            <w:tcW w:w="2407" w:type="dxa"/>
          </w:tcPr>
          <w:p w14:paraId="1862F2F8"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degli omaggi e delle regalie</w:t>
            </w:r>
          </w:p>
        </w:tc>
        <w:tc>
          <w:tcPr>
            <w:tcW w:w="2407" w:type="dxa"/>
          </w:tcPr>
          <w:p w14:paraId="270FC792" w14:textId="77777777" w:rsidR="00DA6FD8" w:rsidRPr="00874484" w:rsidRDefault="00DA6FD8" w:rsidP="00B00564">
            <w:pPr>
              <w:jc w:val="center"/>
              <w:rPr>
                <w:rFonts w:ascii="Arial" w:hAnsi="Arial" w:cs="Arial"/>
                <w:bCs/>
                <w:i/>
                <w:color w:val="000000" w:themeColor="text1"/>
                <w:sz w:val="18"/>
                <w:szCs w:val="18"/>
              </w:rPr>
            </w:pPr>
          </w:p>
          <w:p w14:paraId="2367FDB7" w14:textId="77777777" w:rsidR="00DA6FD8" w:rsidRPr="00874484" w:rsidRDefault="00DA6FD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17D19A63" w14:textId="77777777" w:rsidTr="00B00564">
        <w:trPr>
          <w:trHeight w:val="270"/>
        </w:trPr>
        <w:tc>
          <w:tcPr>
            <w:tcW w:w="4814" w:type="dxa"/>
            <w:vMerge/>
          </w:tcPr>
          <w:p w14:paraId="42BC3174" w14:textId="77777777" w:rsidR="00DA6FD8" w:rsidRPr="00874484" w:rsidRDefault="00DA6FD8" w:rsidP="00B00564">
            <w:pPr>
              <w:jc w:val="both"/>
              <w:rPr>
                <w:rFonts w:ascii="Arial" w:hAnsi="Arial" w:cs="Arial"/>
                <w:bCs/>
                <w:iCs/>
                <w:color w:val="000000" w:themeColor="text1"/>
                <w:sz w:val="18"/>
                <w:szCs w:val="18"/>
              </w:rPr>
            </w:pPr>
          </w:p>
        </w:tc>
        <w:tc>
          <w:tcPr>
            <w:tcW w:w="2407" w:type="dxa"/>
          </w:tcPr>
          <w:p w14:paraId="48C1FAE5"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Selezioni dei consulenti e gestione del rapporto</w:t>
            </w:r>
          </w:p>
        </w:tc>
        <w:tc>
          <w:tcPr>
            <w:tcW w:w="2407" w:type="dxa"/>
          </w:tcPr>
          <w:p w14:paraId="54C2EF2B" w14:textId="77777777" w:rsidR="00DA6FD8" w:rsidRPr="00874484" w:rsidRDefault="00DA6FD8" w:rsidP="00B00564">
            <w:pPr>
              <w:jc w:val="center"/>
              <w:rPr>
                <w:rFonts w:ascii="Arial" w:hAnsi="Arial" w:cs="Arial"/>
                <w:bCs/>
                <w:iCs/>
                <w:color w:val="000000" w:themeColor="text1"/>
                <w:sz w:val="18"/>
                <w:szCs w:val="18"/>
              </w:rPr>
            </w:pPr>
          </w:p>
          <w:p w14:paraId="555E2581" w14:textId="77777777" w:rsidR="00DA6FD8" w:rsidRPr="00874484" w:rsidRDefault="00DA6FD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3</w:t>
            </w:r>
          </w:p>
        </w:tc>
      </w:tr>
      <w:tr w:rsidR="00874484" w:rsidRPr="00874484" w14:paraId="16D095DC" w14:textId="77777777" w:rsidTr="00B00564">
        <w:trPr>
          <w:trHeight w:val="270"/>
        </w:trPr>
        <w:tc>
          <w:tcPr>
            <w:tcW w:w="4814" w:type="dxa"/>
            <w:vMerge/>
          </w:tcPr>
          <w:p w14:paraId="5F1C773E" w14:textId="77777777" w:rsidR="00DA6FD8" w:rsidRPr="00874484" w:rsidRDefault="00DA6FD8" w:rsidP="00B00564">
            <w:pPr>
              <w:jc w:val="both"/>
              <w:rPr>
                <w:rFonts w:ascii="Arial" w:hAnsi="Arial" w:cs="Arial"/>
                <w:bCs/>
                <w:iCs/>
                <w:color w:val="000000" w:themeColor="text1"/>
                <w:sz w:val="18"/>
                <w:szCs w:val="18"/>
              </w:rPr>
            </w:pPr>
          </w:p>
        </w:tc>
        <w:tc>
          <w:tcPr>
            <w:tcW w:w="2407" w:type="dxa"/>
          </w:tcPr>
          <w:p w14:paraId="621776F7" w14:textId="77777777" w:rsidR="00DA6FD8" w:rsidRPr="00874484" w:rsidRDefault="00DA6FD8" w:rsidP="00B00564">
            <w:pPr>
              <w:jc w:val="both"/>
              <w:rPr>
                <w:rFonts w:ascii="Arial" w:hAnsi="Arial" w:cs="Arial"/>
                <w:bCs/>
                <w:iCs/>
                <w:color w:val="000000" w:themeColor="text1"/>
                <w:sz w:val="18"/>
                <w:szCs w:val="18"/>
              </w:rPr>
            </w:pPr>
          </w:p>
          <w:p w14:paraId="393BBBB8"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dei rapporti con i clienti</w:t>
            </w:r>
          </w:p>
        </w:tc>
        <w:tc>
          <w:tcPr>
            <w:tcW w:w="2407" w:type="dxa"/>
          </w:tcPr>
          <w:p w14:paraId="439D6174" w14:textId="77777777" w:rsidR="00DA6FD8" w:rsidRPr="00874484" w:rsidRDefault="00DA6FD8" w:rsidP="00B00564">
            <w:pPr>
              <w:jc w:val="center"/>
              <w:rPr>
                <w:rFonts w:ascii="Arial" w:hAnsi="Arial" w:cs="Arial"/>
                <w:bCs/>
                <w:i/>
                <w:color w:val="000000" w:themeColor="text1"/>
                <w:sz w:val="18"/>
                <w:szCs w:val="18"/>
              </w:rPr>
            </w:pPr>
          </w:p>
          <w:p w14:paraId="07B0704B" w14:textId="77777777" w:rsidR="00DA6FD8" w:rsidRPr="00874484" w:rsidRDefault="00DA6FD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DA6FD8" w:rsidRPr="00874484" w14:paraId="675AB6D7" w14:textId="77777777" w:rsidTr="00B00564">
        <w:trPr>
          <w:trHeight w:val="44"/>
        </w:trPr>
        <w:tc>
          <w:tcPr>
            <w:tcW w:w="4814" w:type="dxa"/>
            <w:vMerge/>
          </w:tcPr>
          <w:p w14:paraId="5B11DDA1" w14:textId="77777777" w:rsidR="00DA6FD8" w:rsidRPr="00874484" w:rsidRDefault="00DA6FD8" w:rsidP="00B00564">
            <w:pPr>
              <w:jc w:val="both"/>
              <w:rPr>
                <w:rFonts w:ascii="Arial" w:hAnsi="Arial" w:cs="Arial"/>
                <w:bCs/>
                <w:iCs/>
                <w:color w:val="000000" w:themeColor="text1"/>
                <w:sz w:val="18"/>
                <w:szCs w:val="18"/>
              </w:rPr>
            </w:pPr>
          </w:p>
        </w:tc>
        <w:tc>
          <w:tcPr>
            <w:tcW w:w="2407" w:type="dxa"/>
          </w:tcPr>
          <w:p w14:paraId="577058FB"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Supporto alla Selezione, assunzione, formazione e gestione delle risorse umane</w:t>
            </w:r>
          </w:p>
        </w:tc>
        <w:tc>
          <w:tcPr>
            <w:tcW w:w="2407" w:type="dxa"/>
          </w:tcPr>
          <w:p w14:paraId="0C1279D1" w14:textId="77777777" w:rsidR="00DA6FD8" w:rsidRPr="00874484" w:rsidRDefault="00DA6FD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p w14:paraId="3BD7F83B" w14:textId="77777777" w:rsidR="00DA6FD8" w:rsidRPr="00874484" w:rsidRDefault="00DA6FD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8</w:t>
            </w:r>
          </w:p>
        </w:tc>
      </w:tr>
    </w:tbl>
    <w:p w14:paraId="1E2533EB" w14:textId="77777777" w:rsidR="00DA6FD8" w:rsidRPr="00874484" w:rsidRDefault="00DA6FD8" w:rsidP="00DA6FD8">
      <w:pPr>
        <w:jc w:val="both"/>
        <w:rPr>
          <w:rFonts w:ascii="Arial" w:hAnsi="Arial" w:cs="Arial"/>
          <w:bCs/>
          <w:iCs/>
          <w:color w:val="000000" w:themeColor="text1"/>
          <w:sz w:val="18"/>
          <w:szCs w:val="18"/>
        </w:rPr>
      </w:pPr>
    </w:p>
    <w:p w14:paraId="144581BC" w14:textId="77777777" w:rsidR="00DA6FD8" w:rsidRPr="00874484" w:rsidRDefault="00DA6FD8" w:rsidP="00DA6FD8">
      <w:pPr>
        <w:jc w:val="both"/>
        <w:rPr>
          <w:rFonts w:ascii="Arial" w:hAnsi="Arial" w:cs="Arial"/>
          <w:bCs/>
          <w:iCs/>
          <w:color w:val="000000" w:themeColor="text1"/>
          <w:sz w:val="18"/>
          <w:szCs w:val="18"/>
        </w:rPr>
      </w:pPr>
    </w:p>
    <w:p w14:paraId="498EC816" w14:textId="77777777" w:rsidR="00DA6FD8" w:rsidRPr="00874484" w:rsidRDefault="00DA6FD8" w:rsidP="00DA6FD8">
      <w:pPr>
        <w:jc w:val="both"/>
        <w:rPr>
          <w:rFonts w:ascii="Arial" w:hAnsi="Arial" w:cs="Arial"/>
          <w:bCs/>
          <w:iCs/>
          <w:color w:val="000000" w:themeColor="text1"/>
          <w:sz w:val="18"/>
          <w:szCs w:val="18"/>
        </w:rPr>
      </w:pPr>
    </w:p>
    <w:p w14:paraId="059ED614" w14:textId="77777777" w:rsidR="00DA6FD8" w:rsidRPr="00874484" w:rsidRDefault="00DA6FD8" w:rsidP="00DA6FD8">
      <w:pPr>
        <w:jc w:val="both"/>
        <w:rPr>
          <w:rFonts w:ascii="Arial" w:hAnsi="Arial" w:cs="Arial"/>
          <w:bCs/>
          <w:iCs/>
          <w:color w:val="000000" w:themeColor="text1"/>
          <w:sz w:val="18"/>
          <w:szCs w:val="18"/>
        </w:rPr>
      </w:pPr>
    </w:p>
    <w:p w14:paraId="398767D3" w14:textId="77777777" w:rsidR="00DA6FD8" w:rsidRPr="00874484" w:rsidRDefault="00DA6FD8" w:rsidP="00DA6FD8">
      <w:pPr>
        <w:jc w:val="both"/>
        <w:rPr>
          <w:rFonts w:ascii="Arial" w:hAnsi="Arial" w:cs="Arial"/>
          <w:bCs/>
          <w:iCs/>
          <w:color w:val="000000" w:themeColor="text1"/>
          <w:sz w:val="18"/>
          <w:szCs w:val="18"/>
        </w:rPr>
      </w:pPr>
    </w:p>
    <w:p w14:paraId="1AA6EA16" w14:textId="77777777" w:rsidR="00DA6FD8" w:rsidRPr="00874484" w:rsidRDefault="00DA6FD8" w:rsidP="00DA6FD8">
      <w:pPr>
        <w:jc w:val="both"/>
        <w:rPr>
          <w:rFonts w:ascii="Arial" w:hAnsi="Arial" w:cs="Arial"/>
          <w:bCs/>
          <w:iCs/>
          <w:color w:val="000000" w:themeColor="text1"/>
          <w:sz w:val="18"/>
          <w:szCs w:val="18"/>
        </w:rPr>
      </w:pPr>
    </w:p>
    <w:p w14:paraId="106F1F11" w14:textId="77777777" w:rsidR="00DA6FD8" w:rsidRPr="00874484" w:rsidRDefault="00DA6FD8" w:rsidP="00DA6FD8">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E25C309" w14:textId="77777777" w:rsidTr="00B00564">
        <w:tc>
          <w:tcPr>
            <w:tcW w:w="4814" w:type="dxa"/>
          </w:tcPr>
          <w:p w14:paraId="1207972F"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483FAEE8"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Consulente </w:t>
            </w:r>
          </w:p>
        </w:tc>
      </w:tr>
      <w:tr w:rsidR="00874484" w:rsidRPr="00874484" w14:paraId="0F26830A" w14:textId="77777777" w:rsidTr="00B00564">
        <w:trPr>
          <w:trHeight w:val="66"/>
        </w:trPr>
        <w:tc>
          <w:tcPr>
            <w:tcW w:w="4814" w:type="dxa"/>
            <w:vMerge w:val="restart"/>
          </w:tcPr>
          <w:p w14:paraId="19B8186C" w14:textId="77777777" w:rsidR="00DA6FD8" w:rsidRPr="00874484" w:rsidRDefault="00DA6FD8" w:rsidP="00B00564">
            <w:pPr>
              <w:jc w:val="both"/>
              <w:rPr>
                <w:rFonts w:ascii="Arial" w:hAnsi="Arial" w:cs="Arial"/>
                <w:bCs/>
                <w:iCs/>
                <w:color w:val="000000" w:themeColor="text1"/>
                <w:sz w:val="18"/>
                <w:szCs w:val="18"/>
              </w:rPr>
            </w:pPr>
          </w:p>
          <w:p w14:paraId="468DAD24"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443829FA"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39AF24E0" w14:textId="77777777" w:rsidR="00DA6FD8" w:rsidRPr="00874484" w:rsidRDefault="00DA6FD8" w:rsidP="00B00564">
            <w:pPr>
              <w:jc w:val="both"/>
              <w:rPr>
                <w:rFonts w:ascii="Arial" w:hAnsi="Arial" w:cs="Arial"/>
                <w:bCs/>
                <w:iCs/>
                <w:color w:val="000000" w:themeColor="text1"/>
                <w:sz w:val="18"/>
                <w:szCs w:val="18"/>
              </w:rPr>
            </w:pPr>
          </w:p>
        </w:tc>
      </w:tr>
      <w:tr w:rsidR="00874484" w:rsidRPr="00874484" w14:paraId="785C336A" w14:textId="77777777" w:rsidTr="00B00564">
        <w:trPr>
          <w:trHeight w:val="66"/>
        </w:trPr>
        <w:tc>
          <w:tcPr>
            <w:tcW w:w="4814" w:type="dxa"/>
            <w:vMerge/>
          </w:tcPr>
          <w:p w14:paraId="537DCC0E" w14:textId="77777777" w:rsidR="00DA6FD8" w:rsidRPr="00874484" w:rsidRDefault="00DA6FD8" w:rsidP="00B00564">
            <w:pPr>
              <w:jc w:val="both"/>
              <w:rPr>
                <w:rFonts w:ascii="Arial" w:hAnsi="Arial" w:cs="Arial"/>
                <w:bCs/>
                <w:iCs/>
                <w:color w:val="000000" w:themeColor="text1"/>
                <w:sz w:val="18"/>
                <w:szCs w:val="18"/>
              </w:rPr>
            </w:pPr>
          </w:p>
        </w:tc>
        <w:tc>
          <w:tcPr>
            <w:tcW w:w="2407" w:type="dxa"/>
            <w:shd w:val="clear" w:color="auto" w:fill="00B050"/>
          </w:tcPr>
          <w:p w14:paraId="1C0A227C"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4BD9AA04" w14:textId="77777777" w:rsidR="00DA6FD8" w:rsidRPr="00874484" w:rsidRDefault="00DA6FD8" w:rsidP="00B00564">
            <w:pPr>
              <w:jc w:val="both"/>
              <w:rPr>
                <w:rFonts w:ascii="Arial" w:hAnsi="Arial" w:cs="Arial"/>
                <w:bCs/>
                <w:iCs/>
                <w:color w:val="000000" w:themeColor="text1"/>
                <w:sz w:val="18"/>
                <w:szCs w:val="18"/>
              </w:rPr>
            </w:pPr>
          </w:p>
        </w:tc>
      </w:tr>
      <w:tr w:rsidR="00874484" w:rsidRPr="00874484" w14:paraId="4DB24014" w14:textId="77777777" w:rsidTr="00B00564">
        <w:trPr>
          <w:trHeight w:val="66"/>
        </w:trPr>
        <w:tc>
          <w:tcPr>
            <w:tcW w:w="4814" w:type="dxa"/>
            <w:vMerge/>
          </w:tcPr>
          <w:p w14:paraId="042D7328" w14:textId="77777777" w:rsidR="00DA6FD8" w:rsidRPr="00874484" w:rsidRDefault="00DA6FD8" w:rsidP="00B00564">
            <w:pPr>
              <w:jc w:val="both"/>
              <w:rPr>
                <w:rFonts w:ascii="Arial" w:hAnsi="Arial" w:cs="Arial"/>
                <w:bCs/>
                <w:iCs/>
                <w:color w:val="000000" w:themeColor="text1"/>
                <w:sz w:val="18"/>
                <w:szCs w:val="18"/>
              </w:rPr>
            </w:pPr>
          </w:p>
        </w:tc>
        <w:tc>
          <w:tcPr>
            <w:tcW w:w="2407" w:type="dxa"/>
            <w:shd w:val="clear" w:color="auto" w:fill="FFFF00"/>
          </w:tcPr>
          <w:p w14:paraId="5EA76C91"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57FCE8DE"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1C7E5F99"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372626FB"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46EC8C3E" w14:textId="77777777" w:rsidTr="00B00564">
        <w:trPr>
          <w:trHeight w:val="66"/>
        </w:trPr>
        <w:tc>
          <w:tcPr>
            <w:tcW w:w="4814" w:type="dxa"/>
            <w:vMerge/>
          </w:tcPr>
          <w:p w14:paraId="4A511163" w14:textId="77777777" w:rsidR="00DA6FD8" w:rsidRPr="00874484" w:rsidRDefault="00DA6FD8" w:rsidP="00B00564">
            <w:pPr>
              <w:jc w:val="both"/>
              <w:rPr>
                <w:rFonts w:ascii="Arial" w:hAnsi="Arial" w:cs="Arial"/>
                <w:bCs/>
                <w:iCs/>
                <w:color w:val="000000" w:themeColor="text1"/>
                <w:sz w:val="18"/>
                <w:szCs w:val="18"/>
              </w:rPr>
            </w:pPr>
          </w:p>
        </w:tc>
        <w:tc>
          <w:tcPr>
            <w:tcW w:w="2407" w:type="dxa"/>
            <w:shd w:val="clear" w:color="auto" w:fill="FF0000"/>
          </w:tcPr>
          <w:p w14:paraId="2314DFCE"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72DA9755" w14:textId="77777777" w:rsidR="00DA6FD8" w:rsidRPr="00874484" w:rsidRDefault="00DA6FD8" w:rsidP="00B00564">
            <w:pPr>
              <w:jc w:val="both"/>
              <w:rPr>
                <w:rFonts w:ascii="Arial" w:hAnsi="Arial" w:cs="Arial"/>
                <w:bCs/>
                <w:iCs/>
                <w:color w:val="000000" w:themeColor="text1"/>
                <w:sz w:val="18"/>
                <w:szCs w:val="18"/>
              </w:rPr>
            </w:pPr>
          </w:p>
        </w:tc>
      </w:tr>
      <w:tr w:rsidR="00874484" w:rsidRPr="00874484" w14:paraId="68721518" w14:textId="77777777" w:rsidTr="00B00564">
        <w:trPr>
          <w:trHeight w:val="312"/>
        </w:trPr>
        <w:tc>
          <w:tcPr>
            <w:tcW w:w="4814" w:type="dxa"/>
            <w:vMerge w:val="restart"/>
          </w:tcPr>
          <w:p w14:paraId="7BCD03CE"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0317FB83"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Selezione dei consulenti e gestione del rapporto</w:t>
            </w:r>
          </w:p>
        </w:tc>
        <w:tc>
          <w:tcPr>
            <w:tcW w:w="2407" w:type="dxa"/>
          </w:tcPr>
          <w:p w14:paraId="4A1885DD" w14:textId="77777777" w:rsidR="00DA6FD8" w:rsidRPr="00874484" w:rsidRDefault="00DA6FD8" w:rsidP="00B00564">
            <w:pPr>
              <w:jc w:val="center"/>
              <w:rPr>
                <w:rFonts w:ascii="Arial" w:hAnsi="Arial" w:cs="Arial"/>
                <w:bCs/>
                <w:iCs/>
                <w:color w:val="000000" w:themeColor="text1"/>
                <w:sz w:val="18"/>
                <w:szCs w:val="18"/>
              </w:rPr>
            </w:pPr>
          </w:p>
          <w:p w14:paraId="29D44EBF" w14:textId="77777777" w:rsidR="00DA6FD8" w:rsidRPr="00874484" w:rsidRDefault="00DA6FD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3</w:t>
            </w:r>
          </w:p>
          <w:p w14:paraId="50DDCF9A" w14:textId="77777777" w:rsidR="00DA6FD8" w:rsidRPr="00874484" w:rsidRDefault="00DA6FD8" w:rsidP="00B00564">
            <w:pPr>
              <w:jc w:val="center"/>
              <w:rPr>
                <w:rFonts w:ascii="Arial" w:hAnsi="Arial" w:cs="Arial"/>
                <w:bCs/>
                <w:iCs/>
                <w:color w:val="000000" w:themeColor="text1"/>
                <w:sz w:val="18"/>
                <w:szCs w:val="18"/>
              </w:rPr>
            </w:pPr>
          </w:p>
        </w:tc>
      </w:tr>
      <w:tr w:rsidR="00DA6FD8" w:rsidRPr="00874484" w14:paraId="162640BF" w14:textId="77777777" w:rsidTr="00B00564">
        <w:trPr>
          <w:trHeight w:val="156"/>
        </w:trPr>
        <w:tc>
          <w:tcPr>
            <w:tcW w:w="4814" w:type="dxa"/>
            <w:vMerge/>
          </w:tcPr>
          <w:p w14:paraId="7BA024DD" w14:textId="77777777" w:rsidR="00DA6FD8" w:rsidRPr="00874484" w:rsidRDefault="00DA6FD8" w:rsidP="00B00564">
            <w:pPr>
              <w:jc w:val="both"/>
              <w:rPr>
                <w:rFonts w:ascii="Arial" w:hAnsi="Arial" w:cs="Arial"/>
                <w:bCs/>
                <w:iCs/>
                <w:color w:val="000000" w:themeColor="text1"/>
                <w:sz w:val="18"/>
                <w:szCs w:val="18"/>
              </w:rPr>
            </w:pPr>
          </w:p>
        </w:tc>
        <w:tc>
          <w:tcPr>
            <w:tcW w:w="2407" w:type="dxa"/>
          </w:tcPr>
          <w:p w14:paraId="49B328BF"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color w:val="000000" w:themeColor="text1"/>
                <w:sz w:val="18"/>
                <w:szCs w:val="18"/>
              </w:rPr>
              <w:t>Gestione dei rapporti con i soggetti pubblici e con gli enti/istituzioni dell’Unione Europee</w:t>
            </w:r>
          </w:p>
        </w:tc>
        <w:tc>
          <w:tcPr>
            <w:tcW w:w="2407" w:type="dxa"/>
          </w:tcPr>
          <w:p w14:paraId="792F07F7" w14:textId="77777777" w:rsidR="00DA6FD8" w:rsidRPr="00874484" w:rsidRDefault="00DA6FD8" w:rsidP="00B00564">
            <w:pPr>
              <w:jc w:val="center"/>
              <w:rPr>
                <w:rFonts w:ascii="Arial" w:hAnsi="Arial" w:cs="Arial"/>
                <w:bCs/>
                <w:iCs/>
                <w:color w:val="000000" w:themeColor="text1"/>
                <w:sz w:val="18"/>
                <w:szCs w:val="18"/>
              </w:rPr>
            </w:pPr>
          </w:p>
          <w:p w14:paraId="1C51941B" w14:textId="77777777" w:rsidR="00DA6FD8" w:rsidRPr="00874484" w:rsidRDefault="00DA6FD8" w:rsidP="00B00564">
            <w:pPr>
              <w:jc w:val="center"/>
              <w:rPr>
                <w:rFonts w:ascii="Arial" w:hAnsi="Arial" w:cs="Arial"/>
                <w:bCs/>
                <w:iCs/>
                <w:color w:val="000000" w:themeColor="text1"/>
                <w:sz w:val="18"/>
                <w:szCs w:val="18"/>
              </w:rPr>
            </w:pPr>
          </w:p>
          <w:p w14:paraId="00AB8F94" w14:textId="77777777" w:rsidR="00DA6FD8" w:rsidRPr="00874484" w:rsidRDefault="00DA6FD8" w:rsidP="00B00564">
            <w:pPr>
              <w:jc w:val="center"/>
              <w:rPr>
                <w:rFonts w:ascii="Arial" w:hAnsi="Arial" w:cs="Arial"/>
                <w:bCs/>
                <w:iCs/>
                <w:color w:val="000000" w:themeColor="text1"/>
                <w:sz w:val="18"/>
                <w:szCs w:val="18"/>
              </w:rPr>
            </w:pPr>
          </w:p>
          <w:p w14:paraId="50AFC3FB" w14:textId="77777777" w:rsidR="00DA6FD8" w:rsidRPr="00874484" w:rsidRDefault="00DA6FD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p w14:paraId="01FE5C44" w14:textId="77777777" w:rsidR="00DA6FD8" w:rsidRPr="00874484" w:rsidRDefault="00DA6FD8" w:rsidP="00B00564">
            <w:pPr>
              <w:jc w:val="center"/>
              <w:rPr>
                <w:rFonts w:ascii="Arial" w:hAnsi="Arial" w:cs="Arial"/>
                <w:bCs/>
                <w:iCs/>
                <w:color w:val="000000" w:themeColor="text1"/>
                <w:sz w:val="18"/>
                <w:szCs w:val="18"/>
              </w:rPr>
            </w:pPr>
          </w:p>
        </w:tc>
      </w:tr>
    </w:tbl>
    <w:p w14:paraId="548EA106" w14:textId="77777777" w:rsidR="00DA6FD8" w:rsidRPr="00874484" w:rsidRDefault="00DA6FD8" w:rsidP="00DA6FD8">
      <w:pPr>
        <w:jc w:val="both"/>
        <w:rPr>
          <w:rFonts w:ascii="Arial" w:hAnsi="Arial" w:cs="Arial"/>
          <w:bCs/>
          <w:iCs/>
          <w:color w:val="000000" w:themeColor="text1"/>
          <w:sz w:val="18"/>
          <w:szCs w:val="18"/>
        </w:rPr>
      </w:pPr>
    </w:p>
    <w:p w14:paraId="7EC45884" w14:textId="77777777" w:rsidR="00DA6FD8" w:rsidRPr="00874484" w:rsidRDefault="00DA6FD8" w:rsidP="00DA6FD8">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1372EFB" w14:textId="77777777" w:rsidTr="00B00564">
        <w:tc>
          <w:tcPr>
            <w:tcW w:w="4814" w:type="dxa"/>
          </w:tcPr>
          <w:p w14:paraId="4D84AB06"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75A1F4BF"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Direttore Sanitario</w:t>
            </w:r>
          </w:p>
        </w:tc>
      </w:tr>
      <w:tr w:rsidR="00874484" w:rsidRPr="00874484" w14:paraId="023CE381" w14:textId="77777777" w:rsidTr="00B00564">
        <w:trPr>
          <w:trHeight w:val="51"/>
        </w:trPr>
        <w:tc>
          <w:tcPr>
            <w:tcW w:w="4814" w:type="dxa"/>
            <w:vMerge w:val="restart"/>
          </w:tcPr>
          <w:p w14:paraId="1D124D18"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lastRenderedPageBreak/>
              <w:t>RISCHIO</w:t>
            </w:r>
          </w:p>
        </w:tc>
        <w:tc>
          <w:tcPr>
            <w:tcW w:w="2407" w:type="dxa"/>
          </w:tcPr>
          <w:p w14:paraId="62245980"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278A5DCA" w14:textId="77777777" w:rsidR="00DA6FD8" w:rsidRPr="00874484" w:rsidRDefault="00DA6FD8" w:rsidP="00B00564">
            <w:pPr>
              <w:jc w:val="both"/>
              <w:rPr>
                <w:rFonts w:ascii="Arial" w:hAnsi="Arial" w:cs="Arial"/>
                <w:bCs/>
                <w:iCs/>
                <w:color w:val="000000" w:themeColor="text1"/>
                <w:sz w:val="18"/>
                <w:szCs w:val="18"/>
              </w:rPr>
            </w:pPr>
          </w:p>
        </w:tc>
      </w:tr>
      <w:tr w:rsidR="00874484" w:rsidRPr="00874484" w14:paraId="52FD2C27" w14:textId="77777777" w:rsidTr="00B00564">
        <w:trPr>
          <w:trHeight w:val="51"/>
        </w:trPr>
        <w:tc>
          <w:tcPr>
            <w:tcW w:w="4814" w:type="dxa"/>
            <w:vMerge/>
          </w:tcPr>
          <w:p w14:paraId="74F08C86" w14:textId="77777777" w:rsidR="00DA6FD8" w:rsidRPr="00874484" w:rsidRDefault="00DA6FD8" w:rsidP="00B00564">
            <w:pPr>
              <w:jc w:val="both"/>
              <w:rPr>
                <w:rFonts w:ascii="Arial" w:hAnsi="Arial" w:cs="Arial"/>
                <w:bCs/>
                <w:iCs/>
                <w:color w:val="000000" w:themeColor="text1"/>
                <w:sz w:val="18"/>
                <w:szCs w:val="18"/>
              </w:rPr>
            </w:pPr>
          </w:p>
        </w:tc>
        <w:tc>
          <w:tcPr>
            <w:tcW w:w="2407" w:type="dxa"/>
            <w:shd w:val="clear" w:color="auto" w:fill="00B050"/>
          </w:tcPr>
          <w:p w14:paraId="4B4BE785"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39FDA705" w14:textId="77777777" w:rsidR="00DA6FD8" w:rsidRPr="00874484" w:rsidRDefault="00DA6FD8" w:rsidP="00B00564">
            <w:pPr>
              <w:jc w:val="both"/>
              <w:rPr>
                <w:rFonts w:ascii="Arial" w:hAnsi="Arial" w:cs="Arial"/>
                <w:bCs/>
                <w:iCs/>
                <w:color w:val="000000" w:themeColor="text1"/>
                <w:sz w:val="18"/>
                <w:szCs w:val="18"/>
              </w:rPr>
            </w:pPr>
          </w:p>
        </w:tc>
      </w:tr>
      <w:tr w:rsidR="00874484" w:rsidRPr="00874484" w14:paraId="621DCA38" w14:textId="77777777" w:rsidTr="00B00564">
        <w:trPr>
          <w:trHeight w:val="51"/>
        </w:trPr>
        <w:tc>
          <w:tcPr>
            <w:tcW w:w="4814" w:type="dxa"/>
            <w:vMerge/>
          </w:tcPr>
          <w:p w14:paraId="5593BCFE" w14:textId="77777777" w:rsidR="00DA6FD8" w:rsidRPr="00874484" w:rsidRDefault="00DA6FD8" w:rsidP="00B00564">
            <w:pPr>
              <w:jc w:val="both"/>
              <w:rPr>
                <w:rFonts w:ascii="Arial" w:hAnsi="Arial" w:cs="Arial"/>
                <w:bCs/>
                <w:iCs/>
                <w:color w:val="000000" w:themeColor="text1"/>
                <w:sz w:val="18"/>
                <w:szCs w:val="18"/>
              </w:rPr>
            </w:pPr>
          </w:p>
        </w:tc>
        <w:tc>
          <w:tcPr>
            <w:tcW w:w="2407" w:type="dxa"/>
            <w:shd w:val="clear" w:color="auto" w:fill="FFFF00"/>
          </w:tcPr>
          <w:p w14:paraId="1FC63A89"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12C06094"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7945DA30"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07D06E22"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1E7A121B" w14:textId="77777777" w:rsidTr="00B00564">
        <w:trPr>
          <w:trHeight w:val="51"/>
        </w:trPr>
        <w:tc>
          <w:tcPr>
            <w:tcW w:w="4814" w:type="dxa"/>
            <w:vMerge/>
          </w:tcPr>
          <w:p w14:paraId="2BE3A534" w14:textId="77777777" w:rsidR="00DA6FD8" w:rsidRPr="00874484" w:rsidRDefault="00DA6FD8" w:rsidP="00B00564">
            <w:pPr>
              <w:jc w:val="both"/>
              <w:rPr>
                <w:rFonts w:ascii="Arial" w:hAnsi="Arial" w:cs="Arial"/>
                <w:bCs/>
                <w:iCs/>
                <w:color w:val="000000" w:themeColor="text1"/>
                <w:sz w:val="18"/>
                <w:szCs w:val="18"/>
              </w:rPr>
            </w:pPr>
          </w:p>
        </w:tc>
        <w:tc>
          <w:tcPr>
            <w:tcW w:w="2407" w:type="dxa"/>
            <w:shd w:val="clear" w:color="auto" w:fill="FF0000"/>
          </w:tcPr>
          <w:p w14:paraId="57459415"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234EBB74" w14:textId="77777777" w:rsidR="00DA6FD8" w:rsidRPr="00874484" w:rsidRDefault="00DA6FD8" w:rsidP="00B00564">
            <w:pPr>
              <w:jc w:val="both"/>
              <w:rPr>
                <w:rFonts w:ascii="Arial" w:hAnsi="Arial" w:cs="Arial"/>
                <w:bCs/>
                <w:iCs/>
                <w:color w:val="000000" w:themeColor="text1"/>
                <w:sz w:val="18"/>
                <w:szCs w:val="18"/>
              </w:rPr>
            </w:pPr>
          </w:p>
        </w:tc>
      </w:tr>
      <w:tr w:rsidR="00DA6FD8" w:rsidRPr="00874484" w14:paraId="75A5141B" w14:textId="77777777" w:rsidTr="00B00564">
        <w:tc>
          <w:tcPr>
            <w:tcW w:w="4814" w:type="dxa"/>
          </w:tcPr>
          <w:p w14:paraId="4C155BCB"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PROCESSO A RISCHIO</w:t>
            </w:r>
          </w:p>
        </w:tc>
        <w:tc>
          <w:tcPr>
            <w:tcW w:w="2407" w:type="dxa"/>
          </w:tcPr>
          <w:p w14:paraId="6A6F473F"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Supporto alla Selezione, assunzione, formazione e gestione delle risorse umane</w:t>
            </w:r>
          </w:p>
        </w:tc>
        <w:tc>
          <w:tcPr>
            <w:tcW w:w="2407" w:type="dxa"/>
          </w:tcPr>
          <w:p w14:paraId="11B8E99E" w14:textId="77777777" w:rsidR="00DA6FD8" w:rsidRPr="00874484" w:rsidRDefault="00DA6FD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8</w:t>
            </w:r>
          </w:p>
          <w:p w14:paraId="4A0D272F" w14:textId="7DE705F2" w:rsidR="00DA6FD8" w:rsidRPr="00874484" w:rsidRDefault="00DA6FD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bl>
    <w:p w14:paraId="59014E70" w14:textId="77777777" w:rsidR="00DA6FD8" w:rsidRPr="00874484" w:rsidRDefault="00DA6FD8" w:rsidP="00DA6FD8">
      <w:pPr>
        <w:jc w:val="both"/>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779632F" w14:textId="77777777" w:rsidTr="00B00564">
        <w:tc>
          <w:tcPr>
            <w:tcW w:w="4814" w:type="dxa"/>
          </w:tcPr>
          <w:p w14:paraId="222AF7A1"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656AA644"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Potenzialmente tutte le funzioni e aree aziendali</w:t>
            </w:r>
          </w:p>
        </w:tc>
      </w:tr>
      <w:tr w:rsidR="00874484" w:rsidRPr="00874484" w14:paraId="47F1DE25" w14:textId="77777777" w:rsidTr="00B00564">
        <w:trPr>
          <w:trHeight w:val="66"/>
        </w:trPr>
        <w:tc>
          <w:tcPr>
            <w:tcW w:w="4814" w:type="dxa"/>
            <w:vMerge w:val="restart"/>
          </w:tcPr>
          <w:p w14:paraId="16DECBCE" w14:textId="77777777" w:rsidR="00DA6FD8" w:rsidRPr="00874484" w:rsidRDefault="00DA6FD8" w:rsidP="00B00564">
            <w:pPr>
              <w:jc w:val="both"/>
              <w:rPr>
                <w:rFonts w:ascii="Arial" w:hAnsi="Arial" w:cs="Arial"/>
                <w:bCs/>
                <w:iCs/>
                <w:color w:val="000000" w:themeColor="text1"/>
                <w:sz w:val="18"/>
                <w:szCs w:val="18"/>
              </w:rPr>
            </w:pPr>
          </w:p>
          <w:p w14:paraId="7C3D6D7B"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5B9E0B1B"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591CFBB9" w14:textId="77777777" w:rsidR="00DA6FD8" w:rsidRPr="00874484" w:rsidRDefault="00DA6FD8" w:rsidP="00B00564">
            <w:pPr>
              <w:jc w:val="both"/>
              <w:rPr>
                <w:rFonts w:ascii="Arial" w:hAnsi="Arial" w:cs="Arial"/>
                <w:bCs/>
                <w:iCs/>
                <w:color w:val="000000" w:themeColor="text1"/>
                <w:sz w:val="18"/>
                <w:szCs w:val="18"/>
              </w:rPr>
            </w:pPr>
          </w:p>
        </w:tc>
      </w:tr>
      <w:tr w:rsidR="00874484" w:rsidRPr="00874484" w14:paraId="3EE209DE" w14:textId="77777777" w:rsidTr="00B00564">
        <w:trPr>
          <w:trHeight w:val="66"/>
        </w:trPr>
        <w:tc>
          <w:tcPr>
            <w:tcW w:w="4814" w:type="dxa"/>
            <w:vMerge/>
          </w:tcPr>
          <w:p w14:paraId="24E40789" w14:textId="77777777" w:rsidR="00DA6FD8" w:rsidRPr="00874484" w:rsidRDefault="00DA6FD8" w:rsidP="00B00564">
            <w:pPr>
              <w:jc w:val="both"/>
              <w:rPr>
                <w:rFonts w:ascii="Arial" w:hAnsi="Arial" w:cs="Arial"/>
                <w:bCs/>
                <w:iCs/>
                <w:color w:val="000000" w:themeColor="text1"/>
                <w:sz w:val="18"/>
                <w:szCs w:val="18"/>
              </w:rPr>
            </w:pPr>
          </w:p>
        </w:tc>
        <w:tc>
          <w:tcPr>
            <w:tcW w:w="2407" w:type="dxa"/>
            <w:shd w:val="clear" w:color="auto" w:fill="00B050"/>
          </w:tcPr>
          <w:p w14:paraId="5B01E14B"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722CE1DF" w14:textId="77777777" w:rsidR="00DA6FD8" w:rsidRPr="00874484" w:rsidRDefault="00DA6FD8" w:rsidP="00B00564">
            <w:pPr>
              <w:jc w:val="both"/>
              <w:rPr>
                <w:rFonts w:ascii="Arial" w:hAnsi="Arial" w:cs="Arial"/>
                <w:bCs/>
                <w:iCs/>
                <w:color w:val="000000" w:themeColor="text1"/>
                <w:sz w:val="18"/>
                <w:szCs w:val="18"/>
              </w:rPr>
            </w:pPr>
          </w:p>
        </w:tc>
      </w:tr>
      <w:tr w:rsidR="00874484" w:rsidRPr="00874484" w14:paraId="0A367626" w14:textId="77777777" w:rsidTr="00B00564">
        <w:trPr>
          <w:trHeight w:val="66"/>
        </w:trPr>
        <w:tc>
          <w:tcPr>
            <w:tcW w:w="4814" w:type="dxa"/>
            <w:vMerge/>
          </w:tcPr>
          <w:p w14:paraId="00A16C2F" w14:textId="77777777" w:rsidR="00DA6FD8" w:rsidRPr="00874484" w:rsidRDefault="00DA6FD8" w:rsidP="00B00564">
            <w:pPr>
              <w:jc w:val="both"/>
              <w:rPr>
                <w:rFonts w:ascii="Arial" w:hAnsi="Arial" w:cs="Arial"/>
                <w:bCs/>
                <w:iCs/>
                <w:color w:val="000000" w:themeColor="text1"/>
                <w:sz w:val="18"/>
                <w:szCs w:val="18"/>
              </w:rPr>
            </w:pPr>
          </w:p>
        </w:tc>
        <w:tc>
          <w:tcPr>
            <w:tcW w:w="2407" w:type="dxa"/>
            <w:shd w:val="clear" w:color="auto" w:fill="FFFF00"/>
          </w:tcPr>
          <w:p w14:paraId="4BBFF514"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1E29EE57"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49A93807"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7BD735C3"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5B68EFC4" w14:textId="77777777" w:rsidTr="00B00564">
        <w:trPr>
          <w:trHeight w:val="66"/>
        </w:trPr>
        <w:tc>
          <w:tcPr>
            <w:tcW w:w="4814" w:type="dxa"/>
            <w:vMerge/>
          </w:tcPr>
          <w:p w14:paraId="665F5077" w14:textId="77777777" w:rsidR="00DA6FD8" w:rsidRPr="00874484" w:rsidRDefault="00DA6FD8" w:rsidP="00B00564">
            <w:pPr>
              <w:jc w:val="both"/>
              <w:rPr>
                <w:rFonts w:ascii="Arial" w:hAnsi="Arial" w:cs="Arial"/>
                <w:bCs/>
                <w:iCs/>
                <w:color w:val="000000" w:themeColor="text1"/>
                <w:sz w:val="18"/>
                <w:szCs w:val="18"/>
              </w:rPr>
            </w:pPr>
          </w:p>
        </w:tc>
        <w:tc>
          <w:tcPr>
            <w:tcW w:w="2407" w:type="dxa"/>
            <w:shd w:val="clear" w:color="auto" w:fill="FF0000"/>
          </w:tcPr>
          <w:p w14:paraId="719EDC10"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766D5529" w14:textId="77777777" w:rsidR="00DA6FD8" w:rsidRPr="00874484" w:rsidRDefault="00DA6FD8" w:rsidP="00B00564">
            <w:pPr>
              <w:jc w:val="both"/>
              <w:rPr>
                <w:rFonts w:ascii="Arial" w:hAnsi="Arial" w:cs="Arial"/>
                <w:bCs/>
                <w:iCs/>
                <w:color w:val="000000" w:themeColor="text1"/>
                <w:sz w:val="18"/>
                <w:szCs w:val="18"/>
              </w:rPr>
            </w:pPr>
          </w:p>
        </w:tc>
      </w:tr>
      <w:tr w:rsidR="00DA6FD8" w:rsidRPr="00874484" w14:paraId="074A4563" w14:textId="77777777" w:rsidTr="00B00564">
        <w:tc>
          <w:tcPr>
            <w:tcW w:w="4814" w:type="dxa"/>
          </w:tcPr>
          <w:p w14:paraId="63C3255E"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507D67F5" w14:textId="77777777" w:rsidR="00DA6FD8" w:rsidRPr="00874484" w:rsidRDefault="00DA6FD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regalie e omaggi</w:t>
            </w:r>
          </w:p>
        </w:tc>
        <w:tc>
          <w:tcPr>
            <w:tcW w:w="2407" w:type="dxa"/>
          </w:tcPr>
          <w:p w14:paraId="7609EF8D" w14:textId="77777777" w:rsidR="00DA6FD8" w:rsidRPr="00874484" w:rsidRDefault="00DA6FD8" w:rsidP="00B00564">
            <w:pPr>
              <w:jc w:val="center"/>
              <w:rPr>
                <w:rFonts w:ascii="Arial" w:hAnsi="Arial" w:cs="Arial"/>
                <w:bCs/>
                <w:iCs/>
                <w:color w:val="000000" w:themeColor="text1"/>
                <w:sz w:val="18"/>
                <w:szCs w:val="18"/>
              </w:rPr>
            </w:pPr>
          </w:p>
          <w:p w14:paraId="7637F459" w14:textId="77777777" w:rsidR="00DA6FD8" w:rsidRPr="00874484" w:rsidRDefault="00DA6FD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p w14:paraId="5BA5EB8C" w14:textId="77777777" w:rsidR="00DA6FD8" w:rsidRPr="00874484" w:rsidRDefault="00DA6FD8" w:rsidP="00B00564">
            <w:pPr>
              <w:jc w:val="center"/>
              <w:rPr>
                <w:rFonts w:ascii="Arial" w:hAnsi="Arial" w:cs="Arial"/>
                <w:bCs/>
                <w:iCs/>
                <w:color w:val="000000" w:themeColor="text1"/>
                <w:sz w:val="18"/>
                <w:szCs w:val="18"/>
              </w:rPr>
            </w:pPr>
          </w:p>
        </w:tc>
      </w:tr>
    </w:tbl>
    <w:p w14:paraId="5274707C" w14:textId="77777777" w:rsidR="00B94658" w:rsidRPr="00874484" w:rsidRDefault="00B94658" w:rsidP="00087CED">
      <w:pPr>
        <w:jc w:val="both"/>
        <w:rPr>
          <w:rFonts w:ascii="Arial" w:hAnsi="Arial" w:cs="Arial"/>
          <w:bCs/>
          <w:i/>
          <w:color w:val="000000" w:themeColor="text1"/>
          <w:sz w:val="18"/>
          <w:szCs w:val="18"/>
        </w:rPr>
      </w:pPr>
    </w:p>
    <w:p w14:paraId="27F1EE9E" w14:textId="77777777" w:rsidR="00E44209" w:rsidRPr="00874484" w:rsidRDefault="00E44209" w:rsidP="00087CED">
      <w:pPr>
        <w:jc w:val="both"/>
        <w:rPr>
          <w:rFonts w:ascii="Arial" w:hAnsi="Arial" w:cs="Arial"/>
          <w:bCs/>
          <w:i/>
          <w:color w:val="000000" w:themeColor="text1"/>
          <w:sz w:val="18"/>
          <w:szCs w:val="18"/>
        </w:rPr>
      </w:pPr>
    </w:p>
    <w:p w14:paraId="05147581" w14:textId="77777777" w:rsidR="00E83F5D" w:rsidRPr="00874484" w:rsidRDefault="00E83F5D" w:rsidP="00087CED">
      <w:pPr>
        <w:jc w:val="both"/>
        <w:rPr>
          <w:rFonts w:ascii="Arial" w:hAnsi="Arial" w:cs="Arial"/>
          <w:bCs/>
          <w:i/>
          <w:color w:val="000000" w:themeColor="text1"/>
          <w:sz w:val="18"/>
          <w:szCs w:val="18"/>
        </w:rPr>
      </w:pPr>
      <w:r w:rsidRPr="00874484">
        <w:rPr>
          <w:rFonts w:ascii="Arial" w:hAnsi="Arial" w:cs="Arial"/>
          <w:bCs/>
          <w:i/>
          <w:color w:val="000000" w:themeColor="text1"/>
          <w:sz w:val="18"/>
          <w:szCs w:val="18"/>
        </w:rPr>
        <w:t>Art. 319 c.p. “Corruzione per un atto contrario ai doveri d’ufficio”</w:t>
      </w:r>
    </w:p>
    <w:p w14:paraId="5CAF566E" w14:textId="77777777" w:rsidR="006D30DF" w:rsidRPr="00874484" w:rsidRDefault="006D30DF" w:rsidP="006D30DF">
      <w:pPr>
        <w:jc w:val="both"/>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EB0B197" w14:textId="77777777" w:rsidTr="00B00564">
        <w:tc>
          <w:tcPr>
            <w:tcW w:w="4814" w:type="dxa"/>
          </w:tcPr>
          <w:p w14:paraId="4D93A3AF"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33FB55BA" w14:textId="77777777" w:rsidR="006D30DF" w:rsidRPr="00874484" w:rsidRDefault="006D30DF" w:rsidP="00B00564">
            <w:pPr>
              <w:pStyle w:val="Paragrafoelenco"/>
              <w:numPr>
                <w:ilvl w:val="0"/>
                <w:numId w:val="5"/>
              </w:num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Presidente del Cda per tutti i processi a rischio riportati;</w:t>
            </w:r>
          </w:p>
          <w:p w14:paraId="4C14A2A7" w14:textId="77777777" w:rsidR="006D30DF" w:rsidRPr="00874484" w:rsidRDefault="006D30DF" w:rsidP="00B00564">
            <w:pPr>
              <w:pStyle w:val="Paragrafoelenco"/>
              <w:numPr>
                <w:ilvl w:val="0"/>
                <w:numId w:val="5"/>
              </w:num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Cda solo relativamente alla “Selezione dei consulenti e gestione del rapporto”.</w:t>
            </w:r>
          </w:p>
        </w:tc>
      </w:tr>
      <w:tr w:rsidR="00874484" w:rsidRPr="00874484" w14:paraId="7B4FD145" w14:textId="77777777" w:rsidTr="00B00564">
        <w:trPr>
          <w:trHeight w:val="66"/>
        </w:trPr>
        <w:tc>
          <w:tcPr>
            <w:tcW w:w="4814" w:type="dxa"/>
            <w:vMerge w:val="restart"/>
          </w:tcPr>
          <w:p w14:paraId="6B99CE49" w14:textId="77777777" w:rsidR="006D30DF" w:rsidRPr="00874484" w:rsidRDefault="006D30DF" w:rsidP="00B00564">
            <w:pPr>
              <w:jc w:val="both"/>
              <w:rPr>
                <w:rFonts w:ascii="Arial" w:hAnsi="Arial" w:cs="Arial"/>
                <w:bCs/>
                <w:iCs/>
                <w:color w:val="000000" w:themeColor="text1"/>
                <w:sz w:val="18"/>
                <w:szCs w:val="18"/>
              </w:rPr>
            </w:pPr>
          </w:p>
          <w:p w14:paraId="068BBDF6"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RISCHIO </w:t>
            </w:r>
          </w:p>
        </w:tc>
        <w:tc>
          <w:tcPr>
            <w:tcW w:w="2407" w:type="dxa"/>
          </w:tcPr>
          <w:p w14:paraId="3A032829"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Assente </w:t>
            </w:r>
          </w:p>
        </w:tc>
        <w:tc>
          <w:tcPr>
            <w:tcW w:w="2407" w:type="dxa"/>
          </w:tcPr>
          <w:p w14:paraId="262883AA" w14:textId="77777777" w:rsidR="006D30DF" w:rsidRPr="00874484" w:rsidRDefault="006D30DF" w:rsidP="00B00564">
            <w:pPr>
              <w:jc w:val="both"/>
              <w:rPr>
                <w:rFonts w:ascii="Arial" w:hAnsi="Arial" w:cs="Arial"/>
                <w:bCs/>
                <w:iCs/>
                <w:color w:val="000000" w:themeColor="text1"/>
                <w:sz w:val="18"/>
                <w:szCs w:val="18"/>
              </w:rPr>
            </w:pPr>
          </w:p>
        </w:tc>
      </w:tr>
      <w:tr w:rsidR="00874484" w:rsidRPr="00874484" w14:paraId="2B3A09E4" w14:textId="77777777" w:rsidTr="00B00564">
        <w:trPr>
          <w:trHeight w:val="66"/>
        </w:trPr>
        <w:tc>
          <w:tcPr>
            <w:tcW w:w="4814" w:type="dxa"/>
            <w:vMerge/>
          </w:tcPr>
          <w:p w14:paraId="401C2CF7" w14:textId="77777777" w:rsidR="006D30DF" w:rsidRPr="00874484" w:rsidRDefault="006D30DF" w:rsidP="00B00564">
            <w:pPr>
              <w:jc w:val="both"/>
              <w:rPr>
                <w:rFonts w:ascii="Arial" w:hAnsi="Arial" w:cs="Arial"/>
                <w:bCs/>
                <w:iCs/>
                <w:color w:val="000000" w:themeColor="text1"/>
                <w:sz w:val="18"/>
                <w:szCs w:val="18"/>
              </w:rPr>
            </w:pPr>
          </w:p>
        </w:tc>
        <w:tc>
          <w:tcPr>
            <w:tcW w:w="2407" w:type="dxa"/>
            <w:shd w:val="clear" w:color="auto" w:fill="00B050"/>
          </w:tcPr>
          <w:p w14:paraId="13F5E4F6"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5B5D740D" w14:textId="77777777" w:rsidR="006D30DF" w:rsidRPr="00874484" w:rsidRDefault="006D30DF" w:rsidP="00B00564">
            <w:pPr>
              <w:jc w:val="both"/>
              <w:rPr>
                <w:rFonts w:ascii="Arial" w:hAnsi="Arial" w:cs="Arial"/>
                <w:bCs/>
                <w:iCs/>
                <w:color w:val="000000" w:themeColor="text1"/>
                <w:sz w:val="18"/>
                <w:szCs w:val="18"/>
              </w:rPr>
            </w:pPr>
          </w:p>
        </w:tc>
      </w:tr>
      <w:tr w:rsidR="00874484" w:rsidRPr="00874484" w14:paraId="25B8F49C" w14:textId="77777777" w:rsidTr="00B00564">
        <w:trPr>
          <w:trHeight w:val="66"/>
        </w:trPr>
        <w:tc>
          <w:tcPr>
            <w:tcW w:w="4814" w:type="dxa"/>
            <w:vMerge/>
          </w:tcPr>
          <w:p w14:paraId="6C9A2A45" w14:textId="77777777" w:rsidR="006D30DF" w:rsidRPr="00874484" w:rsidRDefault="006D30DF" w:rsidP="00B00564">
            <w:pPr>
              <w:jc w:val="both"/>
              <w:rPr>
                <w:rFonts w:ascii="Arial" w:hAnsi="Arial" w:cs="Arial"/>
                <w:bCs/>
                <w:iCs/>
                <w:color w:val="000000" w:themeColor="text1"/>
                <w:sz w:val="18"/>
                <w:szCs w:val="18"/>
              </w:rPr>
            </w:pPr>
          </w:p>
        </w:tc>
        <w:tc>
          <w:tcPr>
            <w:tcW w:w="2407" w:type="dxa"/>
            <w:shd w:val="clear" w:color="auto" w:fill="FFFF00"/>
          </w:tcPr>
          <w:p w14:paraId="71548CFA"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Medio </w:t>
            </w:r>
          </w:p>
        </w:tc>
        <w:tc>
          <w:tcPr>
            <w:tcW w:w="2407" w:type="dxa"/>
          </w:tcPr>
          <w:p w14:paraId="53B15306"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54CADEED"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05D70A76"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642F970D" w14:textId="77777777" w:rsidTr="00B00564">
        <w:trPr>
          <w:trHeight w:val="66"/>
        </w:trPr>
        <w:tc>
          <w:tcPr>
            <w:tcW w:w="4814" w:type="dxa"/>
            <w:vMerge/>
          </w:tcPr>
          <w:p w14:paraId="438CD0CD" w14:textId="77777777" w:rsidR="006D30DF" w:rsidRPr="00874484" w:rsidRDefault="006D30DF" w:rsidP="00B00564">
            <w:pPr>
              <w:jc w:val="both"/>
              <w:rPr>
                <w:rFonts w:ascii="Arial" w:hAnsi="Arial" w:cs="Arial"/>
                <w:bCs/>
                <w:iCs/>
                <w:color w:val="000000" w:themeColor="text1"/>
                <w:sz w:val="18"/>
                <w:szCs w:val="18"/>
              </w:rPr>
            </w:pPr>
          </w:p>
        </w:tc>
        <w:tc>
          <w:tcPr>
            <w:tcW w:w="2407" w:type="dxa"/>
            <w:shd w:val="clear" w:color="auto" w:fill="FF0000"/>
          </w:tcPr>
          <w:p w14:paraId="0C3310EF"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1E1D46BE" w14:textId="77777777" w:rsidR="006D30DF" w:rsidRPr="00874484" w:rsidRDefault="006D30DF" w:rsidP="00B00564">
            <w:pPr>
              <w:jc w:val="both"/>
              <w:rPr>
                <w:rFonts w:ascii="Arial" w:hAnsi="Arial" w:cs="Arial"/>
                <w:bCs/>
                <w:iCs/>
                <w:color w:val="000000" w:themeColor="text1"/>
                <w:sz w:val="18"/>
                <w:szCs w:val="18"/>
              </w:rPr>
            </w:pPr>
          </w:p>
        </w:tc>
      </w:tr>
      <w:tr w:rsidR="00874484" w:rsidRPr="00874484" w14:paraId="40FD0E27" w14:textId="77777777" w:rsidTr="00B00564">
        <w:trPr>
          <w:trHeight w:val="44"/>
        </w:trPr>
        <w:tc>
          <w:tcPr>
            <w:tcW w:w="4814" w:type="dxa"/>
            <w:vMerge w:val="restart"/>
          </w:tcPr>
          <w:p w14:paraId="10C2B820" w14:textId="77777777" w:rsidR="006D30DF" w:rsidRPr="00874484" w:rsidRDefault="006D30DF" w:rsidP="00B00564">
            <w:pPr>
              <w:jc w:val="both"/>
              <w:rPr>
                <w:rFonts w:ascii="Arial" w:hAnsi="Arial" w:cs="Arial"/>
                <w:bCs/>
                <w:iCs/>
                <w:color w:val="000000" w:themeColor="text1"/>
                <w:sz w:val="18"/>
                <w:szCs w:val="18"/>
              </w:rPr>
            </w:pPr>
          </w:p>
          <w:p w14:paraId="191E5468" w14:textId="77777777" w:rsidR="006D30DF" w:rsidRPr="00874484" w:rsidRDefault="006D30DF" w:rsidP="00B00564">
            <w:pPr>
              <w:jc w:val="both"/>
              <w:rPr>
                <w:rFonts w:ascii="Arial" w:hAnsi="Arial" w:cs="Arial"/>
                <w:bCs/>
                <w:iCs/>
                <w:color w:val="000000" w:themeColor="text1"/>
                <w:sz w:val="18"/>
                <w:szCs w:val="18"/>
              </w:rPr>
            </w:pPr>
          </w:p>
          <w:p w14:paraId="3B98D6C6" w14:textId="77777777" w:rsidR="006D30DF" w:rsidRPr="00874484" w:rsidRDefault="006D30DF" w:rsidP="00B00564">
            <w:pPr>
              <w:jc w:val="both"/>
              <w:rPr>
                <w:rFonts w:ascii="Arial" w:hAnsi="Arial" w:cs="Arial"/>
                <w:bCs/>
                <w:iCs/>
                <w:color w:val="000000" w:themeColor="text1"/>
                <w:sz w:val="18"/>
                <w:szCs w:val="18"/>
              </w:rPr>
            </w:pPr>
          </w:p>
          <w:p w14:paraId="71743E39" w14:textId="77777777" w:rsidR="006D30DF" w:rsidRPr="00874484" w:rsidRDefault="006D30DF" w:rsidP="00B00564">
            <w:pPr>
              <w:jc w:val="both"/>
              <w:rPr>
                <w:rFonts w:ascii="Arial" w:hAnsi="Arial" w:cs="Arial"/>
                <w:bCs/>
                <w:iCs/>
                <w:color w:val="000000" w:themeColor="text1"/>
                <w:sz w:val="18"/>
                <w:szCs w:val="18"/>
              </w:rPr>
            </w:pPr>
          </w:p>
          <w:p w14:paraId="1383F7D0" w14:textId="77777777" w:rsidR="006D30DF" w:rsidRPr="00874484" w:rsidRDefault="006D30DF" w:rsidP="00B00564">
            <w:pPr>
              <w:jc w:val="both"/>
              <w:rPr>
                <w:rFonts w:ascii="Arial" w:hAnsi="Arial" w:cs="Arial"/>
                <w:bCs/>
                <w:iCs/>
                <w:color w:val="000000" w:themeColor="text1"/>
                <w:sz w:val="18"/>
                <w:szCs w:val="18"/>
              </w:rPr>
            </w:pPr>
          </w:p>
          <w:p w14:paraId="48C697A4" w14:textId="77777777" w:rsidR="006D30DF" w:rsidRPr="00874484" w:rsidRDefault="006D30DF" w:rsidP="00B00564">
            <w:pPr>
              <w:jc w:val="both"/>
              <w:rPr>
                <w:rFonts w:ascii="Arial" w:hAnsi="Arial" w:cs="Arial"/>
                <w:bCs/>
                <w:iCs/>
                <w:color w:val="000000" w:themeColor="text1"/>
                <w:sz w:val="18"/>
                <w:szCs w:val="18"/>
              </w:rPr>
            </w:pPr>
          </w:p>
          <w:p w14:paraId="05B44772" w14:textId="77777777" w:rsidR="006D30DF" w:rsidRPr="00874484" w:rsidRDefault="006D30DF" w:rsidP="00B00564">
            <w:pPr>
              <w:jc w:val="both"/>
              <w:rPr>
                <w:rFonts w:ascii="Arial" w:hAnsi="Arial" w:cs="Arial"/>
                <w:bCs/>
                <w:iCs/>
                <w:color w:val="000000" w:themeColor="text1"/>
                <w:sz w:val="18"/>
                <w:szCs w:val="18"/>
              </w:rPr>
            </w:pPr>
          </w:p>
          <w:p w14:paraId="7025A439"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6F1A074E"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Rapporti con gli istituti di credito</w:t>
            </w:r>
          </w:p>
        </w:tc>
        <w:tc>
          <w:tcPr>
            <w:tcW w:w="2407" w:type="dxa"/>
          </w:tcPr>
          <w:p w14:paraId="54972B0E" w14:textId="77777777" w:rsidR="006D30DF" w:rsidRPr="00874484" w:rsidRDefault="006D30DF" w:rsidP="00B00564">
            <w:pPr>
              <w:jc w:val="center"/>
              <w:rPr>
                <w:rFonts w:ascii="Arial" w:hAnsi="Arial" w:cs="Arial"/>
                <w:bCs/>
                <w:iCs/>
                <w:color w:val="000000" w:themeColor="text1"/>
                <w:sz w:val="18"/>
                <w:szCs w:val="18"/>
              </w:rPr>
            </w:pPr>
          </w:p>
          <w:p w14:paraId="465B8B55" w14:textId="77777777" w:rsidR="006D30DF" w:rsidRPr="00874484" w:rsidRDefault="006D30DF"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4E53D874" w14:textId="77777777" w:rsidTr="00B00564">
        <w:trPr>
          <w:trHeight w:val="414"/>
        </w:trPr>
        <w:tc>
          <w:tcPr>
            <w:tcW w:w="4814" w:type="dxa"/>
            <w:vMerge/>
          </w:tcPr>
          <w:p w14:paraId="4714B294" w14:textId="77777777" w:rsidR="006D30DF" w:rsidRPr="00874484" w:rsidRDefault="006D30DF" w:rsidP="00B00564">
            <w:pPr>
              <w:jc w:val="both"/>
              <w:rPr>
                <w:rFonts w:ascii="Arial" w:hAnsi="Arial" w:cs="Arial"/>
                <w:bCs/>
                <w:iCs/>
                <w:color w:val="000000" w:themeColor="text1"/>
                <w:sz w:val="18"/>
                <w:szCs w:val="18"/>
              </w:rPr>
            </w:pPr>
          </w:p>
        </w:tc>
        <w:tc>
          <w:tcPr>
            <w:tcW w:w="2407" w:type="dxa"/>
          </w:tcPr>
          <w:p w14:paraId="0013AB64"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Ciclo attivo e passivo (gestione dei flussi finanziari). Gestione dei conti corrente</w:t>
            </w:r>
          </w:p>
        </w:tc>
        <w:tc>
          <w:tcPr>
            <w:tcW w:w="2407" w:type="dxa"/>
          </w:tcPr>
          <w:p w14:paraId="0DA2C3B8" w14:textId="77777777" w:rsidR="006D30DF" w:rsidRPr="00874484" w:rsidRDefault="006D30DF" w:rsidP="00B00564">
            <w:pPr>
              <w:jc w:val="center"/>
              <w:rPr>
                <w:rFonts w:ascii="Arial" w:hAnsi="Arial" w:cs="Arial"/>
                <w:bCs/>
                <w:iCs/>
                <w:color w:val="000000" w:themeColor="text1"/>
                <w:sz w:val="18"/>
                <w:szCs w:val="18"/>
              </w:rPr>
            </w:pPr>
          </w:p>
          <w:p w14:paraId="383B19A6" w14:textId="77777777" w:rsidR="006D30DF" w:rsidRPr="00874484" w:rsidRDefault="006D30DF"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40EACECD" w14:textId="77777777" w:rsidTr="00B00564">
        <w:trPr>
          <w:trHeight w:val="414"/>
        </w:trPr>
        <w:tc>
          <w:tcPr>
            <w:tcW w:w="4814" w:type="dxa"/>
            <w:vMerge/>
          </w:tcPr>
          <w:p w14:paraId="01A3B808" w14:textId="77777777" w:rsidR="006D30DF" w:rsidRPr="00874484" w:rsidRDefault="006D30DF" w:rsidP="00B00564">
            <w:pPr>
              <w:jc w:val="both"/>
              <w:rPr>
                <w:rFonts w:ascii="Arial" w:hAnsi="Arial" w:cs="Arial"/>
                <w:bCs/>
                <w:iCs/>
                <w:color w:val="000000" w:themeColor="text1"/>
                <w:sz w:val="18"/>
                <w:szCs w:val="18"/>
              </w:rPr>
            </w:pPr>
          </w:p>
        </w:tc>
        <w:tc>
          <w:tcPr>
            <w:tcW w:w="2407" w:type="dxa"/>
          </w:tcPr>
          <w:p w14:paraId="00D7AEE0" w14:textId="77777777" w:rsidR="006D30DF" w:rsidRPr="00874484" w:rsidRDefault="006D30DF" w:rsidP="00B00564">
            <w:pPr>
              <w:jc w:val="both"/>
              <w:rPr>
                <w:rFonts w:ascii="Arial"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6D5C820B" w14:textId="77777777" w:rsidR="006D30DF" w:rsidRPr="00874484" w:rsidRDefault="006D30DF" w:rsidP="00B00564">
            <w:pPr>
              <w:jc w:val="center"/>
              <w:rPr>
                <w:rFonts w:ascii="Arial" w:hAnsi="Arial" w:cs="Arial"/>
                <w:bCs/>
                <w:iCs/>
                <w:color w:val="000000" w:themeColor="text1"/>
                <w:sz w:val="18"/>
                <w:szCs w:val="18"/>
              </w:rPr>
            </w:pPr>
          </w:p>
          <w:p w14:paraId="10F5CDF4" w14:textId="77777777" w:rsidR="006D30DF" w:rsidRPr="00874484" w:rsidRDefault="006D30DF"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4038BFB3" w14:textId="77777777" w:rsidTr="00B00564">
        <w:trPr>
          <w:trHeight w:val="204"/>
        </w:trPr>
        <w:tc>
          <w:tcPr>
            <w:tcW w:w="4814" w:type="dxa"/>
            <w:vMerge/>
          </w:tcPr>
          <w:p w14:paraId="0B0C5B0E" w14:textId="77777777" w:rsidR="006D30DF" w:rsidRPr="00874484" w:rsidRDefault="006D30DF" w:rsidP="00B00564">
            <w:pPr>
              <w:jc w:val="both"/>
              <w:rPr>
                <w:rFonts w:ascii="Arial" w:hAnsi="Arial" w:cs="Arial"/>
                <w:bCs/>
                <w:iCs/>
                <w:color w:val="000000" w:themeColor="text1"/>
                <w:sz w:val="18"/>
                <w:szCs w:val="18"/>
              </w:rPr>
            </w:pPr>
          </w:p>
        </w:tc>
        <w:tc>
          <w:tcPr>
            <w:tcW w:w="2407" w:type="dxa"/>
          </w:tcPr>
          <w:p w14:paraId="740DCD9F"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dei rapporti con i soggetti pubblici</w:t>
            </w:r>
          </w:p>
        </w:tc>
        <w:tc>
          <w:tcPr>
            <w:tcW w:w="2407" w:type="dxa"/>
          </w:tcPr>
          <w:p w14:paraId="50964D0A" w14:textId="77777777" w:rsidR="006D30DF" w:rsidRPr="00874484" w:rsidRDefault="006D30DF" w:rsidP="00B00564">
            <w:pPr>
              <w:jc w:val="center"/>
              <w:rPr>
                <w:rFonts w:ascii="Arial" w:hAnsi="Arial" w:cs="Arial"/>
                <w:bCs/>
                <w:i/>
                <w:color w:val="000000" w:themeColor="text1"/>
                <w:sz w:val="18"/>
                <w:szCs w:val="18"/>
              </w:rPr>
            </w:pPr>
          </w:p>
          <w:p w14:paraId="31165146" w14:textId="77777777" w:rsidR="006D30DF" w:rsidRPr="00874484" w:rsidRDefault="006D30DF"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2D946398" w14:textId="77777777" w:rsidTr="00B00564">
        <w:trPr>
          <w:trHeight w:val="204"/>
        </w:trPr>
        <w:tc>
          <w:tcPr>
            <w:tcW w:w="4814" w:type="dxa"/>
            <w:vMerge/>
          </w:tcPr>
          <w:p w14:paraId="5C1F04A0" w14:textId="77777777" w:rsidR="006D30DF" w:rsidRPr="00874484" w:rsidRDefault="006D30DF" w:rsidP="00B00564">
            <w:pPr>
              <w:jc w:val="both"/>
              <w:rPr>
                <w:rFonts w:ascii="Arial" w:hAnsi="Arial" w:cs="Arial"/>
                <w:bCs/>
                <w:iCs/>
                <w:color w:val="000000" w:themeColor="text1"/>
                <w:sz w:val="18"/>
                <w:szCs w:val="18"/>
              </w:rPr>
            </w:pPr>
          </w:p>
        </w:tc>
        <w:tc>
          <w:tcPr>
            <w:tcW w:w="2407" w:type="dxa"/>
          </w:tcPr>
          <w:p w14:paraId="2D015CB8"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color w:val="000000" w:themeColor="text1"/>
                <w:sz w:val="18"/>
                <w:szCs w:val="18"/>
              </w:rPr>
              <w:t xml:space="preserve">Richiesta contributi, sovvenzioni e finanziamenti nei </w:t>
            </w:r>
            <w:proofErr w:type="gramStart"/>
            <w:r w:rsidRPr="00874484">
              <w:rPr>
                <w:rFonts w:ascii="Arial" w:hAnsi="Arial" w:cs="Arial"/>
                <w:color w:val="000000" w:themeColor="text1"/>
                <w:sz w:val="18"/>
                <w:szCs w:val="18"/>
              </w:rPr>
              <w:t>confronti  di</w:t>
            </w:r>
            <w:proofErr w:type="gramEnd"/>
            <w:r w:rsidRPr="00874484">
              <w:rPr>
                <w:rFonts w:ascii="Arial" w:hAnsi="Arial" w:cs="Arial"/>
                <w:color w:val="000000" w:themeColor="text1"/>
                <w:sz w:val="18"/>
                <w:szCs w:val="18"/>
              </w:rPr>
              <w:t xml:space="preserve"> Enti Pubblici e dell’Unione Europea</w:t>
            </w:r>
          </w:p>
        </w:tc>
        <w:tc>
          <w:tcPr>
            <w:tcW w:w="2407" w:type="dxa"/>
          </w:tcPr>
          <w:p w14:paraId="284EDC95" w14:textId="77777777" w:rsidR="006D30DF" w:rsidRPr="00874484" w:rsidRDefault="006D30DF" w:rsidP="00B00564">
            <w:pPr>
              <w:jc w:val="center"/>
              <w:rPr>
                <w:rFonts w:ascii="Arial" w:hAnsi="Arial" w:cs="Arial"/>
                <w:bCs/>
                <w:i/>
                <w:color w:val="000000" w:themeColor="text1"/>
                <w:sz w:val="18"/>
                <w:szCs w:val="18"/>
              </w:rPr>
            </w:pPr>
          </w:p>
          <w:p w14:paraId="7470FC85" w14:textId="77777777" w:rsidR="006D30DF" w:rsidRPr="00874484" w:rsidRDefault="006D30DF"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2198CC14" w14:textId="77777777" w:rsidTr="00B00564">
        <w:trPr>
          <w:trHeight w:val="44"/>
        </w:trPr>
        <w:tc>
          <w:tcPr>
            <w:tcW w:w="4814" w:type="dxa"/>
            <w:vMerge/>
          </w:tcPr>
          <w:p w14:paraId="30BD79A3" w14:textId="77777777" w:rsidR="006D30DF" w:rsidRPr="00874484" w:rsidRDefault="006D30DF" w:rsidP="00B00564">
            <w:pPr>
              <w:jc w:val="both"/>
              <w:rPr>
                <w:rFonts w:ascii="Arial" w:hAnsi="Arial" w:cs="Arial"/>
                <w:bCs/>
                <w:iCs/>
                <w:color w:val="000000" w:themeColor="text1"/>
                <w:sz w:val="18"/>
                <w:szCs w:val="18"/>
              </w:rPr>
            </w:pPr>
          </w:p>
        </w:tc>
        <w:tc>
          <w:tcPr>
            <w:tcW w:w="2407" w:type="dxa"/>
          </w:tcPr>
          <w:p w14:paraId="6FF03DA0"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degli omaggi e delle regalie</w:t>
            </w:r>
          </w:p>
        </w:tc>
        <w:tc>
          <w:tcPr>
            <w:tcW w:w="2407" w:type="dxa"/>
          </w:tcPr>
          <w:p w14:paraId="6E79140A" w14:textId="77777777" w:rsidR="006D30DF" w:rsidRPr="00874484" w:rsidRDefault="006D30DF" w:rsidP="00B00564">
            <w:pPr>
              <w:jc w:val="center"/>
              <w:rPr>
                <w:rFonts w:ascii="Arial" w:hAnsi="Arial" w:cs="Arial"/>
                <w:bCs/>
                <w:i/>
                <w:color w:val="000000" w:themeColor="text1"/>
                <w:sz w:val="18"/>
                <w:szCs w:val="18"/>
              </w:rPr>
            </w:pPr>
          </w:p>
          <w:p w14:paraId="3602B9A5" w14:textId="77777777" w:rsidR="006D30DF" w:rsidRPr="00874484" w:rsidRDefault="006D30DF"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4B0A9FEF" w14:textId="77777777" w:rsidTr="00B00564">
        <w:trPr>
          <w:trHeight w:val="270"/>
        </w:trPr>
        <w:tc>
          <w:tcPr>
            <w:tcW w:w="4814" w:type="dxa"/>
            <w:vMerge/>
          </w:tcPr>
          <w:p w14:paraId="7DD9ECA2" w14:textId="77777777" w:rsidR="006D30DF" w:rsidRPr="00874484" w:rsidRDefault="006D30DF" w:rsidP="00B00564">
            <w:pPr>
              <w:jc w:val="both"/>
              <w:rPr>
                <w:rFonts w:ascii="Arial" w:hAnsi="Arial" w:cs="Arial"/>
                <w:bCs/>
                <w:iCs/>
                <w:color w:val="000000" w:themeColor="text1"/>
                <w:sz w:val="18"/>
                <w:szCs w:val="18"/>
              </w:rPr>
            </w:pPr>
          </w:p>
        </w:tc>
        <w:tc>
          <w:tcPr>
            <w:tcW w:w="2407" w:type="dxa"/>
          </w:tcPr>
          <w:p w14:paraId="2C580D19"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Selezioni dei consulenti e gestione del rapporto</w:t>
            </w:r>
          </w:p>
        </w:tc>
        <w:tc>
          <w:tcPr>
            <w:tcW w:w="2407" w:type="dxa"/>
          </w:tcPr>
          <w:p w14:paraId="48FB3081" w14:textId="77777777" w:rsidR="006D30DF" w:rsidRPr="00874484" w:rsidRDefault="006D30DF" w:rsidP="00B00564">
            <w:pPr>
              <w:jc w:val="center"/>
              <w:rPr>
                <w:rFonts w:ascii="Arial" w:hAnsi="Arial" w:cs="Arial"/>
                <w:bCs/>
                <w:iCs/>
                <w:color w:val="000000" w:themeColor="text1"/>
                <w:sz w:val="18"/>
                <w:szCs w:val="18"/>
              </w:rPr>
            </w:pPr>
          </w:p>
          <w:p w14:paraId="67809615" w14:textId="77777777" w:rsidR="006D30DF" w:rsidRPr="00874484" w:rsidRDefault="006D30DF"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3</w:t>
            </w:r>
          </w:p>
        </w:tc>
      </w:tr>
      <w:tr w:rsidR="00874484" w:rsidRPr="00874484" w14:paraId="01B86039" w14:textId="77777777" w:rsidTr="00B00564">
        <w:trPr>
          <w:trHeight w:val="270"/>
        </w:trPr>
        <w:tc>
          <w:tcPr>
            <w:tcW w:w="4814" w:type="dxa"/>
            <w:vMerge/>
          </w:tcPr>
          <w:p w14:paraId="71A67AC6" w14:textId="77777777" w:rsidR="006D30DF" w:rsidRPr="00874484" w:rsidRDefault="006D30DF" w:rsidP="00B00564">
            <w:pPr>
              <w:jc w:val="both"/>
              <w:rPr>
                <w:rFonts w:ascii="Arial" w:hAnsi="Arial" w:cs="Arial"/>
                <w:bCs/>
                <w:iCs/>
                <w:color w:val="000000" w:themeColor="text1"/>
                <w:sz w:val="18"/>
                <w:szCs w:val="18"/>
              </w:rPr>
            </w:pPr>
          </w:p>
        </w:tc>
        <w:tc>
          <w:tcPr>
            <w:tcW w:w="2407" w:type="dxa"/>
          </w:tcPr>
          <w:p w14:paraId="1AC0EDCD" w14:textId="77777777" w:rsidR="006D30DF" w:rsidRPr="00874484" w:rsidRDefault="006D30DF" w:rsidP="00B00564">
            <w:pPr>
              <w:jc w:val="both"/>
              <w:rPr>
                <w:rFonts w:ascii="Arial" w:hAnsi="Arial" w:cs="Arial"/>
                <w:bCs/>
                <w:iCs/>
                <w:color w:val="000000" w:themeColor="text1"/>
                <w:sz w:val="18"/>
                <w:szCs w:val="18"/>
              </w:rPr>
            </w:pPr>
          </w:p>
          <w:p w14:paraId="766F8C4A"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dei rapporti con i clienti</w:t>
            </w:r>
          </w:p>
        </w:tc>
        <w:tc>
          <w:tcPr>
            <w:tcW w:w="2407" w:type="dxa"/>
          </w:tcPr>
          <w:p w14:paraId="3065E347" w14:textId="77777777" w:rsidR="006D30DF" w:rsidRPr="00874484" w:rsidRDefault="006D30DF" w:rsidP="00B00564">
            <w:pPr>
              <w:jc w:val="center"/>
              <w:rPr>
                <w:rFonts w:ascii="Arial" w:hAnsi="Arial" w:cs="Arial"/>
                <w:bCs/>
                <w:i/>
                <w:color w:val="000000" w:themeColor="text1"/>
                <w:sz w:val="18"/>
                <w:szCs w:val="18"/>
              </w:rPr>
            </w:pPr>
          </w:p>
          <w:p w14:paraId="4FCCDFF3" w14:textId="77777777" w:rsidR="006D30DF" w:rsidRPr="00874484" w:rsidRDefault="006D30DF"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6D30DF" w:rsidRPr="00874484" w14:paraId="39D65DDF" w14:textId="77777777" w:rsidTr="00B00564">
        <w:trPr>
          <w:trHeight w:val="44"/>
        </w:trPr>
        <w:tc>
          <w:tcPr>
            <w:tcW w:w="4814" w:type="dxa"/>
            <w:vMerge/>
          </w:tcPr>
          <w:p w14:paraId="19501040" w14:textId="77777777" w:rsidR="006D30DF" w:rsidRPr="00874484" w:rsidRDefault="006D30DF" w:rsidP="00B00564">
            <w:pPr>
              <w:jc w:val="both"/>
              <w:rPr>
                <w:rFonts w:ascii="Arial" w:hAnsi="Arial" w:cs="Arial"/>
                <w:bCs/>
                <w:iCs/>
                <w:color w:val="000000" w:themeColor="text1"/>
                <w:sz w:val="18"/>
                <w:szCs w:val="18"/>
              </w:rPr>
            </w:pPr>
          </w:p>
        </w:tc>
        <w:tc>
          <w:tcPr>
            <w:tcW w:w="2407" w:type="dxa"/>
          </w:tcPr>
          <w:p w14:paraId="2F8C1ACE"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Selezione, assunzione, formazione e gestione delle risorse umane</w:t>
            </w:r>
          </w:p>
        </w:tc>
        <w:tc>
          <w:tcPr>
            <w:tcW w:w="2407" w:type="dxa"/>
          </w:tcPr>
          <w:p w14:paraId="2CED1A1E" w14:textId="77777777" w:rsidR="006D30DF" w:rsidRPr="00874484" w:rsidRDefault="006D30DF"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p w14:paraId="1F0FBD1A" w14:textId="77777777" w:rsidR="006D30DF" w:rsidRPr="00874484" w:rsidRDefault="006D30DF"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8</w:t>
            </w:r>
          </w:p>
        </w:tc>
      </w:tr>
    </w:tbl>
    <w:p w14:paraId="6FDBFC2A" w14:textId="77777777" w:rsidR="006D30DF" w:rsidRPr="00874484" w:rsidRDefault="006D30DF" w:rsidP="006D30DF">
      <w:pPr>
        <w:jc w:val="both"/>
        <w:rPr>
          <w:rFonts w:ascii="Arial" w:hAnsi="Arial" w:cs="Arial"/>
          <w:bCs/>
          <w:i/>
          <w:color w:val="000000" w:themeColor="text1"/>
          <w:sz w:val="18"/>
          <w:szCs w:val="18"/>
        </w:rPr>
      </w:pPr>
    </w:p>
    <w:p w14:paraId="6565D463" w14:textId="77777777" w:rsidR="006D30DF" w:rsidRPr="00874484" w:rsidRDefault="006D30DF" w:rsidP="006D30DF">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5149C5F" w14:textId="77777777" w:rsidTr="00B00564">
        <w:tc>
          <w:tcPr>
            <w:tcW w:w="4814" w:type="dxa"/>
          </w:tcPr>
          <w:p w14:paraId="0E91C0FF"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08A5A0C0" w14:textId="77777777" w:rsidR="006D30DF" w:rsidRPr="00874484" w:rsidRDefault="006D30DF" w:rsidP="00B00564">
            <w:pPr>
              <w:pStyle w:val="Paragrafoelenco"/>
              <w:numPr>
                <w:ilvl w:val="0"/>
                <w:numId w:val="5"/>
              </w:numPr>
              <w:jc w:val="both"/>
              <w:rPr>
                <w:rFonts w:ascii="Arial" w:hAnsi="Arial" w:cs="Arial"/>
                <w:bCs/>
                <w:iCs/>
                <w:color w:val="000000" w:themeColor="text1"/>
                <w:sz w:val="18"/>
                <w:szCs w:val="18"/>
              </w:rPr>
            </w:pPr>
            <w:r w:rsidRPr="00874484">
              <w:rPr>
                <w:rFonts w:ascii="Arial" w:hAnsi="Arial" w:cs="Arial"/>
                <w:color w:val="000000" w:themeColor="text1"/>
                <w:sz w:val="18"/>
                <w:szCs w:val="18"/>
                <w:u w:val="single"/>
              </w:rPr>
              <w:t>Responsabile Affari Legali e Generali/Responsabile Amministrativo facente funzioni</w:t>
            </w:r>
          </w:p>
        </w:tc>
      </w:tr>
      <w:tr w:rsidR="00874484" w:rsidRPr="00874484" w14:paraId="022761C6" w14:textId="77777777" w:rsidTr="00B00564">
        <w:trPr>
          <w:trHeight w:val="66"/>
        </w:trPr>
        <w:tc>
          <w:tcPr>
            <w:tcW w:w="4814" w:type="dxa"/>
            <w:vMerge w:val="restart"/>
          </w:tcPr>
          <w:p w14:paraId="12BFD250" w14:textId="77777777" w:rsidR="006D30DF" w:rsidRPr="00874484" w:rsidRDefault="006D30DF" w:rsidP="00B00564">
            <w:pPr>
              <w:jc w:val="both"/>
              <w:rPr>
                <w:rFonts w:ascii="Arial" w:hAnsi="Arial" w:cs="Arial"/>
                <w:bCs/>
                <w:iCs/>
                <w:color w:val="000000" w:themeColor="text1"/>
                <w:sz w:val="18"/>
                <w:szCs w:val="18"/>
              </w:rPr>
            </w:pPr>
          </w:p>
          <w:p w14:paraId="63F40CD2"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RISCHIO </w:t>
            </w:r>
          </w:p>
        </w:tc>
        <w:tc>
          <w:tcPr>
            <w:tcW w:w="2407" w:type="dxa"/>
          </w:tcPr>
          <w:p w14:paraId="249CB240"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Assente </w:t>
            </w:r>
          </w:p>
        </w:tc>
        <w:tc>
          <w:tcPr>
            <w:tcW w:w="2407" w:type="dxa"/>
          </w:tcPr>
          <w:p w14:paraId="2A6F128D" w14:textId="77777777" w:rsidR="006D30DF" w:rsidRPr="00874484" w:rsidRDefault="006D30DF" w:rsidP="00B00564">
            <w:pPr>
              <w:jc w:val="both"/>
              <w:rPr>
                <w:rFonts w:ascii="Arial" w:hAnsi="Arial" w:cs="Arial"/>
                <w:bCs/>
                <w:iCs/>
                <w:color w:val="000000" w:themeColor="text1"/>
                <w:sz w:val="18"/>
                <w:szCs w:val="18"/>
              </w:rPr>
            </w:pPr>
          </w:p>
        </w:tc>
      </w:tr>
      <w:tr w:rsidR="00874484" w:rsidRPr="00874484" w14:paraId="44A79A43" w14:textId="77777777" w:rsidTr="00B00564">
        <w:trPr>
          <w:trHeight w:val="66"/>
        </w:trPr>
        <w:tc>
          <w:tcPr>
            <w:tcW w:w="4814" w:type="dxa"/>
            <w:vMerge/>
          </w:tcPr>
          <w:p w14:paraId="3BDEA566" w14:textId="77777777" w:rsidR="006D30DF" w:rsidRPr="00874484" w:rsidRDefault="006D30DF" w:rsidP="00B00564">
            <w:pPr>
              <w:jc w:val="both"/>
              <w:rPr>
                <w:rFonts w:ascii="Arial" w:hAnsi="Arial" w:cs="Arial"/>
                <w:bCs/>
                <w:iCs/>
                <w:color w:val="000000" w:themeColor="text1"/>
                <w:sz w:val="18"/>
                <w:szCs w:val="18"/>
              </w:rPr>
            </w:pPr>
          </w:p>
        </w:tc>
        <w:tc>
          <w:tcPr>
            <w:tcW w:w="2407" w:type="dxa"/>
            <w:shd w:val="clear" w:color="auto" w:fill="00B050"/>
          </w:tcPr>
          <w:p w14:paraId="677C03EF"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1BAFDC6A" w14:textId="77777777" w:rsidR="006D30DF" w:rsidRPr="00874484" w:rsidRDefault="006D30DF" w:rsidP="00B00564">
            <w:pPr>
              <w:jc w:val="both"/>
              <w:rPr>
                <w:rFonts w:ascii="Arial" w:hAnsi="Arial" w:cs="Arial"/>
                <w:bCs/>
                <w:iCs/>
                <w:color w:val="000000" w:themeColor="text1"/>
                <w:sz w:val="18"/>
                <w:szCs w:val="18"/>
              </w:rPr>
            </w:pPr>
          </w:p>
        </w:tc>
      </w:tr>
      <w:tr w:rsidR="00874484" w:rsidRPr="00874484" w14:paraId="1B46FC1B" w14:textId="77777777" w:rsidTr="00B00564">
        <w:trPr>
          <w:trHeight w:val="66"/>
        </w:trPr>
        <w:tc>
          <w:tcPr>
            <w:tcW w:w="4814" w:type="dxa"/>
            <w:vMerge/>
          </w:tcPr>
          <w:p w14:paraId="6CD5C851" w14:textId="77777777" w:rsidR="006D30DF" w:rsidRPr="00874484" w:rsidRDefault="006D30DF" w:rsidP="00B00564">
            <w:pPr>
              <w:jc w:val="both"/>
              <w:rPr>
                <w:rFonts w:ascii="Arial" w:hAnsi="Arial" w:cs="Arial"/>
                <w:bCs/>
                <w:iCs/>
                <w:color w:val="000000" w:themeColor="text1"/>
                <w:sz w:val="18"/>
                <w:szCs w:val="18"/>
              </w:rPr>
            </w:pPr>
          </w:p>
        </w:tc>
        <w:tc>
          <w:tcPr>
            <w:tcW w:w="2407" w:type="dxa"/>
            <w:shd w:val="clear" w:color="auto" w:fill="FFFF00"/>
          </w:tcPr>
          <w:p w14:paraId="6072AC4E"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Medio </w:t>
            </w:r>
          </w:p>
        </w:tc>
        <w:tc>
          <w:tcPr>
            <w:tcW w:w="2407" w:type="dxa"/>
          </w:tcPr>
          <w:p w14:paraId="2A49274B"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537544DB"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54DF72E1"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3F66221C" w14:textId="77777777" w:rsidTr="00B00564">
        <w:trPr>
          <w:trHeight w:val="66"/>
        </w:trPr>
        <w:tc>
          <w:tcPr>
            <w:tcW w:w="4814" w:type="dxa"/>
            <w:vMerge/>
          </w:tcPr>
          <w:p w14:paraId="0D424D89" w14:textId="77777777" w:rsidR="006D30DF" w:rsidRPr="00874484" w:rsidRDefault="006D30DF" w:rsidP="00B00564">
            <w:pPr>
              <w:jc w:val="both"/>
              <w:rPr>
                <w:rFonts w:ascii="Arial" w:hAnsi="Arial" w:cs="Arial"/>
                <w:bCs/>
                <w:iCs/>
                <w:color w:val="000000" w:themeColor="text1"/>
                <w:sz w:val="18"/>
                <w:szCs w:val="18"/>
              </w:rPr>
            </w:pPr>
          </w:p>
        </w:tc>
        <w:tc>
          <w:tcPr>
            <w:tcW w:w="2407" w:type="dxa"/>
            <w:shd w:val="clear" w:color="auto" w:fill="FF0000"/>
          </w:tcPr>
          <w:p w14:paraId="43A53D50"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352DF6E9" w14:textId="77777777" w:rsidR="006D30DF" w:rsidRPr="00874484" w:rsidRDefault="006D30DF" w:rsidP="00B00564">
            <w:pPr>
              <w:jc w:val="both"/>
              <w:rPr>
                <w:rFonts w:ascii="Arial" w:hAnsi="Arial" w:cs="Arial"/>
                <w:bCs/>
                <w:iCs/>
                <w:color w:val="000000" w:themeColor="text1"/>
                <w:sz w:val="18"/>
                <w:szCs w:val="18"/>
              </w:rPr>
            </w:pPr>
          </w:p>
        </w:tc>
      </w:tr>
      <w:tr w:rsidR="00874484" w:rsidRPr="00874484" w14:paraId="4F8D856F" w14:textId="77777777" w:rsidTr="00B00564">
        <w:trPr>
          <w:trHeight w:val="44"/>
        </w:trPr>
        <w:tc>
          <w:tcPr>
            <w:tcW w:w="4814" w:type="dxa"/>
            <w:vMerge w:val="restart"/>
          </w:tcPr>
          <w:p w14:paraId="4C37615D" w14:textId="77777777" w:rsidR="006D30DF" w:rsidRPr="00874484" w:rsidRDefault="006D30DF" w:rsidP="00B00564">
            <w:pPr>
              <w:jc w:val="both"/>
              <w:rPr>
                <w:rFonts w:ascii="Arial" w:hAnsi="Arial" w:cs="Arial"/>
                <w:bCs/>
                <w:iCs/>
                <w:color w:val="000000" w:themeColor="text1"/>
                <w:sz w:val="18"/>
                <w:szCs w:val="18"/>
              </w:rPr>
            </w:pPr>
          </w:p>
          <w:p w14:paraId="039F1AC9" w14:textId="77777777" w:rsidR="006D30DF" w:rsidRPr="00874484" w:rsidRDefault="006D30DF" w:rsidP="00B00564">
            <w:pPr>
              <w:jc w:val="both"/>
              <w:rPr>
                <w:rFonts w:ascii="Arial" w:hAnsi="Arial" w:cs="Arial"/>
                <w:bCs/>
                <w:iCs/>
                <w:color w:val="000000" w:themeColor="text1"/>
                <w:sz w:val="18"/>
                <w:szCs w:val="18"/>
              </w:rPr>
            </w:pPr>
          </w:p>
          <w:p w14:paraId="09D33703" w14:textId="77777777" w:rsidR="006D30DF" w:rsidRPr="00874484" w:rsidRDefault="006D30DF" w:rsidP="00B00564">
            <w:pPr>
              <w:jc w:val="both"/>
              <w:rPr>
                <w:rFonts w:ascii="Arial" w:hAnsi="Arial" w:cs="Arial"/>
                <w:bCs/>
                <w:iCs/>
                <w:color w:val="000000" w:themeColor="text1"/>
                <w:sz w:val="18"/>
                <w:szCs w:val="18"/>
              </w:rPr>
            </w:pPr>
          </w:p>
          <w:p w14:paraId="06F22517" w14:textId="77777777" w:rsidR="006D30DF" w:rsidRPr="00874484" w:rsidRDefault="006D30DF" w:rsidP="00B00564">
            <w:pPr>
              <w:jc w:val="both"/>
              <w:rPr>
                <w:rFonts w:ascii="Arial" w:hAnsi="Arial" w:cs="Arial"/>
                <w:bCs/>
                <w:iCs/>
                <w:color w:val="000000" w:themeColor="text1"/>
                <w:sz w:val="18"/>
                <w:szCs w:val="18"/>
              </w:rPr>
            </w:pPr>
          </w:p>
          <w:p w14:paraId="1285A346" w14:textId="77777777" w:rsidR="006D30DF" w:rsidRPr="00874484" w:rsidRDefault="006D30DF" w:rsidP="00B00564">
            <w:pPr>
              <w:jc w:val="both"/>
              <w:rPr>
                <w:rFonts w:ascii="Arial" w:hAnsi="Arial" w:cs="Arial"/>
                <w:bCs/>
                <w:iCs/>
                <w:color w:val="000000" w:themeColor="text1"/>
                <w:sz w:val="18"/>
                <w:szCs w:val="18"/>
              </w:rPr>
            </w:pPr>
          </w:p>
          <w:p w14:paraId="2BD56596" w14:textId="77777777" w:rsidR="006D30DF" w:rsidRPr="00874484" w:rsidRDefault="006D30DF" w:rsidP="00B00564">
            <w:pPr>
              <w:jc w:val="both"/>
              <w:rPr>
                <w:rFonts w:ascii="Arial" w:hAnsi="Arial" w:cs="Arial"/>
                <w:bCs/>
                <w:iCs/>
                <w:color w:val="000000" w:themeColor="text1"/>
                <w:sz w:val="18"/>
                <w:szCs w:val="18"/>
              </w:rPr>
            </w:pPr>
          </w:p>
          <w:p w14:paraId="34A6E4F7" w14:textId="77777777" w:rsidR="006D30DF" w:rsidRPr="00874484" w:rsidRDefault="006D30DF" w:rsidP="00B00564">
            <w:pPr>
              <w:jc w:val="both"/>
              <w:rPr>
                <w:rFonts w:ascii="Arial" w:hAnsi="Arial" w:cs="Arial"/>
                <w:bCs/>
                <w:iCs/>
                <w:color w:val="000000" w:themeColor="text1"/>
                <w:sz w:val="18"/>
                <w:szCs w:val="18"/>
              </w:rPr>
            </w:pPr>
          </w:p>
          <w:p w14:paraId="01AA976C"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087FCCD9"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Rapporti con gli istituti di credito</w:t>
            </w:r>
          </w:p>
        </w:tc>
        <w:tc>
          <w:tcPr>
            <w:tcW w:w="2407" w:type="dxa"/>
          </w:tcPr>
          <w:p w14:paraId="29E266AB" w14:textId="77777777" w:rsidR="006D30DF" w:rsidRPr="00874484" w:rsidRDefault="006D30DF" w:rsidP="00B00564">
            <w:pPr>
              <w:jc w:val="center"/>
              <w:rPr>
                <w:rFonts w:ascii="Arial" w:hAnsi="Arial" w:cs="Arial"/>
                <w:bCs/>
                <w:iCs/>
                <w:color w:val="000000" w:themeColor="text1"/>
                <w:sz w:val="18"/>
                <w:szCs w:val="18"/>
              </w:rPr>
            </w:pPr>
          </w:p>
          <w:p w14:paraId="6D8983AD" w14:textId="77777777" w:rsidR="006D30DF" w:rsidRPr="00874484" w:rsidRDefault="006D30DF"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40551ED1" w14:textId="77777777" w:rsidTr="00B00564">
        <w:trPr>
          <w:trHeight w:val="414"/>
        </w:trPr>
        <w:tc>
          <w:tcPr>
            <w:tcW w:w="4814" w:type="dxa"/>
            <w:vMerge/>
          </w:tcPr>
          <w:p w14:paraId="0344E60B" w14:textId="77777777" w:rsidR="006D30DF" w:rsidRPr="00874484" w:rsidRDefault="006D30DF" w:rsidP="00B00564">
            <w:pPr>
              <w:jc w:val="both"/>
              <w:rPr>
                <w:rFonts w:ascii="Arial" w:hAnsi="Arial" w:cs="Arial"/>
                <w:bCs/>
                <w:iCs/>
                <w:color w:val="000000" w:themeColor="text1"/>
                <w:sz w:val="18"/>
                <w:szCs w:val="18"/>
              </w:rPr>
            </w:pPr>
          </w:p>
        </w:tc>
        <w:tc>
          <w:tcPr>
            <w:tcW w:w="2407" w:type="dxa"/>
          </w:tcPr>
          <w:p w14:paraId="0539EAFF"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Ciclo attivo e passivo (gestione dei flussi finanziari). Gestione dei conti corrente</w:t>
            </w:r>
          </w:p>
        </w:tc>
        <w:tc>
          <w:tcPr>
            <w:tcW w:w="2407" w:type="dxa"/>
          </w:tcPr>
          <w:p w14:paraId="19F8F88E" w14:textId="77777777" w:rsidR="006D30DF" w:rsidRPr="00874484" w:rsidRDefault="006D30DF" w:rsidP="00B00564">
            <w:pPr>
              <w:jc w:val="center"/>
              <w:rPr>
                <w:rFonts w:ascii="Arial" w:hAnsi="Arial" w:cs="Arial"/>
                <w:bCs/>
                <w:iCs/>
                <w:color w:val="000000" w:themeColor="text1"/>
                <w:sz w:val="18"/>
                <w:szCs w:val="18"/>
              </w:rPr>
            </w:pPr>
          </w:p>
          <w:p w14:paraId="7F6427BB" w14:textId="77777777" w:rsidR="006D30DF" w:rsidRPr="00874484" w:rsidRDefault="006D30DF"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296082D6" w14:textId="77777777" w:rsidTr="00B00564">
        <w:trPr>
          <w:trHeight w:val="414"/>
        </w:trPr>
        <w:tc>
          <w:tcPr>
            <w:tcW w:w="4814" w:type="dxa"/>
            <w:vMerge/>
          </w:tcPr>
          <w:p w14:paraId="1C8C0D1F" w14:textId="77777777" w:rsidR="006D30DF" w:rsidRPr="00874484" w:rsidRDefault="006D30DF" w:rsidP="00B00564">
            <w:pPr>
              <w:jc w:val="both"/>
              <w:rPr>
                <w:rFonts w:ascii="Arial" w:hAnsi="Arial" w:cs="Arial"/>
                <w:bCs/>
                <w:iCs/>
                <w:color w:val="000000" w:themeColor="text1"/>
                <w:sz w:val="18"/>
                <w:szCs w:val="18"/>
              </w:rPr>
            </w:pPr>
          </w:p>
        </w:tc>
        <w:tc>
          <w:tcPr>
            <w:tcW w:w="2407" w:type="dxa"/>
          </w:tcPr>
          <w:p w14:paraId="43E025E5" w14:textId="77777777" w:rsidR="006D30DF" w:rsidRPr="00874484" w:rsidRDefault="006D30DF" w:rsidP="00B00564">
            <w:pPr>
              <w:jc w:val="both"/>
              <w:rPr>
                <w:rFonts w:ascii="Arial"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091A8E8C" w14:textId="77777777" w:rsidR="006D30DF" w:rsidRPr="00874484" w:rsidRDefault="006D30DF" w:rsidP="00B00564">
            <w:pPr>
              <w:jc w:val="center"/>
              <w:rPr>
                <w:rFonts w:ascii="Arial" w:hAnsi="Arial" w:cs="Arial"/>
                <w:bCs/>
                <w:iCs/>
                <w:color w:val="000000" w:themeColor="text1"/>
                <w:sz w:val="18"/>
                <w:szCs w:val="18"/>
              </w:rPr>
            </w:pPr>
          </w:p>
          <w:p w14:paraId="5ADB47DB" w14:textId="77777777" w:rsidR="006D30DF" w:rsidRPr="00874484" w:rsidRDefault="006D30DF"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428645CC" w14:textId="77777777" w:rsidTr="00B00564">
        <w:trPr>
          <w:trHeight w:val="204"/>
        </w:trPr>
        <w:tc>
          <w:tcPr>
            <w:tcW w:w="4814" w:type="dxa"/>
            <w:vMerge/>
          </w:tcPr>
          <w:p w14:paraId="76882341" w14:textId="77777777" w:rsidR="006D30DF" w:rsidRPr="00874484" w:rsidRDefault="006D30DF" w:rsidP="00B00564">
            <w:pPr>
              <w:jc w:val="both"/>
              <w:rPr>
                <w:rFonts w:ascii="Arial" w:hAnsi="Arial" w:cs="Arial"/>
                <w:bCs/>
                <w:iCs/>
                <w:color w:val="000000" w:themeColor="text1"/>
                <w:sz w:val="18"/>
                <w:szCs w:val="18"/>
              </w:rPr>
            </w:pPr>
          </w:p>
        </w:tc>
        <w:tc>
          <w:tcPr>
            <w:tcW w:w="2407" w:type="dxa"/>
          </w:tcPr>
          <w:p w14:paraId="5FBD7ACF"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dei rapporti con i soggetti pubblici</w:t>
            </w:r>
          </w:p>
        </w:tc>
        <w:tc>
          <w:tcPr>
            <w:tcW w:w="2407" w:type="dxa"/>
          </w:tcPr>
          <w:p w14:paraId="031D3D55" w14:textId="77777777" w:rsidR="006D30DF" w:rsidRPr="00874484" w:rsidRDefault="006D30DF" w:rsidP="00B00564">
            <w:pPr>
              <w:jc w:val="center"/>
              <w:rPr>
                <w:rFonts w:ascii="Arial" w:hAnsi="Arial" w:cs="Arial"/>
                <w:bCs/>
                <w:i/>
                <w:color w:val="000000" w:themeColor="text1"/>
                <w:sz w:val="18"/>
                <w:szCs w:val="18"/>
              </w:rPr>
            </w:pPr>
          </w:p>
          <w:p w14:paraId="13C68919" w14:textId="77777777" w:rsidR="006D30DF" w:rsidRPr="00874484" w:rsidRDefault="006D30DF"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456456E6" w14:textId="77777777" w:rsidTr="00B00564">
        <w:trPr>
          <w:trHeight w:val="204"/>
        </w:trPr>
        <w:tc>
          <w:tcPr>
            <w:tcW w:w="4814" w:type="dxa"/>
            <w:vMerge/>
          </w:tcPr>
          <w:p w14:paraId="3430790E" w14:textId="77777777" w:rsidR="006D30DF" w:rsidRPr="00874484" w:rsidRDefault="006D30DF" w:rsidP="00B00564">
            <w:pPr>
              <w:jc w:val="both"/>
              <w:rPr>
                <w:rFonts w:ascii="Arial" w:hAnsi="Arial" w:cs="Arial"/>
                <w:bCs/>
                <w:iCs/>
                <w:color w:val="000000" w:themeColor="text1"/>
                <w:sz w:val="18"/>
                <w:szCs w:val="18"/>
              </w:rPr>
            </w:pPr>
          </w:p>
        </w:tc>
        <w:tc>
          <w:tcPr>
            <w:tcW w:w="2407" w:type="dxa"/>
          </w:tcPr>
          <w:p w14:paraId="42A0CEAD"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color w:val="000000" w:themeColor="text1"/>
                <w:sz w:val="18"/>
                <w:szCs w:val="18"/>
              </w:rPr>
              <w:t xml:space="preserve">Richiesta contributi, sovvenzioni e finanziamenti nei </w:t>
            </w:r>
            <w:proofErr w:type="gramStart"/>
            <w:r w:rsidRPr="00874484">
              <w:rPr>
                <w:rFonts w:ascii="Arial" w:hAnsi="Arial" w:cs="Arial"/>
                <w:color w:val="000000" w:themeColor="text1"/>
                <w:sz w:val="18"/>
                <w:szCs w:val="18"/>
              </w:rPr>
              <w:t>confronti  di</w:t>
            </w:r>
            <w:proofErr w:type="gramEnd"/>
            <w:r w:rsidRPr="00874484">
              <w:rPr>
                <w:rFonts w:ascii="Arial" w:hAnsi="Arial" w:cs="Arial"/>
                <w:color w:val="000000" w:themeColor="text1"/>
                <w:sz w:val="18"/>
                <w:szCs w:val="18"/>
              </w:rPr>
              <w:t xml:space="preserve"> Enti Pubblici e dell’Unione Europea</w:t>
            </w:r>
          </w:p>
        </w:tc>
        <w:tc>
          <w:tcPr>
            <w:tcW w:w="2407" w:type="dxa"/>
          </w:tcPr>
          <w:p w14:paraId="2E258C5B" w14:textId="77777777" w:rsidR="006D30DF" w:rsidRPr="00874484" w:rsidRDefault="006D30DF" w:rsidP="00B00564">
            <w:pPr>
              <w:jc w:val="center"/>
              <w:rPr>
                <w:rFonts w:ascii="Arial" w:hAnsi="Arial" w:cs="Arial"/>
                <w:bCs/>
                <w:i/>
                <w:color w:val="000000" w:themeColor="text1"/>
                <w:sz w:val="18"/>
                <w:szCs w:val="18"/>
              </w:rPr>
            </w:pPr>
          </w:p>
          <w:p w14:paraId="718639CD" w14:textId="77777777" w:rsidR="006D30DF" w:rsidRPr="00874484" w:rsidRDefault="006D30DF"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61A7EDF9" w14:textId="77777777" w:rsidTr="00B00564">
        <w:trPr>
          <w:trHeight w:val="44"/>
        </w:trPr>
        <w:tc>
          <w:tcPr>
            <w:tcW w:w="4814" w:type="dxa"/>
            <w:vMerge/>
          </w:tcPr>
          <w:p w14:paraId="35667EE9" w14:textId="77777777" w:rsidR="006D30DF" w:rsidRPr="00874484" w:rsidRDefault="006D30DF" w:rsidP="00B00564">
            <w:pPr>
              <w:jc w:val="both"/>
              <w:rPr>
                <w:rFonts w:ascii="Arial" w:hAnsi="Arial" w:cs="Arial"/>
                <w:bCs/>
                <w:iCs/>
                <w:color w:val="000000" w:themeColor="text1"/>
                <w:sz w:val="18"/>
                <w:szCs w:val="18"/>
              </w:rPr>
            </w:pPr>
          </w:p>
        </w:tc>
        <w:tc>
          <w:tcPr>
            <w:tcW w:w="2407" w:type="dxa"/>
          </w:tcPr>
          <w:p w14:paraId="381F83D1"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degli omaggi e delle regalie</w:t>
            </w:r>
          </w:p>
        </w:tc>
        <w:tc>
          <w:tcPr>
            <w:tcW w:w="2407" w:type="dxa"/>
          </w:tcPr>
          <w:p w14:paraId="2C10B43B" w14:textId="77777777" w:rsidR="006D30DF" w:rsidRPr="00874484" w:rsidRDefault="006D30DF" w:rsidP="00B00564">
            <w:pPr>
              <w:jc w:val="center"/>
              <w:rPr>
                <w:rFonts w:ascii="Arial" w:hAnsi="Arial" w:cs="Arial"/>
                <w:bCs/>
                <w:i/>
                <w:color w:val="000000" w:themeColor="text1"/>
                <w:sz w:val="18"/>
                <w:szCs w:val="18"/>
              </w:rPr>
            </w:pPr>
          </w:p>
          <w:p w14:paraId="17DF03F8" w14:textId="77777777" w:rsidR="006D30DF" w:rsidRPr="00874484" w:rsidRDefault="006D30DF"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0AFEF093" w14:textId="77777777" w:rsidTr="00B00564">
        <w:trPr>
          <w:trHeight w:val="270"/>
        </w:trPr>
        <w:tc>
          <w:tcPr>
            <w:tcW w:w="4814" w:type="dxa"/>
            <w:vMerge/>
          </w:tcPr>
          <w:p w14:paraId="02616218" w14:textId="77777777" w:rsidR="006D30DF" w:rsidRPr="00874484" w:rsidRDefault="006D30DF" w:rsidP="00B00564">
            <w:pPr>
              <w:jc w:val="both"/>
              <w:rPr>
                <w:rFonts w:ascii="Arial" w:hAnsi="Arial" w:cs="Arial"/>
                <w:bCs/>
                <w:iCs/>
                <w:color w:val="000000" w:themeColor="text1"/>
                <w:sz w:val="18"/>
                <w:szCs w:val="18"/>
              </w:rPr>
            </w:pPr>
          </w:p>
        </w:tc>
        <w:tc>
          <w:tcPr>
            <w:tcW w:w="2407" w:type="dxa"/>
          </w:tcPr>
          <w:p w14:paraId="6CFCF720"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Selezioni dei consulenti e gestione del rapporto</w:t>
            </w:r>
          </w:p>
        </w:tc>
        <w:tc>
          <w:tcPr>
            <w:tcW w:w="2407" w:type="dxa"/>
          </w:tcPr>
          <w:p w14:paraId="3FA1809C" w14:textId="77777777" w:rsidR="006D30DF" w:rsidRPr="00874484" w:rsidRDefault="006D30DF" w:rsidP="00B00564">
            <w:pPr>
              <w:jc w:val="center"/>
              <w:rPr>
                <w:rFonts w:ascii="Arial" w:hAnsi="Arial" w:cs="Arial"/>
                <w:bCs/>
                <w:iCs/>
                <w:color w:val="000000" w:themeColor="text1"/>
                <w:sz w:val="18"/>
                <w:szCs w:val="18"/>
              </w:rPr>
            </w:pPr>
          </w:p>
          <w:p w14:paraId="31CFC680" w14:textId="77777777" w:rsidR="006D30DF" w:rsidRPr="00874484" w:rsidRDefault="006D30DF"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3</w:t>
            </w:r>
          </w:p>
        </w:tc>
      </w:tr>
      <w:tr w:rsidR="00874484" w:rsidRPr="00874484" w14:paraId="30D4FADA" w14:textId="77777777" w:rsidTr="00B00564">
        <w:trPr>
          <w:trHeight w:val="270"/>
        </w:trPr>
        <w:tc>
          <w:tcPr>
            <w:tcW w:w="4814" w:type="dxa"/>
            <w:vMerge/>
          </w:tcPr>
          <w:p w14:paraId="715FE33C" w14:textId="77777777" w:rsidR="006D30DF" w:rsidRPr="00874484" w:rsidRDefault="006D30DF" w:rsidP="00B00564">
            <w:pPr>
              <w:jc w:val="both"/>
              <w:rPr>
                <w:rFonts w:ascii="Arial" w:hAnsi="Arial" w:cs="Arial"/>
                <w:bCs/>
                <w:iCs/>
                <w:color w:val="000000" w:themeColor="text1"/>
                <w:sz w:val="18"/>
                <w:szCs w:val="18"/>
              </w:rPr>
            </w:pPr>
          </w:p>
        </w:tc>
        <w:tc>
          <w:tcPr>
            <w:tcW w:w="2407" w:type="dxa"/>
          </w:tcPr>
          <w:p w14:paraId="069D589B" w14:textId="77777777" w:rsidR="006D30DF" w:rsidRPr="00874484" w:rsidRDefault="006D30DF" w:rsidP="00B00564">
            <w:pPr>
              <w:jc w:val="both"/>
              <w:rPr>
                <w:rFonts w:ascii="Arial" w:hAnsi="Arial" w:cs="Arial"/>
                <w:bCs/>
                <w:iCs/>
                <w:color w:val="000000" w:themeColor="text1"/>
                <w:sz w:val="18"/>
                <w:szCs w:val="18"/>
              </w:rPr>
            </w:pPr>
          </w:p>
          <w:p w14:paraId="5D5CE3AF"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dei rapporti con i clienti</w:t>
            </w:r>
          </w:p>
        </w:tc>
        <w:tc>
          <w:tcPr>
            <w:tcW w:w="2407" w:type="dxa"/>
          </w:tcPr>
          <w:p w14:paraId="4F97A550" w14:textId="77777777" w:rsidR="006D30DF" w:rsidRPr="00874484" w:rsidRDefault="006D30DF" w:rsidP="00B00564">
            <w:pPr>
              <w:jc w:val="center"/>
              <w:rPr>
                <w:rFonts w:ascii="Arial" w:hAnsi="Arial" w:cs="Arial"/>
                <w:bCs/>
                <w:i/>
                <w:color w:val="000000" w:themeColor="text1"/>
                <w:sz w:val="18"/>
                <w:szCs w:val="18"/>
              </w:rPr>
            </w:pPr>
          </w:p>
          <w:p w14:paraId="07ADC7C1" w14:textId="77777777" w:rsidR="006D30DF" w:rsidRPr="00874484" w:rsidRDefault="006D30DF"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6D30DF" w:rsidRPr="00874484" w14:paraId="739D9146" w14:textId="77777777" w:rsidTr="00B00564">
        <w:trPr>
          <w:trHeight w:val="44"/>
        </w:trPr>
        <w:tc>
          <w:tcPr>
            <w:tcW w:w="4814" w:type="dxa"/>
            <w:vMerge/>
          </w:tcPr>
          <w:p w14:paraId="75A83876" w14:textId="77777777" w:rsidR="006D30DF" w:rsidRPr="00874484" w:rsidRDefault="006D30DF" w:rsidP="00B00564">
            <w:pPr>
              <w:jc w:val="both"/>
              <w:rPr>
                <w:rFonts w:ascii="Arial" w:hAnsi="Arial" w:cs="Arial"/>
                <w:bCs/>
                <w:iCs/>
                <w:color w:val="000000" w:themeColor="text1"/>
                <w:sz w:val="18"/>
                <w:szCs w:val="18"/>
              </w:rPr>
            </w:pPr>
          </w:p>
        </w:tc>
        <w:tc>
          <w:tcPr>
            <w:tcW w:w="2407" w:type="dxa"/>
          </w:tcPr>
          <w:p w14:paraId="518AFAB5"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Supporto alla Selezione, assunzione, formazione e gestione delle risorse umane</w:t>
            </w:r>
          </w:p>
        </w:tc>
        <w:tc>
          <w:tcPr>
            <w:tcW w:w="2407" w:type="dxa"/>
          </w:tcPr>
          <w:p w14:paraId="5BC0C4B3" w14:textId="77777777" w:rsidR="006D30DF" w:rsidRPr="00874484" w:rsidRDefault="006D30DF"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p w14:paraId="0D46E3CB" w14:textId="77777777" w:rsidR="006D30DF" w:rsidRPr="00874484" w:rsidRDefault="006D30DF"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8</w:t>
            </w:r>
          </w:p>
        </w:tc>
      </w:tr>
    </w:tbl>
    <w:p w14:paraId="7EDB22E9" w14:textId="77777777" w:rsidR="006D30DF" w:rsidRPr="00874484" w:rsidRDefault="006D30DF" w:rsidP="006D30DF">
      <w:pPr>
        <w:jc w:val="both"/>
        <w:rPr>
          <w:rFonts w:ascii="Arial" w:hAnsi="Arial" w:cs="Arial"/>
          <w:bCs/>
          <w:iCs/>
          <w:color w:val="000000" w:themeColor="text1"/>
          <w:sz w:val="18"/>
          <w:szCs w:val="18"/>
        </w:rPr>
      </w:pPr>
    </w:p>
    <w:p w14:paraId="37D747D8" w14:textId="77777777" w:rsidR="006D30DF" w:rsidRPr="00874484" w:rsidRDefault="006D30DF" w:rsidP="006D30DF">
      <w:pPr>
        <w:jc w:val="both"/>
        <w:rPr>
          <w:rFonts w:ascii="Arial" w:hAnsi="Arial" w:cs="Arial"/>
          <w:bCs/>
          <w:iCs/>
          <w:color w:val="000000" w:themeColor="text1"/>
          <w:sz w:val="18"/>
          <w:szCs w:val="18"/>
        </w:rPr>
      </w:pPr>
    </w:p>
    <w:p w14:paraId="58EC0568" w14:textId="77777777" w:rsidR="006D30DF" w:rsidRPr="00874484" w:rsidRDefault="006D30DF" w:rsidP="006D30DF">
      <w:pPr>
        <w:jc w:val="both"/>
        <w:rPr>
          <w:rFonts w:ascii="Arial" w:hAnsi="Arial" w:cs="Arial"/>
          <w:bCs/>
          <w:iCs/>
          <w:color w:val="000000" w:themeColor="text1"/>
          <w:sz w:val="18"/>
          <w:szCs w:val="18"/>
        </w:rPr>
      </w:pPr>
    </w:p>
    <w:p w14:paraId="71983BBF" w14:textId="77777777" w:rsidR="006D30DF" w:rsidRPr="00874484" w:rsidRDefault="006D30DF" w:rsidP="006D30DF">
      <w:pPr>
        <w:jc w:val="both"/>
        <w:rPr>
          <w:rFonts w:ascii="Arial" w:hAnsi="Arial" w:cs="Arial"/>
          <w:bCs/>
          <w:iCs/>
          <w:color w:val="000000" w:themeColor="text1"/>
          <w:sz w:val="18"/>
          <w:szCs w:val="18"/>
        </w:rPr>
      </w:pPr>
    </w:p>
    <w:p w14:paraId="78390DD6" w14:textId="77777777" w:rsidR="006D30DF" w:rsidRPr="00874484" w:rsidRDefault="006D30DF" w:rsidP="006D30DF">
      <w:pPr>
        <w:jc w:val="both"/>
        <w:rPr>
          <w:rFonts w:ascii="Arial" w:hAnsi="Arial" w:cs="Arial"/>
          <w:bCs/>
          <w:iCs/>
          <w:color w:val="000000" w:themeColor="text1"/>
          <w:sz w:val="18"/>
          <w:szCs w:val="18"/>
        </w:rPr>
      </w:pPr>
    </w:p>
    <w:p w14:paraId="3FD4C9E5" w14:textId="77777777" w:rsidR="006D30DF" w:rsidRPr="00874484" w:rsidRDefault="006D30DF" w:rsidP="006D30DF">
      <w:pPr>
        <w:jc w:val="both"/>
        <w:rPr>
          <w:rFonts w:ascii="Arial" w:hAnsi="Arial" w:cs="Arial"/>
          <w:bCs/>
          <w:iCs/>
          <w:color w:val="000000" w:themeColor="text1"/>
          <w:sz w:val="18"/>
          <w:szCs w:val="18"/>
        </w:rPr>
      </w:pPr>
    </w:p>
    <w:p w14:paraId="61523978" w14:textId="77777777" w:rsidR="006D30DF" w:rsidRPr="00874484" w:rsidRDefault="006D30DF" w:rsidP="006D30DF">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875E54F" w14:textId="77777777" w:rsidTr="00B00564">
        <w:tc>
          <w:tcPr>
            <w:tcW w:w="4814" w:type="dxa"/>
          </w:tcPr>
          <w:p w14:paraId="2A73A449"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31724961"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Consulente </w:t>
            </w:r>
          </w:p>
        </w:tc>
      </w:tr>
      <w:tr w:rsidR="00874484" w:rsidRPr="00874484" w14:paraId="23C2D3FC" w14:textId="77777777" w:rsidTr="00B00564">
        <w:trPr>
          <w:trHeight w:val="66"/>
        </w:trPr>
        <w:tc>
          <w:tcPr>
            <w:tcW w:w="4814" w:type="dxa"/>
            <w:vMerge w:val="restart"/>
          </w:tcPr>
          <w:p w14:paraId="2DEABDB9" w14:textId="77777777" w:rsidR="006D30DF" w:rsidRPr="00874484" w:rsidRDefault="006D30DF" w:rsidP="00B00564">
            <w:pPr>
              <w:jc w:val="both"/>
              <w:rPr>
                <w:rFonts w:ascii="Arial" w:hAnsi="Arial" w:cs="Arial"/>
                <w:bCs/>
                <w:iCs/>
                <w:color w:val="000000" w:themeColor="text1"/>
                <w:sz w:val="18"/>
                <w:szCs w:val="18"/>
              </w:rPr>
            </w:pPr>
          </w:p>
          <w:p w14:paraId="217D3AA0"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5C3ECC7D"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7037B25F" w14:textId="77777777" w:rsidR="006D30DF" w:rsidRPr="00874484" w:rsidRDefault="006D30DF" w:rsidP="00B00564">
            <w:pPr>
              <w:jc w:val="both"/>
              <w:rPr>
                <w:rFonts w:ascii="Arial" w:hAnsi="Arial" w:cs="Arial"/>
                <w:bCs/>
                <w:iCs/>
                <w:color w:val="000000" w:themeColor="text1"/>
                <w:sz w:val="18"/>
                <w:szCs w:val="18"/>
              </w:rPr>
            </w:pPr>
          </w:p>
        </w:tc>
      </w:tr>
      <w:tr w:rsidR="00874484" w:rsidRPr="00874484" w14:paraId="21E0490E" w14:textId="77777777" w:rsidTr="00B00564">
        <w:trPr>
          <w:trHeight w:val="66"/>
        </w:trPr>
        <w:tc>
          <w:tcPr>
            <w:tcW w:w="4814" w:type="dxa"/>
            <w:vMerge/>
          </w:tcPr>
          <w:p w14:paraId="044B2C90" w14:textId="77777777" w:rsidR="006D30DF" w:rsidRPr="00874484" w:rsidRDefault="006D30DF" w:rsidP="00B00564">
            <w:pPr>
              <w:jc w:val="both"/>
              <w:rPr>
                <w:rFonts w:ascii="Arial" w:hAnsi="Arial" w:cs="Arial"/>
                <w:bCs/>
                <w:iCs/>
                <w:color w:val="000000" w:themeColor="text1"/>
                <w:sz w:val="18"/>
                <w:szCs w:val="18"/>
              </w:rPr>
            </w:pPr>
          </w:p>
        </w:tc>
        <w:tc>
          <w:tcPr>
            <w:tcW w:w="2407" w:type="dxa"/>
            <w:shd w:val="clear" w:color="auto" w:fill="00B050"/>
          </w:tcPr>
          <w:p w14:paraId="52F944C3"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3FCFCC60" w14:textId="77777777" w:rsidR="006D30DF" w:rsidRPr="00874484" w:rsidRDefault="006D30DF" w:rsidP="00B00564">
            <w:pPr>
              <w:jc w:val="both"/>
              <w:rPr>
                <w:rFonts w:ascii="Arial" w:hAnsi="Arial" w:cs="Arial"/>
                <w:bCs/>
                <w:iCs/>
                <w:color w:val="000000" w:themeColor="text1"/>
                <w:sz w:val="18"/>
                <w:szCs w:val="18"/>
              </w:rPr>
            </w:pPr>
          </w:p>
        </w:tc>
      </w:tr>
      <w:tr w:rsidR="00874484" w:rsidRPr="00874484" w14:paraId="31F281D6" w14:textId="77777777" w:rsidTr="00B00564">
        <w:trPr>
          <w:trHeight w:val="66"/>
        </w:trPr>
        <w:tc>
          <w:tcPr>
            <w:tcW w:w="4814" w:type="dxa"/>
            <w:vMerge/>
          </w:tcPr>
          <w:p w14:paraId="345F712F" w14:textId="77777777" w:rsidR="006D30DF" w:rsidRPr="00874484" w:rsidRDefault="006D30DF" w:rsidP="00B00564">
            <w:pPr>
              <w:jc w:val="both"/>
              <w:rPr>
                <w:rFonts w:ascii="Arial" w:hAnsi="Arial" w:cs="Arial"/>
                <w:bCs/>
                <w:iCs/>
                <w:color w:val="000000" w:themeColor="text1"/>
                <w:sz w:val="18"/>
                <w:szCs w:val="18"/>
              </w:rPr>
            </w:pPr>
          </w:p>
        </w:tc>
        <w:tc>
          <w:tcPr>
            <w:tcW w:w="2407" w:type="dxa"/>
            <w:shd w:val="clear" w:color="auto" w:fill="FFFF00"/>
          </w:tcPr>
          <w:p w14:paraId="4C85DC69"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466574CC"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3D3E88FB"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2319DAFB"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3299B89D" w14:textId="77777777" w:rsidTr="00B00564">
        <w:trPr>
          <w:trHeight w:val="66"/>
        </w:trPr>
        <w:tc>
          <w:tcPr>
            <w:tcW w:w="4814" w:type="dxa"/>
            <w:vMerge/>
          </w:tcPr>
          <w:p w14:paraId="3F6BC07D" w14:textId="77777777" w:rsidR="006D30DF" w:rsidRPr="00874484" w:rsidRDefault="006D30DF" w:rsidP="00B00564">
            <w:pPr>
              <w:jc w:val="both"/>
              <w:rPr>
                <w:rFonts w:ascii="Arial" w:hAnsi="Arial" w:cs="Arial"/>
                <w:bCs/>
                <w:iCs/>
                <w:color w:val="000000" w:themeColor="text1"/>
                <w:sz w:val="18"/>
                <w:szCs w:val="18"/>
              </w:rPr>
            </w:pPr>
          </w:p>
        </w:tc>
        <w:tc>
          <w:tcPr>
            <w:tcW w:w="2407" w:type="dxa"/>
            <w:shd w:val="clear" w:color="auto" w:fill="FF0000"/>
          </w:tcPr>
          <w:p w14:paraId="23C45BC5"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3F015EAC" w14:textId="77777777" w:rsidR="006D30DF" w:rsidRPr="00874484" w:rsidRDefault="006D30DF" w:rsidP="00B00564">
            <w:pPr>
              <w:jc w:val="both"/>
              <w:rPr>
                <w:rFonts w:ascii="Arial" w:hAnsi="Arial" w:cs="Arial"/>
                <w:bCs/>
                <w:iCs/>
                <w:color w:val="000000" w:themeColor="text1"/>
                <w:sz w:val="18"/>
                <w:szCs w:val="18"/>
              </w:rPr>
            </w:pPr>
          </w:p>
        </w:tc>
      </w:tr>
      <w:tr w:rsidR="00874484" w:rsidRPr="00874484" w14:paraId="3F447A16" w14:textId="77777777" w:rsidTr="00B00564">
        <w:trPr>
          <w:trHeight w:val="312"/>
        </w:trPr>
        <w:tc>
          <w:tcPr>
            <w:tcW w:w="4814" w:type="dxa"/>
            <w:vMerge w:val="restart"/>
          </w:tcPr>
          <w:p w14:paraId="4E4C277E"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5A93D90D"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Selezione dei consulenti e gestione del rapporto</w:t>
            </w:r>
          </w:p>
        </w:tc>
        <w:tc>
          <w:tcPr>
            <w:tcW w:w="2407" w:type="dxa"/>
          </w:tcPr>
          <w:p w14:paraId="74FA9E1D" w14:textId="77777777" w:rsidR="006D30DF" w:rsidRPr="00874484" w:rsidRDefault="006D30DF" w:rsidP="00B00564">
            <w:pPr>
              <w:jc w:val="center"/>
              <w:rPr>
                <w:rFonts w:ascii="Arial" w:hAnsi="Arial" w:cs="Arial"/>
                <w:bCs/>
                <w:iCs/>
                <w:color w:val="000000" w:themeColor="text1"/>
                <w:sz w:val="18"/>
                <w:szCs w:val="18"/>
              </w:rPr>
            </w:pPr>
          </w:p>
          <w:p w14:paraId="4D90A8EF" w14:textId="77777777" w:rsidR="006D30DF" w:rsidRPr="00874484" w:rsidRDefault="006D30DF"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3</w:t>
            </w:r>
          </w:p>
          <w:p w14:paraId="41ADAFF7" w14:textId="77777777" w:rsidR="006D30DF" w:rsidRPr="00874484" w:rsidRDefault="006D30DF" w:rsidP="00B00564">
            <w:pPr>
              <w:jc w:val="center"/>
              <w:rPr>
                <w:rFonts w:ascii="Arial" w:hAnsi="Arial" w:cs="Arial"/>
                <w:bCs/>
                <w:iCs/>
                <w:color w:val="000000" w:themeColor="text1"/>
                <w:sz w:val="18"/>
                <w:szCs w:val="18"/>
              </w:rPr>
            </w:pPr>
          </w:p>
        </w:tc>
      </w:tr>
      <w:tr w:rsidR="006D30DF" w:rsidRPr="00874484" w14:paraId="5DE8C091" w14:textId="77777777" w:rsidTr="00B00564">
        <w:trPr>
          <w:trHeight w:val="156"/>
        </w:trPr>
        <w:tc>
          <w:tcPr>
            <w:tcW w:w="4814" w:type="dxa"/>
            <w:vMerge/>
          </w:tcPr>
          <w:p w14:paraId="410C7249" w14:textId="77777777" w:rsidR="006D30DF" w:rsidRPr="00874484" w:rsidRDefault="006D30DF" w:rsidP="00B00564">
            <w:pPr>
              <w:jc w:val="both"/>
              <w:rPr>
                <w:rFonts w:ascii="Arial" w:hAnsi="Arial" w:cs="Arial"/>
                <w:bCs/>
                <w:iCs/>
                <w:color w:val="000000" w:themeColor="text1"/>
                <w:sz w:val="18"/>
                <w:szCs w:val="18"/>
              </w:rPr>
            </w:pPr>
          </w:p>
        </w:tc>
        <w:tc>
          <w:tcPr>
            <w:tcW w:w="2407" w:type="dxa"/>
          </w:tcPr>
          <w:p w14:paraId="158941A0"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color w:val="000000" w:themeColor="text1"/>
                <w:sz w:val="18"/>
                <w:szCs w:val="18"/>
              </w:rPr>
              <w:t>Gestione dei rapporti con i soggetti pubblici e con gli enti/istituzioni dell’Unione Europee</w:t>
            </w:r>
          </w:p>
        </w:tc>
        <w:tc>
          <w:tcPr>
            <w:tcW w:w="2407" w:type="dxa"/>
          </w:tcPr>
          <w:p w14:paraId="4DA74834" w14:textId="77777777" w:rsidR="006D30DF" w:rsidRPr="00874484" w:rsidRDefault="006D30DF" w:rsidP="00B00564">
            <w:pPr>
              <w:jc w:val="center"/>
              <w:rPr>
                <w:rFonts w:ascii="Arial" w:hAnsi="Arial" w:cs="Arial"/>
                <w:bCs/>
                <w:iCs/>
                <w:color w:val="000000" w:themeColor="text1"/>
                <w:sz w:val="18"/>
                <w:szCs w:val="18"/>
              </w:rPr>
            </w:pPr>
          </w:p>
          <w:p w14:paraId="2589CBC2" w14:textId="77777777" w:rsidR="006D30DF" w:rsidRPr="00874484" w:rsidRDefault="006D30DF" w:rsidP="00B00564">
            <w:pPr>
              <w:jc w:val="center"/>
              <w:rPr>
                <w:rFonts w:ascii="Arial" w:hAnsi="Arial" w:cs="Arial"/>
                <w:bCs/>
                <w:iCs/>
                <w:color w:val="000000" w:themeColor="text1"/>
                <w:sz w:val="18"/>
                <w:szCs w:val="18"/>
              </w:rPr>
            </w:pPr>
          </w:p>
          <w:p w14:paraId="325A954A" w14:textId="77777777" w:rsidR="006D30DF" w:rsidRPr="00874484" w:rsidRDefault="006D30DF" w:rsidP="00B00564">
            <w:pPr>
              <w:jc w:val="center"/>
              <w:rPr>
                <w:rFonts w:ascii="Arial" w:hAnsi="Arial" w:cs="Arial"/>
                <w:bCs/>
                <w:iCs/>
                <w:color w:val="000000" w:themeColor="text1"/>
                <w:sz w:val="18"/>
                <w:szCs w:val="18"/>
              </w:rPr>
            </w:pPr>
          </w:p>
          <w:p w14:paraId="581DFA1E" w14:textId="77777777" w:rsidR="006D30DF" w:rsidRPr="00874484" w:rsidRDefault="006D30DF"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p w14:paraId="1111409F" w14:textId="77777777" w:rsidR="006D30DF" w:rsidRPr="00874484" w:rsidRDefault="006D30DF" w:rsidP="00B00564">
            <w:pPr>
              <w:jc w:val="center"/>
              <w:rPr>
                <w:rFonts w:ascii="Arial" w:hAnsi="Arial" w:cs="Arial"/>
                <w:bCs/>
                <w:iCs/>
                <w:color w:val="000000" w:themeColor="text1"/>
                <w:sz w:val="18"/>
                <w:szCs w:val="18"/>
              </w:rPr>
            </w:pPr>
          </w:p>
        </w:tc>
      </w:tr>
    </w:tbl>
    <w:p w14:paraId="45306C58" w14:textId="77777777" w:rsidR="006D30DF" w:rsidRPr="00874484" w:rsidRDefault="006D30DF" w:rsidP="006D30DF">
      <w:pPr>
        <w:jc w:val="both"/>
        <w:rPr>
          <w:rFonts w:ascii="Arial" w:hAnsi="Arial" w:cs="Arial"/>
          <w:bCs/>
          <w:iCs/>
          <w:color w:val="000000" w:themeColor="text1"/>
          <w:sz w:val="18"/>
          <w:szCs w:val="18"/>
        </w:rPr>
      </w:pPr>
    </w:p>
    <w:p w14:paraId="6DB9347F" w14:textId="77777777" w:rsidR="006D30DF" w:rsidRPr="00874484" w:rsidRDefault="006D30DF" w:rsidP="006D30DF">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D18D1BF" w14:textId="77777777" w:rsidTr="00B00564">
        <w:tc>
          <w:tcPr>
            <w:tcW w:w="4814" w:type="dxa"/>
          </w:tcPr>
          <w:p w14:paraId="751FE5BE"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63BDA2BB"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Direttore Sanitario</w:t>
            </w:r>
          </w:p>
        </w:tc>
      </w:tr>
      <w:tr w:rsidR="00874484" w:rsidRPr="00874484" w14:paraId="059CAD36" w14:textId="77777777" w:rsidTr="00B00564">
        <w:trPr>
          <w:trHeight w:val="51"/>
        </w:trPr>
        <w:tc>
          <w:tcPr>
            <w:tcW w:w="4814" w:type="dxa"/>
            <w:vMerge w:val="restart"/>
          </w:tcPr>
          <w:p w14:paraId="3C338938"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2023F480"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1E678D19" w14:textId="77777777" w:rsidR="006D30DF" w:rsidRPr="00874484" w:rsidRDefault="006D30DF" w:rsidP="00B00564">
            <w:pPr>
              <w:jc w:val="both"/>
              <w:rPr>
                <w:rFonts w:ascii="Arial" w:hAnsi="Arial" w:cs="Arial"/>
                <w:bCs/>
                <w:iCs/>
                <w:color w:val="000000" w:themeColor="text1"/>
                <w:sz w:val="18"/>
                <w:szCs w:val="18"/>
              </w:rPr>
            </w:pPr>
          </w:p>
        </w:tc>
      </w:tr>
      <w:tr w:rsidR="00874484" w:rsidRPr="00874484" w14:paraId="7175698F" w14:textId="77777777" w:rsidTr="00B00564">
        <w:trPr>
          <w:trHeight w:val="51"/>
        </w:trPr>
        <w:tc>
          <w:tcPr>
            <w:tcW w:w="4814" w:type="dxa"/>
            <w:vMerge/>
          </w:tcPr>
          <w:p w14:paraId="66AD9BC6" w14:textId="77777777" w:rsidR="006D30DF" w:rsidRPr="00874484" w:rsidRDefault="006D30DF" w:rsidP="00B00564">
            <w:pPr>
              <w:jc w:val="both"/>
              <w:rPr>
                <w:rFonts w:ascii="Arial" w:hAnsi="Arial" w:cs="Arial"/>
                <w:bCs/>
                <w:iCs/>
                <w:color w:val="000000" w:themeColor="text1"/>
                <w:sz w:val="18"/>
                <w:szCs w:val="18"/>
              </w:rPr>
            </w:pPr>
          </w:p>
        </w:tc>
        <w:tc>
          <w:tcPr>
            <w:tcW w:w="2407" w:type="dxa"/>
            <w:shd w:val="clear" w:color="auto" w:fill="00B050"/>
          </w:tcPr>
          <w:p w14:paraId="2D3DECBF"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3BB031DB" w14:textId="77777777" w:rsidR="006D30DF" w:rsidRPr="00874484" w:rsidRDefault="006D30DF" w:rsidP="00B00564">
            <w:pPr>
              <w:jc w:val="both"/>
              <w:rPr>
                <w:rFonts w:ascii="Arial" w:hAnsi="Arial" w:cs="Arial"/>
                <w:bCs/>
                <w:iCs/>
                <w:color w:val="000000" w:themeColor="text1"/>
                <w:sz w:val="18"/>
                <w:szCs w:val="18"/>
              </w:rPr>
            </w:pPr>
          </w:p>
        </w:tc>
      </w:tr>
      <w:tr w:rsidR="00874484" w:rsidRPr="00874484" w14:paraId="55100B9F" w14:textId="77777777" w:rsidTr="00B00564">
        <w:trPr>
          <w:trHeight w:val="51"/>
        </w:trPr>
        <w:tc>
          <w:tcPr>
            <w:tcW w:w="4814" w:type="dxa"/>
            <w:vMerge/>
          </w:tcPr>
          <w:p w14:paraId="405F8C55" w14:textId="77777777" w:rsidR="006D30DF" w:rsidRPr="00874484" w:rsidRDefault="006D30DF" w:rsidP="00B00564">
            <w:pPr>
              <w:jc w:val="both"/>
              <w:rPr>
                <w:rFonts w:ascii="Arial" w:hAnsi="Arial" w:cs="Arial"/>
                <w:bCs/>
                <w:iCs/>
                <w:color w:val="000000" w:themeColor="text1"/>
                <w:sz w:val="18"/>
                <w:szCs w:val="18"/>
              </w:rPr>
            </w:pPr>
          </w:p>
        </w:tc>
        <w:tc>
          <w:tcPr>
            <w:tcW w:w="2407" w:type="dxa"/>
            <w:shd w:val="clear" w:color="auto" w:fill="FFFF00"/>
          </w:tcPr>
          <w:p w14:paraId="2C977C9C"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4A943D72"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340610E9"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67C393F5"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7BF3A774" w14:textId="77777777" w:rsidTr="00B00564">
        <w:trPr>
          <w:trHeight w:val="51"/>
        </w:trPr>
        <w:tc>
          <w:tcPr>
            <w:tcW w:w="4814" w:type="dxa"/>
            <w:vMerge/>
          </w:tcPr>
          <w:p w14:paraId="639AC8FF" w14:textId="77777777" w:rsidR="006D30DF" w:rsidRPr="00874484" w:rsidRDefault="006D30DF" w:rsidP="00B00564">
            <w:pPr>
              <w:jc w:val="both"/>
              <w:rPr>
                <w:rFonts w:ascii="Arial" w:hAnsi="Arial" w:cs="Arial"/>
                <w:bCs/>
                <w:iCs/>
                <w:color w:val="000000" w:themeColor="text1"/>
                <w:sz w:val="18"/>
                <w:szCs w:val="18"/>
              </w:rPr>
            </w:pPr>
          </w:p>
        </w:tc>
        <w:tc>
          <w:tcPr>
            <w:tcW w:w="2407" w:type="dxa"/>
            <w:shd w:val="clear" w:color="auto" w:fill="FF0000"/>
          </w:tcPr>
          <w:p w14:paraId="441DD09A"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46D88859" w14:textId="77777777" w:rsidR="006D30DF" w:rsidRPr="00874484" w:rsidRDefault="006D30DF" w:rsidP="00B00564">
            <w:pPr>
              <w:jc w:val="both"/>
              <w:rPr>
                <w:rFonts w:ascii="Arial" w:hAnsi="Arial" w:cs="Arial"/>
                <w:bCs/>
                <w:iCs/>
                <w:color w:val="000000" w:themeColor="text1"/>
                <w:sz w:val="18"/>
                <w:szCs w:val="18"/>
              </w:rPr>
            </w:pPr>
          </w:p>
        </w:tc>
      </w:tr>
      <w:tr w:rsidR="006D30DF" w:rsidRPr="00874484" w14:paraId="34A5B1AD" w14:textId="77777777" w:rsidTr="00B00564">
        <w:tc>
          <w:tcPr>
            <w:tcW w:w="4814" w:type="dxa"/>
          </w:tcPr>
          <w:p w14:paraId="4D6C0746"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PROCESSO A RISCHIO</w:t>
            </w:r>
          </w:p>
        </w:tc>
        <w:tc>
          <w:tcPr>
            <w:tcW w:w="2407" w:type="dxa"/>
          </w:tcPr>
          <w:p w14:paraId="445FE544"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Supporto alla Selezione, assunzione, formazione e gestione delle risorse umane</w:t>
            </w:r>
          </w:p>
        </w:tc>
        <w:tc>
          <w:tcPr>
            <w:tcW w:w="2407" w:type="dxa"/>
          </w:tcPr>
          <w:p w14:paraId="4EAD8AD9" w14:textId="77777777" w:rsidR="006D30DF" w:rsidRPr="00874484" w:rsidRDefault="006D30DF"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8</w:t>
            </w:r>
          </w:p>
          <w:p w14:paraId="2DEB3D91" w14:textId="72B494F9" w:rsidR="006D30DF" w:rsidRPr="00874484" w:rsidRDefault="006D30DF"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bl>
    <w:p w14:paraId="539E170F" w14:textId="77777777" w:rsidR="006D30DF" w:rsidRPr="00874484" w:rsidRDefault="006D30DF" w:rsidP="006D30DF">
      <w:pPr>
        <w:jc w:val="both"/>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61F3751" w14:textId="77777777" w:rsidTr="00B00564">
        <w:tc>
          <w:tcPr>
            <w:tcW w:w="4814" w:type="dxa"/>
          </w:tcPr>
          <w:p w14:paraId="72E772C9"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342B8F24"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Potenzialmente tutte le funzioni e aree aziendali</w:t>
            </w:r>
          </w:p>
        </w:tc>
      </w:tr>
      <w:tr w:rsidR="00874484" w:rsidRPr="00874484" w14:paraId="54A8FAB7" w14:textId="77777777" w:rsidTr="00B00564">
        <w:trPr>
          <w:trHeight w:val="66"/>
        </w:trPr>
        <w:tc>
          <w:tcPr>
            <w:tcW w:w="4814" w:type="dxa"/>
            <w:vMerge w:val="restart"/>
          </w:tcPr>
          <w:p w14:paraId="7699CCBA" w14:textId="77777777" w:rsidR="006D30DF" w:rsidRPr="00874484" w:rsidRDefault="006D30DF" w:rsidP="00B00564">
            <w:pPr>
              <w:jc w:val="both"/>
              <w:rPr>
                <w:rFonts w:ascii="Arial" w:hAnsi="Arial" w:cs="Arial"/>
                <w:bCs/>
                <w:iCs/>
                <w:color w:val="000000" w:themeColor="text1"/>
                <w:sz w:val="18"/>
                <w:szCs w:val="18"/>
              </w:rPr>
            </w:pPr>
          </w:p>
          <w:p w14:paraId="05500584"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69F05BDD"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45010EFE" w14:textId="77777777" w:rsidR="006D30DF" w:rsidRPr="00874484" w:rsidRDefault="006D30DF" w:rsidP="00B00564">
            <w:pPr>
              <w:jc w:val="both"/>
              <w:rPr>
                <w:rFonts w:ascii="Arial" w:hAnsi="Arial" w:cs="Arial"/>
                <w:bCs/>
                <w:iCs/>
                <w:color w:val="000000" w:themeColor="text1"/>
                <w:sz w:val="18"/>
                <w:szCs w:val="18"/>
              </w:rPr>
            </w:pPr>
          </w:p>
        </w:tc>
      </w:tr>
      <w:tr w:rsidR="00874484" w:rsidRPr="00874484" w14:paraId="2A3F5EAE" w14:textId="77777777" w:rsidTr="00B00564">
        <w:trPr>
          <w:trHeight w:val="66"/>
        </w:trPr>
        <w:tc>
          <w:tcPr>
            <w:tcW w:w="4814" w:type="dxa"/>
            <w:vMerge/>
          </w:tcPr>
          <w:p w14:paraId="71A73384" w14:textId="77777777" w:rsidR="006D30DF" w:rsidRPr="00874484" w:rsidRDefault="006D30DF" w:rsidP="00B00564">
            <w:pPr>
              <w:jc w:val="both"/>
              <w:rPr>
                <w:rFonts w:ascii="Arial" w:hAnsi="Arial" w:cs="Arial"/>
                <w:bCs/>
                <w:iCs/>
                <w:color w:val="000000" w:themeColor="text1"/>
                <w:sz w:val="18"/>
                <w:szCs w:val="18"/>
              </w:rPr>
            </w:pPr>
          </w:p>
        </w:tc>
        <w:tc>
          <w:tcPr>
            <w:tcW w:w="2407" w:type="dxa"/>
            <w:shd w:val="clear" w:color="auto" w:fill="00B050"/>
          </w:tcPr>
          <w:p w14:paraId="36704484"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0C0155A5" w14:textId="77777777" w:rsidR="006D30DF" w:rsidRPr="00874484" w:rsidRDefault="006D30DF" w:rsidP="00B00564">
            <w:pPr>
              <w:jc w:val="both"/>
              <w:rPr>
                <w:rFonts w:ascii="Arial" w:hAnsi="Arial" w:cs="Arial"/>
                <w:bCs/>
                <w:iCs/>
                <w:color w:val="000000" w:themeColor="text1"/>
                <w:sz w:val="18"/>
                <w:szCs w:val="18"/>
              </w:rPr>
            </w:pPr>
          </w:p>
        </w:tc>
      </w:tr>
      <w:tr w:rsidR="00874484" w:rsidRPr="00874484" w14:paraId="11E68237" w14:textId="77777777" w:rsidTr="00B00564">
        <w:trPr>
          <w:trHeight w:val="66"/>
        </w:trPr>
        <w:tc>
          <w:tcPr>
            <w:tcW w:w="4814" w:type="dxa"/>
            <w:vMerge/>
          </w:tcPr>
          <w:p w14:paraId="5C1FF47A" w14:textId="77777777" w:rsidR="006D30DF" w:rsidRPr="00874484" w:rsidRDefault="006D30DF" w:rsidP="00B00564">
            <w:pPr>
              <w:jc w:val="both"/>
              <w:rPr>
                <w:rFonts w:ascii="Arial" w:hAnsi="Arial" w:cs="Arial"/>
                <w:bCs/>
                <w:iCs/>
                <w:color w:val="000000" w:themeColor="text1"/>
                <w:sz w:val="18"/>
                <w:szCs w:val="18"/>
              </w:rPr>
            </w:pPr>
          </w:p>
        </w:tc>
        <w:tc>
          <w:tcPr>
            <w:tcW w:w="2407" w:type="dxa"/>
            <w:shd w:val="clear" w:color="auto" w:fill="FFFF00"/>
          </w:tcPr>
          <w:p w14:paraId="50F2E029"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108E57B2"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3FC6F020"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4DF6D8C3"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0F18780F" w14:textId="77777777" w:rsidTr="00B00564">
        <w:trPr>
          <w:trHeight w:val="66"/>
        </w:trPr>
        <w:tc>
          <w:tcPr>
            <w:tcW w:w="4814" w:type="dxa"/>
            <w:vMerge/>
          </w:tcPr>
          <w:p w14:paraId="531E357F" w14:textId="77777777" w:rsidR="006D30DF" w:rsidRPr="00874484" w:rsidRDefault="006D30DF" w:rsidP="00B00564">
            <w:pPr>
              <w:jc w:val="both"/>
              <w:rPr>
                <w:rFonts w:ascii="Arial" w:hAnsi="Arial" w:cs="Arial"/>
                <w:bCs/>
                <w:iCs/>
                <w:color w:val="000000" w:themeColor="text1"/>
                <w:sz w:val="18"/>
                <w:szCs w:val="18"/>
              </w:rPr>
            </w:pPr>
          </w:p>
        </w:tc>
        <w:tc>
          <w:tcPr>
            <w:tcW w:w="2407" w:type="dxa"/>
            <w:shd w:val="clear" w:color="auto" w:fill="FF0000"/>
          </w:tcPr>
          <w:p w14:paraId="48F727D9"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4CC07A16" w14:textId="77777777" w:rsidR="006D30DF" w:rsidRPr="00874484" w:rsidRDefault="006D30DF" w:rsidP="00B00564">
            <w:pPr>
              <w:jc w:val="both"/>
              <w:rPr>
                <w:rFonts w:ascii="Arial" w:hAnsi="Arial" w:cs="Arial"/>
                <w:bCs/>
                <w:iCs/>
                <w:color w:val="000000" w:themeColor="text1"/>
                <w:sz w:val="18"/>
                <w:szCs w:val="18"/>
              </w:rPr>
            </w:pPr>
          </w:p>
        </w:tc>
      </w:tr>
      <w:tr w:rsidR="006D30DF" w:rsidRPr="00874484" w14:paraId="757B0C82" w14:textId="77777777" w:rsidTr="00B00564">
        <w:tc>
          <w:tcPr>
            <w:tcW w:w="4814" w:type="dxa"/>
          </w:tcPr>
          <w:p w14:paraId="38C297AA"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1C4121C9" w14:textId="77777777" w:rsidR="006D30DF" w:rsidRPr="00874484" w:rsidRDefault="006D30DF"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regalie e omaggi</w:t>
            </w:r>
          </w:p>
        </w:tc>
        <w:tc>
          <w:tcPr>
            <w:tcW w:w="2407" w:type="dxa"/>
          </w:tcPr>
          <w:p w14:paraId="09B9EB5F" w14:textId="77777777" w:rsidR="006D30DF" w:rsidRPr="00874484" w:rsidRDefault="006D30DF" w:rsidP="00B00564">
            <w:pPr>
              <w:jc w:val="center"/>
              <w:rPr>
                <w:rFonts w:ascii="Arial" w:hAnsi="Arial" w:cs="Arial"/>
                <w:bCs/>
                <w:iCs/>
                <w:color w:val="000000" w:themeColor="text1"/>
                <w:sz w:val="18"/>
                <w:szCs w:val="18"/>
              </w:rPr>
            </w:pPr>
          </w:p>
          <w:p w14:paraId="3C875CB3" w14:textId="77777777" w:rsidR="006D30DF" w:rsidRPr="00874484" w:rsidRDefault="006D30DF"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p w14:paraId="2FFC19EB" w14:textId="77777777" w:rsidR="006D30DF" w:rsidRPr="00874484" w:rsidRDefault="006D30DF" w:rsidP="00B00564">
            <w:pPr>
              <w:jc w:val="center"/>
              <w:rPr>
                <w:rFonts w:ascii="Arial" w:hAnsi="Arial" w:cs="Arial"/>
                <w:bCs/>
                <w:iCs/>
                <w:color w:val="000000" w:themeColor="text1"/>
                <w:sz w:val="18"/>
                <w:szCs w:val="18"/>
              </w:rPr>
            </w:pPr>
          </w:p>
        </w:tc>
      </w:tr>
    </w:tbl>
    <w:p w14:paraId="57F52AC9" w14:textId="77777777" w:rsidR="006D30DF" w:rsidRPr="00874484" w:rsidRDefault="006D30DF" w:rsidP="00087CED">
      <w:pPr>
        <w:jc w:val="both"/>
        <w:rPr>
          <w:rFonts w:ascii="Arial" w:hAnsi="Arial" w:cs="Arial"/>
          <w:bCs/>
          <w:i/>
          <w:color w:val="000000" w:themeColor="text1"/>
          <w:sz w:val="18"/>
          <w:szCs w:val="18"/>
        </w:rPr>
      </w:pPr>
    </w:p>
    <w:p w14:paraId="405BF89F" w14:textId="77777777" w:rsidR="006D30DF" w:rsidRPr="00874484" w:rsidRDefault="006D30DF" w:rsidP="00087CED">
      <w:pPr>
        <w:jc w:val="both"/>
        <w:rPr>
          <w:rFonts w:ascii="Arial" w:hAnsi="Arial" w:cs="Arial"/>
          <w:bCs/>
          <w:i/>
          <w:color w:val="000000" w:themeColor="text1"/>
          <w:sz w:val="18"/>
          <w:szCs w:val="18"/>
        </w:rPr>
      </w:pPr>
    </w:p>
    <w:p w14:paraId="3F85690F" w14:textId="77777777" w:rsidR="00BF0C7A" w:rsidRPr="00874484" w:rsidRDefault="00BF0C7A" w:rsidP="00980A99">
      <w:pPr>
        <w:jc w:val="both"/>
        <w:rPr>
          <w:rFonts w:ascii="Arial" w:hAnsi="Arial" w:cs="Arial"/>
          <w:bCs/>
          <w:iCs/>
          <w:color w:val="000000" w:themeColor="text1"/>
          <w:sz w:val="18"/>
          <w:szCs w:val="18"/>
        </w:rPr>
      </w:pPr>
    </w:p>
    <w:p w14:paraId="09C28809" w14:textId="4DB8AC58" w:rsidR="00E83F5D" w:rsidRPr="00874484" w:rsidRDefault="00E83F5D" w:rsidP="00087CED">
      <w:pPr>
        <w:jc w:val="both"/>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319 </w:t>
      </w:r>
      <w:proofErr w:type="gramStart"/>
      <w:r w:rsidRPr="00874484">
        <w:rPr>
          <w:rFonts w:ascii="Arial" w:hAnsi="Arial" w:cs="Arial"/>
          <w:bCs/>
          <w:i/>
          <w:color w:val="000000" w:themeColor="text1"/>
          <w:sz w:val="18"/>
          <w:szCs w:val="18"/>
        </w:rPr>
        <w:t>ter  c.p.</w:t>
      </w:r>
      <w:proofErr w:type="gramEnd"/>
      <w:r w:rsidRPr="00874484">
        <w:rPr>
          <w:rFonts w:ascii="Arial" w:hAnsi="Arial" w:cs="Arial"/>
          <w:bCs/>
          <w:i/>
          <w:color w:val="000000" w:themeColor="text1"/>
          <w:sz w:val="18"/>
          <w:szCs w:val="18"/>
        </w:rPr>
        <w:t xml:space="preserve"> “Corruzione in atti giudiziari”</w:t>
      </w:r>
      <w:r w:rsidR="00FF1B1E" w:rsidRPr="00874484">
        <w:rPr>
          <w:rFonts w:ascii="Arial" w:hAnsi="Arial" w:cs="Arial"/>
          <w:bCs/>
          <w:i/>
          <w:color w:val="000000" w:themeColor="text1"/>
          <w:sz w:val="18"/>
          <w:szCs w:val="18"/>
        </w:rPr>
        <w:t xml:space="preserve"> </w:t>
      </w:r>
    </w:p>
    <w:p w14:paraId="06E97ECA" w14:textId="77777777" w:rsidR="00980A99" w:rsidRPr="00874484" w:rsidRDefault="00980A99" w:rsidP="00087CED">
      <w:pPr>
        <w:jc w:val="both"/>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350B680" w14:textId="77777777" w:rsidTr="0082080E">
        <w:tc>
          <w:tcPr>
            <w:tcW w:w="4814" w:type="dxa"/>
          </w:tcPr>
          <w:p w14:paraId="46B1C3BB" w14:textId="77777777" w:rsidR="00980A99" w:rsidRPr="00874484" w:rsidRDefault="00980A99" w:rsidP="0082080E">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4E2E5E07" w14:textId="77777777" w:rsidR="00D657F1" w:rsidRPr="00874484" w:rsidRDefault="00D657F1" w:rsidP="00D657F1">
            <w:pPr>
              <w:pStyle w:val="Paragrafoelenco"/>
              <w:numPr>
                <w:ilvl w:val="0"/>
                <w:numId w:val="5"/>
              </w:num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Presidente del Cda per tutti i processi a rischio riportati;</w:t>
            </w:r>
          </w:p>
          <w:p w14:paraId="2CAEA730" w14:textId="3F4226ED" w:rsidR="00980A99" w:rsidRPr="00874484" w:rsidRDefault="00D657F1" w:rsidP="00D657F1">
            <w:pPr>
              <w:pStyle w:val="Paragrafoelenco"/>
              <w:numPr>
                <w:ilvl w:val="0"/>
                <w:numId w:val="5"/>
              </w:num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Cda solo relativamente alla “Selezione dei consulenti e gestione del rapporto”.</w:t>
            </w:r>
          </w:p>
        </w:tc>
      </w:tr>
      <w:tr w:rsidR="00874484" w:rsidRPr="00874484" w14:paraId="39688153" w14:textId="77777777" w:rsidTr="0082080E">
        <w:trPr>
          <w:trHeight w:val="66"/>
        </w:trPr>
        <w:tc>
          <w:tcPr>
            <w:tcW w:w="4814" w:type="dxa"/>
            <w:vMerge w:val="restart"/>
          </w:tcPr>
          <w:p w14:paraId="0A763315" w14:textId="77777777" w:rsidR="00980A99" w:rsidRPr="00874484" w:rsidRDefault="00980A99" w:rsidP="0082080E">
            <w:pPr>
              <w:jc w:val="both"/>
              <w:rPr>
                <w:rFonts w:ascii="Arial" w:hAnsi="Arial" w:cs="Arial"/>
                <w:bCs/>
                <w:iCs/>
                <w:color w:val="000000" w:themeColor="text1"/>
                <w:sz w:val="18"/>
                <w:szCs w:val="18"/>
              </w:rPr>
            </w:pPr>
          </w:p>
          <w:p w14:paraId="7392534A" w14:textId="77777777" w:rsidR="00980A99" w:rsidRPr="00874484" w:rsidRDefault="00980A99" w:rsidP="0082080E">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RISCHIO </w:t>
            </w:r>
          </w:p>
        </w:tc>
        <w:tc>
          <w:tcPr>
            <w:tcW w:w="2407" w:type="dxa"/>
          </w:tcPr>
          <w:p w14:paraId="4F923398" w14:textId="77777777" w:rsidR="00980A99" w:rsidRPr="00874484" w:rsidRDefault="00980A99" w:rsidP="0082080E">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Assente </w:t>
            </w:r>
          </w:p>
        </w:tc>
        <w:tc>
          <w:tcPr>
            <w:tcW w:w="2407" w:type="dxa"/>
          </w:tcPr>
          <w:p w14:paraId="36D235D8" w14:textId="77777777" w:rsidR="00980A99" w:rsidRPr="00874484" w:rsidRDefault="00980A99" w:rsidP="0082080E">
            <w:pPr>
              <w:jc w:val="both"/>
              <w:rPr>
                <w:rFonts w:ascii="Arial" w:hAnsi="Arial" w:cs="Arial"/>
                <w:bCs/>
                <w:iCs/>
                <w:color w:val="000000" w:themeColor="text1"/>
                <w:sz w:val="18"/>
                <w:szCs w:val="18"/>
              </w:rPr>
            </w:pPr>
          </w:p>
        </w:tc>
      </w:tr>
      <w:tr w:rsidR="00874484" w:rsidRPr="00874484" w14:paraId="060825AE" w14:textId="77777777" w:rsidTr="0082080E">
        <w:trPr>
          <w:trHeight w:val="66"/>
        </w:trPr>
        <w:tc>
          <w:tcPr>
            <w:tcW w:w="4814" w:type="dxa"/>
            <w:vMerge/>
          </w:tcPr>
          <w:p w14:paraId="79362F88" w14:textId="77777777" w:rsidR="00980A99" w:rsidRPr="00874484" w:rsidRDefault="00980A99" w:rsidP="0082080E">
            <w:pPr>
              <w:jc w:val="both"/>
              <w:rPr>
                <w:rFonts w:ascii="Arial" w:hAnsi="Arial" w:cs="Arial"/>
                <w:bCs/>
                <w:iCs/>
                <w:color w:val="000000" w:themeColor="text1"/>
                <w:sz w:val="18"/>
                <w:szCs w:val="18"/>
              </w:rPr>
            </w:pPr>
          </w:p>
        </w:tc>
        <w:tc>
          <w:tcPr>
            <w:tcW w:w="2407" w:type="dxa"/>
            <w:shd w:val="clear" w:color="auto" w:fill="00B050"/>
          </w:tcPr>
          <w:p w14:paraId="2ECA6134" w14:textId="77777777" w:rsidR="00980A99" w:rsidRPr="00874484" w:rsidRDefault="00980A99" w:rsidP="0082080E">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24FFD7D7" w14:textId="47E62712" w:rsidR="00980A99" w:rsidRPr="00874484" w:rsidRDefault="00980A99" w:rsidP="0082080E">
            <w:pPr>
              <w:jc w:val="both"/>
              <w:rPr>
                <w:rFonts w:ascii="Arial" w:hAnsi="Arial" w:cs="Arial"/>
                <w:bCs/>
                <w:iCs/>
                <w:color w:val="000000" w:themeColor="text1"/>
                <w:sz w:val="18"/>
                <w:szCs w:val="18"/>
              </w:rPr>
            </w:pPr>
          </w:p>
        </w:tc>
      </w:tr>
      <w:tr w:rsidR="00874484" w:rsidRPr="00874484" w14:paraId="1B64CEFB" w14:textId="77777777" w:rsidTr="0082080E">
        <w:trPr>
          <w:trHeight w:val="66"/>
        </w:trPr>
        <w:tc>
          <w:tcPr>
            <w:tcW w:w="4814" w:type="dxa"/>
            <w:vMerge/>
          </w:tcPr>
          <w:p w14:paraId="019A3E22" w14:textId="77777777" w:rsidR="00980A99" w:rsidRPr="00874484" w:rsidRDefault="00980A99" w:rsidP="0082080E">
            <w:pPr>
              <w:jc w:val="both"/>
              <w:rPr>
                <w:rFonts w:ascii="Arial" w:hAnsi="Arial" w:cs="Arial"/>
                <w:bCs/>
                <w:iCs/>
                <w:color w:val="000000" w:themeColor="text1"/>
                <w:sz w:val="18"/>
                <w:szCs w:val="18"/>
              </w:rPr>
            </w:pPr>
          </w:p>
        </w:tc>
        <w:tc>
          <w:tcPr>
            <w:tcW w:w="2407" w:type="dxa"/>
            <w:shd w:val="clear" w:color="auto" w:fill="FFFF00"/>
          </w:tcPr>
          <w:p w14:paraId="154E617E" w14:textId="77777777" w:rsidR="00980A99" w:rsidRPr="00874484" w:rsidRDefault="00980A99" w:rsidP="0082080E">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Medio </w:t>
            </w:r>
          </w:p>
        </w:tc>
        <w:tc>
          <w:tcPr>
            <w:tcW w:w="2407" w:type="dxa"/>
          </w:tcPr>
          <w:p w14:paraId="6375B162" w14:textId="77777777" w:rsidR="00FE2B4C" w:rsidRPr="00874484" w:rsidRDefault="00FE2B4C" w:rsidP="00FE2B4C">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3522EBB9" w14:textId="77777777" w:rsidR="00FE2B4C" w:rsidRPr="00874484" w:rsidRDefault="00FE2B4C" w:rsidP="00FE2B4C">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7AFEC8A8" w14:textId="17B9D9FF" w:rsidR="00980A99" w:rsidRPr="00874484" w:rsidRDefault="00FE2B4C" w:rsidP="00FE2B4C">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0D21717A" w14:textId="77777777" w:rsidTr="0082080E">
        <w:trPr>
          <w:trHeight w:val="66"/>
        </w:trPr>
        <w:tc>
          <w:tcPr>
            <w:tcW w:w="4814" w:type="dxa"/>
            <w:vMerge/>
          </w:tcPr>
          <w:p w14:paraId="05652B4F" w14:textId="77777777" w:rsidR="00980A99" w:rsidRPr="00874484" w:rsidRDefault="00980A99" w:rsidP="0082080E">
            <w:pPr>
              <w:jc w:val="both"/>
              <w:rPr>
                <w:rFonts w:ascii="Arial" w:hAnsi="Arial" w:cs="Arial"/>
                <w:bCs/>
                <w:iCs/>
                <w:color w:val="000000" w:themeColor="text1"/>
                <w:sz w:val="18"/>
                <w:szCs w:val="18"/>
              </w:rPr>
            </w:pPr>
          </w:p>
        </w:tc>
        <w:tc>
          <w:tcPr>
            <w:tcW w:w="2407" w:type="dxa"/>
            <w:shd w:val="clear" w:color="auto" w:fill="FF0000"/>
          </w:tcPr>
          <w:p w14:paraId="153B2B0D" w14:textId="77777777" w:rsidR="00980A99" w:rsidRPr="00874484" w:rsidRDefault="00980A99" w:rsidP="0082080E">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19EF51CA" w14:textId="77777777" w:rsidR="00980A99" w:rsidRPr="00874484" w:rsidRDefault="00980A99" w:rsidP="0082080E">
            <w:pPr>
              <w:jc w:val="both"/>
              <w:rPr>
                <w:rFonts w:ascii="Arial" w:hAnsi="Arial" w:cs="Arial"/>
                <w:bCs/>
                <w:iCs/>
                <w:color w:val="000000" w:themeColor="text1"/>
                <w:sz w:val="18"/>
                <w:szCs w:val="18"/>
              </w:rPr>
            </w:pPr>
          </w:p>
        </w:tc>
      </w:tr>
      <w:tr w:rsidR="00874484" w:rsidRPr="00874484" w14:paraId="5FFA54F9" w14:textId="77777777" w:rsidTr="0082080E">
        <w:trPr>
          <w:trHeight w:val="44"/>
        </w:trPr>
        <w:tc>
          <w:tcPr>
            <w:tcW w:w="4814" w:type="dxa"/>
            <w:vMerge w:val="restart"/>
          </w:tcPr>
          <w:p w14:paraId="570B068C" w14:textId="77777777" w:rsidR="00FE2B4C" w:rsidRPr="00874484" w:rsidRDefault="00FE2B4C" w:rsidP="0082080E">
            <w:pPr>
              <w:jc w:val="both"/>
              <w:rPr>
                <w:rFonts w:ascii="Arial" w:hAnsi="Arial" w:cs="Arial"/>
                <w:bCs/>
                <w:iCs/>
                <w:color w:val="000000" w:themeColor="text1"/>
                <w:sz w:val="18"/>
                <w:szCs w:val="18"/>
              </w:rPr>
            </w:pPr>
          </w:p>
          <w:p w14:paraId="5D070FA9" w14:textId="77777777" w:rsidR="00FE2B4C" w:rsidRPr="00874484" w:rsidRDefault="00FE2B4C" w:rsidP="0082080E">
            <w:pPr>
              <w:jc w:val="both"/>
              <w:rPr>
                <w:rFonts w:ascii="Arial" w:hAnsi="Arial" w:cs="Arial"/>
                <w:bCs/>
                <w:iCs/>
                <w:color w:val="000000" w:themeColor="text1"/>
                <w:sz w:val="18"/>
                <w:szCs w:val="18"/>
              </w:rPr>
            </w:pPr>
          </w:p>
          <w:p w14:paraId="72F0A853" w14:textId="77777777" w:rsidR="00FE2B4C" w:rsidRPr="00874484" w:rsidRDefault="00FE2B4C" w:rsidP="0082080E">
            <w:pPr>
              <w:jc w:val="both"/>
              <w:rPr>
                <w:rFonts w:ascii="Arial" w:hAnsi="Arial" w:cs="Arial"/>
                <w:bCs/>
                <w:iCs/>
                <w:color w:val="000000" w:themeColor="text1"/>
                <w:sz w:val="18"/>
                <w:szCs w:val="18"/>
              </w:rPr>
            </w:pPr>
          </w:p>
          <w:p w14:paraId="15766181" w14:textId="77777777" w:rsidR="00FE2B4C" w:rsidRPr="00874484" w:rsidRDefault="00FE2B4C" w:rsidP="0082080E">
            <w:pPr>
              <w:jc w:val="both"/>
              <w:rPr>
                <w:rFonts w:ascii="Arial" w:hAnsi="Arial" w:cs="Arial"/>
                <w:bCs/>
                <w:iCs/>
                <w:color w:val="000000" w:themeColor="text1"/>
                <w:sz w:val="18"/>
                <w:szCs w:val="18"/>
              </w:rPr>
            </w:pPr>
          </w:p>
          <w:p w14:paraId="79875452" w14:textId="77777777" w:rsidR="00FE2B4C" w:rsidRPr="00874484" w:rsidRDefault="00FE2B4C" w:rsidP="0082080E">
            <w:pPr>
              <w:jc w:val="both"/>
              <w:rPr>
                <w:rFonts w:ascii="Arial" w:hAnsi="Arial" w:cs="Arial"/>
                <w:bCs/>
                <w:iCs/>
                <w:color w:val="000000" w:themeColor="text1"/>
                <w:sz w:val="18"/>
                <w:szCs w:val="18"/>
              </w:rPr>
            </w:pPr>
          </w:p>
          <w:p w14:paraId="57BAD269" w14:textId="77777777" w:rsidR="00FE2B4C" w:rsidRPr="00874484" w:rsidRDefault="00FE2B4C" w:rsidP="0082080E">
            <w:pPr>
              <w:jc w:val="both"/>
              <w:rPr>
                <w:rFonts w:ascii="Arial" w:hAnsi="Arial" w:cs="Arial"/>
                <w:bCs/>
                <w:iCs/>
                <w:color w:val="000000" w:themeColor="text1"/>
                <w:sz w:val="18"/>
                <w:szCs w:val="18"/>
              </w:rPr>
            </w:pPr>
          </w:p>
          <w:p w14:paraId="3526F377" w14:textId="77777777" w:rsidR="00FE2B4C" w:rsidRPr="00874484" w:rsidRDefault="00FE2B4C" w:rsidP="0082080E">
            <w:pPr>
              <w:jc w:val="both"/>
              <w:rPr>
                <w:rFonts w:ascii="Arial" w:hAnsi="Arial" w:cs="Arial"/>
                <w:bCs/>
                <w:iCs/>
                <w:color w:val="000000" w:themeColor="text1"/>
                <w:sz w:val="18"/>
                <w:szCs w:val="18"/>
              </w:rPr>
            </w:pPr>
          </w:p>
          <w:p w14:paraId="3256F698" w14:textId="77777777" w:rsidR="00FE2B4C" w:rsidRPr="00874484" w:rsidRDefault="00FE2B4C" w:rsidP="0082080E">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4D3F014E" w14:textId="3D702EAC" w:rsidR="00FE2B4C" w:rsidRPr="00874484" w:rsidRDefault="00FE2B4C" w:rsidP="0082080E">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Rapporti con gli istituti di credito</w:t>
            </w:r>
          </w:p>
        </w:tc>
        <w:tc>
          <w:tcPr>
            <w:tcW w:w="2407" w:type="dxa"/>
          </w:tcPr>
          <w:p w14:paraId="0521F03F" w14:textId="77777777" w:rsidR="00FE2B4C" w:rsidRPr="00874484" w:rsidRDefault="00FE2B4C" w:rsidP="0082080E">
            <w:pPr>
              <w:jc w:val="center"/>
              <w:rPr>
                <w:rFonts w:ascii="Arial" w:hAnsi="Arial" w:cs="Arial"/>
                <w:bCs/>
                <w:iCs/>
                <w:color w:val="000000" w:themeColor="text1"/>
                <w:sz w:val="18"/>
                <w:szCs w:val="18"/>
              </w:rPr>
            </w:pPr>
          </w:p>
          <w:p w14:paraId="020A4B60" w14:textId="77777777" w:rsidR="00FE2B4C" w:rsidRPr="00874484" w:rsidRDefault="00FE2B4C" w:rsidP="0082080E">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767BF10A" w14:textId="77777777" w:rsidTr="00FE2B4C">
        <w:trPr>
          <w:trHeight w:val="414"/>
        </w:trPr>
        <w:tc>
          <w:tcPr>
            <w:tcW w:w="4814" w:type="dxa"/>
            <w:vMerge/>
          </w:tcPr>
          <w:p w14:paraId="219AD005" w14:textId="77777777" w:rsidR="00FE2B4C" w:rsidRPr="00874484" w:rsidRDefault="00FE2B4C" w:rsidP="0082080E">
            <w:pPr>
              <w:jc w:val="both"/>
              <w:rPr>
                <w:rFonts w:ascii="Arial" w:hAnsi="Arial" w:cs="Arial"/>
                <w:bCs/>
                <w:iCs/>
                <w:color w:val="000000" w:themeColor="text1"/>
                <w:sz w:val="18"/>
                <w:szCs w:val="18"/>
              </w:rPr>
            </w:pPr>
          </w:p>
        </w:tc>
        <w:tc>
          <w:tcPr>
            <w:tcW w:w="2407" w:type="dxa"/>
          </w:tcPr>
          <w:p w14:paraId="4B2B0816" w14:textId="7EE26420" w:rsidR="00FE2B4C" w:rsidRPr="00874484" w:rsidRDefault="00FE2B4C" w:rsidP="0082080E">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Ciclo attivo e passivo (gestione dei flussi finanziari). Gestione dei conti corrente</w:t>
            </w:r>
          </w:p>
        </w:tc>
        <w:tc>
          <w:tcPr>
            <w:tcW w:w="2407" w:type="dxa"/>
          </w:tcPr>
          <w:p w14:paraId="4CE21DA4" w14:textId="77777777" w:rsidR="00FE2B4C" w:rsidRPr="00874484" w:rsidRDefault="00FE2B4C" w:rsidP="0082080E">
            <w:pPr>
              <w:jc w:val="center"/>
              <w:rPr>
                <w:rFonts w:ascii="Arial" w:hAnsi="Arial" w:cs="Arial"/>
                <w:bCs/>
                <w:iCs/>
                <w:color w:val="000000" w:themeColor="text1"/>
                <w:sz w:val="18"/>
                <w:szCs w:val="18"/>
              </w:rPr>
            </w:pPr>
          </w:p>
          <w:p w14:paraId="1997FAC4" w14:textId="77777777" w:rsidR="00FE2B4C" w:rsidRPr="00874484" w:rsidRDefault="00FE2B4C" w:rsidP="0082080E">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43889089" w14:textId="77777777" w:rsidTr="0082080E">
        <w:trPr>
          <w:trHeight w:val="414"/>
        </w:trPr>
        <w:tc>
          <w:tcPr>
            <w:tcW w:w="4814" w:type="dxa"/>
            <w:vMerge/>
          </w:tcPr>
          <w:p w14:paraId="499B8AFA" w14:textId="77777777" w:rsidR="00FE2B4C" w:rsidRPr="00874484" w:rsidRDefault="00FE2B4C" w:rsidP="0082080E">
            <w:pPr>
              <w:jc w:val="both"/>
              <w:rPr>
                <w:rFonts w:ascii="Arial" w:hAnsi="Arial" w:cs="Arial"/>
                <w:bCs/>
                <w:iCs/>
                <w:color w:val="000000" w:themeColor="text1"/>
                <w:sz w:val="18"/>
                <w:szCs w:val="18"/>
              </w:rPr>
            </w:pPr>
          </w:p>
        </w:tc>
        <w:tc>
          <w:tcPr>
            <w:tcW w:w="2407" w:type="dxa"/>
          </w:tcPr>
          <w:p w14:paraId="6F2F7DBF" w14:textId="7F1BC4BE" w:rsidR="00FE2B4C" w:rsidRPr="00874484" w:rsidRDefault="00FE2B4C" w:rsidP="0082080E">
            <w:pPr>
              <w:jc w:val="both"/>
              <w:rPr>
                <w:rFonts w:ascii="Arial"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2A2FF54C" w14:textId="77777777" w:rsidR="00FE2B4C" w:rsidRPr="00874484" w:rsidRDefault="00FE2B4C" w:rsidP="0082080E">
            <w:pPr>
              <w:jc w:val="center"/>
              <w:rPr>
                <w:rFonts w:ascii="Arial" w:hAnsi="Arial" w:cs="Arial"/>
                <w:bCs/>
                <w:iCs/>
                <w:color w:val="000000" w:themeColor="text1"/>
                <w:sz w:val="18"/>
                <w:szCs w:val="18"/>
              </w:rPr>
            </w:pPr>
          </w:p>
          <w:p w14:paraId="0BF7FBEE" w14:textId="0CE23995" w:rsidR="00FE2B4C" w:rsidRPr="00874484" w:rsidRDefault="00FE2B4C" w:rsidP="0082080E">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537DA199" w14:textId="77777777" w:rsidTr="0082080E">
        <w:trPr>
          <w:trHeight w:val="44"/>
        </w:trPr>
        <w:tc>
          <w:tcPr>
            <w:tcW w:w="4814" w:type="dxa"/>
            <w:vMerge/>
          </w:tcPr>
          <w:p w14:paraId="0BDB038C" w14:textId="77777777" w:rsidR="00FE2B4C" w:rsidRPr="00874484" w:rsidRDefault="00FE2B4C" w:rsidP="0082080E">
            <w:pPr>
              <w:jc w:val="both"/>
              <w:rPr>
                <w:rFonts w:ascii="Arial" w:hAnsi="Arial" w:cs="Arial"/>
                <w:bCs/>
                <w:iCs/>
                <w:color w:val="000000" w:themeColor="text1"/>
                <w:sz w:val="18"/>
                <w:szCs w:val="18"/>
              </w:rPr>
            </w:pPr>
          </w:p>
        </w:tc>
        <w:tc>
          <w:tcPr>
            <w:tcW w:w="2407" w:type="dxa"/>
          </w:tcPr>
          <w:p w14:paraId="6C23CF86" w14:textId="39664D17" w:rsidR="00FE2B4C" w:rsidRPr="00874484" w:rsidRDefault="00FE2B4C" w:rsidP="0082080E">
            <w:pPr>
              <w:jc w:val="both"/>
              <w:rPr>
                <w:rFonts w:ascii="Arial" w:hAnsi="Arial" w:cs="Arial"/>
                <w:bCs/>
                <w:iCs/>
                <w:color w:val="000000" w:themeColor="text1"/>
                <w:sz w:val="18"/>
                <w:szCs w:val="18"/>
              </w:rPr>
            </w:pPr>
            <w:r w:rsidRPr="00874484">
              <w:rPr>
                <w:rFonts w:ascii="Arial" w:hAnsi="Arial" w:cs="Arial"/>
                <w:color w:val="000000" w:themeColor="text1"/>
                <w:sz w:val="18"/>
                <w:szCs w:val="18"/>
              </w:rPr>
              <w:t xml:space="preserve">Gestione dei rapporti con i soggetti pubblici e con gli </w:t>
            </w:r>
            <w:r w:rsidRPr="00874484">
              <w:rPr>
                <w:rFonts w:ascii="Arial" w:hAnsi="Arial" w:cs="Arial"/>
                <w:color w:val="000000" w:themeColor="text1"/>
                <w:sz w:val="18"/>
                <w:szCs w:val="18"/>
              </w:rPr>
              <w:lastRenderedPageBreak/>
              <w:t>enti/istituzioni dell’Unione Europee</w:t>
            </w:r>
          </w:p>
        </w:tc>
        <w:tc>
          <w:tcPr>
            <w:tcW w:w="2407" w:type="dxa"/>
          </w:tcPr>
          <w:p w14:paraId="34DD3454" w14:textId="77777777" w:rsidR="00FE2B4C" w:rsidRPr="00874484" w:rsidRDefault="00FE2B4C" w:rsidP="0082080E">
            <w:pPr>
              <w:jc w:val="center"/>
              <w:rPr>
                <w:rFonts w:ascii="Arial" w:hAnsi="Arial" w:cs="Arial"/>
                <w:bCs/>
                <w:i/>
                <w:color w:val="000000" w:themeColor="text1"/>
                <w:sz w:val="18"/>
                <w:szCs w:val="18"/>
              </w:rPr>
            </w:pPr>
          </w:p>
          <w:p w14:paraId="252D3CAE" w14:textId="77777777" w:rsidR="00FE2B4C" w:rsidRPr="00874484" w:rsidRDefault="00FE2B4C" w:rsidP="0082080E">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0B740454" w14:textId="77777777" w:rsidTr="0082080E">
        <w:trPr>
          <w:trHeight w:val="44"/>
        </w:trPr>
        <w:tc>
          <w:tcPr>
            <w:tcW w:w="4814" w:type="dxa"/>
            <w:vMerge/>
          </w:tcPr>
          <w:p w14:paraId="15AD41E0" w14:textId="77777777" w:rsidR="00FE2B4C" w:rsidRPr="00874484" w:rsidRDefault="00FE2B4C" w:rsidP="0082080E">
            <w:pPr>
              <w:jc w:val="both"/>
              <w:rPr>
                <w:rFonts w:ascii="Arial" w:hAnsi="Arial" w:cs="Arial"/>
                <w:bCs/>
                <w:iCs/>
                <w:color w:val="000000" w:themeColor="text1"/>
                <w:sz w:val="18"/>
                <w:szCs w:val="18"/>
              </w:rPr>
            </w:pPr>
          </w:p>
        </w:tc>
        <w:tc>
          <w:tcPr>
            <w:tcW w:w="2407" w:type="dxa"/>
          </w:tcPr>
          <w:p w14:paraId="32C4F94E" w14:textId="77777777" w:rsidR="00FE2B4C" w:rsidRPr="00874484" w:rsidRDefault="00FE2B4C" w:rsidP="0082080E">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degli omaggi e delle regalie</w:t>
            </w:r>
          </w:p>
        </w:tc>
        <w:tc>
          <w:tcPr>
            <w:tcW w:w="2407" w:type="dxa"/>
          </w:tcPr>
          <w:p w14:paraId="499CF163" w14:textId="77777777" w:rsidR="00FE2B4C" w:rsidRPr="00874484" w:rsidRDefault="00FE2B4C" w:rsidP="0082080E">
            <w:pPr>
              <w:jc w:val="center"/>
              <w:rPr>
                <w:rFonts w:ascii="Arial" w:hAnsi="Arial" w:cs="Arial"/>
                <w:bCs/>
                <w:i/>
                <w:color w:val="000000" w:themeColor="text1"/>
                <w:sz w:val="18"/>
                <w:szCs w:val="18"/>
              </w:rPr>
            </w:pPr>
          </w:p>
          <w:p w14:paraId="24E54AD1" w14:textId="77777777" w:rsidR="00FE2B4C" w:rsidRPr="00874484" w:rsidRDefault="00FE2B4C" w:rsidP="0082080E">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1D121F24" w14:textId="77777777" w:rsidTr="0082080E">
        <w:trPr>
          <w:trHeight w:val="270"/>
        </w:trPr>
        <w:tc>
          <w:tcPr>
            <w:tcW w:w="4814" w:type="dxa"/>
            <w:vMerge/>
          </w:tcPr>
          <w:p w14:paraId="7CD6BA2B" w14:textId="77777777" w:rsidR="00FE2B4C" w:rsidRPr="00874484" w:rsidRDefault="00FE2B4C" w:rsidP="0082080E">
            <w:pPr>
              <w:jc w:val="both"/>
              <w:rPr>
                <w:rFonts w:ascii="Arial" w:hAnsi="Arial" w:cs="Arial"/>
                <w:bCs/>
                <w:iCs/>
                <w:color w:val="000000" w:themeColor="text1"/>
                <w:sz w:val="18"/>
                <w:szCs w:val="18"/>
              </w:rPr>
            </w:pPr>
          </w:p>
        </w:tc>
        <w:tc>
          <w:tcPr>
            <w:tcW w:w="2407" w:type="dxa"/>
          </w:tcPr>
          <w:p w14:paraId="54B0F18A" w14:textId="77777777" w:rsidR="00FE2B4C" w:rsidRPr="00874484" w:rsidRDefault="00FE2B4C" w:rsidP="0082080E">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Selezioni dei consulenti e gestione del rapporto</w:t>
            </w:r>
          </w:p>
        </w:tc>
        <w:tc>
          <w:tcPr>
            <w:tcW w:w="2407" w:type="dxa"/>
          </w:tcPr>
          <w:p w14:paraId="232F26F5" w14:textId="77777777" w:rsidR="00FE2B4C" w:rsidRPr="00874484" w:rsidRDefault="00FE2B4C" w:rsidP="0082080E">
            <w:pPr>
              <w:jc w:val="center"/>
              <w:rPr>
                <w:rFonts w:ascii="Arial" w:hAnsi="Arial" w:cs="Arial"/>
                <w:bCs/>
                <w:iCs/>
                <w:color w:val="000000" w:themeColor="text1"/>
                <w:sz w:val="18"/>
                <w:szCs w:val="18"/>
              </w:rPr>
            </w:pPr>
          </w:p>
          <w:p w14:paraId="62F64717" w14:textId="77777777" w:rsidR="00FE2B4C" w:rsidRPr="00874484" w:rsidRDefault="00FE2B4C" w:rsidP="0082080E">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3</w:t>
            </w:r>
          </w:p>
        </w:tc>
      </w:tr>
      <w:tr w:rsidR="00874484" w:rsidRPr="00874484" w14:paraId="007D9A1F" w14:textId="77777777" w:rsidTr="0082080E">
        <w:trPr>
          <w:trHeight w:val="270"/>
        </w:trPr>
        <w:tc>
          <w:tcPr>
            <w:tcW w:w="4814" w:type="dxa"/>
            <w:vMerge/>
          </w:tcPr>
          <w:p w14:paraId="5B415D20" w14:textId="77777777" w:rsidR="00FE2B4C" w:rsidRPr="00874484" w:rsidRDefault="00FE2B4C" w:rsidP="0082080E">
            <w:pPr>
              <w:jc w:val="both"/>
              <w:rPr>
                <w:rFonts w:ascii="Arial" w:hAnsi="Arial" w:cs="Arial"/>
                <w:bCs/>
                <w:iCs/>
                <w:color w:val="000000" w:themeColor="text1"/>
                <w:sz w:val="18"/>
                <w:szCs w:val="18"/>
              </w:rPr>
            </w:pPr>
          </w:p>
        </w:tc>
        <w:tc>
          <w:tcPr>
            <w:tcW w:w="2407" w:type="dxa"/>
          </w:tcPr>
          <w:p w14:paraId="759E858A" w14:textId="4D32E099" w:rsidR="00FE2B4C" w:rsidRPr="00874484" w:rsidRDefault="00FE2B4C" w:rsidP="0082080E">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Nomina Procuratori e Avvocati</w:t>
            </w:r>
          </w:p>
        </w:tc>
        <w:tc>
          <w:tcPr>
            <w:tcW w:w="2407" w:type="dxa"/>
          </w:tcPr>
          <w:p w14:paraId="5D75F512" w14:textId="77777777" w:rsidR="00FE2B4C" w:rsidRPr="00874484" w:rsidRDefault="00FE2B4C" w:rsidP="0082080E">
            <w:pPr>
              <w:jc w:val="center"/>
              <w:rPr>
                <w:rFonts w:ascii="Arial" w:hAnsi="Arial" w:cs="Arial"/>
                <w:bCs/>
                <w:i/>
                <w:color w:val="000000" w:themeColor="text1"/>
                <w:sz w:val="18"/>
                <w:szCs w:val="18"/>
              </w:rPr>
            </w:pPr>
          </w:p>
          <w:p w14:paraId="114789C9" w14:textId="21DC575B" w:rsidR="00FE2B4C" w:rsidRPr="00874484" w:rsidRDefault="00FE2B4C" w:rsidP="0082080E">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3</w:t>
            </w:r>
          </w:p>
        </w:tc>
      </w:tr>
      <w:tr w:rsidR="00FE2B4C" w:rsidRPr="00874484" w14:paraId="008B5278" w14:textId="77777777" w:rsidTr="0082080E">
        <w:trPr>
          <w:trHeight w:val="44"/>
        </w:trPr>
        <w:tc>
          <w:tcPr>
            <w:tcW w:w="4814" w:type="dxa"/>
            <w:vMerge/>
          </w:tcPr>
          <w:p w14:paraId="6D8E5048" w14:textId="77777777" w:rsidR="00FE2B4C" w:rsidRPr="00874484" w:rsidRDefault="00FE2B4C" w:rsidP="0082080E">
            <w:pPr>
              <w:jc w:val="both"/>
              <w:rPr>
                <w:rFonts w:ascii="Arial" w:hAnsi="Arial" w:cs="Arial"/>
                <w:bCs/>
                <w:iCs/>
                <w:color w:val="000000" w:themeColor="text1"/>
                <w:sz w:val="18"/>
                <w:szCs w:val="18"/>
              </w:rPr>
            </w:pPr>
          </w:p>
        </w:tc>
        <w:tc>
          <w:tcPr>
            <w:tcW w:w="2407" w:type="dxa"/>
          </w:tcPr>
          <w:p w14:paraId="07AABCC4" w14:textId="77777777" w:rsidR="00FE2B4C" w:rsidRPr="00874484" w:rsidRDefault="00FE2B4C" w:rsidP="0082080E">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Selezione, assunzione, formazione e gestione delle risorse umane</w:t>
            </w:r>
          </w:p>
        </w:tc>
        <w:tc>
          <w:tcPr>
            <w:tcW w:w="2407" w:type="dxa"/>
          </w:tcPr>
          <w:p w14:paraId="3C186BB8" w14:textId="77777777" w:rsidR="00FE2B4C" w:rsidRPr="00874484" w:rsidRDefault="00FE2B4C" w:rsidP="0082080E">
            <w:pPr>
              <w:jc w:val="center"/>
              <w:rPr>
                <w:rFonts w:ascii="Arial" w:hAnsi="Arial" w:cs="Arial"/>
                <w:bCs/>
                <w:iCs/>
                <w:color w:val="000000" w:themeColor="text1"/>
                <w:sz w:val="18"/>
                <w:szCs w:val="18"/>
              </w:rPr>
            </w:pPr>
          </w:p>
          <w:p w14:paraId="5A1441E1" w14:textId="77777777" w:rsidR="00FE2B4C" w:rsidRPr="00874484" w:rsidRDefault="00FE2B4C" w:rsidP="0082080E">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8</w:t>
            </w:r>
          </w:p>
          <w:p w14:paraId="0FE93462" w14:textId="56303818" w:rsidR="00B94658" w:rsidRPr="00874484" w:rsidRDefault="00B94658" w:rsidP="0082080E">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bl>
    <w:p w14:paraId="7BE78847" w14:textId="5D4E6526" w:rsidR="00980A99" w:rsidRPr="00874484" w:rsidRDefault="00980A99" w:rsidP="00980A99">
      <w:pPr>
        <w:jc w:val="both"/>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E65F326" w14:textId="77777777" w:rsidTr="007D1A45">
        <w:tc>
          <w:tcPr>
            <w:tcW w:w="4814" w:type="dxa"/>
          </w:tcPr>
          <w:p w14:paraId="4CD2C2F8" w14:textId="77777777" w:rsidR="009936E9" w:rsidRPr="00874484" w:rsidRDefault="009936E9"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113D0E9A" w14:textId="25165CF5" w:rsidR="009936E9" w:rsidRPr="00874484" w:rsidRDefault="009936E9" w:rsidP="007D1A45">
            <w:pPr>
              <w:pStyle w:val="Paragrafoelenco"/>
              <w:numPr>
                <w:ilvl w:val="0"/>
                <w:numId w:val="5"/>
              </w:numPr>
              <w:jc w:val="both"/>
              <w:rPr>
                <w:rFonts w:ascii="Arial" w:hAnsi="Arial" w:cs="Arial"/>
                <w:bCs/>
                <w:iCs/>
                <w:color w:val="000000" w:themeColor="text1"/>
                <w:sz w:val="18"/>
                <w:szCs w:val="18"/>
              </w:rPr>
            </w:pPr>
            <w:r w:rsidRPr="00874484">
              <w:rPr>
                <w:rFonts w:ascii="Arial" w:hAnsi="Arial" w:cs="Arial"/>
                <w:color w:val="000000" w:themeColor="text1"/>
                <w:sz w:val="18"/>
                <w:szCs w:val="18"/>
                <w:u w:val="single"/>
              </w:rPr>
              <w:t>Responsabile Affari Legali e Generali/Responsabile Amministrativo facente funzioni</w:t>
            </w:r>
          </w:p>
        </w:tc>
      </w:tr>
      <w:tr w:rsidR="00874484" w:rsidRPr="00874484" w14:paraId="4F8ACC99" w14:textId="77777777" w:rsidTr="007D1A45">
        <w:trPr>
          <w:trHeight w:val="66"/>
        </w:trPr>
        <w:tc>
          <w:tcPr>
            <w:tcW w:w="4814" w:type="dxa"/>
            <w:vMerge w:val="restart"/>
          </w:tcPr>
          <w:p w14:paraId="582DE467" w14:textId="77777777" w:rsidR="009936E9" w:rsidRPr="00874484" w:rsidRDefault="009936E9" w:rsidP="007D1A45">
            <w:pPr>
              <w:jc w:val="both"/>
              <w:rPr>
                <w:rFonts w:ascii="Arial" w:hAnsi="Arial" w:cs="Arial"/>
                <w:bCs/>
                <w:iCs/>
                <w:color w:val="000000" w:themeColor="text1"/>
                <w:sz w:val="18"/>
                <w:szCs w:val="18"/>
              </w:rPr>
            </w:pPr>
          </w:p>
          <w:p w14:paraId="73A016F6" w14:textId="77777777" w:rsidR="009936E9" w:rsidRPr="00874484" w:rsidRDefault="009936E9"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RISCHIO </w:t>
            </w:r>
          </w:p>
        </w:tc>
        <w:tc>
          <w:tcPr>
            <w:tcW w:w="2407" w:type="dxa"/>
          </w:tcPr>
          <w:p w14:paraId="5F9DC983" w14:textId="77777777" w:rsidR="009936E9" w:rsidRPr="00874484" w:rsidRDefault="009936E9"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Assente </w:t>
            </w:r>
          </w:p>
        </w:tc>
        <w:tc>
          <w:tcPr>
            <w:tcW w:w="2407" w:type="dxa"/>
          </w:tcPr>
          <w:p w14:paraId="43488107" w14:textId="77777777" w:rsidR="009936E9" w:rsidRPr="00874484" w:rsidRDefault="009936E9" w:rsidP="007D1A45">
            <w:pPr>
              <w:jc w:val="both"/>
              <w:rPr>
                <w:rFonts w:ascii="Arial" w:hAnsi="Arial" w:cs="Arial"/>
                <w:bCs/>
                <w:iCs/>
                <w:color w:val="000000" w:themeColor="text1"/>
                <w:sz w:val="18"/>
                <w:szCs w:val="18"/>
              </w:rPr>
            </w:pPr>
          </w:p>
        </w:tc>
      </w:tr>
      <w:tr w:rsidR="00874484" w:rsidRPr="00874484" w14:paraId="61C1BA17" w14:textId="77777777" w:rsidTr="007D1A45">
        <w:trPr>
          <w:trHeight w:val="66"/>
        </w:trPr>
        <w:tc>
          <w:tcPr>
            <w:tcW w:w="4814" w:type="dxa"/>
            <w:vMerge/>
          </w:tcPr>
          <w:p w14:paraId="1AD7E85E" w14:textId="77777777" w:rsidR="009936E9" w:rsidRPr="00874484" w:rsidRDefault="009936E9" w:rsidP="007D1A45">
            <w:pPr>
              <w:jc w:val="both"/>
              <w:rPr>
                <w:rFonts w:ascii="Arial" w:hAnsi="Arial" w:cs="Arial"/>
                <w:bCs/>
                <w:iCs/>
                <w:color w:val="000000" w:themeColor="text1"/>
                <w:sz w:val="18"/>
                <w:szCs w:val="18"/>
              </w:rPr>
            </w:pPr>
          </w:p>
        </w:tc>
        <w:tc>
          <w:tcPr>
            <w:tcW w:w="2407" w:type="dxa"/>
            <w:shd w:val="clear" w:color="auto" w:fill="00B050"/>
          </w:tcPr>
          <w:p w14:paraId="67FA2F5E" w14:textId="77777777" w:rsidR="009936E9" w:rsidRPr="00874484" w:rsidRDefault="009936E9"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03F82575" w14:textId="77777777" w:rsidR="009936E9" w:rsidRPr="00874484" w:rsidRDefault="009936E9" w:rsidP="007D1A45">
            <w:pPr>
              <w:jc w:val="both"/>
              <w:rPr>
                <w:rFonts w:ascii="Arial" w:hAnsi="Arial" w:cs="Arial"/>
                <w:bCs/>
                <w:iCs/>
                <w:color w:val="000000" w:themeColor="text1"/>
                <w:sz w:val="18"/>
                <w:szCs w:val="18"/>
              </w:rPr>
            </w:pPr>
          </w:p>
        </w:tc>
      </w:tr>
      <w:tr w:rsidR="00874484" w:rsidRPr="00874484" w14:paraId="0825A1AF" w14:textId="77777777" w:rsidTr="007D1A45">
        <w:trPr>
          <w:trHeight w:val="66"/>
        </w:trPr>
        <w:tc>
          <w:tcPr>
            <w:tcW w:w="4814" w:type="dxa"/>
            <w:vMerge/>
          </w:tcPr>
          <w:p w14:paraId="600CF439" w14:textId="77777777" w:rsidR="009936E9" w:rsidRPr="00874484" w:rsidRDefault="009936E9" w:rsidP="007D1A45">
            <w:pPr>
              <w:jc w:val="both"/>
              <w:rPr>
                <w:rFonts w:ascii="Arial" w:hAnsi="Arial" w:cs="Arial"/>
                <w:bCs/>
                <w:iCs/>
                <w:color w:val="000000" w:themeColor="text1"/>
                <w:sz w:val="18"/>
                <w:szCs w:val="18"/>
              </w:rPr>
            </w:pPr>
          </w:p>
        </w:tc>
        <w:tc>
          <w:tcPr>
            <w:tcW w:w="2407" w:type="dxa"/>
            <w:shd w:val="clear" w:color="auto" w:fill="FFFF00"/>
          </w:tcPr>
          <w:p w14:paraId="6C020FD0" w14:textId="77777777" w:rsidR="009936E9" w:rsidRPr="00874484" w:rsidRDefault="009936E9"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Medio </w:t>
            </w:r>
          </w:p>
        </w:tc>
        <w:tc>
          <w:tcPr>
            <w:tcW w:w="2407" w:type="dxa"/>
          </w:tcPr>
          <w:p w14:paraId="262587FD" w14:textId="77777777" w:rsidR="009936E9" w:rsidRPr="00874484" w:rsidRDefault="009936E9"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08DEBE45" w14:textId="77777777" w:rsidR="009936E9" w:rsidRPr="00874484" w:rsidRDefault="009936E9"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643609DF" w14:textId="77777777" w:rsidR="009936E9" w:rsidRPr="00874484" w:rsidRDefault="009936E9"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357C1704" w14:textId="77777777" w:rsidTr="007D1A45">
        <w:trPr>
          <w:trHeight w:val="66"/>
        </w:trPr>
        <w:tc>
          <w:tcPr>
            <w:tcW w:w="4814" w:type="dxa"/>
            <w:vMerge/>
          </w:tcPr>
          <w:p w14:paraId="26B858BE" w14:textId="77777777" w:rsidR="009936E9" w:rsidRPr="00874484" w:rsidRDefault="009936E9" w:rsidP="007D1A45">
            <w:pPr>
              <w:jc w:val="both"/>
              <w:rPr>
                <w:rFonts w:ascii="Arial" w:hAnsi="Arial" w:cs="Arial"/>
                <w:bCs/>
                <w:iCs/>
                <w:color w:val="000000" w:themeColor="text1"/>
                <w:sz w:val="18"/>
                <w:szCs w:val="18"/>
              </w:rPr>
            </w:pPr>
          </w:p>
        </w:tc>
        <w:tc>
          <w:tcPr>
            <w:tcW w:w="2407" w:type="dxa"/>
            <w:shd w:val="clear" w:color="auto" w:fill="FF0000"/>
          </w:tcPr>
          <w:p w14:paraId="09314446" w14:textId="77777777" w:rsidR="009936E9" w:rsidRPr="00874484" w:rsidRDefault="009936E9"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4214DD56" w14:textId="77777777" w:rsidR="009936E9" w:rsidRPr="00874484" w:rsidRDefault="009936E9" w:rsidP="007D1A45">
            <w:pPr>
              <w:jc w:val="both"/>
              <w:rPr>
                <w:rFonts w:ascii="Arial" w:hAnsi="Arial" w:cs="Arial"/>
                <w:bCs/>
                <w:iCs/>
                <w:color w:val="000000" w:themeColor="text1"/>
                <w:sz w:val="18"/>
                <w:szCs w:val="18"/>
              </w:rPr>
            </w:pPr>
          </w:p>
        </w:tc>
      </w:tr>
      <w:tr w:rsidR="00874484" w:rsidRPr="00874484" w14:paraId="55463455" w14:textId="77777777" w:rsidTr="007D1A45">
        <w:trPr>
          <w:trHeight w:val="44"/>
        </w:trPr>
        <w:tc>
          <w:tcPr>
            <w:tcW w:w="4814" w:type="dxa"/>
            <w:vMerge w:val="restart"/>
          </w:tcPr>
          <w:p w14:paraId="748BC812" w14:textId="77777777" w:rsidR="0037147B" w:rsidRPr="00874484" w:rsidRDefault="0037147B" w:rsidP="007D1A45">
            <w:pPr>
              <w:jc w:val="both"/>
              <w:rPr>
                <w:rFonts w:ascii="Arial" w:hAnsi="Arial" w:cs="Arial"/>
                <w:bCs/>
                <w:iCs/>
                <w:color w:val="000000" w:themeColor="text1"/>
                <w:sz w:val="18"/>
                <w:szCs w:val="18"/>
              </w:rPr>
            </w:pPr>
          </w:p>
          <w:p w14:paraId="31874FA7" w14:textId="77777777" w:rsidR="0037147B" w:rsidRPr="00874484" w:rsidRDefault="0037147B" w:rsidP="007D1A45">
            <w:pPr>
              <w:jc w:val="both"/>
              <w:rPr>
                <w:rFonts w:ascii="Arial" w:hAnsi="Arial" w:cs="Arial"/>
                <w:bCs/>
                <w:iCs/>
                <w:color w:val="000000" w:themeColor="text1"/>
                <w:sz w:val="18"/>
                <w:szCs w:val="18"/>
              </w:rPr>
            </w:pPr>
          </w:p>
          <w:p w14:paraId="2F078FE9" w14:textId="77777777" w:rsidR="0037147B" w:rsidRPr="00874484" w:rsidRDefault="0037147B" w:rsidP="007D1A45">
            <w:pPr>
              <w:jc w:val="both"/>
              <w:rPr>
                <w:rFonts w:ascii="Arial" w:hAnsi="Arial" w:cs="Arial"/>
                <w:bCs/>
                <w:iCs/>
                <w:color w:val="000000" w:themeColor="text1"/>
                <w:sz w:val="18"/>
                <w:szCs w:val="18"/>
              </w:rPr>
            </w:pPr>
          </w:p>
          <w:p w14:paraId="5028BA1B" w14:textId="77777777" w:rsidR="0037147B" w:rsidRPr="00874484" w:rsidRDefault="0037147B" w:rsidP="007D1A45">
            <w:pPr>
              <w:jc w:val="both"/>
              <w:rPr>
                <w:rFonts w:ascii="Arial" w:hAnsi="Arial" w:cs="Arial"/>
                <w:bCs/>
                <w:iCs/>
                <w:color w:val="000000" w:themeColor="text1"/>
                <w:sz w:val="18"/>
                <w:szCs w:val="18"/>
              </w:rPr>
            </w:pPr>
          </w:p>
          <w:p w14:paraId="45787D31" w14:textId="77777777" w:rsidR="0037147B" w:rsidRPr="00874484" w:rsidRDefault="0037147B" w:rsidP="007D1A45">
            <w:pPr>
              <w:jc w:val="both"/>
              <w:rPr>
                <w:rFonts w:ascii="Arial" w:hAnsi="Arial" w:cs="Arial"/>
                <w:bCs/>
                <w:iCs/>
                <w:color w:val="000000" w:themeColor="text1"/>
                <w:sz w:val="18"/>
                <w:szCs w:val="18"/>
              </w:rPr>
            </w:pPr>
          </w:p>
          <w:p w14:paraId="3A67A368" w14:textId="77777777" w:rsidR="0037147B" w:rsidRPr="00874484" w:rsidRDefault="0037147B" w:rsidP="007D1A45">
            <w:pPr>
              <w:jc w:val="both"/>
              <w:rPr>
                <w:rFonts w:ascii="Arial" w:hAnsi="Arial" w:cs="Arial"/>
                <w:bCs/>
                <w:iCs/>
                <w:color w:val="000000" w:themeColor="text1"/>
                <w:sz w:val="18"/>
                <w:szCs w:val="18"/>
              </w:rPr>
            </w:pPr>
          </w:p>
          <w:p w14:paraId="34F4A81F" w14:textId="77777777" w:rsidR="0037147B" w:rsidRPr="00874484" w:rsidRDefault="0037147B" w:rsidP="007D1A45">
            <w:pPr>
              <w:jc w:val="both"/>
              <w:rPr>
                <w:rFonts w:ascii="Arial" w:hAnsi="Arial" w:cs="Arial"/>
                <w:bCs/>
                <w:iCs/>
                <w:color w:val="000000" w:themeColor="text1"/>
                <w:sz w:val="18"/>
                <w:szCs w:val="18"/>
              </w:rPr>
            </w:pPr>
          </w:p>
          <w:p w14:paraId="28E270D9" w14:textId="77777777" w:rsidR="0037147B" w:rsidRPr="00874484" w:rsidRDefault="0037147B"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12100888" w14:textId="77777777" w:rsidR="0037147B" w:rsidRPr="00874484" w:rsidRDefault="0037147B"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Rapporti con gli istituti di credito</w:t>
            </w:r>
          </w:p>
        </w:tc>
        <w:tc>
          <w:tcPr>
            <w:tcW w:w="2407" w:type="dxa"/>
          </w:tcPr>
          <w:p w14:paraId="0C23F8C4" w14:textId="77777777" w:rsidR="0037147B" w:rsidRPr="00874484" w:rsidRDefault="0037147B" w:rsidP="007D1A45">
            <w:pPr>
              <w:jc w:val="center"/>
              <w:rPr>
                <w:rFonts w:ascii="Arial" w:hAnsi="Arial" w:cs="Arial"/>
                <w:bCs/>
                <w:iCs/>
                <w:color w:val="000000" w:themeColor="text1"/>
                <w:sz w:val="18"/>
                <w:szCs w:val="18"/>
              </w:rPr>
            </w:pPr>
          </w:p>
          <w:p w14:paraId="5B0B22E3" w14:textId="77777777" w:rsidR="0037147B" w:rsidRPr="00874484" w:rsidRDefault="0037147B"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78474F62" w14:textId="77777777" w:rsidTr="007D1A45">
        <w:trPr>
          <w:trHeight w:val="414"/>
        </w:trPr>
        <w:tc>
          <w:tcPr>
            <w:tcW w:w="4814" w:type="dxa"/>
            <w:vMerge/>
          </w:tcPr>
          <w:p w14:paraId="015280DE" w14:textId="77777777" w:rsidR="0037147B" w:rsidRPr="00874484" w:rsidRDefault="0037147B" w:rsidP="007D1A45">
            <w:pPr>
              <w:jc w:val="both"/>
              <w:rPr>
                <w:rFonts w:ascii="Arial" w:hAnsi="Arial" w:cs="Arial"/>
                <w:bCs/>
                <w:iCs/>
                <w:color w:val="000000" w:themeColor="text1"/>
                <w:sz w:val="18"/>
                <w:szCs w:val="18"/>
              </w:rPr>
            </w:pPr>
          </w:p>
        </w:tc>
        <w:tc>
          <w:tcPr>
            <w:tcW w:w="2407" w:type="dxa"/>
          </w:tcPr>
          <w:p w14:paraId="55266BE9" w14:textId="77777777" w:rsidR="0037147B" w:rsidRPr="00874484" w:rsidRDefault="0037147B"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Ciclo attivo e passivo (gestione dei flussi finanziari). Gestione dei conti corrente</w:t>
            </w:r>
          </w:p>
        </w:tc>
        <w:tc>
          <w:tcPr>
            <w:tcW w:w="2407" w:type="dxa"/>
          </w:tcPr>
          <w:p w14:paraId="3E06AA61" w14:textId="77777777" w:rsidR="0037147B" w:rsidRPr="00874484" w:rsidRDefault="0037147B" w:rsidP="007D1A45">
            <w:pPr>
              <w:jc w:val="center"/>
              <w:rPr>
                <w:rFonts w:ascii="Arial" w:hAnsi="Arial" w:cs="Arial"/>
                <w:bCs/>
                <w:iCs/>
                <w:color w:val="000000" w:themeColor="text1"/>
                <w:sz w:val="18"/>
                <w:szCs w:val="18"/>
              </w:rPr>
            </w:pPr>
          </w:p>
          <w:p w14:paraId="20C31D49" w14:textId="77777777" w:rsidR="0037147B" w:rsidRPr="00874484" w:rsidRDefault="0037147B"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23442757" w14:textId="77777777" w:rsidTr="007D1A45">
        <w:trPr>
          <w:trHeight w:val="414"/>
        </w:trPr>
        <w:tc>
          <w:tcPr>
            <w:tcW w:w="4814" w:type="dxa"/>
            <w:vMerge/>
          </w:tcPr>
          <w:p w14:paraId="62BD68F2" w14:textId="77777777" w:rsidR="0037147B" w:rsidRPr="00874484" w:rsidRDefault="0037147B" w:rsidP="007D1A45">
            <w:pPr>
              <w:jc w:val="both"/>
              <w:rPr>
                <w:rFonts w:ascii="Arial" w:hAnsi="Arial" w:cs="Arial"/>
                <w:bCs/>
                <w:iCs/>
                <w:color w:val="000000" w:themeColor="text1"/>
                <w:sz w:val="18"/>
                <w:szCs w:val="18"/>
              </w:rPr>
            </w:pPr>
          </w:p>
        </w:tc>
        <w:tc>
          <w:tcPr>
            <w:tcW w:w="2407" w:type="dxa"/>
          </w:tcPr>
          <w:p w14:paraId="176FFFFB" w14:textId="77777777" w:rsidR="0037147B" w:rsidRPr="00874484" w:rsidRDefault="0037147B" w:rsidP="007D1A45">
            <w:pPr>
              <w:jc w:val="both"/>
              <w:rPr>
                <w:rFonts w:ascii="Arial"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3EBC0185" w14:textId="77777777" w:rsidR="0037147B" w:rsidRPr="00874484" w:rsidRDefault="0037147B" w:rsidP="007D1A45">
            <w:pPr>
              <w:jc w:val="center"/>
              <w:rPr>
                <w:rFonts w:ascii="Arial" w:hAnsi="Arial" w:cs="Arial"/>
                <w:bCs/>
                <w:iCs/>
                <w:color w:val="000000" w:themeColor="text1"/>
                <w:sz w:val="18"/>
                <w:szCs w:val="18"/>
              </w:rPr>
            </w:pPr>
          </w:p>
          <w:p w14:paraId="4D933424" w14:textId="77777777" w:rsidR="0037147B" w:rsidRPr="00874484" w:rsidRDefault="0037147B"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2360480C" w14:textId="77777777" w:rsidTr="007D1A45">
        <w:trPr>
          <w:trHeight w:val="44"/>
        </w:trPr>
        <w:tc>
          <w:tcPr>
            <w:tcW w:w="4814" w:type="dxa"/>
            <w:vMerge/>
          </w:tcPr>
          <w:p w14:paraId="08A5FB6B" w14:textId="77777777" w:rsidR="0037147B" w:rsidRPr="00874484" w:rsidRDefault="0037147B" w:rsidP="007D1A45">
            <w:pPr>
              <w:jc w:val="both"/>
              <w:rPr>
                <w:rFonts w:ascii="Arial" w:hAnsi="Arial" w:cs="Arial"/>
                <w:bCs/>
                <w:iCs/>
                <w:color w:val="000000" w:themeColor="text1"/>
                <w:sz w:val="18"/>
                <w:szCs w:val="18"/>
              </w:rPr>
            </w:pPr>
          </w:p>
        </w:tc>
        <w:tc>
          <w:tcPr>
            <w:tcW w:w="2407" w:type="dxa"/>
          </w:tcPr>
          <w:p w14:paraId="62AADDEF" w14:textId="77777777" w:rsidR="0037147B" w:rsidRPr="00874484" w:rsidRDefault="0037147B" w:rsidP="007D1A45">
            <w:pPr>
              <w:jc w:val="both"/>
              <w:rPr>
                <w:rFonts w:ascii="Arial" w:hAnsi="Arial" w:cs="Arial"/>
                <w:bCs/>
                <w:iCs/>
                <w:color w:val="000000" w:themeColor="text1"/>
                <w:sz w:val="18"/>
                <w:szCs w:val="18"/>
              </w:rPr>
            </w:pPr>
            <w:r w:rsidRPr="00874484">
              <w:rPr>
                <w:rFonts w:ascii="Arial" w:hAnsi="Arial" w:cs="Arial"/>
                <w:color w:val="000000" w:themeColor="text1"/>
                <w:sz w:val="18"/>
                <w:szCs w:val="18"/>
              </w:rPr>
              <w:t>Gestione dei rapporti con i soggetti pubblici e con gli enti/istituzioni dell’Unione Europee</w:t>
            </w:r>
          </w:p>
        </w:tc>
        <w:tc>
          <w:tcPr>
            <w:tcW w:w="2407" w:type="dxa"/>
          </w:tcPr>
          <w:p w14:paraId="5010FE27" w14:textId="77777777" w:rsidR="0037147B" w:rsidRPr="00874484" w:rsidRDefault="0037147B" w:rsidP="007D1A45">
            <w:pPr>
              <w:jc w:val="center"/>
              <w:rPr>
                <w:rFonts w:ascii="Arial" w:hAnsi="Arial" w:cs="Arial"/>
                <w:bCs/>
                <w:i/>
                <w:color w:val="000000" w:themeColor="text1"/>
                <w:sz w:val="18"/>
                <w:szCs w:val="18"/>
              </w:rPr>
            </w:pPr>
          </w:p>
          <w:p w14:paraId="36F30053" w14:textId="77777777" w:rsidR="0037147B" w:rsidRPr="00874484" w:rsidRDefault="0037147B"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42183196" w14:textId="77777777" w:rsidTr="0037147B">
        <w:trPr>
          <w:trHeight w:val="204"/>
        </w:trPr>
        <w:tc>
          <w:tcPr>
            <w:tcW w:w="4814" w:type="dxa"/>
            <w:vMerge/>
          </w:tcPr>
          <w:p w14:paraId="3FB8AA4F" w14:textId="77777777" w:rsidR="0037147B" w:rsidRPr="00874484" w:rsidRDefault="0037147B" w:rsidP="007D1A45">
            <w:pPr>
              <w:jc w:val="both"/>
              <w:rPr>
                <w:rFonts w:ascii="Arial" w:hAnsi="Arial" w:cs="Arial"/>
                <w:bCs/>
                <w:iCs/>
                <w:color w:val="000000" w:themeColor="text1"/>
                <w:sz w:val="18"/>
                <w:szCs w:val="18"/>
              </w:rPr>
            </w:pPr>
          </w:p>
        </w:tc>
        <w:tc>
          <w:tcPr>
            <w:tcW w:w="2407" w:type="dxa"/>
          </w:tcPr>
          <w:p w14:paraId="2A6A6A26" w14:textId="77777777" w:rsidR="0037147B" w:rsidRPr="00874484" w:rsidRDefault="0037147B"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degli omaggi e delle regalie</w:t>
            </w:r>
          </w:p>
        </w:tc>
        <w:tc>
          <w:tcPr>
            <w:tcW w:w="2407" w:type="dxa"/>
          </w:tcPr>
          <w:p w14:paraId="4F76F84A" w14:textId="77777777" w:rsidR="0037147B" w:rsidRPr="00874484" w:rsidRDefault="0037147B" w:rsidP="007D1A45">
            <w:pPr>
              <w:jc w:val="center"/>
              <w:rPr>
                <w:rFonts w:ascii="Arial" w:hAnsi="Arial" w:cs="Arial"/>
                <w:bCs/>
                <w:i/>
                <w:color w:val="000000" w:themeColor="text1"/>
                <w:sz w:val="18"/>
                <w:szCs w:val="18"/>
              </w:rPr>
            </w:pPr>
          </w:p>
          <w:p w14:paraId="22200979" w14:textId="77777777" w:rsidR="0037147B" w:rsidRPr="00874484" w:rsidRDefault="0037147B"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37147B" w:rsidRPr="00874484" w14:paraId="72D6B0A1" w14:textId="77777777" w:rsidTr="007D1A45">
        <w:trPr>
          <w:trHeight w:val="204"/>
        </w:trPr>
        <w:tc>
          <w:tcPr>
            <w:tcW w:w="4814" w:type="dxa"/>
            <w:vMerge/>
          </w:tcPr>
          <w:p w14:paraId="5AF5AF72" w14:textId="77777777" w:rsidR="0037147B" w:rsidRPr="00874484" w:rsidRDefault="0037147B" w:rsidP="007D1A45">
            <w:pPr>
              <w:jc w:val="both"/>
              <w:rPr>
                <w:rFonts w:ascii="Arial" w:hAnsi="Arial" w:cs="Arial"/>
                <w:bCs/>
                <w:iCs/>
                <w:color w:val="000000" w:themeColor="text1"/>
                <w:sz w:val="18"/>
                <w:szCs w:val="18"/>
              </w:rPr>
            </w:pPr>
          </w:p>
        </w:tc>
        <w:tc>
          <w:tcPr>
            <w:tcW w:w="2407" w:type="dxa"/>
          </w:tcPr>
          <w:p w14:paraId="1E58894C" w14:textId="26868416" w:rsidR="0037147B" w:rsidRPr="00874484" w:rsidRDefault="0037147B"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Supporto alla selezione, assunzione, formazione e gestione delle risorse umane</w:t>
            </w:r>
          </w:p>
        </w:tc>
        <w:tc>
          <w:tcPr>
            <w:tcW w:w="2407" w:type="dxa"/>
          </w:tcPr>
          <w:p w14:paraId="6D66EB30" w14:textId="77777777" w:rsidR="0037147B" w:rsidRPr="00874484" w:rsidRDefault="0037147B" w:rsidP="0037147B">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8</w:t>
            </w:r>
          </w:p>
          <w:p w14:paraId="4597FD21" w14:textId="20598E3F" w:rsidR="00B94658" w:rsidRPr="00874484" w:rsidRDefault="00B94658" w:rsidP="0037147B">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bl>
    <w:p w14:paraId="238B5BD1" w14:textId="77777777" w:rsidR="0020286F" w:rsidRPr="00874484" w:rsidRDefault="0020286F" w:rsidP="00980A99">
      <w:pPr>
        <w:jc w:val="both"/>
        <w:rPr>
          <w:rFonts w:ascii="Arial" w:hAnsi="Arial" w:cs="Arial"/>
          <w:bCs/>
          <w:i/>
          <w:color w:val="000000" w:themeColor="text1"/>
          <w:sz w:val="18"/>
          <w:szCs w:val="18"/>
        </w:rPr>
      </w:pPr>
    </w:p>
    <w:p w14:paraId="691AB0E5" w14:textId="77777777" w:rsidR="00BE2276" w:rsidRPr="00874484" w:rsidRDefault="00BE2276" w:rsidP="00BE2276">
      <w:pPr>
        <w:jc w:val="both"/>
        <w:rPr>
          <w:rFonts w:ascii="Arial" w:hAnsi="Arial" w:cs="Arial"/>
          <w:bCs/>
          <w:iCs/>
          <w:color w:val="000000" w:themeColor="text1"/>
          <w:sz w:val="18"/>
          <w:szCs w:val="18"/>
        </w:rPr>
      </w:pPr>
    </w:p>
    <w:p w14:paraId="794348AA" w14:textId="77777777" w:rsidR="00BE2276" w:rsidRPr="00874484" w:rsidRDefault="00BE2276" w:rsidP="00BE2276">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A283C9A" w14:textId="77777777" w:rsidTr="00EA75E8">
        <w:tc>
          <w:tcPr>
            <w:tcW w:w="4814" w:type="dxa"/>
          </w:tcPr>
          <w:p w14:paraId="25479E24" w14:textId="77777777" w:rsidR="00BE2276" w:rsidRPr="00874484" w:rsidRDefault="00BE2276" w:rsidP="00EA75E8">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478A92A2" w14:textId="5DB3DCFD" w:rsidR="00BE2276" w:rsidRPr="00874484" w:rsidRDefault="007D090A" w:rsidP="00EA75E8">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Direttore Sanitario</w:t>
            </w:r>
          </w:p>
        </w:tc>
      </w:tr>
      <w:tr w:rsidR="00874484" w:rsidRPr="00874484" w14:paraId="2B157165" w14:textId="77777777" w:rsidTr="00EA75E8">
        <w:trPr>
          <w:trHeight w:val="51"/>
        </w:trPr>
        <w:tc>
          <w:tcPr>
            <w:tcW w:w="4814" w:type="dxa"/>
            <w:vMerge w:val="restart"/>
          </w:tcPr>
          <w:p w14:paraId="64A99B10" w14:textId="77777777" w:rsidR="00BE2276" w:rsidRPr="00874484" w:rsidRDefault="00BE2276" w:rsidP="00EA75E8">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59AE9AB7" w14:textId="77777777" w:rsidR="00BE2276" w:rsidRPr="00874484" w:rsidRDefault="00BE2276" w:rsidP="00EA75E8">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1A723985" w14:textId="77777777" w:rsidR="00BE2276" w:rsidRPr="00874484" w:rsidRDefault="00BE2276" w:rsidP="00EA75E8">
            <w:pPr>
              <w:jc w:val="both"/>
              <w:rPr>
                <w:rFonts w:ascii="Arial" w:hAnsi="Arial" w:cs="Arial"/>
                <w:bCs/>
                <w:iCs/>
                <w:color w:val="000000" w:themeColor="text1"/>
                <w:sz w:val="18"/>
                <w:szCs w:val="18"/>
              </w:rPr>
            </w:pPr>
          </w:p>
        </w:tc>
      </w:tr>
      <w:tr w:rsidR="00874484" w:rsidRPr="00874484" w14:paraId="5A967F6C" w14:textId="77777777" w:rsidTr="00EA75E8">
        <w:trPr>
          <w:trHeight w:val="51"/>
        </w:trPr>
        <w:tc>
          <w:tcPr>
            <w:tcW w:w="4814" w:type="dxa"/>
            <w:vMerge/>
          </w:tcPr>
          <w:p w14:paraId="70ABED81" w14:textId="77777777" w:rsidR="00BE2276" w:rsidRPr="00874484" w:rsidRDefault="00BE2276" w:rsidP="00EA75E8">
            <w:pPr>
              <w:jc w:val="both"/>
              <w:rPr>
                <w:rFonts w:ascii="Arial" w:hAnsi="Arial" w:cs="Arial"/>
                <w:bCs/>
                <w:iCs/>
                <w:color w:val="000000" w:themeColor="text1"/>
                <w:sz w:val="18"/>
                <w:szCs w:val="18"/>
              </w:rPr>
            </w:pPr>
          </w:p>
        </w:tc>
        <w:tc>
          <w:tcPr>
            <w:tcW w:w="2407" w:type="dxa"/>
            <w:shd w:val="clear" w:color="auto" w:fill="00B050"/>
          </w:tcPr>
          <w:p w14:paraId="0EC36873" w14:textId="77777777" w:rsidR="00BE2276" w:rsidRPr="00874484" w:rsidRDefault="00BE2276" w:rsidP="00EA75E8">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798ABD8B" w14:textId="0A55680E" w:rsidR="00BE2276" w:rsidRPr="00874484" w:rsidRDefault="00BE2276" w:rsidP="00EA75E8">
            <w:pPr>
              <w:jc w:val="both"/>
              <w:rPr>
                <w:rFonts w:ascii="Arial" w:hAnsi="Arial" w:cs="Arial"/>
                <w:bCs/>
                <w:iCs/>
                <w:color w:val="000000" w:themeColor="text1"/>
                <w:sz w:val="18"/>
                <w:szCs w:val="18"/>
              </w:rPr>
            </w:pPr>
          </w:p>
        </w:tc>
      </w:tr>
      <w:tr w:rsidR="00874484" w:rsidRPr="00874484" w14:paraId="18AFECBB" w14:textId="77777777" w:rsidTr="00EA75E8">
        <w:trPr>
          <w:trHeight w:val="51"/>
        </w:trPr>
        <w:tc>
          <w:tcPr>
            <w:tcW w:w="4814" w:type="dxa"/>
            <w:vMerge/>
          </w:tcPr>
          <w:p w14:paraId="5AA32AE0" w14:textId="77777777" w:rsidR="00BE2276" w:rsidRPr="00874484" w:rsidRDefault="00BE2276" w:rsidP="00EA75E8">
            <w:pPr>
              <w:jc w:val="both"/>
              <w:rPr>
                <w:rFonts w:ascii="Arial" w:hAnsi="Arial" w:cs="Arial"/>
                <w:bCs/>
                <w:iCs/>
                <w:color w:val="000000" w:themeColor="text1"/>
                <w:sz w:val="18"/>
                <w:szCs w:val="18"/>
              </w:rPr>
            </w:pPr>
          </w:p>
        </w:tc>
        <w:tc>
          <w:tcPr>
            <w:tcW w:w="2407" w:type="dxa"/>
            <w:shd w:val="clear" w:color="auto" w:fill="FFFF00"/>
          </w:tcPr>
          <w:p w14:paraId="40B0A8A5" w14:textId="77777777" w:rsidR="00BE2276" w:rsidRPr="00874484" w:rsidRDefault="00BE2276" w:rsidP="00EA75E8">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52F1A601" w14:textId="77777777" w:rsidR="009936E9" w:rsidRPr="00874484" w:rsidRDefault="009936E9" w:rsidP="009936E9">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1B7A5493" w14:textId="77777777" w:rsidR="009936E9" w:rsidRPr="00874484" w:rsidRDefault="009936E9" w:rsidP="009936E9">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5442908A" w14:textId="3F0B4792" w:rsidR="00BE2276" w:rsidRPr="00874484" w:rsidRDefault="009936E9" w:rsidP="009936E9">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0771D933" w14:textId="77777777" w:rsidTr="00EA75E8">
        <w:trPr>
          <w:trHeight w:val="51"/>
        </w:trPr>
        <w:tc>
          <w:tcPr>
            <w:tcW w:w="4814" w:type="dxa"/>
            <w:vMerge/>
          </w:tcPr>
          <w:p w14:paraId="3019794F" w14:textId="77777777" w:rsidR="00BE2276" w:rsidRPr="00874484" w:rsidRDefault="00BE2276" w:rsidP="00EA75E8">
            <w:pPr>
              <w:jc w:val="both"/>
              <w:rPr>
                <w:rFonts w:ascii="Arial" w:hAnsi="Arial" w:cs="Arial"/>
                <w:bCs/>
                <w:iCs/>
                <w:color w:val="000000" w:themeColor="text1"/>
                <w:sz w:val="18"/>
                <w:szCs w:val="18"/>
              </w:rPr>
            </w:pPr>
          </w:p>
        </w:tc>
        <w:tc>
          <w:tcPr>
            <w:tcW w:w="2407" w:type="dxa"/>
            <w:shd w:val="clear" w:color="auto" w:fill="FF0000"/>
          </w:tcPr>
          <w:p w14:paraId="5C4F8817" w14:textId="77777777" w:rsidR="00BE2276" w:rsidRPr="00874484" w:rsidRDefault="00BE2276" w:rsidP="00EA75E8">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7224C3A1" w14:textId="77777777" w:rsidR="00BE2276" w:rsidRPr="00874484" w:rsidRDefault="00BE2276" w:rsidP="00EA75E8">
            <w:pPr>
              <w:jc w:val="both"/>
              <w:rPr>
                <w:rFonts w:ascii="Arial" w:hAnsi="Arial" w:cs="Arial"/>
                <w:bCs/>
                <w:iCs/>
                <w:color w:val="000000" w:themeColor="text1"/>
                <w:sz w:val="18"/>
                <w:szCs w:val="18"/>
              </w:rPr>
            </w:pPr>
          </w:p>
        </w:tc>
      </w:tr>
      <w:tr w:rsidR="00BE2276" w:rsidRPr="00874484" w14:paraId="6BF15605" w14:textId="77777777" w:rsidTr="00EA75E8">
        <w:tc>
          <w:tcPr>
            <w:tcW w:w="4814" w:type="dxa"/>
          </w:tcPr>
          <w:p w14:paraId="35A6279C" w14:textId="77777777" w:rsidR="00BE2276" w:rsidRPr="00874484" w:rsidRDefault="00BE2276" w:rsidP="00EA75E8">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PROCESSO A RISCHIO</w:t>
            </w:r>
          </w:p>
        </w:tc>
        <w:tc>
          <w:tcPr>
            <w:tcW w:w="2407" w:type="dxa"/>
          </w:tcPr>
          <w:p w14:paraId="424A5A59" w14:textId="77777777" w:rsidR="00BE2276" w:rsidRPr="00874484" w:rsidRDefault="00BE2276" w:rsidP="00EA75E8">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Supporto alla Selezione, assunzione, formazione e gestione delle risorse umane</w:t>
            </w:r>
          </w:p>
        </w:tc>
        <w:tc>
          <w:tcPr>
            <w:tcW w:w="2407" w:type="dxa"/>
          </w:tcPr>
          <w:p w14:paraId="3181D503" w14:textId="77777777" w:rsidR="00BE2276" w:rsidRPr="00874484" w:rsidRDefault="00BE2276" w:rsidP="00EA75E8">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8</w:t>
            </w:r>
          </w:p>
          <w:p w14:paraId="3978D788" w14:textId="5CD59234" w:rsidR="00B94658" w:rsidRPr="00874484" w:rsidRDefault="00B94658" w:rsidP="00EA75E8">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bl>
    <w:p w14:paraId="201C1C73" w14:textId="717C3B18" w:rsidR="00BE2276" w:rsidRPr="00874484" w:rsidRDefault="00BE2276" w:rsidP="00980A99">
      <w:pPr>
        <w:jc w:val="both"/>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D763A24" w14:textId="77777777" w:rsidTr="007D1A45">
        <w:tc>
          <w:tcPr>
            <w:tcW w:w="4814" w:type="dxa"/>
          </w:tcPr>
          <w:p w14:paraId="57E2C3B2" w14:textId="77777777" w:rsidR="006C1945" w:rsidRPr="00874484" w:rsidRDefault="006C1945"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317A575C" w14:textId="77777777" w:rsidR="006C1945" w:rsidRPr="00874484" w:rsidRDefault="006C1945"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Consulente Legale</w:t>
            </w:r>
          </w:p>
        </w:tc>
      </w:tr>
      <w:tr w:rsidR="00874484" w:rsidRPr="00874484" w14:paraId="3CAE20D5" w14:textId="77777777" w:rsidTr="007D1A45">
        <w:trPr>
          <w:trHeight w:val="66"/>
        </w:trPr>
        <w:tc>
          <w:tcPr>
            <w:tcW w:w="4814" w:type="dxa"/>
            <w:vMerge w:val="restart"/>
          </w:tcPr>
          <w:p w14:paraId="7BA1491F" w14:textId="77777777" w:rsidR="006C1945" w:rsidRPr="00874484" w:rsidRDefault="006C1945" w:rsidP="007D1A45">
            <w:pPr>
              <w:jc w:val="both"/>
              <w:rPr>
                <w:rFonts w:ascii="Arial" w:hAnsi="Arial" w:cs="Arial"/>
                <w:bCs/>
                <w:iCs/>
                <w:color w:val="000000" w:themeColor="text1"/>
                <w:sz w:val="18"/>
                <w:szCs w:val="18"/>
              </w:rPr>
            </w:pPr>
          </w:p>
          <w:p w14:paraId="757F267D" w14:textId="77777777" w:rsidR="006C1945" w:rsidRPr="00874484" w:rsidRDefault="006C1945"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29F48FE8" w14:textId="77777777" w:rsidR="006C1945" w:rsidRPr="00874484" w:rsidRDefault="006C1945"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264192EC" w14:textId="77777777" w:rsidR="006C1945" w:rsidRPr="00874484" w:rsidRDefault="006C1945" w:rsidP="007D1A45">
            <w:pPr>
              <w:jc w:val="both"/>
              <w:rPr>
                <w:rFonts w:ascii="Arial" w:hAnsi="Arial" w:cs="Arial"/>
                <w:bCs/>
                <w:iCs/>
                <w:color w:val="000000" w:themeColor="text1"/>
                <w:sz w:val="18"/>
                <w:szCs w:val="18"/>
              </w:rPr>
            </w:pPr>
          </w:p>
        </w:tc>
      </w:tr>
      <w:tr w:rsidR="00874484" w:rsidRPr="00874484" w14:paraId="3A4A5876" w14:textId="77777777" w:rsidTr="007D1A45">
        <w:trPr>
          <w:trHeight w:val="66"/>
        </w:trPr>
        <w:tc>
          <w:tcPr>
            <w:tcW w:w="4814" w:type="dxa"/>
            <w:vMerge/>
          </w:tcPr>
          <w:p w14:paraId="7F2E4E96" w14:textId="77777777" w:rsidR="006C1945" w:rsidRPr="00874484" w:rsidRDefault="006C1945" w:rsidP="007D1A45">
            <w:pPr>
              <w:jc w:val="both"/>
              <w:rPr>
                <w:rFonts w:ascii="Arial" w:hAnsi="Arial" w:cs="Arial"/>
                <w:bCs/>
                <w:iCs/>
                <w:color w:val="000000" w:themeColor="text1"/>
                <w:sz w:val="18"/>
                <w:szCs w:val="18"/>
              </w:rPr>
            </w:pPr>
          </w:p>
        </w:tc>
        <w:tc>
          <w:tcPr>
            <w:tcW w:w="2407" w:type="dxa"/>
            <w:shd w:val="clear" w:color="auto" w:fill="00B050"/>
          </w:tcPr>
          <w:p w14:paraId="2E89CE13" w14:textId="77777777" w:rsidR="006C1945" w:rsidRPr="00874484" w:rsidRDefault="006C1945"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77B372DC" w14:textId="77777777" w:rsidR="006C1945" w:rsidRPr="00874484" w:rsidRDefault="006C1945" w:rsidP="007D1A45">
            <w:pPr>
              <w:jc w:val="both"/>
              <w:rPr>
                <w:rFonts w:ascii="Arial" w:hAnsi="Arial" w:cs="Arial"/>
                <w:bCs/>
                <w:iCs/>
                <w:color w:val="000000" w:themeColor="text1"/>
                <w:sz w:val="18"/>
                <w:szCs w:val="18"/>
              </w:rPr>
            </w:pPr>
          </w:p>
        </w:tc>
      </w:tr>
      <w:tr w:rsidR="00874484" w:rsidRPr="00874484" w14:paraId="281564A1" w14:textId="77777777" w:rsidTr="007D1A45">
        <w:trPr>
          <w:trHeight w:val="66"/>
        </w:trPr>
        <w:tc>
          <w:tcPr>
            <w:tcW w:w="4814" w:type="dxa"/>
            <w:vMerge/>
          </w:tcPr>
          <w:p w14:paraId="51306821" w14:textId="77777777" w:rsidR="006C1945" w:rsidRPr="00874484" w:rsidRDefault="006C1945" w:rsidP="007D1A45">
            <w:pPr>
              <w:jc w:val="both"/>
              <w:rPr>
                <w:rFonts w:ascii="Arial" w:hAnsi="Arial" w:cs="Arial"/>
                <w:bCs/>
                <w:iCs/>
                <w:color w:val="000000" w:themeColor="text1"/>
                <w:sz w:val="18"/>
                <w:szCs w:val="18"/>
              </w:rPr>
            </w:pPr>
          </w:p>
        </w:tc>
        <w:tc>
          <w:tcPr>
            <w:tcW w:w="2407" w:type="dxa"/>
            <w:shd w:val="clear" w:color="auto" w:fill="FFFF00"/>
          </w:tcPr>
          <w:p w14:paraId="49179BD8" w14:textId="77777777" w:rsidR="006C1945" w:rsidRPr="00874484" w:rsidRDefault="006C1945"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79E376AC" w14:textId="77777777" w:rsidR="006C1945" w:rsidRPr="00874484" w:rsidRDefault="006C1945" w:rsidP="006C19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264C8F69" w14:textId="77777777" w:rsidR="006C1945" w:rsidRPr="00874484" w:rsidRDefault="006C1945" w:rsidP="006C19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29C28FDA" w14:textId="62266A69" w:rsidR="006C1945" w:rsidRPr="00874484" w:rsidRDefault="006C1945" w:rsidP="006C19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lastRenderedPageBreak/>
              <w:t>RISCHIO= 3 (medio)</w:t>
            </w:r>
          </w:p>
        </w:tc>
      </w:tr>
      <w:tr w:rsidR="00874484" w:rsidRPr="00874484" w14:paraId="0A21A920" w14:textId="77777777" w:rsidTr="007D1A45">
        <w:trPr>
          <w:trHeight w:val="66"/>
        </w:trPr>
        <w:tc>
          <w:tcPr>
            <w:tcW w:w="4814" w:type="dxa"/>
            <w:vMerge/>
          </w:tcPr>
          <w:p w14:paraId="57C24470" w14:textId="77777777" w:rsidR="006C1945" w:rsidRPr="00874484" w:rsidRDefault="006C1945" w:rsidP="007D1A45">
            <w:pPr>
              <w:jc w:val="both"/>
              <w:rPr>
                <w:rFonts w:ascii="Arial" w:hAnsi="Arial" w:cs="Arial"/>
                <w:bCs/>
                <w:iCs/>
                <w:color w:val="000000" w:themeColor="text1"/>
                <w:sz w:val="18"/>
                <w:szCs w:val="18"/>
              </w:rPr>
            </w:pPr>
          </w:p>
        </w:tc>
        <w:tc>
          <w:tcPr>
            <w:tcW w:w="2407" w:type="dxa"/>
            <w:shd w:val="clear" w:color="auto" w:fill="FF0000"/>
          </w:tcPr>
          <w:p w14:paraId="52C84F42" w14:textId="77777777" w:rsidR="006C1945" w:rsidRPr="00874484" w:rsidRDefault="006C1945"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5D0B0091" w14:textId="72DF4192" w:rsidR="006C1945" w:rsidRPr="00874484" w:rsidRDefault="006C1945" w:rsidP="007D1A45">
            <w:pPr>
              <w:jc w:val="both"/>
              <w:rPr>
                <w:rFonts w:ascii="Arial" w:hAnsi="Arial" w:cs="Arial"/>
                <w:bCs/>
                <w:iCs/>
                <w:color w:val="000000" w:themeColor="text1"/>
                <w:sz w:val="18"/>
                <w:szCs w:val="18"/>
              </w:rPr>
            </w:pPr>
          </w:p>
        </w:tc>
      </w:tr>
      <w:tr w:rsidR="00874484" w:rsidRPr="00874484" w14:paraId="72C83D36" w14:textId="77777777" w:rsidTr="007D1A45">
        <w:trPr>
          <w:trHeight w:val="414"/>
        </w:trPr>
        <w:tc>
          <w:tcPr>
            <w:tcW w:w="4814" w:type="dxa"/>
            <w:vMerge w:val="restart"/>
          </w:tcPr>
          <w:p w14:paraId="4861DA0F" w14:textId="77777777" w:rsidR="006C1945" w:rsidRPr="00874484" w:rsidRDefault="006C1945"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6CF75C72" w14:textId="77777777" w:rsidR="006C1945" w:rsidRPr="00874484" w:rsidRDefault="006C1945"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Supporto legale in materia civile, penale </w:t>
            </w:r>
            <w:proofErr w:type="gramStart"/>
            <w:r w:rsidRPr="00874484">
              <w:rPr>
                <w:rFonts w:ascii="Arial" w:hAnsi="Arial" w:cs="Arial"/>
                <w:bCs/>
                <w:iCs/>
                <w:color w:val="000000" w:themeColor="text1"/>
                <w:sz w:val="18"/>
                <w:szCs w:val="18"/>
              </w:rPr>
              <w:t>e  amministrativa</w:t>
            </w:r>
            <w:proofErr w:type="gramEnd"/>
          </w:p>
          <w:p w14:paraId="68A269F0" w14:textId="77777777" w:rsidR="006C1945" w:rsidRPr="00874484" w:rsidRDefault="006C1945" w:rsidP="007D1A45">
            <w:pPr>
              <w:jc w:val="both"/>
              <w:rPr>
                <w:rFonts w:ascii="Arial" w:hAnsi="Arial" w:cs="Arial"/>
                <w:bCs/>
                <w:iCs/>
                <w:color w:val="000000" w:themeColor="text1"/>
                <w:sz w:val="18"/>
                <w:szCs w:val="18"/>
              </w:rPr>
            </w:pPr>
          </w:p>
        </w:tc>
        <w:tc>
          <w:tcPr>
            <w:tcW w:w="2407" w:type="dxa"/>
          </w:tcPr>
          <w:p w14:paraId="39C70503" w14:textId="77777777" w:rsidR="006C1945" w:rsidRPr="00874484" w:rsidRDefault="006C1945" w:rsidP="007D1A45">
            <w:pPr>
              <w:jc w:val="center"/>
              <w:rPr>
                <w:rFonts w:ascii="Arial" w:hAnsi="Arial" w:cs="Arial"/>
                <w:bCs/>
                <w:iCs/>
                <w:color w:val="000000" w:themeColor="text1"/>
                <w:sz w:val="18"/>
                <w:szCs w:val="18"/>
              </w:rPr>
            </w:pPr>
          </w:p>
          <w:p w14:paraId="2318225A" w14:textId="77777777" w:rsidR="006C1945" w:rsidRPr="00874484" w:rsidRDefault="006C1945"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3</w:t>
            </w:r>
          </w:p>
          <w:p w14:paraId="6FEA9D80" w14:textId="77777777" w:rsidR="006C1945" w:rsidRPr="00874484" w:rsidRDefault="006C1945" w:rsidP="007D1A45">
            <w:pPr>
              <w:jc w:val="center"/>
              <w:rPr>
                <w:rFonts w:ascii="Arial" w:hAnsi="Arial" w:cs="Arial"/>
                <w:bCs/>
                <w:iCs/>
                <w:color w:val="000000" w:themeColor="text1"/>
                <w:sz w:val="18"/>
                <w:szCs w:val="18"/>
              </w:rPr>
            </w:pPr>
          </w:p>
          <w:p w14:paraId="16A92A4B" w14:textId="77777777" w:rsidR="006C1945" w:rsidRPr="00874484" w:rsidRDefault="006C1945" w:rsidP="007D1A45">
            <w:pPr>
              <w:jc w:val="center"/>
              <w:rPr>
                <w:rFonts w:ascii="Arial" w:hAnsi="Arial" w:cs="Arial"/>
                <w:bCs/>
                <w:iCs/>
                <w:color w:val="000000" w:themeColor="text1"/>
                <w:sz w:val="18"/>
                <w:szCs w:val="18"/>
              </w:rPr>
            </w:pPr>
          </w:p>
        </w:tc>
      </w:tr>
      <w:tr w:rsidR="00C36F5A" w:rsidRPr="00874484" w14:paraId="6A50C22C" w14:textId="77777777" w:rsidTr="007D1A45">
        <w:trPr>
          <w:trHeight w:val="414"/>
        </w:trPr>
        <w:tc>
          <w:tcPr>
            <w:tcW w:w="4814" w:type="dxa"/>
            <w:vMerge/>
          </w:tcPr>
          <w:p w14:paraId="06E122C7" w14:textId="77777777" w:rsidR="006C1945" w:rsidRPr="00874484" w:rsidRDefault="006C1945" w:rsidP="007D1A45">
            <w:pPr>
              <w:jc w:val="both"/>
              <w:rPr>
                <w:rFonts w:ascii="Arial" w:hAnsi="Arial" w:cs="Arial"/>
                <w:bCs/>
                <w:iCs/>
                <w:color w:val="000000" w:themeColor="text1"/>
                <w:sz w:val="18"/>
                <w:szCs w:val="18"/>
              </w:rPr>
            </w:pPr>
          </w:p>
        </w:tc>
        <w:tc>
          <w:tcPr>
            <w:tcW w:w="2407" w:type="dxa"/>
          </w:tcPr>
          <w:p w14:paraId="05FFDDF9" w14:textId="77777777" w:rsidR="006C1945" w:rsidRPr="00874484" w:rsidRDefault="006C1945"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Selezione dei consulenti e gestione del rapporto</w:t>
            </w:r>
          </w:p>
        </w:tc>
        <w:tc>
          <w:tcPr>
            <w:tcW w:w="2407" w:type="dxa"/>
          </w:tcPr>
          <w:p w14:paraId="43F35D58" w14:textId="77777777" w:rsidR="006C1945" w:rsidRPr="00874484" w:rsidRDefault="006C1945"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3</w:t>
            </w:r>
          </w:p>
        </w:tc>
      </w:tr>
    </w:tbl>
    <w:p w14:paraId="3735FD95" w14:textId="77777777" w:rsidR="006C1945" w:rsidRPr="00874484" w:rsidRDefault="006C1945" w:rsidP="006C1945">
      <w:pPr>
        <w:jc w:val="both"/>
        <w:rPr>
          <w:rFonts w:ascii="Arial" w:hAnsi="Arial" w:cs="Arial"/>
          <w:bCs/>
          <w:i/>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B06EEC7" w14:textId="77777777" w:rsidTr="007D1A45">
        <w:tc>
          <w:tcPr>
            <w:tcW w:w="4814" w:type="dxa"/>
          </w:tcPr>
          <w:p w14:paraId="2D4E10AD" w14:textId="77777777" w:rsidR="006C1945" w:rsidRPr="00874484" w:rsidRDefault="006C1945" w:rsidP="007D1A45">
            <w:pPr>
              <w:jc w:val="both"/>
              <w:rPr>
                <w:rFonts w:ascii="Arial" w:hAnsi="Arial" w:cs="Arial"/>
                <w:bCs/>
                <w:iCs/>
                <w:color w:val="000000" w:themeColor="text1"/>
                <w:sz w:val="18"/>
                <w:szCs w:val="18"/>
              </w:rPr>
            </w:pPr>
            <w:bookmarkStart w:id="13" w:name="_Hlk139116420"/>
            <w:r w:rsidRPr="00874484">
              <w:rPr>
                <w:rFonts w:ascii="Arial" w:hAnsi="Arial" w:cs="Arial"/>
                <w:bCs/>
                <w:iCs/>
                <w:color w:val="000000" w:themeColor="text1"/>
                <w:sz w:val="18"/>
                <w:szCs w:val="18"/>
              </w:rPr>
              <w:t>AREA DI RISCHIO</w:t>
            </w:r>
          </w:p>
        </w:tc>
        <w:tc>
          <w:tcPr>
            <w:tcW w:w="4814" w:type="dxa"/>
            <w:gridSpan w:val="2"/>
          </w:tcPr>
          <w:p w14:paraId="26E284A1" w14:textId="77777777" w:rsidR="006C1945" w:rsidRPr="00874484" w:rsidRDefault="006C1945"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Potenzialmente tutte le funzioni e aree aziendali</w:t>
            </w:r>
          </w:p>
        </w:tc>
      </w:tr>
      <w:tr w:rsidR="00874484" w:rsidRPr="00874484" w14:paraId="3D4F9A07" w14:textId="77777777" w:rsidTr="007D1A45">
        <w:trPr>
          <w:trHeight w:val="66"/>
        </w:trPr>
        <w:tc>
          <w:tcPr>
            <w:tcW w:w="4814" w:type="dxa"/>
            <w:vMerge w:val="restart"/>
          </w:tcPr>
          <w:p w14:paraId="34031D6A" w14:textId="77777777" w:rsidR="006C1945" w:rsidRPr="00874484" w:rsidRDefault="006C1945" w:rsidP="007D1A45">
            <w:pPr>
              <w:jc w:val="both"/>
              <w:rPr>
                <w:rFonts w:ascii="Arial" w:hAnsi="Arial" w:cs="Arial"/>
                <w:bCs/>
                <w:iCs/>
                <w:color w:val="000000" w:themeColor="text1"/>
                <w:sz w:val="18"/>
                <w:szCs w:val="18"/>
              </w:rPr>
            </w:pPr>
          </w:p>
          <w:p w14:paraId="768C2C2B" w14:textId="77777777" w:rsidR="006C1945" w:rsidRPr="00874484" w:rsidRDefault="006C1945"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7A876474" w14:textId="77777777" w:rsidR="006C1945" w:rsidRPr="00874484" w:rsidRDefault="006C1945"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3725B9A4" w14:textId="77777777" w:rsidR="006C1945" w:rsidRPr="00874484" w:rsidRDefault="006C1945" w:rsidP="007D1A45">
            <w:pPr>
              <w:jc w:val="both"/>
              <w:rPr>
                <w:rFonts w:ascii="Arial" w:hAnsi="Arial" w:cs="Arial"/>
                <w:bCs/>
                <w:iCs/>
                <w:color w:val="000000" w:themeColor="text1"/>
                <w:sz w:val="18"/>
                <w:szCs w:val="18"/>
              </w:rPr>
            </w:pPr>
          </w:p>
        </w:tc>
      </w:tr>
      <w:tr w:rsidR="00874484" w:rsidRPr="00874484" w14:paraId="5D32BBB9" w14:textId="77777777" w:rsidTr="007D1A45">
        <w:trPr>
          <w:trHeight w:val="66"/>
        </w:trPr>
        <w:tc>
          <w:tcPr>
            <w:tcW w:w="4814" w:type="dxa"/>
            <w:vMerge/>
          </w:tcPr>
          <w:p w14:paraId="31D4C307" w14:textId="77777777" w:rsidR="006C1945" w:rsidRPr="00874484" w:rsidRDefault="006C1945" w:rsidP="007D1A45">
            <w:pPr>
              <w:jc w:val="both"/>
              <w:rPr>
                <w:rFonts w:ascii="Arial" w:hAnsi="Arial" w:cs="Arial"/>
                <w:bCs/>
                <w:iCs/>
                <w:color w:val="000000" w:themeColor="text1"/>
                <w:sz w:val="18"/>
                <w:szCs w:val="18"/>
              </w:rPr>
            </w:pPr>
          </w:p>
        </w:tc>
        <w:tc>
          <w:tcPr>
            <w:tcW w:w="2407" w:type="dxa"/>
            <w:shd w:val="clear" w:color="auto" w:fill="00B050"/>
          </w:tcPr>
          <w:p w14:paraId="4A4ABE22" w14:textId="77777777" w:rsidR="006C1945" w:rsidRPr="00874484" w:rsidRDefault="006C1945"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306CE8FB" w14:textId="77777777" w:rsidR="006C1945" w:rsidRPr="00874484" w:rsidRDefault="006C1945" w:rsidP="007D1A45">
            <w:pPr>
              <w:jc w:val="both"/>
              <w:rPr>
                <w:rFonts w:ascii="Arial" w:hAnsi="Arial" w:cs="Arial"/>
                <w:bCs/>
                <w:iCs/>
                <w:color w:val="000000" w:themeColor="text1"/>
                <w:sz w:val="18"/>
                <w:szCs w:val="18"/>
              </w:rPr>
            </w:pPr>
          </w:p>
        </w:tc>
      </w:tr>
      <w:tr w:rsidR="00874484" w:rsidRPr="00874484" w14:paraId="62D5D950" w14:textId="77777777" w:rsidTr="007D1A45">
        <w:trPr>
          <w:trHeight w:val="66"/>
        </w:trPr>
        <w:tc>
          <w:tcPr>
            <w:tcW w:w="4814" w:type="dxa"/>
            <w:vMerge/>
          </w:tcPr>
          <w:p w14:paraId="7E58A08A" w14:textId="77777777" w:rsidR="006C1945" w:rsidRPr="00874484" w:rsidRDefault="006C1945" w:rsidP="007D1A45">
            <w:pPr>
              <w:jc w:val="both"/>
              <w:rPr>
                <w:rFonts w:ascii="Arial" w:hAnsi="Arial" w:cs="Arial"/>
                <w:bCs/>
                <w:iCs/>
                <w:color w:val="000000" w:themeColor="text1"/>
                <w:sz w:val="18"/>
                <w:szCs w:val="18"/>
              </w:rPr>
            </w:pPr>
          </w:p>
        </w:tc>
        <w:tc>
          <w:tcPr>
            <w:tcW w:w="2407" w:type="dxa"/>
            <w:shd w:val="clear" w:color="auto" w:fill="FFFF00"/>
          </w:tcPr>
          <w:p w14:paraId="2913C366" w14:textId="77777777" w:rsidR="006C1945" w:rsidRPr="00874484" w:rsidRDefault="006C1945"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763BDDDE" w14:textId="77777777" w:rsidR="006C1945" w:rsidRPr="00874484" w:rsidRDefault="006C1945"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71BB883A" w14:textId="77777777" w:rsidR="006C1945" w:rsidRPr="00874484" w:rsidRDefault="006C1945"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42661F91" w14:textId="77777777" w:rsidR="006C1945" w:rsidRPr="00874484" w:rsidRDefault="006C1945"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0C338E53" w14:textId="77777777" w:rsidTr="007D1A45">
        <w:trPr>
          <w:trHeight w:val="66"/>
        </w:trPr>
        <w:tc>
          <w:tcPr>
            <w:tcW w:w="4814" w:type="dxa"/>
            <w:vMerge/>
          </w:tcPr>
          <w:p w14:paraId="40FEB185" w14:textId="77777777" w:rsidR="006C1945" w:rsidRPr="00874484" w:rsidRDefault="006C1945" w:rsidP="007D1A45">
            <w:pPr>
              <w:jc w:val="both"/>
              <w:rPr>
                <w:rFonts w:ascii="Arial" w:hAnsi="Arial" w:cs="Arial"/>
                <w:bCs/>
                <w:iCs/>
                <w:color w:val="000000" w:themeColor="text1"/>
                <w:sz w:val="18"/>
                <w:szCs w:val="18"/>
              </w:rPr>
            </w:pPr>
          </w:p>
        </w:tc>
        <w:tc>
          <w:tcPr>
            <w:tcW w:w="2407" w:type="dxa"/>
            <w:shd w:val="clear" w:color="auto" w:fill="FF0000"/>
          </w:tcPr>
          <w:p w14:paraId="05ED24E5" w14:textId="77777777" w:rsidR="006C1945" w:rsidRPr="00874484" w:rsidRDefault="006C1945"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75AD160B" w14:textId="77777777" w:rsidR="006C1945" w:rsidRPr="00874484" w:rsidRDefault="006C1945" w:rsidP="007D1A45">
            <w:pPr>
              <w:jc w:val="both"/>
              <w:rPr>
                <w:rFonts w:ascii="Arial" w:hAnsi="Arial" w:cs="Arial"/>
                <w:bCs/>
                <w:iCs/>
                <w:color w:val="000000" w:themeColor="text1"/>
                <w:sz w:val="18"/>
                <w:szCs w:val="18"/>
              </w:rPr>
            </w:pPr>
          </w:p>
        </w:tc>
      </w:tr>
      <w:tr w:rsidR="00C36F5A" w:rsidRPr="00874484" w14:paraId="29819708" w14:textId="77777777" w:rsidTr="007D1A45">
        <w:tc>
          <w:tcPr>
            <w:tcW w:w="4814" w:type="dxa"/>
          </w:tcPr>
          <w:p w14:paraId="30E7B00A" w14:textId="77777777" w:rsidR="006C1945" w:rsidRPr="00874484" w:rsidRDefault="006C1945"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435937B7" w14:textId="77777777" w:rsidR="006C1945" w:rsidRPr="00874484" w:rsidRDefault="006C1945"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regalie e omaggi</w:t>
            </w:r>
          </w:p>
        </w:tc>
        <w:tc>
          <w:tcPr>
            <w:tcW w:w="2407" w:type="dxa"/>
          </w:tcPr>
          <w:p w14:paraId="50BB3747" w14:textId="77777777" w:rsidR="006C1945" w:rsidRPr="00874484" w:rsidRDefault="006C1945" w:rsidP="007D1A45">
            <w:pPr>
              <w:jc w:val="center"/>
              <w:rPr>
                <w:rFonts w:ascii="Arial" w:hAnsi="Arial" w:cs="Arial"/>
                <w:bCs/>
                <w:iCs/>
                <w:color w:val="000000" w:themeColor="text1"/>
                <w:sz w:val="18"/>
                <w:szCs w:val="18"/>
              </w:rPr>
            </w:pPr>
          </w:p>
          <w:p w14:paraId="394489CB" w14:textId="39036358" w:rsidR="006C1945" w:rsidRPr="00874484" w:rsidRDefault="006C1945"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p w14:paraId="1566F2E9" w14:textId="77777777" w:rsidR="006C1945" w:rsidRPr="00874484" w:rsidRDefault="006C1945" w:rsidP="007D1A45">
            <w:pPr>
              <w:jc w:val="center"/>
              <w:rPr>
                <w:rFonts w:ascii="Arial" w:hAnsi="Arial" w:cs="Arial"/>
                <w:bCs/>
                <w:iCs/>
                <w:color w:val="000000" w:themeColor="text1"/>
                <w:sz w:val="18"/>
                <w:szCs w:val="18"/>
              </w:rPr>
            </w:pPr>
          </w:p>
        </w:tc>
      </w:tr>
      <w:bookmarkEnd w:id="13"/>
    </w:tbl>
    <w:p w14:paraId="45F40752" w14:textId="3DC9BB84" w:rsidR="00BE2276" w:rsidRPr="00874484" w:rsidRDefault="00BE2276" w:rsidP="00980A99">
      <w:pPr>
        <w:jc w:val="both"/>
        <w:rPr>
          <w:rFonts w:ascii="Arial" w:hAnsi="Arial" w:cs="Arial"/>
          <w:bCs/>
          <w:i/>
          <w:color w:val="000000" w:themeColor="text1"/>
          <w:sz w:val="18"/>
          <w:szCs w:val="18"/>
        </w:rPr>
      </w:pPr>
    </w:p>
    <w:p w14:paraId="7890CA56" w14:textId="77777777" w:rsidR="00520531" w:rsidRPr="00874484" w:rsidRDefault="00520531" w:rsidP="00520531">
      <w:pPr>
        <w:jc w:val="both"/>
        <w:rPr>
          <w:rFonts w:ascii="Arial" w:hAnsi="Arial" w:cs="Arial"/>
          <w:bCs/>
          <w:iCs/>
          <w:color w:val="000000" w:themeColor="text1"/>
          <w:sz w:val="18"/>
          <w:szCs w:val="18"/>
        </w:rPr>
      </w:pPr>
    </w:p>
    <w:p w14:paraId="65AF3927" w14:textId="77777777" w:rsidR="00520531" w:rsidRPr="00874484" w:rsidRDefault="00520531" w:rsidP="00087CED">
      <w:pPr>
        <w:jc w:val="both"/>
        <w:rPr>
          <w:rFonts w:ascii="Arial" w:hAnsi="Arial" w:cs="Arial"/>
          <w:bCs/>
          <w:i/>
          <w:color w:val="000000" w:themeColor="text1"/>
          <w:sz w:val="18"/>
          <w:szCs w:val="18"/>
        </w:rPr>
      </w:pPr>
      <w:r w:rsidRPr="00874484">
        <w:rPr>
          <w:rFonts w:ascii="Arial" w:hAnsi="Arial" w:cs="Arial"/>
          <w:bCs/>
          <w:i/>
          <w:color w:val="000000" w:themeColor="text1"/>
          <w:sz w:val="18"/>
          <w:szCs w:val="18"/>
        </w:rPr>
        <w:t>Art. 322 co. 2 e 4 c.p. “Istigazione alla corruzione per un atto contrario ai doveri di ufficio”</w:t>
      </w:r>
    </w:p>
    <w:p w14:paraId="45AA796E" w14:textId="77777777" w:rsidR="00B94658" w:rsidRPr="00874484" w:rsidRDefault="00B94658" w:rsidP="00B94658">
      <w:pPr>
        <w:jc w:val="both"/>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9207838" w14:textId="77777777" w:rsidTr="00B00564">
        <w:tc>
          <w:tcPr>
            <w:tcW w:w="4814" w:type="dxa"/>
          </w:tcPr>
          <w:p w14:paraId="380139AE"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220E99BC" w14:textId="77777777" w:rsidR="00B94658" w:rsidRPr="00874484" w:rsidRDefault="00B94658" w:rsidP="00B00564">
            <w:pPr>
              <w:pStyle w:val="Paragrafoelenco"/>
              <w:numPr>
                <w:ilvl w:val="0"/>
                <w:numId w:val="5"/>
              </w:num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Presidente del Cda per tutti i processi a rischio riportati;</w:t>
            </w:r>
          </w:p>
          <w:p w14:paraId="252C8CC0" w14:textId="77777777" w:rsidR="00B94658" w:rsidRPr="00874484" w:rsidRDefault="00B94658" w:rsidP="00B00564">
            <w:pPr>
              <w:pStyle w:val="Paragrafoelenco"/>
              <w:numPr>
                <w:ilvl w:val="0"/>
                <w:numId w:val="5"/>
              </w:num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Cda solo relativamente alla “Selezione dei consulenti e gestione del rapporto”.</w:t>
            </w:r>
          </w:p>
        </w:tc>
      </w:tr>
      <w:tr w:rsidR="00874484" w:rsidRPr="00874484" w14:paraId="38DC60E1" w14:textId="77777777" w:rsidTr="00B00564">
        <w:trPr>
          <w:trHeight w:val="66"/>
        </w:trPr>
        <w:tc>
          <w:tcPr>
            <w:tcW w:w="4814" w:type="dxa"/>
            <w:vMerge w:val="restart"/>
          </w:tcPr>
          <w:p w14:paraId="2DB0C759" w14:textId="77777777" w:rsidR="00B94658" w:rsidRPr="00874484" w:rsidRDefault="00B94658" w:rsidP="00B00564">
            <w:pPr>
              <w:jc w:val="both"/>
              <w:rPr>
                <w:rFonts w:ascii="Arial" w:hAnsi="Arial" w:cs="Arial"/>
                <w:bCs/>
                <w:iCs/>
                <w:color w:val="000000" w:themeColor="text1"/>
                <w:sz w:val="18"/>
                <w:szCs w:val="18"/>
              </w:rPr>
            </w:pPr>
          </w:p>
          <w:p w14:paraId="71DC745A"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RISCHIO </w:t>
            </w:r>
          </w:p>
        </w:tc>
        <w:tc>
          <w:tcPr>
            <w:tcW w:w="2407" w:type="dxa"/>
          </w:tcPr>
          <w:p w14:paraId="3168846D"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Assente </w:t>
            </w:r>
          </w:p>
        </w:tc>
        <w:tc>
          <w:tcPr>
            <w:tcW w:w="2407" w:type="dxa"/>
          </w:tcPr>
          <w:p w14:paraId="11AD1A73" w14:textId="77777777" w:rsidR="00B94658" w:rsidRPr="00874484" w:rsidRDefault="00B94658" w:rsidP="00B00564">
            <w:pPr>
              <w:jc w:val="both"/>
              <w:rPr>
                <w:rFonts w:ascii="Arial" w:hAnsi="Arial" w:cs="Arial"/>
                <w:bCs/>
                <w:iCs/>
                <w:color w:val="000000" w:themeColor="text1"/>
                <w:sz w:val="18"/>
                <w:szCs w:val="18"/>
              </w:rPr>
            </w:pPr>
          </w:p>
        </w:tc>
      </w:tr>
      <w:tr w:rsidR="00874484" w:rsidRPr="00874484" w14:paraId="76DCA6EB" w14:textId="77777777" w:rsidTr="00B00564">
        <w:trPr>
          <w:trHeight w:val="66"/>
        </w:trPr>
        <w:tc>
          <w:tcPr>
            <w:tcW w:w="4814" w:type="dxa"/>
            <w:vMerge/>
          </w:tcPr>
          <w:p w14:paraId="797D6CEE" w14:textId="77777777" w:rsidR="00B94658" w:rsidRPr="00874484" w:rsidRDefault="00B94658" w:rsidP="00B00564">
            <w:pPr>
              <w:jc w:val="both"/>
              <w:rPr>
                <w:rFonts w:ascii="Arial" w:hAnsi="Arial" w:cs="Arial"/>
                <w:bCs/>
                <w:iCs/>
                <w:color w:val="000000" w:themeColor="text1"/>
                <w:sz w:val="18"/>
                <w:szCs w:val="18"/>
              </w:rPr>
            </w:pPr>
          </w:p>
        </w:tc>
        <w:tc>
          <w:tcPr>
            <w:tcW w:w="2407" w:type="dxa"/>
            <w:shd w:val="clear" w:color="auto" w:fill="00B050"/>
          </w:tcPr>
          <w:p w14:paraId="5BC8D474"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428B58DB" w14:textId="77777777" w:rsidR="00B94658" w:rsidRPr="00874484" w:rsidRDefault="00B94658" w:rsidP="00B00564">
            <w:pPr>
              <w:jc w:val="both"/>
              <w:rPr>
                <w:rFonts w:ascii="Arial" w:hAnsi="Arial" w:cs="Arial"/>
                <w:bCs/>
                <w:iCs/>
                <w:color w:val="000000" w:themeColor="text1"/>
                <w:sz w:val="18"/>
                <w:szCs w:val="18"/>
              </w:rPr>
            </w:pPr>
          </w:p>
        </w:tc>
      </w:tr>
      <w:tr w:rsidR="00874484" w:rsidRPr="00874484" w14:paraId="578FFBD5" w14:textId="77777777" w:rsidTr="00B00564">
        <w:trPr>
          <w:trHeight w:val="66"/>
        </w:trPr>
        <w:tc>
          <w:tcPr>
            <w:tcW w:w="4814" w:type="dxa"/>
            <w:vMerge/>
          </w:tcPr>
          <w:p w14:paraId="09FC6BA7" w14:textId="77777777" w:rsidR="00B94658" w:rsidRPr="00874484" w:rsidRDefault="00B94658" w:rsidP="00B00564">
            <w:pPr>
              <w:jc w:val="both"/>
              <w:rPr>
                <w:rFonts w:ascii="Arial" w:hAnsi="Arial" w:cs="Arial"/>
                <w:bCs/>
                <w:iCs/>
                <w:color w:val="000000" w:themeColor="text1"/>
                <w:sz w:val="18"/>
                <w:szCs w:val="18"/>
              </w:rPr>
            </w:pPr>
          </w:p>
        </w:tc>
        <w:tc>
          <w:tcPr>
            <w:tcW w:w="2407" w:type="dxa"/>
            <w:shd w:val="clear" w:color="auto" w:fill="FFFF00"/>
          </w:tcPr>
          <w:p w14:paraId="33BA96E6"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Medio </w:t>
            </w:r>
          </w:p>
        </w:tc>
        <w:tc>
          <w:tcPr>
            <w:tcW w:w="2407" w:type="dxa"/>
          </w:tcPr>
          <w:p w14:paraId="183BB5FF"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45C1B334"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3304BB3E"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45965EE9" w14:textId="77777777" w:rsidTr="00B00564">
        <w:trPr>
          <w:trHeight w:val="66"/>
        </w:trPr>
        <w:tc>
          <w:tcPr>
            <w:tcW w:w="4814" w:type="dxa"/>
            <w:vMerge/>
          </w:tcPr>
          <w:p w14:paraId="49BD1111" w14:textId="77777777" w:rsidR="00B94658" w:rsidRPr="00874484" w:rsidRDefault="00B94658" w:rsidP="00B00564">
            <w:pPr>
              <w:jc w:val="both"/>
              <w:rPr>
                <w:rFonts w:ascii="Arial" w:hAnsi="Arial" w:cs="Arial"/>
                <w:bCs/>
                <w:iCs/>
                <w:color w:val="000000" w:themeColor="text1"/>
                <w:sz w:val="18"/>
                <w:szCs w:val="18"/>
              </w:rPr>
            </w:pPr>
          </w:p>
        </w:tc>
        <w:tc>
          <w:tcPr>
            <w:tcW w:w="2407" w:type="dxa"/>
            <w:shd w:val="clear" w:color="auto" w:fill="FF0000"/>
          </w:tcPr>
          <w:p w14:paraId="75448839"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612AE4BF" w14:textId="77777777" w:rsidR="00B94658" w:rsidRPr="00874484" w:rsidRDefault="00B94658" w:rsidP="00B00564">
            <w:pPr>
              <w:jc w:val="both"/>
              <w:rPr>
                <w:rFonts w:ascii="Arial" w:hAnsi="Arial" w:cs="Arial"/>
                <w:bCs/>
                <w:iCs/>
                <w:color w:val="000000" w:themeColor="text1"/>
                <w:sz w:val="18"/>
                <w:szCs w:val="18"/>
              </w:rPr>
            </w:pPr>
          </w:p>
        </w:tc>
      </w:tr>
      <w:tr w:rsidR="00874484" w:rsidRPr="00874484" w14:paraId="2891B21E" w14:textId="77777777" w:rsidTr="00B00564">
        <w:trPr>
          <w:trHeight w:val="44"/>
        </w:trPr>
        <w:tc>
          <w:tcPr>
            <w:tcW w:w="4814" w:type="dxa"/>
            <w:vMerge w:val="restart"/>
          </w:tcPr>
          <w:p w14:paraId="34C3DD39" w14:textId="77777777" w:rsidR="00B94658" w:rsidRPr="00874484" w:rsidRDefault="00B94658" w:rsidP="00B00564">
            <w:pPr>
              <w:jc w:val="both"/>
              <w:rPr>
                <w:rFonts w:ascii="Arial" w:hAnsi="Arial" w:cs="Arial"/>
                <w:bCs/>
                <w:iCs/>
                <w:color w:val="000000" w:themeColor="text1"/>
                <w:sz w:val="18"/>
                <w:szCs w:val="18"/>
              </w:rPr>
            </w:pPr>
          </w:p>
          <w:p w14:paraId="590A9F9C" w14:textId="77777777" w:rsidR="00B94658" w:rsidRPr="00874484" w:rsidRDefault="00B94658" w:rsidP="00B00564">
            <w:pPr>
              <w:jc w:val="both"/>
              <w:rPr>
                <w:rFonts w:ascii="Arial" w:hAnsi="Arial" w:cs="Arial"/>
                <w:bCs/>
                <w:iCs/>
                <w:color w:val="000000" w:themeColor="text1"/>
                <w:sz w:val="18"/>
                <w:szCs w:val="18"/>
              </w:rPr>
            </w:pPr>
          </w:p>
          <w:p w14:paraId="0799FD97" w14:textId="77777777" w:rsidR="00B94658" w:rsidRPr="00874484" w:rsidRDefault="00B94658" w:rsidP="00B00564">
            <w:pPr>
              <w:jc w:val="both"/>
              <w:rPr>
                <w:rFonts w:ascii="Arial" w:hAnsi="Arial" w:cs="Arial"/>
                <w:bCs/>
                <w:iCs/>
                <w:color w:val="000000" w:themeColor="text1"/>
                <w:sz w:val="18"/>
                <w:szCs w:val="18"/>
              </w:rPr>
            </w:pPr>
          </w:p>
          <w:p w14:paraId="39A23C22" w14:textId="77777777" w:rsidR="00B94658" w:rsidRPr="00874484" w:rsidRDefault="00B94658" w:rsidP="00B00564">
            <w:pPr>
              <w:jc w:val="both"/>
              <w:rPr>
                <w:rFonts w:ascii="Arial" w:hAnsi="Arial" w:cs="Arial"/>
                <w:bCs/>
                <w:iCs/>
                <w:color w:val="000000" w:themeColor="text1"/>
                <w:sz w:val="18"/>
                <w:szCs w:val="18"/>
              </w:rPr>
            </w:pPr>
          </w:p>
          <w:p w14:paraId="1FE9B99F" w14:textId="77777777" w:rsidR="00B94658" w:rsidRPr="00874484" w:rsidRDefault="00B94658" w:rsidP="00B00564">
            <w:pPr>
              <w:jc w:val="both"/>
              <w:rPr>
                <w:rFonts w:ascii="Arial" w:hAnsi="Arial" w:cs="Arial"/>
                <w:bCs/>
                <w:iCs/>
                <w:color w:val="000000" w:themeColor="text1"/>
                <w:sz w:val="18"/>
                <w:szCs w:val="18"/>
              </w:rPr>
            </w:pPr>
          </w:p>
          <w:p w14:paraId="6482D75C" w14:textId="77777777" w:rsidR="00B94658" w:rsidRPr="00874484" w:rsidRDefault="00B94658" w:rsidP="00B00564">
            <w:pPr>
              <w:jc w:val="both"/>
              <w:rPr>
                <w:rFonts w:ascii="Arial" w:hAnsi="Arial" w:cs="Arial"/>
                <w:bCs/>
                <w:iCs/>
                <w:color w:val="000000" w:themeColor="text1"/>
                <w:sz w:val="18"/>
                <w:szCs w:val="18"/>
              </w:rPr>
            </w:pPr>
          </w:p>
          <w:p w14:paraId="0A8CD305" w14:textId="77777777" w:rsidR="00B94658" w:rsidRPr="00874484" w:rsidRDefault="00B94658" w:rsidP="00B00564">
            <w:pPr>
              <w:jc w:val="both"/>
              <w:rPr>
                <w:rFonts w:ascii="Arial" w:hAnsi="Arial" w:cs="Arial"/>
                <w:bCs/>
                <w:iCs/>
                <w:color w:val="000000" w:themeColor="text1"/>
                <w:sz w:val="18"/>
                <w:szCs w:val="18"/>
              </w:rPr>
            </w:pPr>
          </w:p>
          <w:p w14:paraId="57881E30"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1BFAFA32"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Rapporti con gli istituti di credito</w:t>
            </w:r>
          </w:p>
        </w:tc>
        <w:tc>
          <w:tcPr>
            <w:tcW w:w="2407" w:type="dxa"/>
          </w:tcPr>
          <w:p w14:paraId="065D1314" w14:textId="77777777" w:rsidR="00B94658" w:rsidRPr="00874484" w:rsidRDefault="00B94658" w:rsidP="00B00564">
            <w:pPr>
              <w:jc w:val="center"/>
              <w:rPr>
                <w:rFonts w:ascii="Arial" w:hAnsi="Arial" w:cs="Arial"/>
                <w:bCs/>
                <w:iCs/>
                <w:color w:val="000000" w:themeColor="text1"/>
                <w:sz w:val="18"/>
                <w:szCs w:val="18"/>
              </w:rPr>
            </w:pPr>
          </w:p>
          <w:p w14:paraId="3BB1A19C"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7E94A5E8" w14:textId="77777777" w:rsidTr="00B00564">
        <w:trPr>
          <w:trHeight w:val="414"/>
        </w:trPr>
        <w:tc>
          <w:tcPr>
            <w:tcW w:w="4814" w:type="dxa"/>
            <w:vMerge/>
          </w:tcPr>
          <w:p w14:paraId="786AF792"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3AA8919A"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Ciclo attivo e passivo (gestione dei flussi finanziari). Gestione dei conti corrente</w:t>
            </w:r>
          </w:p>
        </w:tc>
        <w:tc>
          <w:tcPr>
            <w:tcW w:w="2407" w:type="dxa"/>
          </w:tcPr>
          <w:p w14:paraId="6FE69AA2" w14:textId="77777777" w:rsidR="00B94658" w:rsidRPr="00874484" w:rsidRDefault="00B94658" w:rsidP="00B00564">
            <w:pPr>
              <w:jc w:val="center"/>
              <w:rPr>
                <w:rFonts w:ascii="Arial" w:hAnsi="Arial" w:cs="Arial"/>
                <w:bCs/>
                <w:iCs/>
                <w:color w:val="000000" w:themeColor="text1"/>
                <w:sz w:val="18"/>
                <w:szCs w:val="18"/>
              </w:rPr>
            </w:pPr>
          </w:p>
          <w:p w14:paraId="7CC722F2"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3AECB49F" w14:textId="77777777" w:rsidTr="00B00564">
        <w:trPr>
          <w:trHeight w:val="414"/>
        </w:trPr>
        <w:tc>
          <w:tcPr>
            <w:tcW w:w="4814" w:type="dxa"/>
            <w:vMerge/>
          </w:tcPr>
          <w:p w14:paraId="27ADA932"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4C40BD01" w14:textId="77777777" w:rsidR="00B94658" w:rsidRPr="00874484" w:rsidRDefault="00B94658" w:rsidP="00B00564">
            <w:pPr>
              <w:jc w:val="both"/>
              <w:rPr>
                <w:rFonts w:ascii="Arial"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6A9FA108" w14:textId="77777777" w:rsidR="00B94658" w:rsidRPr="00874484" w:rsidRDefault="00B94658" w:rsidP="00B00564">
            <w:pPr>
              <w:jc w:val="center"/>
              <w:rPr>
                <w:rFonts w:ascii="Arial" w:hAnsi="Arial" w:cs="Arial"/>
                <w:bCs/>
                <w:iCs/>
                <w:color w:val="000000" w:themeColor="text1"/>
                <w:sz w:val="18"/>
                <w:szCs w:val="18"/>
              </w:rPr>
            </w:pPr>
          </w:p>
          <w:p w14:paraId="08F1AFAA"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56937A0D" w14:textId="77777777" w:rsidTr="00B00564">
        <w:trPr>
          <w:trHeight w:val="204"/>
        </w:trPr>
        <w:tc>
          <w:tcPr>
            <w:tcW w:w="4814" w:type="dxa"/>
            <w:vMerge/>
          </w:tcPr>
          <w:p w14:paraId="25DA0384"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37C5AAEE"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dei rapporti con i soggetti pubblici</w:t>
            </w:r>
          </w:p>
        </w:tc>
        <w:tc>
          <w:tcPr>
            <w:tcW w:w="2407" w:type="dxa"/>
          </w:tcPr>
          <w:p w14:paraId="353B4D58" w14:textId="77777777" w:rsidR="00B94658" w:rsidRPr="00874484" w:rsidRDefault="00B94658" w:rsidP="00B00564">
            <w:pPr>
              <w:jc w:val="center"/>
              <w:rPr>
                <w:rFonts w:ascii="Arial" w:hAnsi="Arial" w:cs="Arial"/>
                <w:bCs/>
                <w:i/>
                <w:color w:val="000000" w:themeColor="text1"/>
                <w:sz w:val="18"/>
                <w:szCs w:val="18"/>
              </w:rPr>
            </w:pPr>
          </w:p>
          <w:p w14:paraId="3F12FD7D"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7C069D62" w14:textId="77777777" w:rsidTr="00B00564">
        <w:trPr>
          <w:trHeight w:val="204"/>
        </w:trPr>
        <w:tc>
          <w:tcPr>
            <w:tcW w:w="4814" w:type="dxa"/>
            <w:vMerge/>
          </w:tcPr>
          <w:p w14:paraId="72BE3629"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0630C340"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color w:val="000000" w:themeColor="text1"/>
                <w:sz w:val="18"/>
                <w:szCs w:val="18"/>
              </w:rPr>
              <w:t xml:space="preserve">Richiesta contributi, sovvenzioni e finanziamenti nei </w:t>
            </w:r>
            <w:proofErr w:type="gramStart"/>
            <w:r w:rsidRPr="00874484">
              <w:rPr>
                <w:rFonts w:ascii="Arial" w:hAnsi="Arial" w:cs="Arial"/>
                <w:color w:val="000000" w:themeColor="text1"/>
                <w:sz w:val="18"/>
                <w:szCs w:val="18"/>
              </w:rPr>
              <w:t>confronti  di</w:t>
            </w:r>
            <w:proofErr w:type="gramEnd"/>
            <w:r w:rsidRPr="00874484">
              <w:rPr>
                <w:rFonts w:ascii="Arial" w:hAnsi="Arial" w:cs="Arial"/>
                <w:color w:val="000000" w:themeColor="text1"/>
                <w:sz w:val="18"/>
                <w:szCs w:val="18"/>
              </w:rPr>
              <w:t xml:space="preserve"> Enti Pubblici e dell’Unione Europea</w:t>
            </w:r>
          </w:p>
        </w:tc>
        <w:tc>
          <w:tcPr>
            <w:tcW w:w="2407" w:type="dxa"/>
          </w:tcPr>
          <w:p w14:paraId="17BF2793" w14:textId="77777777" w:rsidR="00B94658" w:rsidRPr="00874484" w:rsidRDefault="00B94658" w:rsidP="00B00564">
            <w:pPr>
              <w:jc w:val="center"/>
              <w:rPr>
                <w:rFonts w:ascii="Arial" w:hAnsi="Arial" w:cs="Arial"/>
                <w:bCs/>
                <w:i/>
                <w:color w:val="000000" w:themeColor="text1"/>
                <w:sz w:val="18"/>
                <w:szCs w:val="18"/>
              </w:rPr>
            </w:pPr>
          </w:p>
          <w:p w14:paraId="1B5DE428"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546B67E3" w14:textId="77777777" w:rsidTr="00B00564">
        <w:trPr>
          <w:trHeight w:val="44"/>
        </w:trPr>
        <w:tc>
          <w:tcPr>
            <w:tcW w:w="4814" w:type="dxa"/>
            <w:vMerge/>
          </w:tcPr>
          <w:p w14:paraId="24D0A40D"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73324C7A"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degli omaggi e delle regalie</w:t>
            </w:r>
          </w:p>
        </w:tc>
        <w:tc>
          <w:tcPr>
            <w:tcW w:w="2407" w:type="dxa"/>
          </w:tcPr>
          <w:p w14:paraId="6BACE8A4" w14:textId="77777777" w:rsidR="00B94658" w:rsidRPr="00874484" w:rsidRDefault="00B94658" w:rsidP="00B00564">
            <w:pPr>
              <w:jc w:val="center"/>
              <w:rPr>
                <w:rFonts w:ascii="Arial" w:hAnsi="Arial" w:cs="Arial"/>
                <w:bCs/>
                <w:i/>
                <w:color w:val="000000" w:themeColor="text1"/>
                <w:sz w:val="18"/>
                <w:szCs w:val="18"/>
              </w:rPr>
            </w:pPr>
          </w:p>
          <w:p w14:paraId="6365D363"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21923076" w14:textId="77777777" w:rsidTr="00B00564">
        <w:trPr>
          <w:trHeight w:val="270"/>
        </w:trPr>
        <w:tc>
          <w:tcPr>
            <w:tcW w:w="4814" w:type="dxa"/>
            <w:vMerge/>
          </w:tcPr>
          <w:p w14:paraId="377D5106"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5D9A19B0"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Selezioni dei consulenti e gestione del rapporto</w:t>
            </w:r>
          </w:p>
        </w:tc>
        <w:tc>
          <w:tcPr>
            <w:tcW w:w="2407" w:type="dxa"/>
          </w:tcPr>
          <w:p w14:paraId="7BD84BDA" w14:textId="77777777" w:rsidR="00B94658" w:rsidRPr="00874484" w:rsidRDefault="00B94658" w:rsidP="00B00564">
            <w:pPr>
              <w:jc w:val="center"/>
              <w:rPr>
                <w:rFonts w:ascii="Arial" w:hAnsi="Arial" w:cs="Arial"/>
                <w:bCs/>
                <w:iCs/>
                <w:color w:val="000000" w:themeColor="text1"/>
                <w:sz w:val="18"/>
                <w:szCs w:val="18"/>
              </w:rPr>
            </w:pPr>
          </w:p>
          <w:p w14:paraId="33E2DF02"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3</w:t>
            </w:r>
          </w:p>
        </w:tc>
      </w:tr>
      <w:tr w:rsidR="00874484" w:rsidRPr="00874484" w14:paraId="2DE77E1F" w14:textId="77777777" w:rsidTr="00B00564">
        <w:trPr>
          <w:trHeight w:val="270"/>
        </w:trPr>
        <w:tc>
          <w:tcPr>
            <w:tcW w:w="4814" w:type="dxa"/>
            <w:vMerge/>
          </w:tcPr>
          <w:p w14:paraId="0059E574"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13C44AAA" w14:textId="77777777" w:rsidR="00B94658" w:rsidRPr="00874484" w:rsidRDefault="00B94658" w:rsidP="00B00564">
            <w:pPr>
              <w:jc w:val="both"/>
              <w:rPr>
                <w:rFonts w:ascii="Arial" w:hAnsi="Arial" w:cs="Arial"/>
                <w:bCs/>
                <w:iCs/>
                <w:color w:val="000000" w:themeColor="text1"/>
                <w:sz w:val="18"/>
                <w:szCs w:val="18"/>
              </w:rPr>
            </w:pPr>
          </w:p>
          <w:p w14:paraId="6C712616"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dei rapporti con i clienti</w:t>
            </w:r>
          </w:p>
        </w:tc>
        <w:tc>
          <w:tcPr>
            <w:tcW w:w="2407" w:type="dxa"/>
          </w:tcPr>
          <w:p w14:paraId="4BCF0964" w14:textId="77777777" w:rsidR="00B94658" w:rsidRPr="00874484" w:rsidRDefault="00B94658" w:rsidP="00B00564">
            <w:pPr>
              <w:jc w:val="center"/>
              <w:rPr>
                <w:rFonts w:ascii="Arial" w:hAnsi="Arial" w:cs="Arial"/>
                <w:bCs/>
                <w:i/>
                <w:color w:val="000000" w:themeColor="text1"/>
                <w:sz w:val="18"/>
                <w:szCs w:val="18"/>
              </w:rPr>
            </w:pPr>
          </w:p>
          <w:p w14:paraId="60A826DB"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B94658" w:rsidRPr="00874484" w14:paraId="144F976A" w14:textId="77777777" w:rsidTr="00B00564">
        <w:trPr>
          <w:trHeight w:val="44"/>
        </w:trPr>
        <w:tc>
          <w:tcPr>
            <w:tcW w:w="4814" w:type="dxa"/>
            <w:vMerge/>
          </w:tcPr>
          <w:p w14:paraId="24DE2795"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79A13B11"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Selezione, assunzione, formazione e gestione delle risorse umane</w:t>
            </w:r>
          </w:p>
        </w:tc>
        <w:tc>
          <w:tcPr>
            <w:tcW w:w="2407" w:type="dxa"/>
          </w:tcPr>
          <w:p w14:paraId="3964075E"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p w14:paraId="4D7B754B"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8</w:t>
            </w:r>
          </w:p>
        </w:tc>
      </w:tr>
    </w:tbl>
    <w:p w14:paraId="4C7076D4" w14:textId="77777777" w:rsidR="00B94658" w:rsidRPr="00874484" w:rsidRDefault="00B94658" w:rsidP="00B94658">
      <w:pPr>
        <w:jc w:val="both"/>
        <w:rPr>
          <w:rFonts w:ascii="Arial" w:hAnsi="Arial" w:cs="Arial"/>
          <w:bCs/>
          <w:i/>
          <w:color w:val="000000" w:themeColor="text1"/>
          <w:sz w:val="18"/>
          <w:szCs w:val="18"/>
        </w:rPr>
      </w:pPr>
    </w:p>
    <w:p w14:paraId="118B7B22" w14:textId="77777777" w:rsidR="00B94658" w:rsidRPr="00874484" w:rsidRDefault="00B94658" w:rsidP="00B94658">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8178F38" w14:textId="77777777" w:rsidTr="00B00564">
        <w:tc>
          <w:tcPr>
            <w:tcW w:w="4814" w:type="dxa"/>
          </w:tcPr>
          <w:p w14:paraId="2EFF9235"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1D98C057" w14:textId="77777777" w:rsidR="00B94658" w:rsidRPr="00874484" w:rsidRDefault="00B94658" w:rsidP="00B00564">
            <w:pPr>
              <w:pStyle w:val="Paragrafoelenco"/>
              <w:numPr>
                <w:ilvl w:val="0"/>
                <w:numId w:val="5"/>
              </w:numPr>
              <w:jc w:val="both"/>
              <w:rPr>
                <w:rFonts w:ascii="Arial" w:hAnsi="Arial" w:cs="Arial"/>
                <w:bCs/>
                <w:iCs/>
                <w:color w:val="000000" w:themeColor="text1"/>
                <w:sz w:val="18"/>
                <w:szCs w:val="18"/>
              </w:rPr>
            </w:pPr>
            <w:r w:rsidRPr="00874484">
              <w:rPr>
                <w:rFonts w:ascii="Arial" w:hAnsi="Arial" w:cs="Arial"/>
                <w:color w:val="000000" w:themeColor="text1"/>
                <w:sz w:val="18"/>
                <w:szCs w:val="18"/>
                <w:u w:val="single"/>
              </w:rPr>
              <w:t>Responsabile Affari Legali e Generali/Responsabile Amministrativo facente funzioni</w:t>
            </w:r>
          </w:p>
        </w:tc>
      </w:tr>
      <w:tr w:rsidR="00874484" w:rsidRPr="00874484" w14:paraId="64E783CC" w14:textId="77777777" w:rsidTr="00B00564">
        <w:trPr>
          <w:trHeight w:val="66"/>
        </w:trPr>
        <w:tc>
          <w:tcPr>
            <w:tcW w:w="4814" w:type="dxa"/>
            <w:vMerge w:val="restart"/>
          </w:tcPr>
          <w:p w14:paraId="0ADE0102" w14:textId="77777777" w:rsidR="00B94658" w:rsidRPr="00874484" w:rsidRDefault="00B94658" w:rsidP="00B00564">
            <w:pPr>
              <w:jc w:val="both"/>
              <w:rPr>
                <w:rFonts w:ascii="Arial" w:hAnsi="Arial" w:cs="Arial"/>
                <w:bCs/>
                <w:iCs/>
                <w:color w:val="000000" w:themeColor="text1"/>
                <w:sz w:val="18"/>
                <w:szCs w:val="18"/>
              </w:rPr>
            </w:pPr>
          </w:p>
          <w:p w14:paraId="01D95CE8"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RISCHIO </w:t>
            </w:r>
          </w:p>
        </w:tc>
        <w:tc>
          <w:tcPr>
            <w:tcW w:w="2407" w:type="dxa"/>
          </w:tcPr>
          <w:p w14:paraId="0ACDE615"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Assente </w:t>
            </w:r>
          </w:p>
        </w:tc>
        <w:tc>
          <w:tcPr>
            <w:tcW w:w="2407" w:type="dxa"/>
          </w:tcPr>
          <w:p w14:paraId="18007725" w14:textId="77777777" w:rsidR="00B94658" w:rsidRPr="00874484" w:rsidRDefault="00B94658" w:rsidP="00B00564">
            <w:pPr>
              <w:jc w:val="both"/>
              <w:rPr>
                <w:rFonts w:ascii="Arial" w:hAnsi="Arial" w:cs="Arial"/>
                <w:bCs/>
                <w:iCs/>
                <w:color w:val="000000" w:themeColor="text1"/>
                <w:sz w:val="18"/>
                <w:szCs w:val="18"/>
              </w:rPr>
            </w:pPr>
          </w:p>
        </w:tc>
      </w:tr>
      <w:tr w:rsidR="00874484" w:rsidRPr="00874484" w14:paraId="6FE4154F" w14:textId="77777777" w:rsidTr="00B00564">
        <w:trPr>
          <w:trHeight w:val="66"/>
        </w:trPr>
        <w:tc>
          <w:tcPr>
            <w:tcW w:w="4814" w:type="dxa"/>
            <w:vMerge/>
          </w:tcPr>
          <w:p w14:paraId="20B81100" w14:textId="77777777" w:rsidR="00B94658" w:rsidRPr="00874484" w:rsidRDefault="00B94658" w:rsidP="00B00564">
            <w:pPr>
              <w:jc w:val="both"/>
              <w:rPr>
                <w:rFonts w:ascii="Arial" w:hAnsi="Arial" w:cs="Arial"/>
                <w:bCs/>
                <w:iCs/>
                <w:color w:val="000000" w:themeColor="text1"/>
                <w:sz w:val="18"/>
                <w:szCs w:val="18"/>
              </w:rPr>
            </w:pPr>
          </w:p>
        </w:tc>
        <w:tc>
          <w:tcPr>
            <w:tcW w:w="2407" w:type="dxa"/>
            <w:shd w:val="clear" w:color="auto" w:fill="00B050"/>
          </w:tcPr>
          <w:p w14:paraId="5070EDBD"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175D431B" w14:textId="77777777" w:rsidR="00B94658" w:rsidRPr="00874484" w:rsidRDefault="00B94658" w:rsidP="00B00564">
            <w:pPr>
              <w:jc w:val="both"/>
              <w:rPr>
                <w:rFonts w:ascii="Arial" w:hAnsi="Arial" w:cs="Arial"/>
                <w:bCs/>
                <w:iCs/>
                <w:color w:val="000000" w:themeColor="text1"/>
                <w:sz w:val="18"/>
                <w:szCs w:val="18"/>
              </w:rPr>
            </w:pPr>
          </w:p>
        </w:tc>
      </w:tr>
      <w:tr w:rsidR="00874484" w:rsidRPr="00874484" w14:paraId="71B49ABC" w14:textId="77777777" w:rsidTr="00B00564">
        <w:trPr>
          <w:trHeight w:val="66"/>
        </w:trPr>
        <w:tc>
          <w:tcPr>
            <w:tcW w:w="4814" w:type="dxa"/>
            <w:vMerge/>
          </w:tcPr>
          <w:p w14:paraId="1C1261E0" w14:textId="77777777" w:rsidR="00B94658" w:rsidRPr="00874484" w:rsidRDefault="00B94658" w:rsidP="00B00564">
            <w:pPr>
              <w:jc w:val="both"/>
              <w:rPr>
                <w:rFonts w:ascii="Arial" w:hAnsi="Arial" w:cs="Arial"/>
                <w:bCs/>
                <w:iCs/>
                <w:color w:val="000000" w:themeColor="text1"/>
                <w:sz w:val="18"/>
                <w:szCs w:val="18"/>
              </w:rPr>
            </w:pPr>
          </w:p>
        </w:tc>
        <w:tc>
          <w:tcPr>
            <w:tcW w:w="2407" w:type="dxa"/>
            <w:shd w:val="clear" w:color="auto" w:fill="FFFF00"/>
          </w:tcPr>
          <w:p w14:paraId="084190B1"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Medio </w:t>
            </w:r>
          </w:p>
        </w:tc>
        <w:tc>
          <w:tcPr>
            <w:tcW w:w="2407" w:type="dxa"/>
          </w:tcPr>
          <w:p w14:paraId="56588042"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1C3D5964"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789B1D01"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3903D497" w14:textId="77777777" w:rsidTr="00B00564">
        <w:trPr>
          <w:trHeight w:val="66"/>
        </w:trPr>
        <w:tc>
          <w:tcPr>
            <w:tcW w:w="4814" w:type="dxa"/>
            <w:vMerge/>
          </w:tcPr>
          <w:p w14:paraId="38A10360" w14:textId="77777777" w:rsidR="00B94658" w:rsidRPr="00874484" w:rsidRDefault="00B94658" w:rsidP="00B00564">
            <w:pPr>
              <w:jc w:val="both"/>
              <w:rPr>
                <w:rFonts w:ascii="Arial" w:hAnsi="Arial" w:cs="Arial"/>
                <w:bCs/>
                <w:iCs/>
                <w:color w:val="000000" w:themeColor="text1"/>
                <w:sz w:val="18"/>
                <w:szCs w:val="18"/>
              </w:rPr>
            </w:pPr>
          </w:p>
        </w:tc>
        <w:tc>
          <w:tcPr>
            <w:tcW w:w="2407" w:type="dxa"/>
            <w:shd w:val="clear" w:color="auto" w:fill="FF0000"/>
          </w:tcPr>
          <w:p w14:paraId="140B5511"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11CB22D4" w14:textId="77777777" w:rsidR="00B94658" w:rsidRPr="00874484" w:rsidRDefault="00B94658" w:rsidP="00B00564">
            <w:pPr>
              <w:jc w:val="both"/>
              <w:rPr>
                <w:rFonts w:ascii="Arial" w:hAnsi="Arial" w:cs="Arial"/>
                <w:bCs/>
                <w:iCs/>
                <w:color w:val="000000" w:themeColor="text1"/>
                <w:sz w:val="18"/>
                <w:szCs w:val="18"/>
              </w:rPr>
            </w:pPr>
          </w:p>
        </w:tc>
      </w:tr>
      <w:tr w:rsidR="00874484" w:rsidRPr="00874484" w14:paraId="04CC965D" w14:textId="77777777" w:rsidTr="00B00564">
        <w:trPr>
          <w:trHeight w:val="44"/>
        </w:trPr>
        <w:tc>
          <w:tcPr>
            <w:tcW w:w="4814" w:type="dxa"/>
            <w:vMerge w:val="restart"/>
          </w:tcPr>
          <w:p w14:paraId="62FF79D3" w14:textId="77777777" w:rsidR="00B94658" w:rsidRPr="00874484" w:rsidRDefault="00B94658" w:rsidP="00B00564">
            <w:pPr>
              <w:jc w:val="both"/>
              <w:rPr>
                <w:rFonts w:ascii="Arial" w:hAnsi="Arial" w:cs="Arial"/>
                <w:bCs/>
                <w:iCs/>
                <w:color w:val="000000" w:themeColor="text1"/>
                <w:sz w:val="18"/>
                <w:szCs w:val="18"/>
              </w:rPr>
            </w:pPr>
          </w:p>
          <w:p w14:paraId="7DF16CBD" w14:textId="77777777" w:rsidR="00B94658" w:rsidRPr="00874484" w:rsidRDefault="00B94658" w:rsidP="00B00564">
            <w:pPr>
              <w:jc w:val="both"/>
              <w:rPr>
                <w:rFonts w:ascii="Arial" w:hAnsi="Arial" w:cs="Arial"/>
                <w:bCs/>
                <w:iCs/>
                <w:color w:val="000000" w:themeColor="text1"/>
                <w:sz w:val="18"/>
                <w:szCs w:val="18"/>
              </w:rPr>
            </w:pPr>
          </w:p>
          <w:p w14:paraId="31E58DBD" w14:textId="77777777" w:rsidR="00B94658" w:rsidRPr="00874484" w:rsidRDefault="00B94658" w:rsidP="00B00564">
            <w:pPr>
              <w:jc w:val="both"/>
              <w:rPr>
                <w:rFonts w:ascii="Arial" w:hAnsi="Arial" w:cs="Arial"/>
                <w:bCs/>
                <w:iCs/>
                <w:color w:val="000000" w:themeColor="text1"/>
                <w:sz w:val="18"/>
                <w:szCs w:val="18"/>
              </w:rPr>
            </w:pPr>
          </w:p>
          <w:p w14:paraId="4E7B67E5" w14:textId="77777777" w:rsidR="00B94658" w:rsidRPr="00874484" w:rsidRDefault="00B94658" w:rsidP="00B00564">
            <w:pPr>
              <w:jc w:val="both"/>
              <w:rPr>
                <w:rFonts w:ascii="Arial" w:hAnsi="Arial" w:cs="Arial"/>
                <w:bCs/>
                <w:iCs/>
                <w:color w:val="000000" w:themeColor="text1"/>
                <w:sz w:val="18"/>
                <w:szCs w:val="18"/>
              </w:rPr>
            </w:pPr>
          </w:p>
          <w:p w14:paraId="6F4DAD08" w14:textId="77777777" w:rsidR="00B94658" w:rsidRPr="00874484" w:rsidRDefault="00B94658" w:rsidP="00B00564">
            <w:pPr>
              <w:jc w:val="both"/>
              <w:rPr>
                <w:rFonts w:ascii="Arial" w:hAnsi="Arial" w:cs="Arial"/>
                <w:bCs/>
                <w:iCs/>
                <w:color w:val="000000" w:themeColor="text1"/>
                <w:sz w:val="18"/>
                <w:szCs w:val="18"/>
              </w:rPr>
            </w:pPr>
          </w:p>
          <w:p w14:paraId="11F3FAE1" w14:textId="77777777" w:rsidR="00B94658" w:rsidRPr="00874484" w:rsidRDefault="00B94658" w:rsidP="00B00564">
            <w:pPr>
              <w:jc w:val="both"/>
              <w:rPr>
                <w:rFonts w:ascii="Arial" w:hAnsi="Arial" w:cs="Arial"/>
                <w:bCs/>
                <w:iCs/>
                <w:color w:val="000000" w:themeColor="text1"/>
                <w:sz w:val="18"/>
                <w:szCs w:val="18"/>
              </w:rPr>
            </w:pPr>
          </w:p>
          <w:p w14:paraId="57EC3DAA" w14:textId="77777777" w:rsidR="00B94658" w:rsidRPr="00874484" w:rsidRDefault="00B94658" w:rsidP="00B00564">
            <w:pPr>
              <w:jc w:val="both"/>
              <w:rPr>
                <w:rFonts w:ascii="Arial" w:hAnsi="Arial" w:cs="Arial"/>
                <w:bCs/>
                <w:iCs/>
                <w:color w:val="000000" w:themeColor="text1"/>
                <w:sz w:val="18"/>
                <w:szCs w:val="18"/>
              </w:rPr>
            </w:pPr>
          </w:p>
          <w:p w14:paraId="1D0677E1"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1C31B367"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Rapporti con gli istituti di credito</w:t>
            </w:r>
          </w:p>
        </w:tc>
        <w:tc>
          <w:tcPr>
            <w:tcW w:w="2407" w:type="dxa"/>
          </w:tcPr>
          <w:p w14:paraId="39BC46E4" w14:textId="77777777" w:rsidR="00B94658" w:rsidRPr="00874484" w:rsidRDefault="00B94658" w:rsidP="00B00564">
            <w:pPr>
              <w:jc w:val="center"/>
              <w:rPr>
                <w:rFonts w:ascii="Arial" w:hAnsi="Arial" w:cs="Arial"/>
                <w:bCs/>
                <w:iCs/>
                <w:color w:val="000000" w:themeColor="text1"/>
                <w:sz w:val="18"/>
                <w:szCs w:val="18"/>
              </w:rPr>
            </w:pPr>
          </w:p>
          <w:p w14:paraId="06F875D1"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3F7FB16F" w14:textId="77777777" w:rsidTr="00B00564">
        <w:trPr>
          <w:trHeight w:val="414"/>
        </w:trPr>
        <w:tc>
          <w:tcPr>
            <w:tcW w:w="4814" w:type="dxa"/>
            <w:vMerge/>
          </w:tcPr>
          <w:p w14:paraId="37B1338B"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24133975"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Ciclo attivo e passivo (gestione dei flussi finanziari). Gestione dei conti corrente</w:t>
            </w:r>
          </w:p>
        </w:tc>
        <w:tc>
          <w:tcPr>
            <w:tcW w:w="2407" w:type="dxa"/>
          </w:tcPr>
          <w:p w14:paraId="10900ECE" w14:textId="77777777" w:rsidR="00B94658" w:rsidRPr="00874484" w:rsidRDefault="00B94658" w:rsidP="00B00564">
            <w:pPr>
              <w:jc w:val="center"/>
              <w:rPr>
                <w:rFonts w:ascii="Arial" w:hAnsi="Arial" w:cs="Arial"/>
                <w:bCs/>
                <w:iCs/>
                <w:color w:val="000000" w:themeColor="text1"/>
                <w:sz w:val="18"/>
                <w:szCs w:val="18"/>
              </w:rPr>
            </w:pPr>
          </w:p>
          <w:p w14:paraId="0194AB63"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7C97447D" w14:textId="77777777" w:rsidTr="00B00564">
        <w:trPr>
          <w:trHeight w:val="414"/>
        </w:trPr>
        <w:tc>
          <w:tcPr>
            <w:tcW w:w="4814" w:type="dxa"/>
            <w:vMerge/>
          </w:tcPr>
          <w:p w14:paraId="20C6B935"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02BBE8F2" w14:textId="77777777" w:rsidR="00B94658" w:rsidRPr="00874484" w:rsidRDefault="00B94658" w:rsidP="00B00564">
            <w:pPr>
              <w:jc w:val="both"/>
              <w:rPr>
                <w:rFonts w:ascii="Arial"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7DE43259" w14:textId="77777777" w:rsidR="00B94658" w:rsidRPr="00874484" w:rsidRDefault="00B94658" w:rsidP="00B00564">
            <w:pPr>
              <w:jc w:val="center"/>
              <w:rPr>
                <w:rFonts w:ascii="Arial" w:hAnsi="Arial" w:cs="Arial"/>
                <w:bCs/>
                <w:iCs/>
                <w:color w:val="000000" w:themeColor="text1"/>
                <w:sz w:val="18"/>
                <w:szCs w:val="18"/>
              </w:rPr>
            </w:pPr>
          </w:p>
          <w:p w14:paraId="366C8782"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7032D393" w14:textId="77777777" w:rsidTr="00B00564">
        <w:trPr>
          <w:trHeight w:val="204"/>
        </w:trPr>
        <w:tc>
          <w:tcPr>
            <w:tcW w:w="4814" w:type="dxa"/>
            <w:vMerge/>
          </w:tcPr>
          <w:p w14:paraId="522B6D70"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67124F9B"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dei rapporti con i soggetti pubblici</w:t>
            </w:r>
          </w:p>
        </w:tc>
        <w:tc>
          <w:tcPr>
            <w:tcW w:w="2407" w:type="dxa"/>
          </w:tcPr>
          <w:p w14:paraId="4484D90E" w14:textId="77777777" w:rsidR="00B94658" w:rsidRPr="00874484" w:rsidRDefault="00B94658" w:rsidP="00B00564">
            <w:pPr>
              <w:jc w:val="center"/>
              <w:rPr>
                <w:rFonts w:ascii="Arial" w:hAnsi="Arial" w:cs="Arial"/>
                <w:bCs/>
                <w:i/>
                <w:color w:val="000000" w:themeColor="text1"/>
                <w:sz w:val="18"/>
                <w:szCs w:val="18"/>
              </w:rPr>
            </w:pPr>
          </w:p>
          <w:p w14:paraId="3787CF92"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3237FE59" w14:textId="77777777" w:rsidTr="00B00564">
        <w:trPr>
          <w:trHeight w:val="204"/>
        </w:trPr>
        <w:tc>
          <w:tcPr>
            <w:tcW w:w="4814" w:type="dxa"/>
            <w:vMerge/>
          </w:tcPr>
          <w:p w14:paraId="68EBAFCD"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34C43FFD"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color w:val="000000" w:themeColor="text1"/>
                <w:sz w:val="18"/>
                <w:szCs w:val="18"/>
              </w:rPr>
              <w:t xml:space="preserve">Richiesta contributi, sovvenzioni e finanziamenti nei </w:t>
            </w:r>
            <w:proofErr w:type="gramStart"/>
            <w:r w:rsidRPr="00874484">
              <w:rPr>
                <w:rFonts w:ascii="Arial" w:hAnsi="Arial" w:cs="Arial"/>
                <w:color w:val="000000" w:themeColor="text1"/>
                <w:sz w:val="18"/>
                <w:szCs w:val="18"/>
              </w:rPr>
              <w:t>confronti  di</w:t>
            </w:r>
            <w:proofErr w:type="gramEnd"/>
            <w:r w:rsidRPr="00874484">
              <w:rPr>
                <w:rFonts w:ascii="Arial" w:hAnsi="Arial" w:cs="Arial"/>
                <w:color w:val="000000" w:themeColor="text1"/>
                <w:sz w:val="18"/>
                <w:szCs w:val="18"/>
              </w:rPr>
              <w:t xml:space="preserve"> Enti Pubblici e dell’Unione Europea</w:t>
            </w:r>
          </w:p>
        </w:tc>
        <w:tc>
          <w:tcPr>
            <w:tcW w:w="2407" w:type="dxa"/>
          </w:tcPr>
          <w:p w14:paraId="67D791B1" w14:textId="77777777" w:rsidR="00B94658" w:rsidRPr="00874484" w:rsidRDefault="00B94658" w:rsidP="00B00564">
            <w:pPr>
              <w:jc w:val="center"/>
              <w:rPr>
                <w:rFonts w:ascii="Arial" w:hAnsi="Arial" w:cs="Arial"/>
                <w:bCs/>
                <w:i/>
                <w:color w:val="000000" w:themeColor="text1"/>
                <w:sz w:val="18"/>
                <w:szCs w:val="18"/>
              </w:rPr>
            </w:pPr>
          </w:p>
          <w:p w14:paraId="53FD29C3"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26E14BC4" w14:textId="77777777" w:rsidTr="00B00564">
        <w:trPr>
          <w:trHeight w:val="44"/>
        </w:trPr>
        <w:tc>
          <w:tcPr>
            <w:tcW w:w="4814" w:type="dxa"/>
            <w:vMerge/>
          </w:tcPr>
          <w:p w14:paraId="29257460"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1CEE4AC3"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degli omaggi e delle regalie</w:t>
            </w:r>
          </w:p>
        </w:tc>
        <w:tc>
          <w:tcPr>
            <w:tcW w:w="2407" w:type="dxa"/>
          </w:tcPr>
          <w:p w14:paraId="7CB6E40B" w14:textId="77777777" w:rsidR="00B94658" w:rsidRPr="00874484" w:rsidRDefault="00B94658" w:rsidP="00B00564">
            <w:pPr>
              <w:jc w:val="center"/>
              <w:rPr>
                <w:rFonts w:ascii="Arial" w:hAnsi="Arial" w:cs="Arial"/>
                <w:bCs/>
                <w:i/>
                <w:color w:val="000000" w:themeColor="text1"/>
                <w:sz w:val="18"/>
                <w:szCs w:val="18"/>
              </w:rPr>
            </w:pPr>
          </w:p>
          <w:p w14:paraId="0F576599"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27DBFCC1" w14:textId="77777777" w:rsidTr="00B00564">
        <w:trPr>
          <w:trHeight w:val="270"/>
        </w:trPr>
        <w:tc>
          <w:tcPr>
            <w:tcW w:w="4814" w:type="dxa"/>
            <w:vMerge/>
          </w:tcPr>
          <w:p w14:paraId="2C2465FC"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0B694ED7"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Selezioni dei consulenti e gestione del rapporto</w:t>
            </w:r>
          </w:p>
        </w:tc>
        <w:tc>
          <w:tcPr>
            <w:tcW w:w="2407" w:type="dxa"/>
          </w:tcPr>
          <w:p w14:paraId="62023CDC" w14:textId="77777777" w:rsidR="00B94658" w:rsidRPr="00874484" w:rsidRDefault="00B94658" w:rsidP="00B00564">
            <w:pPr>
              <w:jc w:val="center"/>
              <w:rPr>
                <w:rFonts w:ascii="Arial" w:hAnsi="Arial" w:cs="Arial"/>
                <w:bCs/>
                <w:iCs/>
                <w:color w:val="000000" w:themeColor="text1"/>
                <w:sz w:val="18"/>
                <w:szCs w:val="18"/>
              </w:rPr>
            </w:pPr>
          </w:p>
          <w:p w14:paraId="0AE5AAF4"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3</w:t>
            </w:r>
          </w:p>
        </w:tc>
      </w:tr>
      <w:tr w:rsidR="00874484" w:rsidRPr="00874484" w14:paraId="51BC2DDE" w14:textId="77777777" w:rsidTr="00B00564">
        <w:trPr>
          <w:trHeight w:val="270"/>
        </w:trPr>
        <w:tc>
          <w:tcPr>
            <w:tcW w:w="4814" w:type="dxa"/>
            <w:vMerge/>
          </w:tcPr>
          <w:p w14:paraId="3D7C2EBD"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6019CC18" w14:textId="77777777" w:rsidR="00B94658" w:rsidRPr="00874484" w:rsidRDefault="00B94658" w:rsidP="00B00564">
            <w:pPr>
              <w:jc w:val="both"/>
              <w:rPr>
                <w:rFonts w:ascii="Arial" w:hAnsi="Arial" w:cs="Arial"/>
                <w:bCs/>
                <w:iCs/>
                <w:color w:val="000000" w:themeColor="text1"/>
                <w:sz w:val="18"/>
                <w:szCs w:val="18"/>
              </w:rPr>
            </w:pPr>
          </w:p>
          <w:p w14:paraId="58B7A0D7"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dei rapporti con i clienti</w:t>
            </w:r>
          </w:p>
        </w:tc>
        <w:tc>
          <w:tcPr>
            <w:tcW w:w="2407" w:type="dxa"/>
          </w:tcPr>
          <w:p w14:paraId="17A23611" w14:textId="77777777" w:rsidR="00B94658" w:rsidRPr="00874484" w:rsidRDefault="00B94658" w:rsidP="00B00564">
            <w:pPr>
              <w:jc w:val="center"/>
              <w:rPr>
                <w:rFonts w:ascii="Arial" w:hAnsi="Arial" w:cs="Arial"/>
                <w:bCs/>
                <w:i/>
                <w:color w:val="000000" w:themeColor="text1"/>
                <w:sz w:val="18"/>
                <w:szCs w:val="18"/>
              </w:rPr>
            </w:pPr>
          </w:p>
          <w:p w14:paraId="4500FB79"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B94658" w:rsidRPr="00874484" w14:paraId="3306267E" w14:textId="77777777" w:rsidTr="00B00564">
        <w:trPr>
          <w:trHeight w:val="44"/>
        </w:trPr>
        <w:tc>
          <w:tcPr>
            <w:tcW w:w="4814" w:type="dxa"/>
            <w:vMerge/>
          </w:tcPr>
          <w:p w14:paraId="3B38807B"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01A5B891"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Supporto alla Selezione, assunzione, formazione e gestione delle risorse umane</w:t>
            </w:r>
          </w:p>
        </w:tc>
        <w:tc>
          <w:tcPr>
            <w:tcW w:w="2407" w:type="dxa"/>
          </w:tcPr>
          <w:p w14:paraId="4DA649E6"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p w14:paraId="7F6DD15F"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8</w:t>
            </w:r>
          </w:p>
        </w:tc>
      </w:tr>
    </w:tbl>
    <w:p w14:paraId="0DFF88B7" w14:textId="77777777" w:rsidR="00B94658" w:rsidRPr="00874484" w:rsidRDefault="00B94658" w:rsidP="00B94658">
      <w:pPr>
        <w:jc w:val="both"/>
        <w:rPr>
          <w:rFonts w:ascii="Arial" w:hAnsi="Arial" w:cs="Arial"/>
          <w:bCs/>
          <w:iCs/>
          <w:color w:val="000000" w:themeColor="text1"/>
          <w:sz w:val="18"/>
          <w:szCs w:val="18"/>
        </w:rPr>
      </w:pPr>
    </w:p>
    <w:p w14:paraId="1F2C9F43" w14:textId="77777777" w:rsidR="00B94658" w:rsidRPr="00874484" w:rsidRDefault="00B94658" w:rsidP="00B94658">
      <w:pPr>
        <w:jc w:val="both"/>
        <w:rPr>
          <w:rFonts w:ascii="Arial" w:hAnsi="Arial" w:cs="Arial"/>
          <w:bCs/>
          <w:iCs/>
          <w:color w:val="000000" w:themeColor="text1"/>
          <w:sz w:val="18"/>
          <w:szCs w:val="18"/>
        </w:rPr>
      </w:pPr>
    </w:p>
    <w:p w14:paraId="0DE68B75" w14:textId="77777777" w:rsidR="00B94658" w:rsidRPr="00874484" w:rsidRDefault="00B94658" w:rsidP="00B94658">
      <w:pPr>
        <w:jc w:val="both"/>
        <w:rPr>
          <w:rFonts w:ascii="Arial" w:hAnsi="Arial" w:cs="Arial"/>
          <w:bCs/>
          <w:iCs/>
          <w:color w:val="000000" w:themeColor="text1"/>
          <w:sz w:val="18"/>
          <w:szCs w:val="18"/>
        </w:rPr>
      </w:pPr>
    </w:p>
    <w:p w14:paraId="6080D13B" w14:textId="77777777" w:rsidR="00B94658" w:rsidRPr="00874484" w:rsidRDefault="00B94658" w:rsidP="00B94658">
      <w:pPr>
        <w:jc w:val="both"/>
        <w:rPr>
          <w:rFonts w:ascii="Arial" w:hAnsi="Arial" w:cs="Arial"/>
          <w:bCs/>
          <w:iCs/>
          <w:color w:val="000000" w:themeColor="text1"/>
          <w:sz w:val="18"/>
          <w:szCs w:val="18"/>
        </w:rPr>
      </w:pPr>
    </w:p>
    <w:p w14:paraId="48E7BA72" w14:textId="77777777" w:rsidR="00B94658" w:rsidRPr="00874484" w:rsidRDefault="00B94658" w:rsidP="00B94658">
      <w:pPr>
        <w:jc w:val="both"/>
        <w:rPr>
          <w:rFonts w:ascii="Arial" w:hAnsi="Arial" w:cs="Arial"/>
          <w:bCs/>
          <w:iCs/>
          <w:color w:val="000000" w:themeColor="text1"/>
          <w:sz w:val="18"/>
          <w:szCs w:val="18"/>
        </w:rPr>
      </w:pPr>
    </w:p>
    <w:p w14:paraId="7CE88479" w14:textId="77777777" w:rsidR="00B94658" w:rsidRPr="00874484" w:rsidRDefault="00B94658" w:rsidP="00B94658">
      <w:pPr>
        <w:jc w:val="both"/>
        <w:rPr>
          <w:rFonts w:ascii="Arial" w:hAnsi="Arial" w:cs="Arial"/>
          <w:bCs/>
          <w:iCs/>
          <w:color w:val="000000" w:themeColor="text1"/>
          <w:sz w:val="18"/>
          <w:szCs w:val="18"/>
        </w:rPr>
      </w:pPr>
    </w:p>
    <w:p w14:paraId="7F2F06B8" w14:textId="77777777" w:rsidR="00B94658" w:rsidRPr="00874484" w:rsidRDefault="00B94658" w:rsidP="00B94658">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2147265" w14:textId="77777777" w:rsidTr="00B00564">
        <w:tc>
          <w:tcPr>
            <w:tcW w:w="4814" w:type="dxa"/>
          </w:tcPr>
          <w:p w14:paraId="4A21CF48"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0E19E28A"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Consulente </w:t>
            </w:r>
          </w:p>
        </w:tc>
      </w:tr>
      <w:tr w:rsidR="00874484" w:rsidRPr="00874484" w14:paraId="7C01AECD" w14:textId="77777777" w:rsidTr="00B00564">
        <w:trPr>
          <w:trHeight w:val="66"/>
        </w:trPr>
        <w:tc>
          <w:tcPr>
            <w:tcW w:w="4814" w:type="dxa"/>
            <w:vMerge w:val="restart"/>
          </w:tcPr>
          <w:p w14:paraId="35755140" w14:textId="77777777" w:rsidR="00B94658" w:rsidRPr="00874484" w:rsidRDefault="00B94658" w:rsidP="00B00564">
            <w:pPr>
              <w:jc w:val="both"/>
              <w:rPr>
                <w:rFonts w:ascii="Arial" w:hAnsi="Arial" w:cs="Arial"/>
                <w:bCs/>
                <w:iCs/>
                <w:color w:val="000000" w:themeColor="text1"/>
                <w:sz w:val="18"/>
                <w:szCs w:val="18"/>
              </w:rPr>
            </w:pPr>
          </w:p>
          <w:p w14:paraId="70BAE5CE"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4D0EFCB5"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530182BF" w14:textId="77777777" w:rsidR="00B94658" w:rsidRPr="00874484" w:rsidRDefault="00B94658" w:rsidP="00B00564">
            <w:pPr>
              <w:jc w:val="both"/>
              <w:rPr>
                <w:rFonts w:ascii="Arial" w:hAnsi="Arial" w:cs="Arial"/>
                <w:bCs/>
                <w:iCs/>
                <w:color w:val="000000" w:themeColor="text1"/>
                <w:sz w:val="18"/>
                <w:szCs w:val="18"/>
              </w:rPr>
            </w:pPr>
          </w:p>
        </w:tc>
      </w:tr>
      <w:tr w:rsidR="00874484" w:rsidRPr="00874484" w14:paraId="6848BE2B" w14:textId="77777777" w:rsidTr="00B00564">
        <w:trPr>
          <w:trHeight w:val="66"/>
        </w:trPr>
        <w:tc>
          <w:tcPr>
            <w:tcW w:w="4814" w:type="dxa"/>
            <w:vMerge/>
          </w:tcPr>
          <w:p w14:paraId="679BF15F" w14:textId="77777777" w:rsidR="00B94658" w:rsidRPr="00874484" w:rsidRDefault="00B94658" w:rsidP="00B00564">
            <w:pPr>
              <w:jc w:val="both"/>
              <w:rPr>
                <w:rFonts w:ascii="Arial" w:hAnsi="Arial" w:cs="Arial"/>
                <w:bCs/>
                <w:iCs/>
                <w:color w:val="000000" w:themeColor="text1"/>
                <w:sz w:val="18"/>
                <w:szCs w:val="18"/>
              </w:rPr>
            </w:pPr>
          </w:p>
        </w:tc>
        <w:tc>
          <w:tcPr>
            <w:tcW w:w="2407" w:type="dxa"/>
            <w:shd w:val="clear" w:color="auto" w:fill="00B050"/>
          </w:tcPr>
          <w:p w14:paraId="6487AFF0"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44756FA4" w14:textId="77777777" w:rsidR="00B94658" w:rsidRPr="00874484" w:rsidRDefault="00B94658" w:rsidP="00B00564">
            <w:pPr>
              <w:jc w:val="both"/>
              <w:rPr>
                <w:rFonts w:ascii="Arial" w:hAnsi="Arial" w:cs="Arial"/>
                <w:bCs/>
                <w:iCs/>
                <w:color w:val="000000" w:themeColor="text1"/>
                <w:sz w:val="18"/>
                <w:szCs w:val="18"/>
              </w:rPr>
            </w:pPr>
          </w:p>
        </w:tc>
      </w:tr>
      <w:tr w:rsidR="00874484" w:rsidRPr="00874484" w14:paraId="46701DEF" w14:textId="77777777" w:rsidTr="00B00564">
        <w:trPr>
          <w:trHeight w:val="66"/>
        </w:trPr>
        <w:tc>
          <w:tcPr>
            <w:tcW w:w="4814" w:type="dxa"/>
            <w:vMerge/>
          </w:tcPr>
          <w:p w14:paraId="49B45E6C" w14:textId="77777777" w:rsidR="00B94658" w:rsidRPr="00874484" w:rsidRDefault="00B94658" w:rsidP="00B00564">
            <w:pPr>
              <w:jc w:val="both"/>
              <w:rPr>
                <w:rFonts w:ascii="Arial" w:hAnsi="Arial" w:cs="Arial"/>
                <w:bCs/>
                <w:iCs/>
                <w:color w:val="000000" w:themeColor="text1"/>
                <w:sz w:val="18"/>
                <w:szCs w:val="18"/>
              </w:rPr>
            </w:pPr>
          </w:p>
        </w:tc>
        <w:tc>
          <w:tcPr>
            <w:tcW w:w="2407" w:type="dxa"/>
            <w:shd w:val="clear" w:color="auto" w:fill="FFFF00"/>
          </w:tcPr>
          <w:p w14:paraId="2797372B"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6F2C2F9B"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0D2B35FD"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4DC2D4F2"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1E099C73" w14:textId="77777777" w:rsidTr="00B00564">
        <w:trPr>
          <w:trHeight w:val="66"/>
        </w:trPr>
        <w:tc>
          <w:tcPr>
            <w:tcW w:w="4814" w:type="dxa"/>
            <w:vMerge/>
          </w:tcPr>
          <w:p w14:paraId="56392161" w14:textId="77777777" w:rsidR="00B94658" w:rsidRPr="00874484" w:rsidRDefault="00B94658" w:rsidP="00B00564">
            <w:pPr>
              <w:jc w:val="both"/>
              <w:rPr>
                <w:rFonts w:ascii="Arial" w:hAnsi="Arial" w:cs="Arial"/>
                <w:bCs/>
                <w:iCs/>
                <w:color w:val="000000" w:themeColor="text1"/>
                <w:sz w:val="18"/>
                <w:szCs w:val="18"/>
              </w:rPr>
            </w:pPr>
          </w:p>
        </w:tc>
        <w:tc>
          <w:tcPr>
            <w:tcW w:w="2407" w:type="dxa"/>
            <w:shd w:val="clear" w:color="auto" w:fill="FF0000"/>
          </w:tcPr>
          <w:p w14:paraId="68C271FC"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069BB208" w14:textId="77777777" w:rsidR="00B94658" w:rsidRPr="00874484" w:rsidRDefault="00B94658" w:rsidP="00B00564">
            <w:pPr>
              <w:jc w:val="both"/>
              <w:rPr>
                <w:rFonts w:ascii="Arial" w:hAnsi="Arial" w:cs="Arial"/>
                <w:bCs/>
                <w:iCs/>
                <w:color w:val="000000" w:themeColor="text1"/>
                <w:sz w:val="18"/>
                <w:szCs w:val="18"/>
              </w:rPr>
            </w:pPr>
          </w:p>
        </w:tc>
      </w:tr>
      <w:tr w:rsidR="00874484" w:rsidRPr="00874484" w14:paraId="57E7A4FB" w14:textId="77777777" w:rsidTr="00B00564">
        <w:trPr>
          <w:trHeight w:val="312"/>
        </w:trPr>
        <w:tc>
          <w:tcPr>
            <w:tcW w:w="4814" w:type="dxa"/>
            <w:vMerge w:val="restart"/>
          </w:tcPr>
          <w:p w14:paraId="71C39C73"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7855DC36"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Selezione dei consulenti e gestione del rapporto</w:t>
            </w:r>
          </w:p>
        </w:tc>
        <w:tc>
          <w:tcPr>
            <w:tcW w:w="2407" w:type="dxa"/>
          </w:tcPr>
          <w:p w14:paraId="10EE0E50" w14:textId="77777777" w:rsidR="00B94658" w:rsidRPr="00874484" w:rsidRDefault="00B94658" w:rsidP="00B00564">
            <w:pPr>
              <w:jc w:val="center"/>
              <w:rPr>
                <w:rFonts w:ascii="Arial" w:hAnsi="Arial" w:cs="Arial"/>
                <w:bCs/>
                <w:iCs/>
                <w:color w:val="000000" w:themeColor="text1"/>
                <w:sz w:val="18"/>
                <w:szCs w:val="18"/>
              </w:rPr>
            </w:pPr>
          </w:p>
          <w:p w14:paraId="17A7CEEF"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3</w:t>
            </w:r>
          </w:p>
          <w:p w14:paraId="1BBA5F53" w14:textId="77777777" w:rsidR="00B94658" w:rsidRPr="00874484" w:rsidRDefault="00B94658" w:rsidP="00B00564">
            <w:pPr>
              <w:jc w:val="center"/>
              <w:rPr>
                <w:rFonts w:ascii="Arial" w:hAnsi="Arial" w:cs="Arial"/>
                <w:bCs/>
                <w:iCs/>
                <w:color w:val="000000" w:themeColor="text1"/>
                <w:sz w:val="18"/>
                <w:szCs w:val="18"/>
              </w:rPr>
            </w:pPr>
          </w:p>
        </w:tc>
      </w:tr>
      <w:tr w:rsidR="00B94658" w:rsidRPr="00874484" w14:paraId="48B5EB08" w14:textId="77777777" w:rsidTr="00B00564">
        <w:trPr>
          <w:trHeight w:val="156"/>
        </w:trPr>
        <w:tc>
          <w:tcPr>
            <w:tcW w:w="4814" w:type="dxa"/>
            <w:vMerge/>
          </w:tcPr>
          <w:p w14:paraId="6CB10301"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5DCD24B0"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color w:val="000000" w:themeColor="text1"/>
                <w:sz w:val="18"/>
                <w:szCs w:val="18"/>
              </w:rPr>
              <w:t xml:space="preserve">Gestione dei rapporti con i soggetti pubblici e con gli </w:t>
            </w:r>
            <w:r w:rsidRPr="00874484">
              <w:rPr>
                <w:rFonts w:ascii="Arial" w:hAnsi="Arial" w:cs="Arial"/>
                <w:color w:val="000000" w:themeColor="text1"/>
                <w:sz w:val="18"/>
                <w:szCs w:val="18"/>
              </w:rPr>
              <w:lastRenderedPageBreak/>
              <w:t>enti/istituzioni dell’Unione Europee</w:t>
            </w:r>
          </w:p>
        </w:tc>
        <w:tc>
          <w:tcPr>
            <w:tcW w:w="2407" w:type="dxa"/>
          </w:tcPr>
          <w:p w14:paraId="2205605C" w14:textId="77777777" w:rsidR="00B94658" w:rsidRPr="00874484" w:rsidRDefault="00B94658" w:rsidP="00B00564">
            <w:pPr>
              <w:jc w:val="center"/>
              <w:rPr>
                <w:rFonts w:ascii="Arial" w:hAnsi="Arial" w:cs="Arial"/>
                <w:bCs/>
                <w:iCs/>
                <w:color w:val="000000" w:themeColor="text1"/>
                <w:sz w:val="18"/>
                <w:szCs w:val="18"/>
              </w:rPr>
            </w:pPr>
          </w:p>
          <w:p w14:paraId="434E7CE4" w14:textId="77777777" w:rsidR="00B94658" w:rsidRPr="00874484" w:rsidRDefault="00B94658" w:rsidP="00B00564">
            <w:pPr>
              <w:jc w:val="center"/>
              <w:rPr>
                <w:rFonts w:ascii="Arial" w:hAnsi="Arial" w:cs="Arial"/>
                <w:bCs/>
                <w:iCs/>
                <w:color w:val="000000" w:themeColor="text1"/>
                <w:sz w:val="18"/>
                <w:szCs w:val="18"/>
              </w:rPr>
            </w:pPr>
          </w:p>
          <w:p w14:paraId="351A1E01" w14:textId="77777777" w:rsidR="00B94658" w:rsidRPr="00874484" w:rsidRDefault="00B94658" w:rsidP="00B00564">
            <w:pPr>
              <w:jc w:val="center"/>
              <w:rPr>
                <w:rFonts w:ascii="Arial" w:hAnsi="Arial" w:cs="Arial"/>
                <w:bCs/>
                <w:iCs/>
                <w:color w:val="000000" w:themeColor="text1"/>
                <w:sz w:val="18"/>
                <w:szCs w:val="18"/>
              </w:rPr>
            </w:pPr>
          </w:p>
          <w:p w14:paraId="45FDEAC6"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p w14:paraId="392482AD" w14:textId="77777777" w:rsidR="00B94658" w:rsidRPr="00874484" w:rsidRDefault="00B94658" w:rsidP="00B00564">
            <w:pPr>
              <w:jc w:val="center"/>
              <w:rPr>
                <w:rFonts w:ascii="Arial" w:hAnsi="Arial" w:cs="Arial"/>
                <w:bCs/>
                <w:iCs/>
                <w:color w:val="000000" w:themeColor="text1"/>
                <w:sz w:val="18"/>
                <w:szCs w:val="18"/>
              </w:rPr>
            </w:pPr>
          </w:p>
        </w:tc>
      </w:tr>
    </w:tbl>
    <w:p w14:paraId="060676FD" w14:textId="77777777" w:rsidR="00B94658" w:rsidRPr="00874484" w:rsidRDefault="00B94658" w:rsidP="00B94658">
      <w:pPr>
        <w:jc w:val="both"/>
        <w:rPr>
          <w:rFonts w:ascii="Arial" w:hAnsi="Arial" w:cs="Arial"/>
          <w:bCs/>
          <w:iCs/>
          <w:color w:val="000000" w:themeColor="text1"/>
          <w:sz w:val="18"/>
          <w:szCs w:val="18"/>
        </w:rPr>
      </w:pPr>
    </w:p>
    <w:p w14:paraId="410F7CA9" w14:textId="77777777" w:rsidR="00B94658" w:rsidRPr="00874484" w:rsidRDefault="00B94658" w:rsidP="00B94658">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28A4FFB" w14:textId="77777777" w:rsidTr="00B00564">
        <w:tc>
          <w:tcPr>
            <w:tcW w:w="4814" w:type="dxa"/>
          </w:tcPr>
          <w:p w14:paraId="0A2E3471"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299E8CBF"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Direttore Sanitario</w:t>
            </w:r>
          </w:p>
        </w:tc>
      </w:tr>
      <w:tr w:rsidR="00874484" w:rsidRPr="00874484" w14:paraId="7FD35537" w14:textId="77777777" w:rsidTr="00B00564">
        <w:trPr>
          <w:trHeight w:val="51"/>
        </w:trPr>
        <w:tc>
          <w:tcPr>
            <w:tcW w:w="4814" w:type="dxa"/>
            <w:vMerge w:val="restart"/>
          </w:tcPr>
          <w:p w14:paraId="4F2B2CCB"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46625511"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4566478A" w14:textId="77777777" w:rsidR="00B94658" w:rsidRPr="00874484" w:rsidRDefault="00B94658" w:rsidP="00B00564">
            <w:pPr>
              <w:jc w:val="both"/>
              <w:rPr>
                <w:rFonts w:ascii="Arial" w:hAnsi="Arial" w:cs="Arial"/>
                <w:bCs/>
                <w:iCs/>
                <w:color w:val="000000" w:themeColor="text1"/>
                <w:sz w:val="18"/>
                <w:szCs w:val="18"/>
              </w:rPr>
            </w:pPr>
          </w:p>
        </w:tc>
      </w:tr>
      <w:tr w:rsidR="00874484" w:rsidRPr="00874484" w14:paraId="7CB6780D" w14:textId="77777777" w:rsidTr="00B00564">
        <w:trPr>
          <w:trHeight w:val="51"/>
        </w:trPr>
        <w:tc>
          <w:tcPr>
            <w:tcW w:w="4814" w:type="dxa"/>
            <w:vMerge/>
          </w:tcPr>
          <w:p w14:paraId="6979283F" w14:textId="77777777" w:rsidR="00B94658" w:rsidRPr="00874484" w:rsidRDefault="00B94658" w:rsidP="00B00564">
            <w:pPr>
              <w:jc w:val="both"/>
              <w:rPr>
                <w:rFonts w:ascii="Arial" w:hAnsi="Arial" w:cs="Arial"/>
                <w:bCs/>
                <w:iCs/>
                <w:color w:val="000000" w:themeColor="text1"/>
                <w:sz w:val="18"/>
                <w:szCs w:val="18"/>
              </w:rPr>
            </w:pPr>
          </w:p>
        </w:tc>
        <w:tc>
          <w:tcPr>
            <w:tcW w:w="2407" w:type="dxa"/>
            <w:shd w:val="clear" w:color="auto" w:fill="00B050"/>
          </w:tcPr>
          <w:p w14:paraId="6809F018"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604CC88B" w14:textId="77777777" w:rsidR="00B94658" w:rsidRPr="00874484" w:rsidRDefault="00B94658" w:rsidP="00B00564">
            <w:pPr>
              <w:jc w:val="both"/>
              <w:rPr>
                <w:rFonts w:ascii="Arial" w:hAnsi="Arial" w:cs="Arial"/>
                <w:bCs/>
                <w:iCs/>
                <w:color w:val="000000" w:themeColor="text1"/>
                <w:sz w:val="18"/>
                <w:szCs w:val="18"/>
              </w:rPr>
            </w:pPr>
          </w:p>
        </w:tc>
      </w:tr>
      <w:tr w:rsidR="00874484" w:rsidRPr="00874484" w14:paraId="403B6C6D" w14:textId="77777777" w:rsidTr="00B00564">
        <w:trPr>
          <w:trHeight w:val="51"/>
        </w:trPr>
        <w:tc>
          <w:tcPr>
            <w:tcW w:w="4814" w:type="dxa"/>
            <w:vMerge/>
          </w:tcPr>
          <w:p w14:paraId="7F2878B7" w14:textId="77777777" w:rsidR="00B94658" w:rsidRPr="00874484" w:rsidRDefault="00B94658" w:rsidP="00B00564">
            <w:pPr>
              <w:jc w:val="both"/>
              <w:rPr>
                <w:rFonts w:ascii="Arial" w:hAnsi="Arial" w:cs="Arial"/>
                <w:bCs/>
                <w:iCs/>
                <w:color w:val="000000" w:themeColor="text1"/>
                <w:sz w:val="18"/>
                <w:szCs w:val="18"/>
              </w:rPr>
            </w:pPr>
          </w:p>
        </w:tc>
        <w:tc>
          <w:tcPr>
            <w:tcW w:w="2407" w:type="dxa"/>
            <w:shd w:val="clear" w:color="auto" w:fill="FFFF00"/>
          </w:tcPr>
          <w:p w14:paraId="4EABF732"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3637169A"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7A6AD8D3"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700D1069"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11AF9F5F" w14:textId="77777777" w:rsidTr="00B00564">
        <w:trPr>
          <w:trHeight w:val="51"/>
        </w:trPr>
        <w:tc>
          <w:tcPr>
            <w:tcW w:w="4814" w:type="dxa"/>
            <w:vMerge/>
          </w:tcPr>
          <w:p w14:paraId="42BB7B2C" w14:textId="77777777" w:rsidR="00B94658" w:rsidRPr="00874484" w:rsidRDefault="00B94658" w:rsidP="00B00564">
            <w:pPr>
              <w:jc w:val="both"/>
              <w:rPr>
                <w:rFonts w:ascii="Arial" w:hAnsi="Arial" w:cs="Arial"/>
                <w:bCs/>
                <w:iCs/>
                <w:color w:val="000000" w:themeColor="text1"/>
                <w:sz w:val="18"/>
                <w:szCs w:val="18"/>
              </w:rPr>
            </w:pPr>
          </w:p>
        </w:tc>
        <w:tc>
          <w:tcPr>
            <w:tcW w:w="2407" w:type="dxa"/>
            <w:shd w:val="clear" w:color="auto" w:fill="FF0000"/>
          </w:tcPr>
          <w:p w14:paraId="2D711E34"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67A074D9" w14:textId="77777777" w:rsidR="00B94658" w:rsidRPr="00874484" w:rsidRDefault="00B94658" w:rsidP="00B00564">
            <w:pPr>
              <w:jc w:val="both"/>
              <w:rPr>
                <w:rFonts w:ascii="Arial" w:hAnsi="Arial" w:cs="Arial"/>
                <w:bCs/>
                <w:iCs/>
                <w:color w:val="000000" w:themeColor="text1"/>
                <w:sz w:val="18"/>
                <w:szCs w:val="18"/>
              </w:rPr>
            </w:pPr>
          </w:p>
        </w:tc>
      </w:tr>
      <w:tr w:rsidR="00B94658" w:rsidRPr="00874484" w14:paraId="64536771" w14:textId="77777777" w:rsidTr="00B00564">
        <w:tc>
          <w:tcPr>
            <w:tcW w:w="4814" w:type="dxa"/>
          </w:tcPr>
          <w:p w14:paraId="1981C0A1"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PROCESSO A RISCHIO</w:t>
            </w:r>
          </w:p>
        </w:tc>
        <w:tc>
          <w:tcPr>
            <w:tcW w:w="2407" w:type="dxa"/>
          </w:tcPr>
          <w:p w14:paraId="21C78E0C"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Supporto alla Selezione, assunzione, formazione e gestione delle risorse umane</w:t>
            </w:r>
          </w:p>
        </w:tc>
        <w:tc>
          <w:tcPr>
            <w:tcW w:w="2407" w:type="dxa"/>
          </w:tcPr>
          <w:p w14:paraId="38F0A228"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8</w:t>
            </w:r>
          </w:p>
          <w:p w14:paraId="7FA1269E" w14:textId="0289BC7D"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bl>
    <w:p w14:paraId="6EB4578E" w14:textId="77777777" w:rsidR="00B94658" w:rsidRPr="00874484" w:rsidRDefault="00B94658" w:rsidP="00B94658">
      <w:pPr>
        <w:jc w:val="both"/>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F133F4F" w14:textId="77777777" w:rsidTr="00B00564">
        <w:tc>
          <w:tcPr>
            <w:tcW w:w="4814" w:type="dxa"/>
          </w:tcPr>
          <w:p w14:paraId="178FC5F2"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01A98300"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Potenzialmente tutte le funzioni e aree aziendali</w:t>
            </w:r>
          </w:p>
        </w:tc>
      </w:tr>
      <w:tr w:rsidR="00874484" w:rsidRPr="00874484" w14:paraId="7CA72A12" w14:textId="77777777" w:rsidTr="00B00564">
        <w:trPr>
          <w:trHeight w:val="66"/>
        </w:trPr>
        <w:tc>
          <w:tcPr>
            <w:tcW w:w="4814" w:type="dxa"/>
            <w:vMerge w:val="restart"/>
          </w:tcPr>
          <w:p w14:paraId="0070AF44" w14:textId="77777777" w:rsidR="00B94658" w:rsidRPr="00874484" w:rsidRDefault="00B94658" w:rsidP="00B00564">
            <w:pPr>
              <w:jc w:val="both"/>
              <w:rPr>
                <w:rFonts w:ascii="Arial" w:hAnsi="Arial" w:cs="Arial"/>
                <w:bCs/>
                <w:iCs/>
                <w:color w:val="000000" w:themeColor="text1"/>
                <w:sz w:val="18"/>
                <w:szCs w:val="18"/>
              </w:rPr>
            </w:pPr>
          </w:p>
          <w:p w14:paraId="7E00826A"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74981DFB"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0AC32D22" w14:textId="77777777" w:rsidR="00B94658" w:rsidRPr="00874484" w:rsidRDefault="00B94658" w:rsidP="00B00564">
            <w:pPr>
              <w:jc w:val="both"/>
              <w:rPr>
                <w:rFonts w:ascii="Arial" w:hAnsi="Arial" w:cs="Arial"/>
                <w:bCs/>
                <w:iCs/>
                <w:color w:val="000000" w:themeColor="text1"/>
                <w:sz w:val="18"/>
                <w:szCs w:val="18"/>
              </w:rPr>
            </w:pPr>
          </w:p>
        </w:tc>
      </w:tr>
      <w:tr w:rsidR="00874484" w:rsidRPr="00874484" w14:paraId="59158F9B" w14:textId="77777777" w:rsidTr="00B00564">
        <w:trPr>
          <w:trHeight w:val="66"/>
        </w:trPr>
        <w:tc>
          <w:tcPr>
            <w:tcW w:w="4814" w:type="dxa"/>
            <w:vMerge/>
          </w:tcPr>
          <w:p w14:paraId="3405E1A3" w14:textId="77777777" w:rsidR="00B94658" w:rsidRPr="00874484" w:rsidRDefault="00B94658" w:rsidP="00B00564">
            <w:pPr>
              <w:jc w:val="both"/>
              <w:rPr>
                <w:rFonts w:ascii="Arial" w:hAnsi="Arial" w:cs="Arial"/>
                <w:bCs/>
                <w:iCs/>
                <w:color w:val="000000" w:themeColor="text1"/>
                <w:sz w:val="18"/>
                <w:szCs w:val="18"/>
              </w:rPr>
            </w:pPr>
          </w:p>
        </w:tc>
        <w:tc>
          <w:tcPr>
            <w:tcW w:w="2407" w:type="dxa"/>
            <w:shd w:val="clear" w:color="auto" w:fill="00B050"/>
          </w:tcPr>
          <w:p w14:paraId="60ADEFAC"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0BD081F0" w14:textId="77777777" w:rsidR="00B94658" w:rsidRPr="00874484" w:rsidRDefault="00B94658" w:rsidP="00B00564">
            <w:pPr>
              <w:jc w:val="both"/>
              <w:rPr>
                <w:rFonts w:ascii="Arial" w:hAnsi="Arial" w:cs="Arial"/>
                <w:bCs/>
                <w:iCs/>
                <w:color w:val="000000" w:themeColor="text1"/>
                <w:sz w:val="18"/>
                <w:szCs w:val="18"/>
              </w:rPr>
            </w:pPr>
          </w:p>
        </w:tc>
      </w:tr>
      <w:tr w:rsidR="00874484" w:rsidRPr="00874484" w14:paraId="4710F838" w14:textId="77777777" w:rsidTr="00B00564">
        <w:trPr>
          <w:trHeight w:val="66"/>
        </w:trPr>
        <w:tc>
          <w:tcPr>
            <w:tcW w:w="4814" w:type="dxa"/>
            <w:vMerge/>
          </w:tcPr>
          <w:p w14:paraId="2B3308B9" w14:textId="77777777" w:rsidR="00B94658" w:rsidRPr="00874484" w:rsidRDefault="00B94658" w:rsidP="00B00564">
            <w:pPr>
              <w:jc w:val="both"/>
              <w:rPr>
                <w:rFonts w:ascii="Arial" w:hAnsi="Arial" w:cs="Arial"/>
                <w:bCs/>
                <w:iCs/>
                <w:color w:val="000000" w:themeColor="text1"/>
                <w:sz w:val="18"/>
                <w:szCs w:val="18"/>
              </w:rPr>
            </w:pPr>
          </w:p>
        </w:tc>
        <w:tc>
          <w:tcPr>
            <w:tcW w:w="2407" w:type="dxa"/>
            <w:shd w:val="clear" w:color="auto" w:fill="FFFF00"/>
          </w:tcPr>
          <w:p w14:paraId="5FE26BC2"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0C4CE76B"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7D56A399"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7FCF1977"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27C3383C" w14:textId="77777777" w:rsidTr="00B00564">
        <w:trPr>
          <w:trHeight w:val="66"/>
        </w:trPr>
        <w:tc>
          <w:tcPr>
            <w:tcW w:w="4814" w:type="dxa"/>
            <w:vMerge/>
          </w:tcPr>
          <w:p w14:paraId="710F5E46" w14:textId="77777777" w:rsidR="00B94658" w:rsidRPr="00874484" w:rsidRDefault="00B94658" w:rsidP="00B00564">
            <w:pPr>
              <w:jc w:val="both"/>
              <w:rPr>
                <w:rFonts w:ascii="Arial" w:hAnsi="Arial" w:cs="Arial"/>
                <w:bCs/>
                <w:iCs/>
                <w:color w:val="000000" w:themeColor="text1"/>
                <w:sz w:val="18"/>
                <w:szCs w:val="18"/>
              </w:rPr>
            </w:pPr>
          </w:p>
        </w:tc>
        <w:tc>
          <w:tcPr>
            <w:tcW w:w="2407" w:type="dxa"/>
            <w:shd w:val="clear" w:color="auto" w:fill="FF0000"/>
          </w:tcPr>
          <w:p w14:paraId="75A08CC7"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2B45971F" w14:textId="77777777" w:rsidR="00B94658" w:rsidRPr="00874484" w:rsidRDefault="00B94658" w:rsidP="00B00564">
            <w:pPr>
              <w:jc w:val="both"/>
              <w:rPr>
                <w:rFonts w:ascii="Arial" w:hAnsi="Arial" w:cs="Arial"/>
                <w:bCs/>
                <w:iCs/>
                <w:color w:val="000000" w:themeColor="text1"/>
                <w:sz w:val="18"/>
                <w:szCs w:val="18"/>
              </w:rPr>
            </w:pPr>
          </w:p>
        </w:tc>
      </w:tr>
      <w:tr w:rsidR="00B94658" w:rsidRPr="00874484" w14:paraId="7DFAAEF7" w14:textId="77777777" w:rsidTr="00B00564">
        <w:tc>
          <w:tcPr>
            <w:tcW w:w="4814" w:type="dxa"/>
          </w:tcPr>
          <w:p w14:paraId="07512394"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4ECE86B5"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regalie e omaggi</w:t>
            </w:r>
          </w:p>
        </w:tc>
        <w:tc>
          <w:tcPr>
            <w:tcW w:w="2407" w:type="dxa"/>
          </w:tcPr>
          <w:p w14:paraId="6412B275" w14:textId="77777777" w:rsidR="00B94658" w:rsidRPr="00874484" w:rsidRDefault="00B94658" w:rsidP="00B00564">
            <w:pPr>
              <w:jc w:val="center"/>
              <w:rPr>
                <w:rFonts w:ascii="Arial" w:hAnsi="Arial" w:cs="Arial"/>
                <w:bCs/>
                <w:iCs/>
                <w:color w:val="000000" w:themeColor="text1"/>
                <w:sz w:val="18"/>
                <w:szCs w:val="18"/>
              </w:rPr>
            </w:pPr>
          </w:p>
          <w:p w14:paraId="3C551124"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p w14:paraId="267F555E" w14:textId="77777777" w:rsidR="00B94658" w:rsidRPr="00874484" w:rsidRDefault="00B94658" w:rsidP="00B00564">
            <w:pPr>
              <w:jc w:val="center"/>
              <w:rPr>
                <w:rFonts w:ascii="Arial" w:hAnsi="Arial" w:cs="Arial"/>
                <w:bCs/>
                <w:iCs/>
                <w:color w:val="000000" w:themeColor="text1"/>
                <w:sz w:val="18"/>
                <w:szCs w:val="18"/>
              </w:rPr>
            </w:pPr>
          </w:p>
        </w:tc>
      </w:tr>
    </w:tbl>
    <w:p w14:paraId="0E308D60" w14:textId="77777777" w:rsidR="00980A99" w:rsidRPr="00874484" w:rsidRDefault="00980A99" w:rsidP="00087CED">
      <w:pPr>
        <w:jc w:val="both"/>
        <w:rPr>
          <w:rFonts w:ascii="Arial" w:hAnsi="Arial" w:cs="Arial"/>
          <w:bCs/>
          <w:i/>
          <w:color w:val="000000" w:themeColor="text1"/>
          <w:sz w:val="18"/>
          <w:szCs w:val="18"/>
        </w:rPr>
      </w:pPr>
    </w:p>
    <w:p w14:paraId="774A9273" w14:textId="101FEC69" w:rsidR="00520531" w:rsidRPr="00874484" w:rsidRDefault="00520531" w:rsidP="00087CED">
      <w:pPr>
        <w:jc w:val="both"/>
        <w:rPr>
          <w:rFonts w:ascii="Arial" w:hAnsi="Arial" w:cs="Arial"/>
          <w:bCs/>
          <w:i/>
          <w:color w:val="000000" w:themeColor="text1"/>
          <w:sz w:val="18"/>
          <w:szCs w:val="18"/>
        </w:rPr>
      </w:pPr>
    </w:p>
    <w:p w14:paraId="33BD2148" w14:textId="77777777" w:rsidR="001D5AF7" w:rsidRPr="00874484" w:rsidRDefault="001D5AF7" w:rsidP="00087CED">
      <w:pPr>
        <w:jc w:val="both"/>
        <w:rPr>
          <w:rFonts w:ascii="Arial" w:hAnsi="Arial" w:cs="Arial"/>
          <w:bCs/>
          <w:i/>
          <w:color w:val="000000" w:themeColor="text1"/>
          <w:sz w:val="18"/>
          <w:szCs w:val="18"/>
        </w:rPr>
      </w:pPr>
    </w:p>
    <w:p w14:paraId="02E14815" w14:textId="77777777" w:rsidR="00520531" w:rsidRPr="00874484" w:rsidRDefault="00520531" w:rsidP="00520531">
      <w:pPr>
        <w:spacing w:after="5" w:line="315" w:lineRule="atLeast"/>
        <w:textAlignment w:val="baseline"/>
        <w:rPr>
          <w:rFonts w:ascii="Arial" w:eastAsia="Times New Roman" w:hAnsi="Arial" w:cs="Arial"/>
          <w:bCs/>
          <w:i/>
          <w:color w:val="000000" w:themeColor="text1"/>
          <w:sz w:val="18"/>
          <w:szCs w:val="18"/>
          <w:lang w:eastAsia="it-IT"/>
        </w:rPr>
      </w:pPr>
      <w:r w:rsidRPr="00874484">
        <w:rPr>
          <w:rFonts w:ascii="Arial" w:eastAsia="Times New Roman" w:hAnsi="Arial" w:cs="Arial"/>
          <w:bCs/>
          <w:i/>
          <w:color w:val="000000" w:themeColor="text1"/>
          <w:sz w:val="18"/>
          <w:szCs w:val="18"/>
          <w:lang w:eastAsia="it-IT"/>
        </w:rPr>
        <w:t xml:space="preserve">Art. 346 Bis - Traffico di influenze illecite </w:t>
      </w:r>
    </w:p>
    <w:p w14:paraId="0B4F76E8" w14:textId="77777777" w:rsidR="00B94658" w:rsidRPr="00874484" w:rsidRDefault="00B94658" w:rsidP="00B94658">
      <w:pPr>
        <w:jc w:val="both"/>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E668B51" w14:textId="77777777" w:rsidTr="00B00564">
        <w:tc>
          <w:tcPr>
            <w:tcW w:w="4814" w:type="dxa"/>
          </w:tcPr>
          <w:p w14:paraId="02914E58"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1B7731F4" w14:textId="77777777" w:rsidR="00B94658" w:rsidRPr="00874484" w:rsidRDefault="00B94658" w:rsidP="00B00564">
            <w:pPr>
              <w:pStyle w:val="Paragrafoelenco"/>
              <w:numPr>
                <w:ilvl w:val="0"/>
                <w:numId w:val="5"/>
              </w:num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Presidente del Cda per tutti i processi a rischio riportati;</w:t>
            </w:r>
          </w:p>
          <w:p w14:paraId="46C42905" w14:textId="77777777" w:rsidR="00B94658" w:rsidRPr="00874484" w:rsidRDefault="00B94658" w:rsidP="00B00564">
            <w:pPr>
              <w:pStyle w:val="Paragrafoelenco"/>
              <w:numPr>
                <w:ilvl w:val="0"/>
                <w:numId w:val="5"/>
              </w:num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Cda solo relativamente alla “Selezione dei consulenti e gestione del rapporto”.</w:t>
            </w:r>
          </w:p>
        </w:tc>
      </w:tr>
      <w:tr w:rsidR="00874484" w:rsidRPr="00874484" w14:paraId="52877BD2" w14:textId="77777777" w:rsidTr="00B00564">
        <w:trPr>
          <w:trHeight w:val="66"/>
        </w:trPr>
        <w:tc>
          <w:tcPr>
            <w:tcW w:w="4814" w:type="dxa"/>
            <w:vMerge w:val="restart"/>
          </w:tcPr>
          <w:p w14:paraId="6EFB8ED8" w14:textId="77777777" w:rsidR="00B94658" w:rsidRPr="00874484" w:rsidRDefault="00B94658" w:rsidP="00B00564">
            <w:pPr>
              <w:jc w:val="both"/>
              <w:rPr>
                <w:rFonts w:ascii="Arial" w:hAnsi="Arial" w:cs="Arial"/>
                <w:bCs/>
                <w:iCs/>
                <w:color w:val="000000" w:themeColor="text1"/>
                <w:sz w:val="18"/>
                <w:szCs w:val="18"/>
              </w:rPr>
            </w:pPr>
          </w:p>
          <w:p w14:paraId="43A3EE61"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RISCHIO </w:t>
            </w:r>
          </w:p>
        </w:tc>
        <w:tc>
          <w:tcPr>
            <w:tcW w:w="2407" w:type="dxa"/>
          </w:tcPr>
          <w:p w14:paraId="02FCC719"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Assente </w:t>
            </w:r>
          </w:p>
        </w:tc>
        <w:tc>
          <w:tcPr>
            <w:tcW w:w="2407" w:type="dxa"/>
          </w:tcPr>
          <w:p w14:paraId="366EC4FA" w14:textId="77777777" w:rsidR="00B94658" w:rsidRPr="00874484" w:rsidRDefault="00B94658" w:rsidP="00B00564">
            <w:pPr>
              <w:jc w:val="both"/>
              <w:rPr>
                <w:rFonts w:ascii="Arial" w:hAnsi="Arial" w:cs="Arial"/>
                <w:bCs/>
                <w:iCs/>
                <w:color w:val="000000" w:themeColor="text1"/>
                <w:sz w:val="18"/>
                <w:szCs w:val="18"/>
              </w:rPr>
            </w:pPr>
          </w:p>
        </w:tc>
      </w:tr>
      <w:tr w:rsidR="00874484" w:rsidRPr="00874484" w14:paraId="2F588461" w14:textId="77777777" w:rsidTr="00B00564">
        <w:trPr>
          <w:trHeight w:val="66"/>
        </w:trPr>
        <w:tc>
          <w:tcPr>
            <w:tcW w:w="4814" w:type="dxa"/>
            <w:vMerge/>
          </w:tcPr>
          <w:p w14:paraId="32A5FF55" w14:textId="77777777" w:rsidR="00B94658" w:rsidRPr="00874484" w:rsidRDefault="00B94658" w:rsidP="00B00564">
            <w:pPr>
              <w:jc w:val="both"/>
              <w:rPr>
                <w:rFonts w:ascii="Arial" w:hAnsi="Arial" w:cs="Arial"/>
                <w:bCs/>
                <w:iCs/>
                <w:color w:val="000000" w:themeColor="text1"/>
                <w:sz w:val="18"/>
                <w:szCs w:val="18"/>
              </w:rPr>
            </w:pPr>
          </w:p>
        </w:tc>
        <w:tc>
          <w:tcPr>
            <w:tcW w:w="2407" w:type="dxa"/>
            <w:shd w:val="clear" w:color="auto" w:fill="00B050"/>
          </w:tcPr>
          <w:p w14:paraId="254123C4"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4F05DF68" w14:textId="77777777" w:rsidR="00B94658" w:rsidRPr="00874484" w:rsidRDefault="00B94658" w:rsidP="00B00564">
            <w:pPr>
              <w:jc w:val="both"/>
              <w:rPr>
                <w:rFonts w:ascii="Arial" w:hAnsi="Arial" w:cs="Arial"/>
                <w:bCs/>
                <w:iCs/>
                <w:color w:val="000000" w:themeColor="text1"/>
                <w:sz w:val="18"/>
                <w:szCs w:val="18"/>
              </w:rPr>
            </w:pPr>
          </w:p>
        </w:tc>
      </w:tr>
      <w:tr w:rsidR="00874484" w:rsidRPr="00874484" w14:paraId="6200EEC8" w14:textId="77777777" w:rsidTr="00B00564">
        <w:trPr>
          <w:trHeight w:val="66"/>
        </w:trPr>
        <w:tc>
          <w:tcPr>
            <w:tcW w:w="4814" w:type="dxa"/>
            <w:vMerge/>
          </w:tcPr>
          <w:p w14:paraId="71DB50C8" w14:textId="77777777" w:rsidR="00B94658" w:rsidRPr="00874484" w:rsidRDefault="00B94658" w:rsidP="00B00564">
            <w:pPr>
              <w:jc w:val="both"/>
              <w:rPr>
                <w:rFonts w:ascii="Arial" w:hAnsi="Arial" w:cs="Arial"/>
                <w:bCs/>
                <w:iCs/>
                <w:color w:val="000000" w:themeColor="text1"/>
                <w:sz w:val="18"/>
                <w:szCs w:val="18"/>
              </w:rPr>
            </w:pPr>
          </w:p>
        </w:tc>
        <w:tc>
          <w:tcPr>
            <w:tcW w:w="2407" w:type="dxa"/>
            <w:shd w:val="clear" w:color="auto" w:fill="FFFF00"/>
          </w:tcPr>
          <w:p w14:paraId="05B6F6CE"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Medio </w:t>
            </w:r>
          </w:p>
        </w:tc>
        <w:tc>
          <w:tcPr>
            <w:tcW w:w="2407" w:type="dxa"/>
          </w:tcPr>
          <w:p w14:paraId="5726F0E9"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0BF4FDB4"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50B59AD0"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54C7FB5A" w14:textId="77777777" w:rsidTr="00B00564">
        <w:trPr>
          <w:trHeight w:val="66"/>
        </w:trPr>
        <w:tc>
          <w:tcPr>
            <w:tcW w:w="4814" w:type="dxa"/>
            <w:vMerge/>
          </w:tcPr>
          <w:p w14:paraId="58D56AF6" w14:textId="77777777" w:rsidR="00B94658" w:rsidRPr="00874484" w:rsidRDefault="00B94658" w:rsidP="00B00564">
            <w:pPr>
              <w:jc w:val="both"/>
              <w:rPr>
                <w:rFonts w:ascii="Arial" w:hAnsi="Arial" w:cs="Arial"/>
                <w:bCs/>
                <w:iCs/>
                <w:color w:val="000000" w:themeColor="text1"/>
                <w:sz w:val="18"/>
                <w:szCs w:val="18"/>
              </w:rPr>
            </w:pPr>
          </w:p>
        </w:tc>
        <w:tc>
          <w:tcPr>
            <w:tcW w:w="2407" w:type="dxa"/>
            <w:shd w:val="clear" w:color="auto" w:fill="FF0000"/>
          </w:tcPr>
          <w:p w14:paraId="0E754652"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4417814B" w14:textId="77777777" w:rsidR="00B94658" w:rsidRPr="00874484" w:rsidRDefault="00B94658" w:rsidP="00B00564">
            <w:pPr>
              <w:jc w:val="both"/>
              <w:rPr>
                <w:rFonts w:ascii="Arial" w:hAnsi="Arial" w:cs="Arial"/>
                <w:bCs/>
                <w:iCs/>
                <w:color w:val="000000" w:themeColor="text1"/>
                <w:sz w:val="18"/>
                <w:szCs w:val="18"/>
              </w:rPr>
            </w:pPr>
          </w:p>
        </w:tc>
      </w:tr>
      <w:tr w:rsidR="00874484" w:rsidRPr="00874484" w14:paraId="38C58D73" w14:textId="77777777" w:rsidTr="00B00564">
        <w:trPr>
          <w:trHeight w:val="44"/>
        </w:trPr>
        <w:tc>
          <w:tcPr>
            <w:tcW w:w="4814" w:type="dxa"/>
            <w:vMerge w:val="restart"/>
          </w:tcPr>
          <w:p w14:paraId="1702951F" w14:textId="77777777" w:rsidR="00B94658" w:rsidRPr="00874484" w:rsidRDefault="00B94658" w:rsidP="00B00564">
            <w:pPr>
              <w:jc w:val="both"/>
              <w:rPr>
                <w:rFonts w:ascii="Arial" w:hAnsi="Arial" w:cs="Arial"/>
                <w:bCs/>
                <w:iCs/>
                <w:color w:val="000000" w:themeColor="text1"/>
                <w:sz w:val="18"/>
                <w:szCs w:val="18"/>
              </w:rPr>
            </w:pPr>
          </w:p>
          <w:p w14:paraId="591F8F8A" w14:textId="77777777" w:rsidR="00B94658" w:rsidRPr="00874484" w:rsidRDefault="00B94658" w:rsidP="00B00564">
            <w:pPr>
              <w:jc w:val="both"/>
              <w:rPr>
                <w:rFonts w:ascii="Arial" w:hAnsi="Arial" w:cs="Arial"/>
                <w:bCs/>
                <w:iCs/>
                <w:color w:val="000000" w:themeColor="text1"/>
                <w:sz w:val="18"/>
                <w:szCs w:val="18"/>
              </w:rPr>
            </w:pPr>
          </w:p>
          <w:p w14:paraId="2AD293B3" w14:textId="77777777" w:rsidR="00B94658" w:rsidRPr="00874484" w:rsidRDefault="00B94658" w:rsidP="00B00564">
            <w:pPr>
              <w:jc w:val="both"/>
              <w:rPr>
                <w:rFonts w:ascii="Arial" w:hAnsi="Arial" w:cs="Arial"/>
                <w:bCs/>
                <w:iCs/>
                <w:color w:val="000000" w:themeColor="text1"/>
                <w:sz w:val="18"/>
                <w:szCs w:val="18"/>
              </w:rPr>
            </w:pPr>
          </w:p>
          <w:p w14:paraId="6B790973" w14:textId="77777777" w:rsidR="00B94658" w:rsidRPr="00874484" w:rsidRDefault="00B94658" w:rsidP="00B00564">
            <w:pPr>
              <w:jc w:val="both"/>
              <w:rPr>
                <w:rFonts w:ascii="Arial" w:hAnsi="Arial" w:cs="Arial"/>
                <w:bCs/>
                <w:iCs/>
                <w:color w:val="000000" w:themeColor="text1"/>
                <w:sz w:val="18"/>
                <w:szCs w:val="18"/>
              </w:rPr>
            </w:pPr>
          </w:p>
          <w:p w14:paraId="1D6C6F4D" w14:textId="77777777" w:rsidR="00B94658" w:rsidRPr="00874484" w:rsidRDefault="00B94658" w:rsidP="00B00564">
            <w:pPr>
              <w:jc w:val="both"/>
              <w:rPr>
                <w:rFonts w:ascii="Arial" w:hAnsi="Arial" w:cs="Arial"/>
                <w:bCs/>
                <w:iCs/>
                <w:color w:val="000000" w:themeColor="text1"/>
                <w:sz w:val="18"/>
                <w:szCs w:val="18"/>
              </w:rPr>
            </w:pPr>
          </w:p>
          <w:p w14:paraId="63F68D73" w14:textId="77777777" w:rsidR="00B94658" w:rsidRPr="00874484" w:rsidRDefault="00B94658" w:rsidP="00B00564">
            <w:pPr>
              <w:jc w:val="both"/>
              <w:rPr>
                <w:rFonts w:ascii="Arial" w:hAnsi="Arial" w:cs="Arial"/>
                <w:bCs/>
                <w:iCs/>
                <w:color w:val="000000" w:themeColor="text1"/>
                <w:sz w:val="18"/>
                <w:szCs w:val="18"/>
              </w:rPr>
            </w:pPr>
          </w:p>
          <w:p w14:paraId="049D62A0" w14:textId="77777777" w:rsidR="00B94658" w:rsidRPr="00874484" w:rsidRDefault="00B94658" w:rsidP="00B00564">
            <w:pPr>
              <w:jc w:val="both"/>
              <w:rPr>
                <w:rFonts w:ascii="Arial" w:hAnsi="Arial" w:cs="Arial"/>
                <w:bCs/>
                <w:iCs/>
                <w:color w:val="000000" w:themeColor="text1"/>
                <w:sz w:val="18"/>
                <w:szCs w:val="18"/>
              </w:rPr>
            </w:pPr>
          </w:p>
          <w:p w14:paraId="24DD528B"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59B45DBC"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Rapporti con gli istituti di credito</w:t>
            </w:r>
          </w:p>
        </w:tc>
        <w:tc>
          <w:tcPr>
            <w:tcW w:w="2407" w:type="dxa"/>
          </w:tcPr>
          <w:p w14:paraId="777CDAD2" w14:textId="77777777" w:rsidR="00B94658" w:rsidRPr="00874484" w:rsidRDefault="00B94658" w:rsidP="00B00564">
            <w:pPr>
              <w:jc w:val="center"/>
              <w:rPr>
                <w:rFonts w:ascii="Arial" w:hAnsi="Arial" w:cs="Arial"/>
                <w:bCs/>
                <w:iCs/>
                <w:color w:val="000000" w:themeColor="text1"/>
                <w:sz w:val="18"/>
                <w:szCs w:val="18"/>
              </w:rPr>
            </w:pPr>
          </w:p>
          <w:p w14:paraId="0BE3AF37"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25F2DE2C" w14:textId="77777777" w:rsidTr="00B00564">
        <w:trPr>
          <w:trHeight w:val="414"/>
        </w:trPr>
        <w:tc>
          <w:tcPr>
            <w:tcW w:w="4814" w:type="dxa"/>
            <w:vMerge/>
          </w:tcPr>
          <w:p w14:paraId="0DD03EA9"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0900909F"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Ciclo attivo e passivo (gestione dei flussi finanziari). Gestione dei conti corrente</w:t>
            </w:r>
          </w:p>
        </w:tc>
        <w:tc>
          <w:tcPr>
            <w:tcW w:w="2407" w:type="dxa"/>
          </w:tcPr>
          <w:p w14:paraId="75B8D237" w14:textId="77777777" w:rsidR="00B94658" w:rsidRPr="00874484" w:rsidRDefault="00B94658" w:rsidP="00B00564">
            <w:pPr>
              <w:jc w:val="center"/>
              <w:rPr>
                <w:rFonts w:ascii="Arial" w:hAnsi="Arial" w:cs="Arial"/>
                <w:bCs/>
                <w:iCs/>
                <w:color w:val="000000" w:themeColor="text1"/>
                <w:sz w:val="18"/>
                <w:szCs w:val="18"/>
              </w:rPr>
            </w:pPr>
          </w:p>
          <w:p w14:paraId="4E65797F"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0198135D" w14:textId="77777777" w:rsidTr="00B00564">
        <w:trPr>
          <w:trHeight w:val="414"/>
        </w:trPr>
        <w:tc>
          <w:tcPr>
            <w:tcW w:w="4814" w:type="dxa"/>
            <w:vMerge/>
          </w:tcPr>
          <w:p w14:paraId="7141FA13"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0B239EAC" w14:textId="77777777" w:rsidR="00B94658" w:rsidRPr="00874484" w:rsidRDefault="00B94658" w:rsidP="00B00564">
            <w:pPr>
              <w:jc w:val="both"/>
              <w:rPr>
                <w:rFonts w:ascii="Arial"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708AD205" w14:textId="77777777" w:rsidR="00B94658" w:rsidRPr="00874484" w:rsidRDefault="00B94658" w:rsidP="00B00564">
            <w:pPr>
              <w:jc w:val="center"/>
              <w:rPr>
                <w:rFonts w:ascii="Arial" w:hAnsi="Arial" w:cs="Arial"/>
                <w:bCs/>
                <w:iCs/>
                <w:color w:val="000000" w:themeColor="text1"/>
                <w:sz w:val="18"/>
                <w:szCs w:val="18"/>
              </w:rPr>
            </w:pPr>
          </w:p>
          <w:p w14:paraId="18A80A19"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30231C29" w14:textId="77777777" w:rsidTr="00B00564">
        <w:trPr>
          <w:trHeight w:val="204"/>
        </w:trPr>
        <w:tc>
          <w:tcPr>
            <w:tcW w:w="4814" w:type="dxa"/>
            <w:vMerge/>
          </w:tcPr>
          <w:p w14:paraId="422B85B1"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1AB4A5E8"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dei rapporti con i soggetti pubblici</w:t>
            </w:r>
          </w:p>
        </w:tc>
        <w:tc>
          <w:tcPr>
            <w:tcW w:w="2407" w:type="dxa"/>
          </w:tcPr>
          <w:p w14:paraId="1F4D629D" w14:textId="77777777" w:rsidR="00B94658" w:rsidRPr="00874484" w:rsidRDefault="00B94658" w:rsidP="00B00564">
            <w:pPr>
              <w:jc w:val="center"/>
              <w:rPr>
                <w:rFonts w:ascii="Arial" w:hAnsi="Arial" w:cs="Arial"/>
                <w:bCs/>
                <w:i/>
                <w:color w:val="000000" w:themeColor="text1"/>
                <w:sz w:val="18"/>
                <w:szCs w:val="18"/>
              </w:rPr>
            </w:pPr>
          </w:p>
          <w:p w14:paraId="76CCF6C0"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3D3916FF" w14:textId="77777777" w:rsidTr="00B00564">
        <w:trPr>
          <w:trHeight w:val="204"/>
        </w:trPr>
        <w:tc>
          <w:tcPr>
            <w:tcW w:w="4814" w:type="dxa"/>
            <w:vMerge/>
          </w:tcPr>
          <w:p w14:paraId="4DFC26D6"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5D6AC6B1"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color w:val="000000" w:themeColor="text1"/>
                <w:sz w:val="18"/>
                <w:szCs w:val="18"/>
              </w:rPr>
              <w:t xml:space="preserve">Richiesta contributi, sovvenzioni e finanziamenti nei </w:t>
            </w:r>
            <w:proofErr w:type="gramStart"/>
            <w:r w:rsidRPr="00874484">
              <w:rPr>
                <w:rFonts w:ascii="Arial" w:hAnsi="Arial" w:cs="Arial"/>
                <w:color w:val="000000" w:themeColor="text1"/>
                <w:sz w:val="18"/>
                <w:szCs w:val="18"/>
              </w:rPr>
              <w:t>confronti  di</w:t>
            </w:r>
            <w:proofErr w:type="gramEnd"/>
            <w:r w:rsidRPr="00874484">
              <w:rPr>
                <w:rFonts w:ascii="Arial" w:hAnsi="Arial" w:cs="Arial"/>
                <w:color w:val="000000" w:themeColor="text1"/>
                <w:sz w:val="18"/>
                <w:szCs w:val="18"/>
              </w:rPr>
              <w:t xml:space="preserve"> Enti </w:t>
            </w:r>
            <w:r w:rsidRPr="00874484">
              <w:rPr>
                <w:rFonts w:ascii="Arial" w:hAnsi="Arial" w:cs="Arial"/>
                <w:color w:val="000000" w:themeColor="text1"/>
                <w:sz w:val="18"/>
                <w:szCs w:val="18"/>
              </w:rPr>
              <w:lastRenderedPageBreak/>
              <w:t>Pubblici e dell’Unione Europea</w:t>
            </w:r>
          </w:p>
        </w:tc>
        <w:tc>
          <w:tcPr>
            <w:tcW w:w="2407" w:type="dxa"/>
          </w:tcPr>
          <w:p w14:paraId="6455642B" w14:textId="77777777" w:rsidR="00B94658" w:rsidRPr="00874484" w:rsidRDefault="00B94658" w:rsidP="00B00564">
            <w:pPr>
              <w:jc w:val="center"/>
              <w:rPr>
                <w:rFonts w:ascii="Arial" w:hAnsi="Arial" w:cs="Arial"/>
                <w:bCs/>
                <w:i/>
                <w:color w:val="000000" w:themeColor="text1"/>
                <w:sz w:val="18"/>
                <w:szCs w:val="18"/>
              </w:rPr>
            </w:pPr>
          </w:p>
          <w:p w14:paraId="3AF0A6BB"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720D49C0" w14:textId="77777777" w:rsidTr="00B00564">
        <w:trPr>
          <w:trHeight w:val="44"/>
        </w:trPr>
        <w:tc>
          <w:tcPr>
            <w:tcW w:w="4814" w:type="dxa"/>
            <w:vMerge/>
          </w:tcPr>
          <w:p w14:paraId="5233FDEA"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2FA0EC93"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degli omaggi e delle regalie</w:t>
            </w:r>
          </w:p>
        </w:tc>
        <w:tc>
          <w:tcPr>
            <w:tcW w:w="2407" w:type="dxa"/>
          </w:tcPr>
          <w:p w14:paraId="4BA092D3" w14:textId="77777777" w:rsidR="00B94658" w:rsidRPr="00874484" w:rsidRDefault="00B94658" w:rsidP="00B00564">
            <w:pPr>
              <w:jc w:val="center"/>
              <w:rPr>
                <w:rFonts w:ascii="Arial" w:hAnsi="Arial" w:cs="Arial"/>
                <w:bCs/>
                <w:i/>
                <w:color w:val="000000" w:themeColor="text1"/>
                <w:sz w:val="18"/>
                <w:szCs w:val="18"/>
              </w:rPr>
            </w:pPr>
          </w:p>
          <w:p w14:paraId="6A2D972B"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70E1F98C" w14:textId="77777777" w:rsidTr="00B00564">
        <w:trPr>
          <w:trHeight w:val="270"/>
        </w:trPr>
        <w:tc>
          <w:tcPr>
            <w:tcW w:w="4814" w:type="dxa"/>
            <w:vMerge/>
          </w:tcPr>
          <w:p w14:paraId="02D331A1"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7B23B019"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Selezioni dei consulenti e gestione del rapporto</w:t>
            </w:r>
          </w:p>
        </w:tc>
        <w:tc>
          <w:tcPr>
            <w:tcW w:w="2407" w:type="dxa"/>
          </w:tcPr>
          <w:p w14:paraId="23279B48" w14:textId="77777777" w:rsidR="00B94658" w:rsidRPr="00874484" w:rsidRDefault="00B94658" w:rsidP="00B00564">
            <w:pPr>
              <w:jc w:val="center"/>
              <w:rPr>
                <w:rFonts w:ascii="Arial" w:hAnsi="Arial" w:cs="Arial"/>
                <w:bCs/>
                <w:iCs/>
                <w:color w:val="000000" w:themeColor="text1"/>
                <w:sz w:val="18"/>
                <w:szCs w:val="18"/>
              </w:rPr>
            </w:pPr>
          </w:p>
          <w:p w14:paraId="417CEECD"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3</w:t>
            </w:r>
          </w:p>
        </w:tc>
      </w:tr>
      <w:tr w:rsidR="00874484" w:rsidRPr="00874484" w14:paraId="39DFD100" w14:textId="77777777" w:rsidTr="00B00564">
        <w:trPr>
          <w:trHeight w:val="270"/>
        </w:trPr>
        <w:tc>
          <w:tcPr>
            <w:tcW w:w="4814" w:type="dxa"/>
            <w:vMerge/>
          </w:tcPr>
          <w:p w14:paraId="282F7037"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3EF0A74D" w14:textId="77777777" w:rsidR="00B94658" w:rsidRPr="00874484" w:rsidRDefault="00B94658" w:rsidP="00B00564">
            <w:pPr>
              <w:jc w:val="both"/>
              <w:rPr>
                <w:rFonts w:ascii="Arial" w:hAnsi="Arial" w:cs="Arial"/>
                <w:bCs/>
                <w:iCs/>
                <w:color w:val="000000" w:themeColor="text1"/>
                <w:sz w:val="18"/>
                <w:szCs w:val="18"/>
              </w:rPr>
            </w:pPr>
          </w:p>
          <w:p w14:paraId="314F0D17"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dei rapporti con i clienti</w:t>
            </w:r>
          </w:p>
        </w:tc>
        <w:tc>
          <w:tcPr>
            <w:tcW w:w="2407" w:type="dxa"/>
          </w:tcPr>
          <w:p w14:paraId="40B5F636" w14:textId="77777777" w:rsidR="00B94658" w:rsidRPr="00874484" w:rsidRDefault="00B94658" w:rsidP="00B00564">
            <w:pPr>
              <w:jc w:val="center"/>
              <w:rPr>
                <w:rFonts w:ascii="Arial" w:hAnsi="Arial" w:cs="Arial"/>
                <w:bCs/>
                <w:i/>
                <w:color w:val="000000" w:themeColor="text1"/>
                <w:sz w:val="18"/>
                <w:szCs w:val="18"/>
              </w:rPr>
            </w:pPr>
          </w:p>
          <w:p w14:paraId="1FB33AB4"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B94658" w:rsidRPr="00874484" w14:paraId="4B3FAFA1" w14:textId="77777777" w:rsidTr="00B00564">
        <w:trPr>
          <w:trHeight w:val="44"/>
        </w:trPr>
        <w:tc>
          <w:tcPr>
            <w:tcW w:w="4814" w:type="dxa"/>
            <w:vMerge/>
          </w:tcPr>
          <w:p w14:paraId="5A61BD06"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729D68B7"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Selezione, assunzione, formazione e gestione delle risorse umane</w:t>
            </w:r>
          </w:p>
        </w:tc>
        <w:tc>
          <w:tcPr>
            <w:tcW w:w="2407" w:type="dxa"/>
          </w:tcPr>
          <w:p w14:paraId="1BC73702"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p w14:paraId="44960B63"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8</w:t>
            </w:r>
          </w:p>
        </w:tc>
      </w:tr>
    </w:tbl>
    <w:p w14:paraId="65418515" w14:textId="77777777" w:rsidR="00B94658" w:rsidRPr="00874484" w:rsidRDefault="00B94658" w:rsidP="00B94658">
      <w:pPr>
        <w:jc w:val="both"/>
        <w:rPr>
          <w:rFonts w:ascii="Arial" w:hAnsi="Arial" w:cs="Arial"/>
          <w:bCs/>
          <w:i/>
          <w:color w:val="000000" w:themeColor="text1"/>
          <w:sz w:val="18"/>
          <w:szCs w:val="18"/>
        </w:rPr>
      </w:pPr>
    </w:p>
    <w:p w14:paraId="1D9B6F6A" w14:textId="77777777" w:rsidR="00B94658" w:rsidRPr="00874484" w:rsidRDefault="00B94658" w:rsidP="00B94658">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618F1D7" w14:textId="77777777" w:rsidTr="00B00564">
        <w:tc>
          <w:tcPr>
            <w:tcW w:w="4814" w:type="dxa"/>
          </w:tcPr>
          <w:p w14:paraId="6F0E07DA"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085027F1" w14:textId="77777777" w:rsidR="00B94658" w:rsidRPr="00874484" w:rsidRDefault="00B94658" w:rsidP="00B00564">
            <w:pPr>
              <w:pStyle w:val="Paragrafoelenco"/>
              <w:numPr>
                <w:ilvl w:val="0"/>
                <w:numId w:val="5"/>
              </w:numPr>
              <w:jc w:val="both"/>
              <w:rPr>
                <w:rFonts w:ascii="Arial" w:hAnsi="Arial" w:cs="Arial"/>
                <w:bCs/>
                <w:iCs/>
                <w:color w:val="000000" w:themeColor="text1"/>
                <w:sz w:val="18"/>
                <w:szCs w:val="18"/>
              </w:rPr>
            </w:pPr>
            <w:r w:rsidRPr="00874484">
              <w:rPr>
                <w:rFonts w:ascii="Arial" w:hAnsi="Arial" w:cs="Arial"/>
                <w:color w:val="000000" w:themeColor="text1"/>
                <w:sz w:val="18"/>
                <w:szCs w:val="18"/>
                <w:u w:val="single"/>
              </w:rPr>
              <w:t>Responsabile Affari Legali e Generali/Responsabile Amministrativo facente funzioni</w:t>
            </w:r>
          </w:p>
        </w:tc>
      </w:tr>
      <w:tr w:rsidR="00874484" w:rsidRPr="00874484" w14:paraId="7900E035" w14:textId="77777777" w:rsidTr="00B00564">
        <w:trPr>
          <w:trHeight w:val="66"/>
        </w:trPr>
        <w:tc>
          <w:tcPr>
            <w:tcW w:w="4814" w:type="dxa"/>
            <w:vMerge w:val="restart"/>
          </w:tcPr>
          <w:p w14:paraId="06027BCF" w14:textId="77777777" w:rsidR="00B94658" w:rsidRPr="00874484" w:rsidRDefault="00B94658" w:rsidP="00B00564">
            <w:pPr>
              <w:jc w:val="both"/>
              <w:rPr>
                <w:rFonts w:ascii="Arial" w:hAnsi="Arial" w:cs="Arial"/>
                <w:bCs/>
                <w:iCs/>
                <w:color w:val="000000" w:themeColor="text1"/>
                <w:sz w:val="18"/>
                <w:szCs w:val="18"/>
              </w:rPr>
            </w:pPr>
          </w:p>
          <w:p w14:paraId="2854583E"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RISCHIO </w:t>
            </w:r>
          </w:p>
        </w:tc>
        <w:tc>
          <w:tcPr>
            <w:tcW w:w="2407" w:type="dxa"/>
          </w:tcPr>
          <w:p w14:paraId="46CA0429"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Assente </w:t>
            </w:r>
          </w:p>
        </w:tc>
        <w:tc>
          <w:tcPr>
            <w:tcW w:w="2407" w:type="dxa"/>
          </w:tcPr>
          <w:p w14:paraId="4F0E773B" w14:textId="77777777" w:rsidR="00B94658" w:rsidRPr="00874484" w:rsidRDefault="00B94658" w:rsidP="00B00564">
            <w:pPr>
              <w:jc w:val="both"/>
              <w:rPr>
                <w:rFonts w:ascii="Arial" w:hAnsi="Arial" w:cs="Arial"/>
                <w:bCs/>
                <w:iCs/>
                <w:color w:val="000000" w:themeColor="text1"/>
                <w:sz w:val="18"/>
                <w:szCs w:val="18"/>
              </w:rPr>
            </w:pPr>
          </w:p>
        </w:tc>
      </w:tr>
      <w:tr w:rsidR="00874484" w:rsidRPr="00874484" w14:paraId="48045554" w14:textId="77777777" w:rsidTr="00B00564">
        <w:trPr>
          <w:trHeight w:val="66"/>
        </w:trPr>
        <w:tc>
          <w:tcPr>
            <w:tcW w:w="4814" w:type="dxa"/>
            <w:vMerge/>
          </w:tcPr>
          <w:p w14:paraId="31A63FED" w14:textId="77777777" w:rsidR="00B94658" w:rsidRPr="00874484" w:rsidRDefault="00B94658" w:rsidP="00B00564">
            <w:pPr>
              <w:jc w:val="both"/>
              <w:rPr>
                <w:rFonts w:ascii="Arial" w:hAnsi="Arial" w:cs="Arial"/>
                <w:bCs/>
                <w:iCs/>
                <w:color w:val="000000" w:themeColor="text1"/>
                <w:sz w:val="18"/>
                <w:szCs w:val="18"/>
              </w:rPr>
            </w:pPr>
          </w:p>
        </w:tc>
        <w:tc>
          <w:tcPr>
            <w:tcW w:w="2407" w:type="dxa"/>
            <w:shd w:val="clear" w:color="auto" w:fill="00B050"/>
          </w:tcPr>
          <w:p w14:paraId="51EF2583"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5E7EF831" w14:textId="77777777" w:rsidR="00B94658" w:rsidRPr="00874484" w:rsidRDefault="00B94658" w:rsidP="00B00564">
            <w:pPr>
              <w:jc w:val="both"/>
              <w:rPr>
                <w:rFonts w:ascii="Arial" w:hAnsi="Arial" w:cs="Arial"/>
                <w:bCs/>
                <w:iCs/>
                <w:color w:val="000000" w:themeColor="text1"/>
                <w:sz w:val="18"/>
                <w:szCs w:val="18"/>
              </w:rPr>
            </w:pPr>
          </w:p>
        </w:tc>
      </w:tr>
      <w:tr w:rsidR="00874484" w:rsidRPr="00874484" w14:paraId="22EF713B" w14:textId="77777777" w:rsidTr="00B00564">
        <w:trPr>
          <w:trHeight w:val="66"/>
        </w:trPr>
        <w:tc>
          <w:tcPr>
            <w:tcW w:w="4814" w:type="dxa"/>
            <w:vMerge/>
          </w:tcPr>
          <w:p w14:paraId="694A5613" w14:textId="77777777" w:rsidR="00B94658" w:rsidRPr="00874484" w:rsidRDefault="00B94658" w:rsidP="00B00564">
            <w:pPr>
              <w:jc w:val="both"/>
              <w:rPr>
                <w:rFonts w:ascii="Arial" w:hAnsi="Arial" w:cs="Arial"/>
                <w:bCs/>
                <w:iCs/>
                <w:color w:val="000000" w:themeColor="text1"/>
                <w:sz w:val="18"/>
                <w:szCs w:val="18"/>
              </w:rPr>
            </w:pPr>
          </w:p>
        </w:tc>
        <w:tc>
          <w:tcPr>
            <w:tcW w:w="2407" w:type="dxa"/>
            <w:shd w:val="clear" w:color="auto" w:fill="FFFF00"/>
          </w:tcPr>
          <w:p w14:paraId="63D4F995"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Medio </w:t>
            </w:r>
          </w:p>
        </w:tc>
        <w:tc>
          <w:tcPr>
            <w:tcW w:w="2407" w:type="dxa"/>
          </w:tcPr>
          <w:p w14:paraId="7C77AB6E"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15F8A728"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7F31574F"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1FF54B60" w14:textId="77777777" w:rsidTr="00B00564">
        <w:trPr>
          <w:trHeight w:val="66"/>
        </w:trPr>
        <w:tc>
          <w:tcPr>
            <w:tcW w:w="4814" w:type="dxa"/>
            <w:vMerge/>
          </w:tcPr>
          <w:p w14:paraId="56D79DE7" w14:textId="77777777" w:rsidR="00B94658" w:rsidRPr="00874484" w:rsidRDefault="00B94658" w:rsidP="00B00564">
            <w:pPr>
              <w:jc w:val="both"/>
              <w:rPr>
                <w:rFonts w:ascii="Arial" w:hAnsi="Arial" w:cs="Arial"/>
                <w:bCs/>
                <w:iCs/>
                <w:color w:val="000000" w:themeColor="text1"/>
                <w:sz w:val="18"/>
                <w:szCs w:val="18"/>
              </w:rPr>
            </w:pPr>
          </w:p>
        </w:tc>
        <w:tc>
          <w:tcPr>
            <w:tcW w:w="2407" w:type="dxa"/>
            <w:shd w:val="clear" w:color="auto" w:fill="FF0000"/>
          </w:tcPr>
          <w:p w14:paraId="28D18CF9"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0A19EF12" w14:textId="77777777" w:rsidR="00B94658" w:rsidRPr="00874484" w:rsidRDefault="00B94658" w:rsidP="00B00564">
            <w:pPr>
              <w:jc w:val="both"/>
              <w:rPr>
                <w:rFonts w:ascii="Arial" w:hAnsi="Arial" w:cs="Arial"/>
                <w:bCs/>
                <w:iCs/>
                <w:color w:val="000000" w:themeColor="text1"/>
                <w:sz w:val="18"/>
                <w:szCs w:val="18"/>
              </w:rPr>
            </w:pPr>
          </w:p>
        </w:tc>
      </w:tr>
      <w:tr w:rsidR="00874484" w:rsidRPr="00874484" w14:paraId="1D103A64" w14:textId="77777777" w:rsidTr="00B00564">
        <w:trPr>
          <w:trHeight w:val="44"/>
        </w:trPr>
        <w:tc>
          <w:tcPr>
            <w:tcW w:w="4814" w:type="dxa"/>
            <w:vMerge w:val="restart"/>
          </w:tcPr>
          <w:p w14:paraId="20596071" w14:textId="77777777" w:rsidR="00B94658" w:rsidRPr="00874484" w:rsidRDefault="00B94658" w:rsidP="00B00564">
            <w:pPr>
              <w:jc w:val="both"/>
              <w:rPr>
                <w:rFonts w:ascii="Arial" w:hAnsi="Arial" w:cs="Arial"/>
                <w:bCs/>
                <w:iCs/>
                <w:color w:val="000000" w:themeColor="text1"/>
                <w:sz w:val="18"/>
                <w:szCs w:val="18"/>
              </w:rPr>
            </w:pPr>
          </w:p>
          <w:p w14:paraId="1FD59C3B" w14:textId="77777777" w:rsidR="00B94658" w:rsidRPr="00874484" w:rsidRDefault="00B94658" w:rsidP="00B00564">
            <w:pPr>
              <w:jc w:val="both"/>
              <w:rPr>
                <w:rFonts w:ascii="Arial" w:hAnsi="Arial" w:cs="Arial"/>
                <w:bCs/>
                <w:iCs/>
                <w:color w:val="000000" w:themeColor="text1"/>
                <w:sz w:val="18"/>
                <w:szCs w:val="18"/>
              </w:rPr>
            </w:pPr>
          </w:p>
          <w:p w14:paraId="60D73A5B" w14:textId="77777777" w:rsidR="00B94658" w:rsidRPr="00874484" w:rsidRDefault="00B94658" w:rsidP="00B00564">
            <w:pPr>
              <w:jc w:val="both"/>
              <w:rPr>
                <w:rFonts w:ascii="Arial" w:hAnsi="Arial" w:cs="Arial"/>
                <w:bCs/>
                <w:iCs/>
                <w:color w:val="000000" w:themeColor="text1"/>
                <w:sz w:val="18"/>
                <w:szCs w:val="18"/>
              </w:rPr>
            </w:pPr>
          </w:p>
          <w:p w14:paraId="3BE6945E" w14:textId="77777777" w:rsidR="00B94658" w:rsidRPr="00874484" w:rsidRDefault="00B94658" w:rsidP="00B00564">
            <w:pPr>
              <w:jc w:val="both"/>
              <w:rPr>
                <w:rFonts w:ascii="Arial" w:hAnsi="Arial" w:cs="Arial"/>
                <w:bCs/>
                <w:iCs/>
                <w:color w:val="000000" w:themeColor="text1"/>
                <w:sz w:val="18"/>
                <w:szCs w:val="18"/>
              </w:rPr>
            </w:pPr>
          </w:p>
          <w:p w14:paraId="17D6B5CA" w14:textId="77777777" w:rsidR="00B94658" w:rsidRPr="00874484" w:rsidRDefault="00B94658" w:rsidP="00B00564">
            <w:pPr>
              <w:jc w:val="both"/>
              <w:rPr>
                <w:rFonts w:ascii="Arial" w:hAnsi="Arial" w:cs="Arial"/>
                <w:bCs/>
                <w:iCs/>
                <w:color w:val="000000" w:themeColor="text1"/>
                <w:sz w:val="18"/>
                <w:szCs w:val="18"/>
              </w:rPr>
            </w:pPr>
          </w:p>
          <w:p w14:paraId="2308BF7B" w14:textId="77777777" w:rsidR="00B94658" w:rsidRPr="00874484" w:rsidRDefault="00B94658" w:rsidP="00B00564">
            <w:pPr>
              <w:jc w:val="both"/>
              <w:rPr>
                <w:rFonts w:ascii="Arial" w:hAnsi="Arial" w:cs="Arial"/>
                <w:bCs/>
                <w:iCs/>
                <w:color w:val="000000" w:themeColor="text1"/>
                <w:sz w:val="18"/>
                <w:szCs w:val="18"/>
              </w:rPr>
            </w:pPr>
          </w:p>
          <w:p w14:paraId="21A694E5" w14:textId="77777777" w:rsidR="00B94658" w:rsidRPr="00874484" w:rsidRDefault="00B94658" w:rsidP="00B00564">
            <w:pPr>
              <w:jc w:val="both"/>
              <w:rPr>
                <w:rFonts w:ascii="Arial" w:hAnsi="Arial" w:cs="Arial"/>
                <w:bCs/>
                <w:iCs/>
                <w:color w:val="000000" w:themeColor="text1"/>
                <w:sz w:val="18"/>
                <w:szCs w:val="18"/>
              </w:rPr>
            </w:pPr>
          </w:p>
          <w:p w14:paraId="0EAAEC69"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4E3C3C1B"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Rapporti con gli istituti di credito</w:t>
            </w:r>
          </w:p>
        </w:tc>
        <w:tc>
          <w:tcPr>
            <w:tcW w:w="2407" w:type="dxa"/>
          </w:tcPr>
          <w:p w14:paraId="77DAA7FB" w14:textId="77777777" w:rsidR="00B94658" w:rsidRPr="00874484" w:rsidRDefault="00B94658" w:rsidP="00B00564">
            <w:pPr>
              <w:jc w:val="center"/>
              <w:rPr>
                <w:rFonts w:ascii="Arial" w:hAnsi="Arial" w:cs="Arial"/>
                <w:bCs/>
                <w:iCs/>
                <w:color w:val="000000" w:themeColor="text1"/>
                <w:sz w:val="18"/>
                <w:szCs w:val="18"/>
              </w:rPr>
            </w:pPr>
          </w:p>
          <w:p w14:paraId="1A6B2FAA"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0A3319DA" w14:textId="77777777" w:rsidTr="00B00564">
        <w:trPr>
          <w:trHeight w:val="414"/>
        </w:trPr>
        <w:tc>
          <w:tcPr>
            <w:tcW w:w="4814" w:type="dxa"/>
            <w:vMerge/>
          </w:tcPr>
          <w:p w14:paraId="129CD98F"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26530483"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Ciclo attivo e passivo (gestione dei flussi finanziari). Gestione dei conti corrente</w:t>
            </w:r>
          </w:p>
        </w:tc>
        <w:tc>
          <w:tcPr>
            <w:tcW w:w="2407" w:type="dxa"/>
          </w:tcPr>
          <w:p w14:paraId="59E0ECF4" w14:textId="77777777" w:rsidR="00B94658" w:rsidRPr="00874484" w:rsidRDefault="00B94658" w:rsidP="00B00564">
            <w:pPr>
              <w:jc w:val="center"/>
              <w:rPr>
                <w:rFonts w:ascii="Arial" w:hAnsi="Arial" w:cs="Arial"/>
                <w:bCs/>
                <w:iCs/>
                <w:color w:val="000000" w:themeColor="text1"/>
                <w:sz w:val="18"/>
                <w:szCs w:val="18"/>
              </w:rPr>
            </w:pPr>
          </w:p>
          <w:p w14:paraId="24EF44E7"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4B4178F7" w14:textId="77777777" w:rsidTr="00B00564">
        <w:trPr>
          <w:trHeight w:val="414"/>
        </w:trPr>
        <w:tc>
          <w:tcPr>
            <w:tcW w:w="4814" w:type="dxa"/>
            <w:vMerge/>
          </w:tcPr>
          <w:p w14:paraId="6573820E"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1B514654" w14:textId="77777777" w:rsidR="00B94658" w:rsidRPr="00874484" w:rsidRDefault="00B94658" w:rsidP="00B00564">
            <w:pPr>
              <w:jc w:val="both"/>
              <w:rPr>
                <w:rFonts w:ascii="Arial"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1803C5EE" w14:textId="77777777" w:rsidR="00B94658" w:rsidRPr="00874484" w:rsidRDefault="00B94658" w:rsidP="00B00564">
            <w:pPr>
              <w:jc w:val="center"/>
              <w:rPr>
                <w:rFonts w:ascii="Arial" w:hAnsi="Arial" w:cs="Arial"/>
                <w:bCs/>
                <w:iCs/>
                <w:color w:val="000000" w:themeColor="text1"/>
                <w:sz w:val="18"/>
                <w:szCs w:val="18"/>
              </w:rPr>
            </w:pPr>
          </w:p>
          <w:p w14:paraId="63CD04E4"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2E694B04" w14:textId="77777777" w:rsidTr="00B00564">
        <w:trPr>
          <w:trHeight w:val="204"/>
        </w:trPr>
        <w:tc>
          <w:tcPr>
            <w:tcW w:w="4814" w:type="dxa"/>
            <w:vMerge/>
          </w:tcPr>
          <w:p w14:paraId="29CA8947"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5A0131B2"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dei rapporti con i soggetti pubblici</w:t>
            </w:r>
          </w:p>
        </w:tc>
        <w:tc>
          <w:tcPr>
            <w:tcW w:w="2407" w:type="dxa"/>
          </w:tcPr>
          <w:p w14:paraId="7ADC6FBF" w14:textId="77777777" w:rsidR="00B94658" w:rsidRPr="00874484" w:rsidRDefault="00B94658" w:rsidP="00B00564">
            <w:pPr>
              <w:jc w:val="center"/>
              <w:rPr>
                <w:rFonts w:ascii="Arial" w:hAnsi="Arial" w:cs="Arial"/>
                <w:bCs/>
                <w:i/>
                <w:color w:val="000000" w:themeColor="text1"/>
                <w:sz w:val="18"/>
                <w:szCs w:val="18"/>
              </w:rPr>
            </w:pPr>
          </w:p>
          <w:p w14:paraId="75B7FCC7"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2E649846" w14:textId="77777777" w:rsidTr="00B00564">
        <w:trPr>
          <w:trHeight w:val="204"/>
        </w:trPr>
        <w:tc>
          <w:tcPr>
            <w:tcW w:w="4814" w:type="dxa"/>
            <w:vMerge/>
          </w:tcPr>
          <w:p w14:paraId="186FA183"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0D93D5E4"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color w:val="000000" w:themeColor="text1"/>
                <w:sz w:val="18"/>
                <w:szCs w:val="18"/>
              </w:rPr>
              <w:t xml:space="preserve">Richiesta contributi, sovvenzioni e finanziamenti nei </w:t>
            </w:r>
            <w:proofErr w:type="gramStart"/>
            <w:r w:rsidRPr="00874484">
              <w:rPr>
                <w:rFonts w:ascii="Arial" w:hAnsi="Arial" w:cs="Arial"/>
                <w:color w:val="000000" w:themeColor="text1"/>
                <w:sz w:val="18"/>
                <w:szCs w:val="18"/>
              </w:rPr>
              <w:t>confronti  di</w:t>
            </w:r>
            <w:proofErr w:type="gramEnd"/>
            <w:r w:rsidRPr="00874484">
              <w:rPr>
                <w:rFonts w:ascii="Arial" w:hAnsi="Arial" w:cs="Arial"/>
                <w:color w:val="000000" w:themeColor="text1"/>
                <w:sz w:val="18"/>
                <w:szCs w:val="18"/>
              </w:rPr>
              <w:t xml:space="preserve"> Enti Pubblici e dell’Unione Europea</w:t>
            </w:r>
          </w:p>
        </w:tc>
        <w:tc>
          <w:tcPr>
            <w:tcW w:w="2407" w:type="dxa"/>
          </w:tcPr>
          <w:p w14:paraId="7B814140" w14:textId="77777777" w:rsidR="00B94658" w:rsidRPr="00874484" w:rsidRDefault="00B94658" w:rsidP="00B00564">
            <w:pPr>
              <w:jc w:val="center"/>
              <w:rPr>
                <w:rFonts w:ascii="Arial" w:hAnsi="Arial" w:cs="Arial"/>
                <w:bCs/>
                <w:i/>
                <w:color w:val="000000" w:themeColor="text1"/>
                <w:sz w:val="18"/>
                <w:szCs w:val="18"/>
              </w:rPr>
            </w:pPr>
          </w:p>
          <w:p w14:paraId="28B121A6"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22AB17CF" w14:textId="77777777" w:rsidTr="00B00564">
        <w:trPr>
          <w:trHeight w:val="44"/>
        </w:trPr>
        <w:tc>
          <w:tcPr>
            <w:tcW w:w="4814" w:type="dxa"/>
            <w:vMerge/>
          </w:tcPr>
          <w:p w14:paraId="64328D65"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02673EFA"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degli omaggi e delle regalie</w:t>
            </w:r>
          </w:p>
        </w:tc>
        <w:tc>
          <w:tcPr>
            <w:tcW w:w="2407" w:type="dxa"/>
          </w:tcPr>
          <w:p w14:paraId="4DE7A3C8" w14:textId="77777777" w:rsidR="00B94658" w:rsidRPr="00874484" w:rsidRDefault="00B94658" w:rsidP="00B00564">
            <w:pPr>
              <w:jc w:val="center"/>
              <w:rPr>
                <w:rFonts w:ascii="Arial" w:hAnsi="Arial" w:cs="Arial"/>
                <w:bCs/>
                <w:i/>
                <w:color w:val="000000" w:themeColor="text1"/>
                <w:sz w:val="18"/>
                <w:szCs w:val="18"/>
              </w:rPr>
            </w:pPr>
          </w:p>
          <w:p w14:paraId="4A831AE1"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6AC185D5" w14:textId="77777777" w:rsidTr="00B00564">
        <w:trPr>
          <w:trHeight w:val="270"/>
        </w:trPr>
        <w:tc>
          <w:tcPr>
            <w:tcW w:w="4814" w:type="dxa"/>
            <w:vMerge/>
          </w:tcPr>
          <w:p w14:paraId="18BD3386"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2D6E4E8F"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Selezioni dei consulenti e gestione del rapporto</w:t>
            </w:r>
          </w:p>
        </w:tc>
        <w:tc>
          <w:tcPr>
            <w:tcW w:w="2407" w:type="dxa"/>
          </w:tcPr>
          <w:p w14:paraId="7BC8843C" w14:textId="77777777" w:rsidR="00B94658" w:rsidRPr="00874484" w:rsidRDefault="00B94658" w:rsidP="00B00564">
            <w:pPr>
              <w:jc w:val="center"/>
              <w:rPr>
                <w:rFonts w:ascii="Arial" w:hAnsi="Arial" w:cs="Arial"/>
                <w:bCs/>
                <w:iCs/>
                <w:color w:val="000000" w:themeColor="text1"/>
                <w:sz w:val="18"/>
                <w:szCs w:val="18"/>
              </w:rPr>
            </w:pPr>
          </w:p>
          <w:p w14:paraId="5685EC27"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3</w:t>
            </w:r>
          </w:p>
        </w:tc>
      </w:tr>
      <w:tr w:rsidR="00874484" w:rsidRPr="00874484" w14:paraId="64E9178E" w14:textId="77777777" w:rsidTr="00B00564">
        <w:trPr>
          <w:trHeight w:val="270"/>
        </w:trPr>
        <w:tc>
          <w:tcPr>
            <w:tcW w:w="4814" w:type="dxa"/>
            <w:vMerge/>
          </w:tcPr>
          <w:p w14:paraId="1D382B46"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0EE0EFAE" w14:textId="77777777" w:rsidR="00B94658" w:rsidRPr="00874484" w:rsidRDefault="00B94658" w:rsidP="00B00564">
            <w:pPr>
              <w:jc w:val="both"/>
              <w:rPr>
                <w:rFonts w:ascii="Arial" w:hAnsi="Arial" w:cs="Arial"/>
                <w:bCs/>
                <w:iCs/>
                <w:color w:val="000000" w:themeColor="text1"/>
                <w:sz w:val="18"/>
                <w:szCs w:val="18"/>
              </w:rPr>
            </w:pPr>
          </w:p>
          <w:p w14:paraId="6657921E"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dei rapporti con i clienti</w:t>
            </w:r>
          </w:p>
        </w:tc>
        <w:tc>
          <w:tcPr>
            <w:tcW w:w="2407" w:type="dxa"/>
          </w:tcPr>
          <w:p w14:paraId="488D73AC" w14:textId="77777777" w:rsidR="00B94658" w:rsidRPr="00874484" w:rsidRDefault="00B94658" w:rsidP="00B00564">
            <w:pPr>
              <w:jc w:val="center"/>
              <w:rPr>
                <w:rFonts w:ascii="Arial" w:hAnsi="Arial" w:cs="Arial"/>
                <w:bCs/>
                <w:i/>
                <w:color w:val="000000" w:themeColor="text1"/>
                <w:sz w:val="18"/>
                <w:szCs w:val="18"/>
              </w:rPr>
            </w:pPr>
          </w:p>
          <w:p w14:paraId="759B611A"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B94658" w:rsidRPr="00874484" w14:paraId="5CF919E6" w14:textId="77777777" w:rsidTr="00B00564">
        <w:trPr>
          <w:trHeight w:val="44"/>
        </w:trPr>
        <w:tc>
          <w:tcPr>
            <w:tcW w:w="4814" w:type="dxa"/>
            <w:vMerge/>
          </w:tcPr>
          <w:p w14:paraId="5D399F31"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069CF744"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Supporto alla Selezione, assunzione, formazione e gestione delle risorse umane</w:t>
            </w:r>
          </w:p>
        </w:tc>
        <w:tc>
          <w:tcPr>
            <w:tcW w:w="2407" w:type="dxa"/>
          </w:tcPr>
          <w:p w14:paraId="4EC6A4B9"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p w14:paraId="35AA2FD0"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8</w:t>
            </w:r>
          </w:p>
        </w:tc>
      </w:tr>
    </w:tbl>
    <w:p w14:paraId="5B637680" w14:textId="77777777" w:rsidR="00B94658" w:rsidRPr="00874484" w:rsidRDefault="00B94658" w:rsidP="00B94658">
      <w:pPr>
        <w:jc w:val="both"/>
        <w:rPr>
          <w:rFonts w:ascii="Arial" w:hAnsi="Arial" w:cs="Arial"/>
          <w:bCs/>
          <w:iCs/>
          <w:color w:val="000000" w:themeColor="text1"/>
          <w:sz w:val="18"/>
          <w:szCs w:val="18"/>
        </w:rPr>
      </w:pPr>
    </w:p>
    <w:p w14:paraId="11C60690" w14:textId="77777777" w:rsidR="00B94658" w:rsidRPr="00874484" w:rsidRDefault="00B94658" w:rsidP="00B94658">
      <w:pPr>
        <w:jc w:val="both"/>
        <w:rPr>
          <w:rFonts w:ascii="Arial" w:hAnsi="Arial" w:cs="Arial"/>
          <w:bCs/>
          <w:iCs/>
          <w:color w:val="000000" w:themeColor="text1"/>
          <w:sz w:val="18"/>
          <w:szCs w:val="18"/>
        </w:rPr>
      </w:pPr>
    </w:p>
    <w:p w14:paraId="74F671AA" w14:textId="77777777" w:rsidR="00B94658" w:rsidRPr="00874484" w:rsidRDefault="00B94658" w:rsidP="00B94658">
      <w:pPr>
        <w:jc w:val="both"/>
        <w:rPr>
          <w:rFonts w:ascii="Arial" w:hAnsi="Arial" w:cs="Arial"/>
          <w:bCs/>
          <w:iCs/>
          <w:color w:val="000000" w:themeColor="text1"/>
          <w:sz w:val="18"/>
          <w:szCs w:val="18"/>
        </w:rPr>
      </w:pPr>
    </w:p>
    <w:p w14:paraId="2D737F2B" w14:textId="77777777" w:rsidR="00B94658" w:rsidRPr="00874484" w:rsidRDefault="00B94658" w:rsidP="00B94658">
      <w:pPr>
        <w:jc w:val="both"/>
        <w:rPr>
          <w:rFonts w:ascii="Arial" w:hAnsi="Arial" w:cs="Arial"/>
          <w:bCs/>
          <w:iCs/>
          <w:color w:val="000000" w:themeColor="text1"/>
          <w:sz w:val="18"/>
          <w:szCs w:val="18"/>
        </w:rPr>
      </w:pPr>
    </w:p>
    <w:p w14:paraId="42E26A90" w14:textId="77777777" w:rsidR="00B94658" w:rsidRPr="00874484" w:rsidRDefault="00B94658" w:rsidP="00B94658">
      <w:pPr>
        <w:jc w:val="both"/>
        <w:rPr>
          <w:rFonts w:ascii="Arial" w:hAnsi="Arial" w:cs="Arial"/>
          <w:bCs/>
          <w:iCs/>
          <w:color w:val="000000" w:themeColor="text1"/>
          <w:sz w:val="18"/>
          <w:szCs w:val="18"/>
        </w:rPr>
      </w:pPr>
    </w:p>
    <w:p w14:paraId="031EFD45" w14:textId="77777777" w:rsidR="00B94658" w:rsidRPr="00874484" w:rsidRDefault="00B94658" w:rsidP="00B94658">
      <w:pPr>
        <w:jc w:val="both"/>
        <w:rPr>
          <w:rFonts w:ascii="Arial" w:hAnsi="Arial" w:cs="Arial"/>
          <w:bCs/>
          <w:iCs/>
          <w:color w:val="000000" w:themeColor="text1"/>
          <w:sz w:val="18"/>
          <w:szCs w:val="18"/>
        </w:rPr>
      </w:pPr>
    </w:p>
    <w:p w14:paraId="56E6E335" w14:textId="77777777" w:rsidR="00B94658" w:rsidRPr="00874484" w:rsidRDefault="00B94658" w:rsidP="00B94658">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AFBC18E" w14:textId="77777777" w:rsidTr="00B00564">
        <w:tc>
          <w:tcPr>
            <w:tcW w:w="4814" w:type="dxa"/>
          </w:tcPr>
          <w:p w14:paraId="72A7495C"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16B64EDA"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Consulente </w:t>
            </w:r>
          </w:p>
        </w:tc>
      </w:tr>
      <w:tr w:rsidR="00874484" w:rsidRPr="00874484" w14:paraId="65461C8D" w14:textId="77777777" w:rsidTr="00B00564">
        <w:trPr>
          <w:trHeight w:val="66"/>
        </w:trPr>
        <w:tc>
          <w:tcPr>
            <w:tcW w:w="4814" w:type="dxa"/>
            <w:vMerge w:val="restart"/>
          </w:tcPr>
          <w:p w14:paraId="573D65E9" w14:textId="77777777" w:rsidR="00B94658" w:rsidRPr="00874484" w:rsidRDefault="00B94658" w:rsidP="00B00564">
            <w:pPr>
              <w:jc w:val="both"/>
              <w:rPr>
                <w:rFonts w:ascii="Arial" w:hAnsi="Arial" w:cs="Arial"/>
                <w:bCs/>
                <w:iCs/>
                <w:color w:val="000000" w:themeColor="text1"/>
                <w:sz w:val="18"/>
                <w:szCs w:val="18"/>
              </w:rPr>
            </w:pPr>
          </w:p>
          <w:p w14:paraId="697B8943"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434DC594"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19A18A5F" w14:textId="77777777" w:rsidR="00B94658" w:rsidRPr="00874484" w:rsidRDefault="00B94658" w:rsidP="00B00564">
            <w:pPr>
              <w:jc w:val="both"/>
              <w:rPr>
                <w:rFonts w:ascii="Arial" w:hAnsi="Arial" w:cs="Arial"/>
                <w:bCs/>
                <w:iCs/>
                <w:color w:val="000000" w:themeColor="text1"/>
                <w:sz w:val="18"/>
                <w:szCs w:val="18"/>
              </w:rPr>
            </w:pPr>
          </w:p>
        </w:tc>
      </w:tr>
      <w:tr w:rsidR="00874484" w:rsidRPr="00874484" w14:paraId="1C7C6848" w14:textId="77777777" w:rsidTr="00B00564">
        <w:trPr>
          <w:trHeight w:val="66"/>
        </w:trPr>
        <w:tc>
          <w:tcPr>
            <w:tcW w:w="4814" w:type="dxa"/>
            <w:vMerge/>
          </w:tcPr>
          <w:p w14:paraId="4DC23659" w14:textId="77777777" w:rsidR="00B94658" w:rsidRPr="00874484" w:rsidRDefault="00B94658" w:rsidP="00B00564">
            <w:pPr>
              <w:jc w:val="both"/>
              <w:rPr>
                <w:rFonts w:ascii="Arial" w:hAnsi="Arial" w:cs="Arial"/>
                <w:bCs/>
                <w:iCs/>
                <w:color w:val="000000" w:themeColor="text1"/>
                <w:sz w:val="18"/>
                <w:szCs w:val="18"/>
              </w:rPr>
            </w:pPr>
          </w:p>
        </w:tc>
        <w:tc>
          <w:tcPr>
            <w:tcW w:w="2407" w:type="dxa"/>
            <w:shd w:val="clear" w:color="auto" w:fill="00B050"/>
          </w:tcPr>
          <w:p w14:paraId="2EABC81A"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0F286A23" w14:textId="77777777" w:rsidR="00B94658" w:rsidRPr="00874484" w:rsidRDefault="00B94658" w:rsidP="00B00564">
            <w:pPr>
              <w:jc w:val="both"/>
              <w:rPr>
                <w:rFonts w:ascii="Arial" w:hAnsi="Arial" w:cs="Arial"/>
                <w:bCs/>
                <w:iCs/>
                <w:color w:val="000000" w:themeColor="text1"/>
                <w:sz w:val="18"/>
                <w:szCs w:val="18"/>
              </w:rPr>
            </w:pPr>
          </w:p>
        </w:tc>
      </w:tr>
      <w:tr w:rsidR="00874484" w:rsidRPr="00874484" w14:paraId="108C78E1" w14:textId="77777777" w:rsidTr="00B00564">
        <w:trPr>
          <w:trHeight w:val="66"/>
        </w:trPr>
        <w:tc>
          <w:tcPr>
            <w:tcW w:w="4814" w:type="dxa"/>
            <w:vMerge/>
          </w:tcPr>
          <w:p w14:paraId="6BB94208" w14:textId="77777777" w:rsidR="00B94658" w:rsidRPr="00874484" w:rsidRDefault="00B94658" w:rsidP="00B00564">
            <w:pPr>
              <w:jc w:val="both"/>
              <w:rPr>
                <w:rFonts w:ascii="Arial" w:hAnsi="Arial" w:cs="Arial"/>
                <w:bCs/>
                <w:iCs/>
                <w:color w:val="000000" w:themeColor="text1"/>
                <w:sz w:val="18"/>
                <w:szCs w:val="18"/>
              </w:rPr>
            </w:pPr>
          </w:p>
        </w:tc>
        <w:tc>
          <w:tcPr>
            <w:tcW w:w="2407" w:type="dxa"/>
            <w:shd w:val="clear" w:color="auto" w:fill="FFFF00"/>
          </w:tcPr>
          <w:p w14:paraId="3D272FBB"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235EF878"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0D6EDDC7"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713EC806"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6F52478B" w14:textId="77777777" w:rsidTr="00B00564">
        <w:trPr>
          <w:trHeight w:val="66"/>
        </w:trPr>
        <w:tc>
          <w:tcPr>
            <w:tcW w:w="4814" w:type="dxa"/>
            <w:vMerge/>
          </w:tcPr>
          <w:p w14:paraId="78061C63" w14:textId="77777777" w:rsidR="00B94658" w:rsidRPr="00874484" w:rsidRDefault="00B94658" w:rsidP="00B00564">
            <w:pPr>
              <w:jc w:val="both"/>
              <w:rPr>
                <w:rFonts w:ascii="Arial" w:hAnsi="Arial" w:cs="Arial"/>
                <w:bCs/>
                <w:iCs/>
                <w:color w:val="000000" w:themeColor="text1"/>
                <w:sz w:val="18"/>
                <w:szCs w:val="18"/>
              </w:rPr>
            </w:pPr>
          </w:p>
        </w:tc>
        <w:tc>
          <w:tcPr>
            <w:tcW w:w="2407" w:type="dxa"/>
            <w:shd w:val="clear" w:color="auto" w:fill="FF0000"/>
          </w:tcPr>
          <w:p w14:paraId="1D7BFB34"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3860A979" w14:textId="77777777" w:rsidR="00B94658" w:rsidRPr="00874484" w:rsidRDefault="00B94658" w:rsidP="00B00564">
            <w:pPr>
              <w:jc w:val="both"/>
              <w:rPr>
                <w:rFonts w:ascii="Arial" w:hAnsi="Arial" w:cs="Arial"/>
                <w:bCs/>
                <w:iCs/>
                <w:color w:val="000000" w:themeColor="text1"/>
                <w:sz w:val="18"/>
                <w:szCs w:val="18"/>
              </w:rPr>
            </w:pPr>
          </w:p>
        </w:tc>
      </w:tr>
      <w:tr w:rsidR="00874484" w:rsidRPr="00874484" w14:paraId="53D01FA2" w14:textId="77777777" w:rsidTr="00B00564">
        <w:trPr>
          <w:trHeight w:val="312"/>
        </w:trPr>
        <w:tc>
          <w:tcPr>
            <w:tcW w:w="4814" w:type="dxa"/>
            <w:vMerge w:val="restart"/>
          </w:tcPr>
          <w:p w14:paraId="428F8F5D"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187BC3F8"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Selezione dei consulenti e gestione del rapporto</w:t>
            </w:r>
          </w:p>
        </w:tc>
        <w:tc>
          <w:tcPr>
            <w:tcW w:w="2407" w:type="dxa"/>
          </w:tcPr>
          <w:p w14:paraId="5F19CB1F" w14:textId="77777777" w:rsidR="00B94658" w:rsidRPr="00874484" w:rsidRDefault="00B94658" w:rsidP="00B00564">
            <w:pPr>
              <w:jc w:val="center"/>
              <w:rPr>
                <w:rFonts w:ascii="Arial" w:hAnsi="Arial" w:cs="Arial"/>
                <w:bCs/>
                <w:iCs/>
                <w:color w:val="000000" w:themeColor="text1"/>
                <w:sz w:val="18"/>
                <w:szCs w:val="18"/>
              </w:rPr>
            </w:pPr>
          </w:p>
          <w:p w14:paraId="7B924FC8"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3</w:t>
            </w:r>
          </w:p>
          <w:p w14:paraId="370B9E99" w14:textId="77777777" w:rsidR="00B94658" w:rsidRPr="00874484" w:rsidRDefault="00B94658" w:rsidP="00B00564">
            <w:pPr>
              <w:jc w:val="center"/>
              <w:rPr>
                <w:rFonts w:ascii="Arial" w:hAnsi="Arial" w:cs="Arial"/>
                <w:bCs/>
                <w:iCs/>
                <w:color w:val="000000" w:themeColor="text1"/>
                <w:sz w:val="18"/>
                <w:szCs w:val="18"/>
              </w:rPr>
            </w:pPr>
          </w:p>
        </w:tc>
      </w:tr>
      <w:tr w:rsidR="00B94658" w:rsidRPr="00874484" w14:paraId="6E778D73" w14:textId="77777777" w:rsidTr="00B00564">
        <w:trPr>
          <w:trHeight w:val="156"/>
        </w:trPr>
        <w:tc>
          <w:tcPr>
            <w:tcW w:w="4814" w:type="dxa"/>
            <w:vMerge/>
          </w:tcPr>
          <w:p w14:paraId="725A71B3" w14:textId="77777777" w:rsidR="00B94658" w:rsidRPr="00874484" w:rsidRDefault="00B94658" w:rsidP="00B00564">
            <w:pPr>
              <w:jc w:val="both"/>
              <w:rPr>
                <w:rFonts w:ascii="Arial" w:hAnsi="Arial" w:cs="Arial"/>
                <w:bCs/>
                <w:iCs/>
                <w:color w:val="000000" w:themeColor="text1"/>
                <w:sz w:val="18"/>
                <w:szCs w:val="18"/>
              </w:rPr>
            </w:pPr>
          </w:p>
        </w:tc>
        <w:tc>
          <w:tcPr>
            <w:tcW w:w="2407" w:type="dxa"/>
          </w:tcPr>
          <w:p w14:paraId="12C8D6CB"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color w:val="000000" w:themeColor="text1"/>
                <w:sz w:val="18"/>
                <w:szCs w:val="18"/>
              </w:rPr>
              <w:t>Gestione dei rapporti con i soggetti pubblici e con gli enti/istituzioni dell’Unione Europee</w:t>
            </w:r>
          </w:p>
        </w:tc>
        <w:tc>
          <w:tcPr>
            <w:tcW w:w="2407" w:type="dxa"/>
          </w:tcPr>
          <w:p w14:paraId="3DE4D97A" w14:textId="77777777" w:rsidR="00B94658" w:rsidRPr="00874484" w:rsidRDefault="00B94658" w:rsidP="00B00564">
            <w:pPr>
              <w:jc w:val="center"/>
              <w:rPr>
                <w:rFonts w:ascii="Arial" w:hAnsi="Arial" w:cs="Arial"/>
                <w:bCs/>
                <w:iCs/>
                <w:color w:val="000000" w:themeColor="text1"/>
                <w:sz w:val="18"/>
                <w:szCs w:val="18"/>
              </w:rPr>
            </w:pPr>
          </w:p>
          <w:p w14:paraId="0F77EBD9" w14:textId="77777777" w:rsidR="00B94658" w:rsidRPr="00874484" w:rsidRDefault="00B94658" w:rsidP="00B00564">
            <w:pPr>
              <w:jc w:val="center"/>
              <w:rPr>
                <w:rFonts w:ascii="Arial" w:hAnsi="Arial" w:cs="Arial"/>
                <w:bCs/>
                <w:iCs/>
                <w:color w:val="000000" w:themeColor="text1"/>
                <w:sz w:val="18"/>
                <w:szCs w:val="18"/>
              </w:rPr>
            </w:pPr>
          </w:p>
          <w:p w14:paraId="069FA519" w14:textId="77777777" w:rsidR="00B94658" w:rsidRPr="00874484" w:rsidRDefault="00B94658" w:rsidP="00B00564">
            <w:pPr>
              <w:jc w:val="center"/>
              <w:rPr>
                <w:rFonts w:ascii="Arial" w:hAnsi="Arial" w:cs="Arial"/>
                <w:bCs/>
                <w:iCs/>
                <w:color w:val="000000" w:themeColor="text1"/>
                <w:sz w:val="18"/>
                <w:szCs w:val="18"/>
              </w:rPr>
            </w:pPr>
          </w:p>
          <w:p w14:paraId="358D6B93"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p w14:paraId="0D64C8C9" w14:textId="77777777" w:rsidR="00B94658" w:rsidRPr="00874484" w:rsidRDefault="00B94658" w:rsidP="00B00564">
            <w:pPr>
              <w:jc w:val="center"/>
              <w:rPr>
                <w:rFonts w:ascii="Arial" w:hAnsi="Arial" w:cs="Arial"/>
                <w:bCs/>
                <w:iCs/>
                <w:color w:val="000000" w:themeColor="text1"/>
                <w:sz w:val="18"/>
                <w:szCs w:val="18"/>
              </w:rPr>
            </w:pPr>
          </w:p>
        </w:tc>
      </w:tr>
    </w:tbl>
    <w:p w14:paraId="7B7A6B16" w14:textId="77777777" w:rsidR="00B94658" w:rsidRPr="00874484" w:rsidRDefault="00B94658" w:rsidP="00B94658">
      <w:pPr>
        <w:jc w:val="both"/>
        <w:rPr>
          <w:rFonts w:ascii="Arial" w:hAnsi="Arial" w:cs="Arial"/>
          <w:bCs/>
          <w:iCs/>
          <w:color w:val="000000" w:themeColor="text1"/>
          <w:sz w:val="18"/>
          <w:szCs w:val="18"/>
        </w:rPr>
      </w:pPr>
    </w:p>
    <w:p w14:paraId="226B2401" w14:textId="77777777" w:rsidR="00B94658" w:rsidRPr="00874484" w:rsidRDefault="00B94658" w:rsidP="00B94658">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FE27A01" w14:textId="77777777" w:rsidTr="00B00564">
        <w:tc>
          <w:tcPr>
            <w:tcW w:w="4814" w:type="dxa"/>
          </w:tcPr>
          <w:p w14:paraId="0350FB55"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54C68B7F"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Direttore Sanitario</w:t>
            </w:r>
          </w:p>
        </w:tc>
      </w:tr>
      <w:tr w:rsidR="00874484" w:rsidRPr="00874484" w14:paraId="23C73C4C" w14:textId="77777777" w:rsidTr="00B00564">
        <w:trPr>
          <w:trHeight w:val="51"/>
        </w:trPr>
        <w:tc>
          <w:tcPr>
            <w:tcW w:w="4814" w:type="dxa"/>
            <w:vMerge w:val="restart"/>
          </w:tcPr>
          <w:p w14:paraId="0E6F544E"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6001E2F1"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436C10A4" w14:textId="77777777" w:rsidR="00B94658" w:rsidRPr="00874484" w:rsidRDefault="00B94658" w:rsidP="00B00564">
            <w:pPr>
              <w:jc w:val="both"/>
              <w:rPr>
                <w:rFonts w:ascii="Arial" w:hAnsi="Arial" w:cs="Arial"/>
                <w:bCs/>
                <w:iCs/>
                <w:color w:val="000000" w:themeColor="text1"/>
                <w:sz w:val="18"/>
                <w:szCs w:val="18"/>
              </w:rPr>
            </w:pPr>
          </w:p>
        </w:tc>
      </w:tr>
      <w:tr w:rsidR="00874484" w:rsidRPr="00874484" w14:paraId="0726E199" w14:textId="77777777" w:rsidTr="00B00564">
        <w:trPr>
          <w:trHeight w:val="51"/>
        </w:trPr>
        <w:tc>
          <w:tcPr>
            <w:tcW w:w="4814" w:type="dxa"/>
            <w:vMerge/>
          </w:tcPr>
          <w:p w14:paraId="2D60E57C" w14:textId="77777777" w:rsidR="00B94658" w:rsidRPr="00874484" w:rsidRDefault="00B94658" w:rsidP="00B00564">
            <w:pPr>
              <w:jc w:val="both"/>
              <w:rPr>
                <w:rFonts w:ascii="Arial" w:hAnsi="Arial" w:cs="Arial"/>
                <w:bCs/>
                <w:iCs/>
                <w:color w:val="000000" w:themeColor="text1"/>
                <w:sz w:val="18"/>
                <w:szCs w:val="18"/>
              </w:rPr>
            </w:pPr>
          </w:p>
        </w:tc>
        <w:tc>
          <w:tcPr>
            <w:tcW w:w="2407" w:type="dxa"/>
            <w:shd w:val="clear" w:color="auto" w:fill="00B050"/>
          </w:tcPr>
          <w:p w14:paraId="79509086"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22C553A7" w14:textId="77777777" w:rsidR="00B94658" w:rsidRPr="00874484" w:rsidRDefault="00B94658" w:rsidP="00B00564">
            <w:pPr>
              <w:jc w:val="both"/>
              <w:rPr>
                <w:rFonts w:ascii="Arial" w:hAnsi="Arial" w:cs="Arial"/>
                <w:bCs/>
                <w:iCs/>
                <w:color w:val="000000" w:themeColor="text1"/>
                <w:sz w:val="18"/>
                <w:szCs w:val="18"/>
              </w:rPr>
            </w:pPr>
          </w:p>
        </w:tc>
      </w:tr>
      <w:tr w:rsidR="00874484" w:rsidRPr="00874484" w14:paraId="3DD55008" w14:textId="77777777" w:rsidTr="00B00564">
        <w:trPr>
          <w:trHeight w:val="51"/>
        </w:trPr>
        <w:tc>
          <w:tcPr>
            <w:tcW w:w="4814" w:type="dxa"/>
            <w:vMerge/>
          </w:tcPr>
          <w:p w14:paraId="79A95956" w14:textId="77777777" w:rsidR="00B94658" w:rsidRPr="00874484" w:rsidRDefault="00B94658" w:rsidP="00B00564">
            <w:pPr>
              <w:jc w:val="both"/>
              <w:rPr>
                <w:rFonts w:ascii="Arial" w:hAnsi="Arial" w:cs="Arial"/>
                <w:bCs/>
                <w:iCs/>
                <w:color w:val="000000" w:themeColor="text1"/>
                <w:sz w:val="18"/>
                <w:szCs w:val="18"/>
              </w:rPr>
            </w:pPr>
          </w:p>
        </w:tc>
        <w:tc>
          <w:tcPr>
            <w:tcW w:w="2407" w:type="dxa"/>
            <w:shd w:val="clear" w:color="auto" w:fill="FFFF00"/>
          </w:tcPr>
          <w:p w14:paraId="70D51F44"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3B1D6A9D"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728FED10"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16866B76"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12DDF3DE" w14:textId="77777777" w:rsidTr="00B00564">
        <w:trPr>
          <w:trHeight w:val="51"/>
        </w:trPr>
        <w:tc>
          <w:tcPr>
            <w:tcW w:w="4814" w:type="dxa"/>
            <w:vMerge/>
          </w:tcPr>
          <w:p w14:paraId="3B6C054B" w14:textId="77777777" w:rsidR="00B94658" w:rsidRPr="00874484" w:rsidRDefault="00B94658" w:rsidP="00B00564">
            <w:pPr>
              <w:jc w:val="both"/>
              <w:rPr>
                <w:rFonts w:ascii="Arial" w:hAnsi="Arial" w:cs="Arial"/>
                <w:bCs/>
                <w:iCs/>
                <w:color w:val="000000" w:themeColor="text1"/>
                <w:sz w:val="18"/>
                <w:szCs w:val="18"/>
              </w:rPr>
            </w:pPr>
          </w:p>
        </w:tc>
        <w:tc>
          <w:tcPr>
            <w:tcW w:w="2407" w:type="dxa"/>
            <w:shd w:val="clear" w:color="auto" w:fill="FF0000"/>
          </w:tcPr>
          <w:p w14:paraId="3A13E58A"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2859AA10" w14:textId="77777777" w:rsidR="00B94658" w:rsidRPr="00874484" w:rsidRDefault="00B94658" w:rsidP="00B00564">
            <w:pPr>
              <w:jc w:val="both"/>
              <w:rPr>
                <w:rFonts w:ascii="Arial" w:hAnsi="Arial" w:cs="Arial"/>
                <w:bCs/>
                <w:iCs/>
                <w:color w:val="000000" w:themeColor="text1"/>
                <w:sz w:val="18"/>
                <w:szCs w:val="18"/>
              </w:rPr>
            </w:pPr>
          </w:p>
        </w:tc>
      </w:tr>
      <w:tr w:rsidR="00B94658" w:rsidRPr="00874484" w14:paraId="47030D24" w14:textId="77777777" w:rsidTr="00B00564">
        <w:tc>
          <w:tcPr>
            <w:tcW w:w="4814" w:type="dxa"/>
          </w:tcPr>
          <w:p w14:paraId="67E14D22"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PROCESSO A RISCHIO</w:t>
            </w:r>
          </w:p>
        </w:tc>
        <w:tc>
          <w:tcPr>
            <w:tcW w:w="2407" w:type="dxa"/>
          </w:tcPr>
          <w:p w14:paraId="4959081D"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Supporto alla Selezione, assunzione, formazione e gestione delle risorse umane</w:t>
            </w:r>
          </w:p>
        </w:tc>
        <w:tc>
          <w:tcPr>
            <w:tcW w:w="2407" w:type="dxa"/>
          </w:tcPr>
          <w:p w14:paraId="5295679B"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8</w:t>
            </w:r>
          </w:p>
          <w:p w14:paraId="7799168D" w14:textId="48B492C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bl>
    <w:p w14:paraId="5B1C09E6" w14:textId="77777777" w:rsidR="00B94658" w:rsidRPr="00874484" w:rsidRDefault="00B94658" w:rsidP="00B94658">
      <w:pPr>
        <w:jc w:val="both"/>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9A4DBDA" w14:textId="77777777" w:rsidTr="00B00564">
        <w:tc>
          <w:tcPr>
            <w:tcW w:w="4814" w:type="dxa"/>
          </w:tcPr>
          <w:p w14:paraId="5DB4A501"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762AF924"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Potenzialmente tutte le funzioni e aree aziendali</w:t>
            </w:r>
          </w:p>
        </w:tc>
      </w:tr>
      <w:tr w:rsidR="00874484" w:rsidRPr="00874484" w14:paraId="2D273A7B" w14:textId="77777777" w:rsidTr="00B00564">
        <w:trPr>
          <w:trHeight w:val="66"/>
        </w:trPr>
        <w:tc>
          <w:tcPr>
            <w:tcW w:w="4814" w:type="dxa"/>
            <w:vMerge w:val="restart"/>
          </w:tcPr>
          <w:p w14:paraId="74932B1C" w14:textId="77777777" w:rsidR="00B94658" w:rsidRPr="00874484" w:rsidRDefault="00B94658" w:rsidP="00B00564">
            <w:pPr>
              <w:jc w:val="both"/>
              <w:rPr>
                <w:rFonts w:ascii="Arial" w:hAnsi="Arial" w:cs="Arial"/>
                <w:bCs/>
                <w:iCs/>
                <w:color w:val="000000" w:themeColor="text1"/>
                <w:sz w:val="18"/>
                <w:szCs w:val="18"/>
              </w:rPr>
            </w:pPr>
          </w:p>
          <w:p w14:paraId="4CE9C71C"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3F88536A"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6BF4E5F8" w14:textId="77777777" w:rsidR="00B94658" w:rsidRPr="00874484" w:rsidRDefault="00B94658" w:rsidP="00B00564">
            <w:pPr>
              <w:jc w:val="both"/>
              <w:rPr>
                <w:rFonts w:ascii="Arial" w:hAnsi="Arial" w:cs="Arial"/>
                <w:bCs/>
                <w:iCs/>
                <w:color w:val="000000" w:themeColor="text1"/>
                <w:sz w:val="18"/>
                <w:szCs w:val="18"/>
              </w:rPr>
            </w:pPr>
          </w:p>
        </w:tc>
      </w:tr>
      <w:tr w:rsidR="00874484" w:rsidRPr="00874484" w14:paraId="2ECD4054" w14:textId="77777777" w:rsidTr="00B00564">
        <w:trPr>
          <w:trHeight w:val="66"/>
        </w:trPr>
        <w:tc>
          <w:tcPr>
            <w:tcW w:w="4814" w:type="dxa"/>
            <w:vMerge/>
          </w:tcPr>
          <w:p w14:paraId="54FB3D00" w14:textId="77777777" w:rsidR="00B94658" w:rsidRPr="00874484" w:rsidRDefault="00B94658" w:rsidP="00B00564">
            <w:pPr>
              <w:jc w:val="both"/>
              <w:rPr>
                <w:rFonts w:ascii="Arial" w:hAnsi="Arial" w:cs="Arial"/>
                <w:bCs/>
                <w:iCs/>
                <w:color w:val="000000" w:themeColor="text1"/>
                <w:sz w:val="18"/>
                <w:szCs w:val="18"/>
              </w:rPr>
            </w:pPr>
          </w:p>
        </w:tc>
        <w:tc>
          <w:tcPr>
            <w:tcW w:w="2407" w:type="dxa"/>
            <w:shd w:val="clear" w:color="auto" w:fill="00B050"/>
          </w:tcPr>
          <w:p w14:paraId="45600B4E"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109E952B" w14:textId="77777777" w:rsidR="00B94658" w:rsidRPr="00874484" w:rsidRDefault="00B94658" w:rsidP="00B00564">
            <w:pPr>
              <w:jc w:val="both"/>
              <w:rPr>
                <w:rFonts w:ascii="Arial" w:hAnsi="Arial" w:cs="Arial"/>
                <w:bCs/>
                <w:iCs/>
                <w:color w:val="000000" w:themeColor="text1"/>
                <w:sz w:val="18"/>
                <w:szCs w:val="18"/>
              </w:rPr>
            </w:pPr>
          </w:p>
        </w:tc>
      </w:tr>
      <w:tr w:rsidR="00874484" w:rsidRPr="00874484" w14:paraId="589264CB" w14:textId="77777777" w:rsidTr="00B00564">
        <w:trPr>
          <w:trHeight w:val="66"/>
        </w:trPr>
        <w:tc>
          <w:tcPr>
            <w:tcW w:w="4814" w:type="dxa"/>
            <w:vMerge/>
          </w:tcPr>
          <w:p w14:paraId="1329A8B7" w14:textId="77777777" w:rsidR="00B94658" w:rsidRPr="00874484" w:rsidRDefault="00B94658" w:rsidP="00B00564">
            <w:pPr>
              <w:jc w:val="both"/>
              <w:rPr>
                <w:rFonts w:ascii="Arial" w:hAnsi="Arial" w:cs="Arial"/>
                <w:bCs/>
                <w:iCs/>
                <w:color w:val="000000" w:themeColor="text1"/>
                <w:sz w:val="18"/>
                <w:szCs w:val="18"/>
              </w:rPr>
            </w:pPr>
          </w:p>
        </w:tc>
        <w:tc>
          <w:tcPr>
            <w:tcW w:w="2407" w:type="dxa"/>
            <w:shd w:val="clear" w:color="auto" w:fill="FFFF00"/>
          </w:tcPr>
          <w:p w14:paraId="403A31EC"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139A027A"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165DD0B3"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281C165B"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1BC517A0" w14:textId="77777777" w:rsidTr="00B00564">
        <w:trPr>
          <w:trHeight w:val="66"/>
        </w:trPr>
        <w:tc>
          <w:tcPr>
            <w:tcW w:w="4814" w:type="dxa"/>
            <w:vMerge/>
          </w:tcPr>
          <w:p w14:paraId="0331A162" w14:textId="77777777" w:rsidR="00B94658" w:rsidRPr="00874484" w:rsidRDefault="00B94658" w:rsidP="00B00564">
            <w:pPr>
              <w:jc w:val="both"/>
              <w:rPr>
                <w:rFonts w:ascii="Arial" w:hAnsi="Arial" w:cs="Arial"/>
                <w:bCs/>
                <w:iCs/>
                <w:color w:val="000000" w:themeColor="text1"/>
                <w:sz w:val="18"/>
                <w:szCs w:val="18"/>
              </w:rPr>
            </w:pPr>
          </w:p>
        </w:tc>
        <w:tc>
          <w:tcPr>
            <w:tcW w:w="2407" w:type="dxa"/>
            <w:shd w:val="clear" w:color="auto" w:fill="FF0000"/>
          </w:tcPr>
          <w:p w14:paraId="2208D3B7"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47AEE647" w14:textId="77777777" w:rsidR="00B94658" w:rsidRPr="00874484" w:rsidRDefault="00B94658" w:rsidP="00B00564">
            <w:pPr>
              <w:jc w:val="both"/>
              <w:rPr>
                <w:rFonts w:ascii="Arial" w:hAnsi="Arial" w:cs="Arial"/>
                <w:bCs/>
                <w:iCs/>
                <w:color w:val="000000" w:themeColor="text1"/>
                <w:sz w:val="18"/>
                <w:szCs w:val="18"/>
              </w:rPr>
            </w:pPr>
          </w:p>
        </w:tc>
      </w:tr>
      <w:tr w:rsidR="00B94658" w:rsidRPr="00874484" w14:paraId="0EF333FC" w14:textId="77777777" w:rsidTr="00B00564">
        <w:tc>
          <w:tcPr>
            <w:tcW w:w="4814" w:type="dxa"/>
          </w:tcPr>
          <w:p w14:paraId="732802D4"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61017793" w14:textId="77777777" w:rsidR="00B94658" w:rsidRPr="00874484" w:rsidRDefault="00B94658"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regalie e omaggi</w:t>
            </w:r>
          </w:p>
        </w:tc>
        <w:tc>
          <w:tcPr>
            <w:tcW w:w="2407" w:type="dxa"/>
          </w:tcPr>
          <w:p w14:paraId="10552649" w14:textId="77777777" w:rsidR="00B94658" w:rsidRPr="00874484" w:rsidRDefault="00B94658" w:rsidP="00B00564">
            <w:pPr>
              <w:jc w:val="center"/>
              <w:rPr>
                <w:rFonts w:ascii="Arial" w:hAnsi="Arial" w:cs="Arial"/>
                <w:bCs/>
                <w:iCs/>
                <w:color w:val="000000" w:themeColor="text1"/>
                <w:sz w:val="18"/>
                <w:szCs w:val="18"/>
              </w:rPr>
            </w:pPr>
          </w:p>
          <w:p w14:paraId="2DAA76DE" w14:textId="77777777" w:rsidR="00B94658" w:rsidRPr="00874484" w:rsidRDefault="00B94658"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p w14:paraId="7F9EECE6" w14:textId="77777777" w:rsidR="00B94658" w:rsidRPr="00874484" w:rsidRDefault="00B94658" w:rsidP="00B00564">
            <w:pPr>
              <w:jc w:val="center"/>
              <w:rPr>
                <w:rFonts w:ascii="Arial" w:hAnsi="Arial" w:cs="Arial"/>
                <w:bCs/>
                <w:iCs/>
                <w:color w:val="000000" w:themeColor="text1"/>
                <w:sz w:val="18"/>
                <w:szCs w:val="18"/>
              </w:rPr>
            </w:pPr>
          </w:p>
        </w:tc>
      </w:tr>
    </w:tbl>
    <w:p w14:paraId="7F2A123C" w14:textId="77777777" w:rsidR="00B94658" w:rsidRPr="00874484" w:rsidRDefault="00B94658" w:rsidP="00520531">
      <w:pPr>
        <w:spacing w:after="5" w:line="315" w:lineRule="atLeast"/>
        <w:textAlignment w:val="baseline"/>
        <w:rPr>
          <w:rFonts w:ascii="Arial" w:eastAsia="Times New Roman" w:hAnsi="Arial" w:cs="Arial"/>
          <w:bCs/>
          <w:i/>
          <w:color w:val="000000" w:themeColor="text1"/>
          <w:sz w:val="18"/>
          <w:szCs w:val="18"/>
          <w:lang w:eastAsia="it-IT"/>
        </w:rPr>
      </w:pPr>
    </w:p>
    <w:p w14:paraId="1796FC50" w14:textId="77777777" w:rsidR="00980A99" w:rsidRPr="00874484" w:rsidRDefault="00980A99" w:rsidP="00520531">
      <w:pPr>
        <w:spacing w:after="5" w:line="315" w:lineRule="atLeast"/>
        <w:textAlignment w:val="baseline"/>
        <w:rPr>
          <w:rFonts w:ascii="Arial" w:eastAsia="Times New Roman" w:hAnsi="Arial" w:cs="Arial"/>
          <w:bCs/>
          <w:i/>
          <w:color w:val="000000" w:themeColor="text1"/>
          <w:sz w:val="18"/>
          <w:szCs w:val="18"/>
          <w:lang w:eastAsia="it-IT"/>
        </w:rPr>
      </w:pPr>
    </w:p>
    <w:p w14:paraId="673B26BD" w14:textId="77777777" w:rsidR="00520531" w:rsidRPr="00874484" w:rsidRDefault="00520531" w:rsidP="00087CED">
      <w:pPr>
        <w:jc w:val="both"/>
        <w:rPr>
          <w:rFonts w:ascii="Arial" w:hAnsi="Arial" w:cs="Arial"/>
          <w:bCs/>
          <w:i/>
          <w:color w:val="000000" w:themeColor="text1"/>
          <w:sz w:val="18"/>
          <w:szCs w:val="18"/>
        </w:rPr>
      </w:pPr>
      <w:r w:rsidRPr="00874484">
        <w:rPr>
          <w:rFonts w:ascii="Arial" w:hAnsi="Arial" w:cs="Arial"/>
          <w:bCs/>
          <w:i/>
          <w:color w:val="000000" w:themeColor="text1"/>
          <w:sz w:val="18"/>
          <w:szCs w:val="18"/>
        </w:rPr>
        <w:t>Art. 319 quater c.p. “Induzione indebita a dare o promettere utilità”</w:t>
      </w:r>
    </w:p>
    <w:tbl>
      <w:tblPr>
        <w:tblStyle w:val="Grigliatabella"/>
        <w:tblW w:w="0" w:type="auto"/>
        <w:tblLook w:val="04A0" w:firstRow="1" w:lastRow="0" w:firstColumn="1" w:lastColumn="0" w:noHBand="0" w:noVBand="1"/>
      </w:tblPr>
      <w:tblGrid>
        <w:gridCol w:w="4814"/>
        <w:gridCol w:w="2407"/>
        <w:gridCol w:w="2407"/>
      </w:tblGrid>
      <w:tr w:rsidR="00874484" w:rsidRPr="00874484" w14:paraId="2F697A58" w14:textId="77777777" w:rsidTr="007D1A45">
        <w:tc>
          <w:tcPr>
            <w:tcW w:w="4814" w:type="dxa"/>
          </w:tcPr>
          <w:p w14:paraId="3EC67249" w14:textId="77777777" w:rsidR="00381442" w:rsidRPr="00874484" w:rsidRDefault="00381442" w:rsidP="007D1A45">
            <w:pPr>
              <w:jc w:val="both"/>
              <w:rPr>
                <w:rFonts w:ascii="Arial" w:hAnsi="Arial" w:cs="Arial"/>
                <w:bCs/>
                <w:iCs/>
                <w:color w:val="000000" w:themeColor="text1"/>
                <w:sz w:val="18"/>
                <w:szCs w:val="18"/>
              </w:rPr>
            </w:pPr>
            <w:bookmarkStart w:id="14" w:name="_Hlk146737626"/>
            <w:r w:rsidRPr="00874484">
              <w:rPr>
                <w:rFonts w:ascii="Arial" w:hAnsi="Arial" w:cs="Arial"/>
                <w:bCs/>
                <w:iCs/>
                <w:color w:val="000000" w:themeColor="text1"/>
                <w:sz w:val="18"/>
                <w:szCs w:val="18"/>
              </w:rPr>
              <w:t>AREA DI RISCHIO</w:t>
            </w:r>
          </w:p>
        </w:tc>
        <w:tc>
          <w:tcPr>
            <w:tcW w:w="4814" w:type="dxa"/>
            <w:gridSpan w:val="2"/>
          </w:tcPr>
          <w:p w14:paraId="5E1B34E2" w14:textId="77777777" w:rsidR="00381442" w:rsidRPr="00874484" w:rsidRDefault="00381442" w:rsidP="007D1A45">
            <w:pPr>
              <w:pStyle w:val="Paragrafoelenco"/>
              <w:numPr>
                <w:ilvl w:val="0"/>
                <w:numId w:val="5"/>
              </w:num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Presidente del Cda per tutti i processi a rischio riportati;</w:t>
            </w:r>
          </w:p>
          <w:p w14:paraId="54C89E30" w14:textId="77777777" w:rsidR="00381442" w:rsidRPr="00874484" w:rsidRDefault="00381442" w:rsidP="007D1A45">
            <w:pPr>
              <w:pStyle w:val="Paragrafoelenco"/>
              <w:numPr>
                <w:ilvl w:val="0"/>
                <w:numId w:val="5"/>
              </w:num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Cda solo relativamente alla “Selezione dei consulenti e gestione del rapporto”.</w:t>
            </w:r>
          </w:p>
        </w:tc>
      </w:tr>
      <w:tr w:rsidR="00874484" w:rsidRPr="00874484" w14:paraId="4B514B11" w14:textId="77777777" w:rsidTr="007D1A45">
        <w:trPr>
          <w:trHeight w:val="66"/>
        </w:trPr>
        <w:tc>
          <w:tcPr>
            <w:tcW w:w="4814" w:type="dxa"/>
            <w:vMerge w:val="restart"/>
          </w:tcPr>
          <w:p w14:paraId="7C8752D0" w14:textId="77777777" w:rsidR="00381442" w:rsidRPr="00874484" w:rsidRDefault="00381442" w:rsidP="007D1A45">
            <w:pPr>
              <w:jc w:val="both"/>
              <w:rPr>
                <w:rFonts w:ascii="Arial" w:hAnsi="Arial" w:cs="Arial"/>
                <w:bCs/>
                <w:iCs/>
                <w:color w:val="000000" w:themeColor="text1"/>
                <w:sz w:val="18"/>
                <w:szCs w:val="18"/>
              </w:rPr>
            </w:pPr>
          </w:p>
          <w:p w14:paraId="6E80F563"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RISCHIO </w:t>
            </w:r>
          </w:p>
        </w:tc>
        <w:tc>
          <w:tcPr>
            <w:tcW w:w="2407" w:type="dxa"/>
          </w:tcPr>
          <w:p w14:paraId="6452D2AB"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Assente </w:t>
            </w:r>
          </w:p>
        </w:tc>
        <w:tc>
          <w:tcPr>
            <w:tcW w:w="2407" w:type="dxa"/>
          </w:tcPr>
          <w:p w14:paraId="5868E620" w14:textId="77777777" w:rsidR="00381442" w:rsidRPr="00874484" w:rsidRDefault="00381442" w:rsidP="007D1A45">
            <w:pPr>
              <w:jc w:val="both"/>
              <w:rPr>
                <w:rFonts w:ascii="Arial" w:hAnsi="Arial" w:cs="Arial"/>
                <w:bCs/>
                <w:iCs/>
                <w:color w:val="000000" w:themeColor="text1"/>
                <w:sz w:val="18"/>
                <w:szCs w:val="18"/>
              </w:rPr>
            </w:pPr>
          </w:p>
        </w:tc>
      </w:tr>
      <w:tr w:rsidR="00874484" w:rsidRPr="00874484" w14:paraId="439D3515" w14:textId="77777777" w:rsidTr="007D1A45">
        <w:trPr>
          <w:trHeight w:val="66"/>
        </w:trPr>
        <w:tc>
          <w:tcPr>
            <w:tcW w:w="4814" w:type="dxa"/>
            <w:vMerge/>
          </w:tcPr>
          <w:p w14:paraId="08B9A52B" w14:textId="77777777" w:rsidR="00381442" w:rsidRPr="00874484" w:rsidRDefault="00381442" w:rsidP="007D1A45">
            <w:pPr>
              <w:jc w:val="both"/>
              <w:rPr>
                <w:rFonts w:ascii="Arial" w:hAnsi="Arial" w:cs="Arial"/>
                <w:bCs/>
                <w:iCs/>
                <w:color w:val="000000" w:themeColor="text1"/>
                <w:sz w:val="18"/>
                <w:szCs w:val="18"/>
              </w:rPr>
            </w:pPr>
          </w:p>
        </w:tc>
        <w:tc>
          <w:tcPr>
            <w:tcW w:w="2407" w:type="dxa"/>
            <w:shd w:val="clear" w:color="auto" w:fill="00B050"/>
          </w:tcPr>
          <w:p w14:paraId="55021BDE"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4CF3E4CC" w14:textId="77777777" w:rsidR="00381442" w:rsidRPr="00874484" w:rsidRDefault="00381442" w:rsidP="007D1A45">
            <w:pPr>
              <w:jc w:val="both"/>
              <w:rPr>
                <w:rFonts w:ascii="Arial" w:hAnsi="Arial" w:cs="Arial"/>
                <w:bCs/>
                <w:iCs/>
                <w:color w:val="000000" w:themeColor="text1"/>
                <w:sz w:val="18"/>
                <w:szCs w:val="18"/>
              </w:rPr>
            </w:pPr>
          </w:p>
        </w:tc>
      </w:tr>
      <w:tr w:rsidR="00874484" w:rsidRPr="00874484" w14:paraId="48F6DE23" w14:textId="77777777" w:rsidTr="007D1A45">
        <w:trPr>
          <w:trHeight w:val="66"/>
        </w:trPr>
        <w:tc>
          <w:tcPr>
            <w:tcW w:w="4814" w:type="dxa"/>
            <w:vMerge/>
          </w:tcPr>
          <w:p w14:paraId="010A51B5" w14:textId="77777777" w:rsidR="00381442" w:rsidRPr="00874484" w:rsidRDefault="00381442" w:rsidP="007D1A45">
            <w:pPr>
              <w:jc w:val="both"/>
              <w:rPr>
                <w:rFonts w:ascii="Arial" w:hAnsi="Arial" w:cs="Arial"/>
                <w:bCs/>
                <w:iCs/>
                <w:color w:val="000000" w:themeColor="text1"/>
                <w:sz w:val="18"/>
                <w:szCs w:val="18"/>
              </w:rPr>
            </w:pPr>
          </w:p>
        </w:tc>
        <w:tc>
          <w:tcPr>
            <w:tcW w:w="2407" w:type="dxa"/>
            <w:shd w:val="clear" w:color="auto" w:fill="FFFF00"/>
          </w:tcPr>
          <w:p w14:paraId="03ED2F86"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Medio </w:t>
            </w:r>
          </w:p>
        </w:tc>
        <w:tc>
          <w:tcPr>
            <w:tcW w:w="2407" w:type="dxa"/>
          </w:tcPr>
          <w:p w14:paraId="3D44E5F2"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17365814"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1ADDC5B8"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20E8A539" w14:textId="77777777" w:rsidTr="007D1A45">
        <w:trPr>
          <w:trHeight w:val="66"/>
        </w:trPr>
        <w:tc>
          <w:tcPr>
            <w:tcW w:w="4814" w:type="dxa"/>
            <w:vMerge/>
          </w:tcPr>
          <w:p w14:paraId="41B4CAB1" w14:textId="77777777" w:rsidR="00381442" w:rsidRPr="00874484" w:rsidRDefault="00381442" w:rsidP="007D1A45">
            <w:pPr>
              <w:jc w:val="both"/>
              <w:rPr>
                <w:rFonts w:ascii="Arial" w:hAnsi="Arial" w:cs="Arial"/>
                <w:bCs/>
                <w:iCs/>
                <w:color w:val="000000" w:themeColor="text1"/>
                <w:sz w:val="18"/>
                <w:szCs w:val="18"/>
              </w:rPr>
            </w:pPr>
          </w:p>
        </w:tc>
        <w:tc>
          <w:tcPr>
            <w:tcW w:w="2407" w:type="dxa"/>
            <w:shd w:val="clear" w:color="auto" w:fill="FF0000"/>
          </w:tcPr>
          <w:p w14:paraId="4FD0CA4E"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17EE02A8" w14:textId="77777777" w:rsidR="00381442" w:rsidRPr="00874484" w:rsidRDefault="00381442" w:rsidP="007D1A45">
            <w:pPr>
              <w:jc w:val="both"/>
              <w:rPr>
                <w:rFonts w:ascii="Arial" w:hAnsi="Arial" w:cs="Arial"/>
                <w:bCs/>
                <w:iCs/>
                <w:color w:val="000000" w:themeColor="text1"/>
                <w:sz w:val="18"/>
                <w:szCs w:val="18"/>
              </w:rPr>
            </w:pPr>
          </w:p>
        </w:tc>
      </w:tr>
      <w:tr w:rsidR="00874484" w:rsidRPr="00874484" w14:paraId="5F5BC518" w14:textId="77777777" w:rsidTr="007D1A45">
        <w:trPr>
          <w:trHeight w:val="44"/>
        </w:trPr>
        <w:tc>
          <w:tcPr>
            <w:tcW w:w="4814" w:type="dxa"/>
            <w:vMerge w:val="restart"/>
          </w:tcPr>
          <w:p w14:paraId="18174C68" w14:textId="77777777" w:rsidR="00381442" w:rsidRPr="00874484" w:rsidRDefault="00381442" w:rsidP="007D1A45">
            <w:pPr>
              <w:jc w:val="both"/>
              <w:rPr>
                <w:rFonts w:ascii="Arial" w:hAnsi="Arial" w:cs="Arial"/>
                <w:bCs/>
                <w:iCs/>
                <w:color w:val="000000" w:themeColor="text1"/>
                <w:sz w:val="18"/>
                <w:szCs w:val="18"/>
              </w:rPr>
            </w:pPr>
          </w:p>
          <w:p w14:paraId="50DAFD4F" w14:textId="77777777" w:rsidR="00381442" w:rsidRPr="00874484" w:rsidRDefault="00381442" w:rsidP="007D1A45">
            <w:pPr>
              <w:jc w:val="both"/>
              <w:rPr>
                <w:rFonts w:ascii="Arial" w:hAnsi="Arial" w:cs="Arial"/>
                <w:bCs/>
                <w:iCs/>
                <w:color w:val="000000" w:themeColor="text1"/>
                <w:sz w:val="18"/>
                <w:szCs w:val="18"/>
              </w:rPr>
            </w:pPr>
          </w:p>
          <w:p w14:paraId="7C349D22" w14:textId="77777777" w:rsidR="00381442" w:rsidRPr="00874484" w:rsidRDefault="00381442" w:rsidP="007D1A45">
            <w:pPr>
              <w:jc w:val="both"/>
              <w:rPr>
                <w:rFonts w:ascii="Arial" w:hAnsi="Arial" w:cs="Arial"/>
                <w:bCs/>
                <w:iCs/>
                <w:color w:val="000000" w:themeColor="text1"/>
                <w:sz w:val="18"/>
                <w:szCs w:val="18"/>
              </w:rPr>
            </w:pPr>
          </w:p>
          <w:p w14:paraId="097D0E9A" w14:textId="77777777" w:rsidR="00381442" w:rsidRPr="00874484" w:rsidRDefault="00381442" w:rsidP="007D1A45">
            <w:pPr>
              <w:jc w:val="both"/>
              <w:rPr>
                <w:rFonts w:ascii="Arial" w:hAnsi="Arial" w:cs="Arial"/>
                <w:bCs/>
                <w:iCs/>
                <w:color w:val="000000" w:themeColor="text1"/>
                <w:sz w:val="18"/>
                <w:szCs w:val="18"/>
              </w:rPr>
            </w:pPr>
          </w:p>
          <w:p w14:paraId="1DA5D721" w14:textId="77777777" w:rsidR="00381442" w:rsidRPr="00874484" w:rsidRDefault="00381442" w:rsidP="007D1A45">
            <w:pPr>
              <w:jc w:val="both"/>
              <w:rPr>
                <w:rFonts w:ascii="Arial" w:hAnsi="Arial" w:cs="Arial"/>
                <w:bCs/>
                <w:iCs/>
                <w:color w:val="000000" w:themeColor="text1"/>
                <w:sz w:val="18"/>
                <w:szCs w:val="18"/>
              </w:rPr>
            </w:pPr>
          </w:p>
          <w:p w14:paraId="7E3AD4C4" w14:textId="77777777" w:rsidR="00381442" w:rsidRPr="00874484" w:rsidRDefault="00381442" w:rsidP="007D1A45">
            <w:pPr>
              <w:jc w:val="both"/>
              <w:rPr>
                <w:rFonts w:ascii="Arial" w:hAnsi="Arial" w:cs="Arial"/>
                <w:bCs/>
                <w:iCs/>
                <w:color w:val="000000" w:themeColor="text1"/>
                <w:sz w:val="18"/>
                <w:szCs w:val="18"/>
              </w:rPr>
            </w:pPr>
          </w:p>
          <w:p w14:paraId="320163DB" w14:textId="77777777" w:rsidR="00381442" w:rsidRPr="00874484" w:rsidRDefault="00381442" w:rsidP="007D1A45">
            <w:pPr>
              <w:jc w:val="both"/>
              <w:rPr>
                <w:rFonts w:ascii="Arial" w:hAnsi="Arial" w:cs="Arial"/>
                <w:bCs/>
                <w:iCs/>
                <w:color w:val="000000" w:themeColor="text1"/>
                <w:sz w:val="18"/>
                <w:szCs w:val="18"/>
              </w:rPr>
            </w:pPr>
          </w:p>
          <w:p w14:paraId="7A609DC0"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6790BCBE"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Rapporti con gli istituti di credito</w:t>
            </w:r>
          </w:p>
        </w:tc>
        <w:tc>
          <w:tcPr>
            <w:tcW w:w="2407" w:type="dxa"/>
          </w:tcPr>
          <w:p w14:paraId="36A5B7BD" w14:textId="77777777" w:rsidR="00381442" w:rsidRPr="00874484" w:rsidRDefault="00381442" w:rsidP="007D1A45">
            <w:pPr>
              <w:jc w:val="center"/>
              <w:rPr>
                <w:rFonts w:ascii="Arial" w:hAnsi="Arial" w:cs="Arial"/>
                <w:bCs/>
                <w:iCs/>
                <w:color w:val="000000" w:themeColor="text1"/>
                <w:sz w:val="18"/>
                <w:szCs w:val="18"/>
              </w:rPr>
            </w:pPr>
          </w:p>
          <w:p w14:paraId="0E86AB06"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1D666AC0" w14:textId="77777777" w:rsidTr="007D1A45">
        <w:trPr>
          <w:trHeight w:val="414"/>
        </w:trPr>
        <w:tc>
          <w:tcPr>
            <w:tcW w:w="4814" w:type="dxa"/>
            <w:vMerge/>
          </w:tcPr>
          <w:p w14:paraId="5EA5013C"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7B2D3AA0"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Ciclo attivo e passivo (gestione dei flussi finanziari). Gestione dei conti corrente</w:t>
            </w:r>
          </w:p>
        </w:tc>
        <w:tc>
          <w:tcPr>
            <w:tcW w:w="2407" w:type="dxa"/>
          </w:tcPr>
          <w:p w14:paraId="112F188B" w14:textId="77777777" w:rsidR="00381442" w:rsidRPr="00874484" w:rsidRDefault="00381442" w:rsidP="007D1A45">
            <w:pPr>
              <w:jc w:val="center"/>
              <w:rPr>
                <w:rFonts w:ascii="Arial" w:hAnsi="Arial" w:cs="Arial"/>
                <w:bCs/>
                <w:iCs/>
                <w:color w:val="000000" w:themeColor="text1"/>
                <w:sz w:val="18"/>
                <w:szCs w:val="18"/>
              </w:rPr>
            </w:pPr>
          </w:p>
          <w:p w14:paraId="56CD4F42"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26BEB713" w14:textId="77777777" w:rsidTr="007D1A45">
        <w:trPr>
          <w:trHeight w:val="414"/>
        </w:trPr>
        <w:tc>
          <w:tcPr>
            <w:tcW w:w="4814" w:type="dxa"/>
            <w:vMerge/>
          </w:tcPr>
          <w:p w14:paraId="7D19FE12"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6934ECD3" w14:textId="77777777" w:rsidR="00381442" w:rsidRPr="00874484" w:rsidRDefault="00381442" w:rsidP="007D1A45">
            <w:pPr>
              <w:jc w:val="both"/>
              <w:rPr>
                <w:rFonts w:ascii="Arial"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2E6E5742" w14:textId="77777777" w:rsidR="00381442" w:rsidRPr="00874484" w:rsidRDefault="00381442" w:rsidP="007D1A45">
            <w:pPr>
              <w:jc w:val="center"/>
              <w:rPr>
                <w:rFonts w:ascii="Arial" w:hAnsi="Arial" w:cs="Arial"/>
                <w:bCs/>
                <w:iCs/>
                <w:color w:val="000000" w:themeColor="text1"/>
                <w:sz w:val="18"/>
                <w:szCs w:val="18"/>
              </w:rPr>
            </w:pPr>
          </w:p>
          <w:p w14:paraId="5A165B70"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12DD4AF5" w14:textId="77777777" w:rsidTr="007D1A45">
        <w:trPr>
          <w:trHeight w:val="204"/>
        </w:trPr>
        <w:tc>
          <w:tcPr>
            <w:tcW w:w="4814" w:type="dxa"/>
            <w:vMerge/>
          </w:tcPr>
          <w:p w14:paraId="7D821024"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01B236C8"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dei rapporti con i soggetti pubblici</w:t>
            </w:r>
          </w:p>
        </w:tc>
        <w:tc>
          <w:tcPr>
            <w:tcW w:w="2407" w:type="dxa"/>
          </w:tcPr>
          <w:p w14:paraId="2CEC5A51" w14:textId="77777777" w:rsidR="00381442" w:rsidRPr="00874484" w:rsidRDefault="00381442" w:rsidP="007D1A45">
            <w:pPr>
              <w:jc w:val="center"/>
              <w:rPr>
                <w:rFonts w:ascii="Arial" w:hAnsi="Arial" w:cs="Arial"/>
                <w:bCs/>
                <w:i/>
                <w:color w:val="000000" w:themeColor="text1"/>
                <w:sz w:val="18"/>
                <w:szCs w:val="18"/>
              </w:rPr>
            </w:pPr>
          </w:p>
          <w:p w14:paraId="0251B018"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1393121D" w14:textId="77777777" w:rsidTr="007D1A45">
        <w:trPr>
          <w:trHeight w:val="204"/>
        </w:trPr>
        <w:tc>
          <w:tcPr>
            <w:tcW w:w="4814" w:type="dxa"/>
            <w:vMerge/>
          </w:tcPr>
          <w:p w14:paraId="4E91625C"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3A774D99"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color w:val="000000" w:themeColor="text1"/>
                <w:sz w:val="18"/>
                <w:szCs w:val="18"/>
              </w:rPr>
              <w:t xml:space="preserve">Richiesta contributi, sovvenzioni e finanziamenti nei </w:t>
            </w:r>
            <w:proofErr w:type="gramStart"/>
            <w:r w:rsidRPr="00874484">
              <w:rPr>
                <w:rFonts w:ascii="Arial" w:hAnsi="Arial" w:cs="Arial"/>
                <w:color w:val="000000" w:themeColor="text1"/>
                <w:sz w:val="18"/>
                <w:szCs w:val="18"/>
              </w:rPr>
              <w:t>confronti  di</w:t>
            </w:r>
            <w:proofErr w:type="gramEnd"/>
            <w:r w:rsidRPr="00874484">
              <w:rPr>
                <w:rFonts w:ascii="Arial" w:hAnsi="Arial" w:cs="Arial"/>
                <w:color w:val="000000" w:themeColor="text1"/>
                <w:sz w:val="18"/>
                <w:szCs w:val="18"/>
              </w:rPr>
              <w:t xml:space="preserve"> Enti Pubblici e dell’Unione Europea</w:t>
            </w:r>
          </w:p>
        </w:tc>
        <w:tc>
          <w:tcPr>
            <w:tcW w:w="2407" w:type="dxa"/>
          </w:tcPr>
          <w:p w14:paraId="0DE8A8D2" w14:textId="77777777" w:rsidR="00381442" w:rsidRPr="00874484" w:rsidRDefault="00381442" w:rsidP="007D1A45">
            <w:pPr>
              <w:jc w:val="center"/>
              <w:rPr>
                <w:rFonts w:ascii="Arial" w:hAnsi="Arial" w:cs="Arial"/>
                <w:bCs/>
                <w:i/>
                <w:color w:val="000000" w:themeColor="text1"/>
                <w:sz w:val="18"/>
                <w:szCs w:val="18"/>
              </w:rPr>
            </w:pPr>
          </w:p>
          <w:p w14:paraId="31A149A5"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771F837C" w14:textId="77777777" w:rsidTr="007D1A45">
        <w:trPr>
          <w:trHeight w:val="44"/>
        </w:trPr>
        <w:tc>
          <w:tcPr>
            <w:tcW w:w="4814" w:type="dxa"/>
            <w:vMerge/>
          </w:tcPr>
          <w:p w14:paraId="0C2AADD7"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5C5BD9A2"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degli omaggi e delle regalie</w:t>
            </w:r>
          </w:p>
        </w:tc>
        <w:tc>
          <w:tcPr>
            <w:tcW w:w="2407" w:type="dxa"/>
          </w:tcPr>
          <w:p w14:paraId="4AB91576" w14:textId="77777777" w:rsidR="00381442" w:rsidRPr="00874484" w:rsidRDefault="00381442" w:rsidP="007D1A45">
            <w:pPr>
              <w:jc w:val="center"/>
              <w:rPr>
                <w:rFonts w:ascii="Arial" w:hAnsi="Arial" w:cs="Arial"/>
                <w:bCs/>
                <w:i/>
                <w:color w:val="000000" w:themeColor="text1"/>
                <w:sz w:val="18"/>
                <w:szCs w:val="18"/>
              </w:rPr>
            </w:pPr>
          </w:p>
          <w:p w14:paraId="39792224"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12645B53" w14:textId="77777777" w:rsidTr="007D1A45">
        <w:trPr>
          <w:trHeight w:val="270"/>
        </w:trPr>
        <w:tc>
          <w:tcPr>
            <w:tcW w:w="4814" w:type="dxa"/>
            <w:vMerge/>
          </w:tcPr>
          <w:p w14:paraId="0F042609"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2D33CFA8"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Selezioni dei consulenti e gestione del rapporto</w:t>
            </w:r>
          </w:p>
        </w:tc>
        <w:tc>
          <w:tcPr>
            <w:tcW w:w="2407" w:type="dxa"/>
          </w:tcPr>
          <w:p w14:paraId="37B23633" w14:textId="77777777" w:rsidR="00381442" w:rsidRPr="00874484" w:rsidRDefault="00381442" w:rsidP="007D1A45">
            <w:pPr>
              <w:jc w:val="center"/>
              <w:rPr>
                <w:rFonts w:ascii="Arial" w:hAnsi="Arial" w:cs="Arial"/>
                <w:bCs/>
                <w:iCs/>
                <w:color w:val="000000" w:themeColor="text1"/>
                <w:sz w:val="18"/>
                <w:szCs w:val="18"/>
              </w:rPr>
            </w:pPr>
          </w:p>
          <w:p w14:paraId="4AD61805"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3</w:t>
            </w:r>
          </w:p>
        </w:tc>
      </w:tr>
      <w:tr w:rsidR="00874484" w:rsidRPr="00874484" w14:paraId="4BB45594" w14:textId="77777777" w:rsidTr="007D1A45">
        <w:trPr>
          <w:trHeight w:val="270"/>
        </w:trPr>
        <w:tc>
          <w:tcPr>
            <w:tcW w:w="4814" w:type="dxa"/>
            <w:vMerge/>
          </w:tcPr>
          <w:p w14:paraId="2F103B05"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1CB50DAE" w14:textId="77777777" w:rsidR="00381442" w:rsidRPr="00874484" w:rsidRDefault="00381442" w:rsidP="007D1A45">
            <w:pPr>
              <w:jc w:val="both"/>
              <w:rPr>
                <w:rFonts w:ascii="Arial" w:hAnsi="Arial" w:cs="Arial"/>
                <w:bCs/>
                <w:iCs/>
                <w:color w:val="000000" w:themeColor="text1"/>
                <w:sz w:val="18"/>
                <w:szCs w:val="18"/>
              </w:rPr>
            </w:pPr>
          </w:p>
          <w:p w14:paraId="68DA7E09"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dei rapporti con i clienti</w:t>
            </w:r>
          </w:p>
        </w:tc>
        <w:tc>
          <w:tcPr>
            <w:tcW w:w="2407" w:type="dxa"/>
          </w:tcPr>
          <w:p w14:paraId="21221775" w14:textId="77777777" w:rsidR="00381442" w:rsidRPr="00874484" w:rsidRDefault="00381442" w:rsidP="007D1A45">
            <w:pPr>
              <w:jc w:val="center"/>
              <w:rPr>
                <w:rFonts w:ascii="Arial" w:hAnsi="Arial" w:cs="Arial"/>
                <w:bCs/>
                <w:i/>
                <w:color w:val="000000" w:themeColor="text1"/>
                <w:sz w:val="18"/>
                <w:szCs w:val="18"/>
              </w:rPr>
            </w:pPr>
          </w:p>
          <w:p w14:paraId="33EAA478"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381442" w:rsidRPr="00874484" w14:paraId="5765D2B5" w14:textId="77777777" w:rsidTr="007D1A45">
        <w:trPr>
          <w:trHeight w:val="44"/>
        </w:trPr>
        <w:tc>
          <w:tcPr>
            <w:tcW w:w="4814" w:type="dxa"/>
            <w:vMerge/>
          </w:tcPr>
          <w:p w14:paraId="6043DB44"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263FAB01"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Selezione, assunzione, formazione e gestione delle risorse umane</w:t>
            </w:r>
          </w:p>
        </w:tc>
        <w:tc>
          <w:tcPr>
            <w:tcW w:w="2407" w:type="dxa"/>
          </w:tcPr>
          <w:p w14:paraId="738FFD08" w14:textId="77777777" w:rsidR="00381442" w:rsidRPr="00874484" w:rsidRDefault="00381442" w:rsidP="007D1A45">
            <w:pPr>
              <w:jc w:val="center"/>
              <w:rPr>
                <w:rFonts w:ascii="Arial" w:hAnsi="Arial" w:cs="Arial"/>
                <w:bCs/>
                <w:iCs/>
                <w:color w:val="000000" w:themeColor="text1"/>
                <w:sz w:val="18"/>
                <w:szCs w:val="18"/>
              </w:rPr>
            </w:pPr>
          </w:p>
          <w:p w14:paraId="24D5CF11"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8</w:t>
            </w:r>
          </w:p>
          <w:p w14:paraId="75EB1A88" w14:textId="39757C78" w:rsidR="00B94658" w:rsidRPr="00874484" w:rsidRDefault="00B94658"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bl>
    <w:p w14:paraId="78515AF8" w14:textId="77777777" w:rsidR="00381442" w:rsidRPr="00874484" w:rsidRDefault="00381442" w:rsidP="00381442">
      <w:pPr>
        <w:jc w:val="both"/>
        <w:rPr>
          <w:rFonts w:ascii="Arial" w:hAnsi="Arial" w:cs="Arial"/>
          <w:bCs/>
          <w:i/>
          <w:color w:val="000000" w:themeColor="text1"/>
          <w:sz w:val="18"/>
          <w:szCs w:val="18"/>
        </w:rPr>
      </w:pPr>
    </w:p>
    <w:p w14:paraId="641BC78A" w14:textId="77777777" w:rsidR="00381442" w:rsidRPr="00874484" w:rsidRDefault="00381442" w:rsidP="00381442">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C71F4B2" w14:textId="77777777" w:rsidTr="007D1A45">
        <w:tc>
          <w:tcPr>
            <w:tcW w:w="4814" w:type="dxa"/>
          </w:tcPr>
          <w:p w14:paraId="18C2E542"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07E1CC94" w14:textId="77777777" w:rsidR="00381442" w:rsidRPr="00874484" w:rsidRDefault="00381442" w:rsidP="007D1A45">
            <w:pPr>
              <w:pStyle w:val="Paragrafoelenco"/>
              <w:numPr>
                <w:ilvl w:val="0"/>
                <w:numId w:val="5"/>
              </w:numPr>
              <w:jc w:val="both"/>
              <w:rPr>
                <w:rFonts w:ascii="Arial" w:hAnsi="Arial" w:cs="Arial"/>
                <w:bCs/>
                <w:iCs/>
                <w:color w:val="000000" w:themeColor="text1"/>
                <w:sz w:val="18"/>
                <w:szCs w:val="18"/>
              </w:rPr>
            </w:pPr>
            <w:r w:rsidRPr="00874484">
              <w:rPr>
                <w:rFonts w:ascii="Arial" w:hAnsi="Arial" w:cs="Arial"/>
                <w:color w:val="000000" w:themeColor="text1"/>
                <w:sz w:val="18"/>
                <w:szCs w:val="18"/>
                <w:u w:val="single"/>
              </w:rPr>
              <w:t>Responsabile Affari Legali e Generali/Responsabile Amministrativo facente funzioni</w:t>
            </w:r>
          </w:p>
        </w:tc>
      </w:tr>
      <w:tr w:rsidR="00874484" w:rsidRPr="00874484" w14:paraId="69772424" w14:textId="77777777" w:rsidTr="007D1A45">
        <w:trPr>
          <w:trHeight w:val="66"/>
        </w:trPr>
        <w:tc>
          <w:tcPr>
            <w:tcW w:w="4814" w:type="dxa"/>
            <w:vMerge w:val="restart"/>
          </w:tcPr>
          <w:p w14:paraId="3AC553F0" w14:textId="77777777" w:rsidR="00381442" w:rsidRPr="00874484" w:rsidRDefault="00381442" w:rsidP="007D1A45">
            <w:pPr>
              <w:jc w:val="both"/>
              <w:rPr>
                <w:rFonts w:ascii="Arial" w:hAnsi="Arial" w:cs="Arial"/>
                <w:bCs/>
                <w:iCs/>
                <w:color w:val="000000" w:themeColor="text1"/>
                <w:sz w:val="18"/>
                <w:szCs w:val="18"/>
              </w:rPr>
            </w:pPr>
          </w:p>
          <w:p w14:paraId="3F320105"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RISCHIO </w:t>
            </w:r>
          </w:p>
        </w:tc>
        <w:tc>
          <w:tcPr>
            <w:tcW w:w="2407" w:type="dxa"/>
          </w:tcPr>
          <w:p w14:paraId="7C5DE6B1"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Assente </w:t>
            </w:r>
          </w:p>
        </w:tc>
        <w:tc>
          <w:tcPr>
            <w:tcW w:w="2407" w:type="dxa"/>
          </w:tcPr>
          <w:p w14:paraId="39681840" w14:textId="77777777" w:rsidR="00381442" w:rsidRPr="00874484" w:rsidRDefault="00381442" w:rsidP="007D1A45">
            <w:pPr>
              <w:jc w:val="both"/>
              <w:rPr>
                <w:rFonts w:ascii="Arial" w:hAnsi="Arial" w:cs="Arial"/>
                <w:bCs/>
                <w:iCs/>
                <w:color w:val="000000" w:themeColor="text1"/>
                <w:sz w:val="18"/>
                <w:szCs w:val="18"/>
              </w:rPr>
            </w:pPr>
          </w:p>
        </w:tc>
      </w:tr>
      <w:tr w:rsidR="00874484" w:rsidRPr="00874484" w14:paraId="4D0D951F" w14:textId="77777777" w:rsidTr="007D1A45">
        <w:trPr>
          <w:trHeight w:val="66"/>
        </w:trPr>
        <w:tc>
          <w:tcPr>
            <w:tcW w:w="4814" w:type="dxa"/>
            <w:vMerge/>
          </w:tcPr>
          <w:p w14:paraId="1AB27191" w14:textId="77777777" w:rsidR="00381442" w:rsidRPr="00874484" w:rsidRDefault="00381442" w:rsidP="007D1A45">
            <w:pPr>
              <w:jc w:val="both"/>
              <w:rPr>
                <w:rFonts w:ascii="Arial" w:hAnsi="Arial" w:cs="Arial"/>
                <w:bCs/>
                <w:iCs/>
                <w:color w:val="000000" w:themeColor="text1"/>
                <w:sz w:val="18"/>
                <w:szCs w:val="18"/>
              </w:rPr>
            </w:pPr>
          </w:p>
        </w:tc>
        <w:tc>
          <w:tcPr>
            <w:tcW w:w="2407" w:type="dxa"/>
            <w:shd w:val="clear" w:color="auto" w:fill="00B050"/>
          </w:tcPr>
          <w:p w14:paraId="4ABB7E26"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15E353AB" w14:textId="77777777" w:rsidR="00381442" w:rsidRPr="00874484" w:rsidRDefault="00381442" w:rsidP="007D1A45">
            <w:pPr>
              <w:jc w:val="both"/>
              <w:rPr>
                <w:rFonts w:ascii="Arial" w:hAnsi="Arial" w:cs="Arial"/>
                <w:bCs/>
                <w:iCs/>
                <w:color w:val="000000" w:themeColor="text1"/>
                <w:sz w:val="18"/>
                <w:szCs w:val="18"/>
              </w:rPr>
            </w:pPr>
          </w:p>
        </w:tc>
      </w:tr>
      <w:tr w:rsidR="00874484" w:rsidRPr="00874484" w14:paraId="75EF07DD" w14:textId="77777777" w:rsidTr="007D1A45">
        <w:trPr>
          <w:trHeight w:val="66"/>
        </w:trPr>
        <w:tc>
          <w:tcPr>
            <w:tcW w:w="4814" w:type="dxa"/>
            <w:vMerge/>
          </w:tcPr>
          <w:p w14:paraId="1D1EA37A" w14:textId="77777777" w:rsidR="00381442" w:rsidRPr="00874484" w:rsidRDefault="00381442" w:rsidP="007D1A45">
            <w:pPr>
              <w:jc w:val="both"/>
              <w:rPr>
                <w:rFonts w:ascii="Arial" w:hAnsi="Arial" w:cs="Arial"/>
                <w:bCs/>
                <w:iCs/>
                <w:color w:val="000000" w:themeColor="text1"/>
                <w:sz w:val="18"/>
                <w:szCs w:val="18"/>
              </w:rPr>
            </w:pPr>
          </w:p>
        </w:tc>
        <w:tc>
          <w:tcPr>
            <w:tcW w:w="2407" w:type="dxa"/>
            <w:shd w:val="clear" w:color="auto" w:fill="FFFF00"/>
          </w:tcPr>
          <w:p w14:paraId="3B72314C"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Medio </w:t>
            </w:r>
          </w:p>
        </w:tc>
        <w:tc>
          <w:tcPr>
            <w:tcW w:w="2407" w:type="dxa"/>
          </w:tcPr>
          <w:p w14:paraId="26DA105F"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16B2C53C"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63455587"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7DF2966A" w14:textId="77777777" w:rsidTr="007D1A45">
        <w:trPr>
          <w:trHeight w:val="66"/>
        </w:trPr>
        <w:tc>
          <w:tcPr>
            <w:tcW w:w="4814" w:type="dxa"/>
            <w:vMerge/>
          </w:tcPr>
          <w:p w14:paraId="6E0D91BC" w14:textId="77777777" w:rsidR="00381442" w:rsidRPr="00874484" w:rsidRDefault="00381442" w:rsidP="007D1A45">
            <w:pPr>
              <w:jc w:val="both"/>
              <w:rPr>
                <w:rFonts w:ascii="Arial" w:hAnsi="Arial" w:cs="Arial"/>
                <w:bCs/>
                <w:iCs/>
                <w:color w:val="000000" w:themeColor="text1"/>
                <w:sz w:val="18"/>
                <w:szCs w:val="18"/>
              </w:rPr>
            </w:pPr>
          </w:p>
        </w:tc>
        <w:tc>
          <w:tcPr>
            <w:tcW w:w="2407" w:type="dxa"/>
            <w:shd w:val="clear" w:color="auto" w:fill="FF0000"/>
          </w:tcPr>
          <w:p w14:paraId="199CBB3B"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2CC7897F" w14:textId="77777777" w:rsidR="00381442" w:rsidRPr="00874484" w:rsidRDefault="00381442" w:rsidP="007D1A45">
            <w:pPr>
              <w:jc w:val="both"/>
              <w:rPr>
                <w:rFonts w:ascii="Arial" w:hAnsi="Arial" w:cs="Arial"/>
                <w:bCs/>
                <w:iCs/>
                <w:color w:val="000000" w:themeColor="text1"/>
                <w:sz w:val="18"/>
                <w:szCs w:val="18"/>
              </w:rPr>
            </w:pPr>
          </w:p>
        </w:tc>
      </w:tr>
      <w:tr w:rsidR="00874484" w:rsidRPr="00874484" w14:paraId="1089F8EC" w14:textId="77777777" w:rsidTr="007D1A45">
        <w:trPr>
          <w:trHeight w:val="44"/>
        </w:trPr>
        <w:tc>
          <w:tcPr>
            <w:tcW w:w="4814" w:type="dxa"/>
            <w:vMerge w:val="restart"/>
          </w:tcPr>
          <w:p w14:paraId="5E815312" w14:textId="77777777" w:rsidR="00381442" w:rsidRPr="00874484" w:rsidRDefault="00381442" w:rsidP="007D1A45">
            <w:pPr>
              <w:jc w:val="both"/>
              <w:rPr>
                <w:rFonts w:ascii="Arial" w:hAnsi="Arial" w:cs="Arial"/>
                <w:bCs/>
                <w:iCs/>
                <w:color w:val="000000" w:themeColor="text1"/>
                <w:sz w:val="18"/>
                <w:szCs w:val="18"/>
              </w:rPr>
            </w:pPr>
          </w:p>
          <w:p w14:paraId="225CCF67" w14:textId="77777777" w:rsidR="00381442" w:rsidRPr="00874484" w:rsidRDefault="00381442" w:rsidP="007D1A45">
            <w:pPr>
              <w:jc w:val="both"/>
              <w:rPr>
                <w:rFonts w:ascii="Arial" w:hAnsi="Arial" w:cs="Arial"/>
                <w:bCs/>
                <w:iCs/>
                <w:color w:val="000000" w:themeColor="text1"/>
                <w:sz w:val="18"/>
                <w:szCs w:val="18"/>
              </w:rPr>
            </w:pPr>
          </w:p>
          <w:p w14:paraId="5D8D718A" w14:textId="77777777" w:rsidR="00381442" w:rsidRPr="00874484" w:rsidRDefault="00381442" w:rsidP="007D1A45">
            <w:pPr>
              <w:jc w:val="both"/>
              <w:rPr>
                <w:rFonts w:ascii="Arial" w:hAnsi="Arial" w:cs="Arial"/>
                <w:bCs/>
                <w:iCs/>
                <w:color w:val="000000" w:themeColor="text1"/>
                <w:sz w:val="18"/>
                <w:szCs w:val="18"/>
              </w:rPr>
            </w:pPr>
          </w:p>
          <w:p w14:paraId="1649B425" w14:textId="77777777" w:rsidR="00381442" w:rsidRPr="00874484" w:rsidRDefault="00381442" w:rsidP="007D1A45">
            <w:pPr>
              <w:jc w:val="both"/>
              <w:rPr>
                <w:rFonts w:ascii="Arial" w:hAnsi="Arial" w:cs="Arial"/>
                <w:bCs/>
                <w:iCs/>
                <w:color w:val="000000" w:themeColor="text1"/>
                <w:sz w:val="18"/>
                <w:szCs w:val="18"/>
              </w:rPr>
            </w:pPr>
          </w:p>
          <w:p w14:paraId="2490B055" w14:textId="77777777" w:rsidR="00381442" w:rsidRPr="00874484" w:rsidRDefault="00381442" w:rsidP="007D1A45">
            <w:pPr>
              <w:jc w:val="both"/>
              <w:rPr>
                <w:rFonts w:ascii="Arial" w:hAnsi="Arial" w:cs="Arial"/>
                <w:bCs/>
                <w:iCs/>
                <w:color w:val="000000" w:themeColor="text1"/>
                <w:sz w:val="18"/>
                <w:szCs w:val="18"/>
              </w:rPr>
            </w:pPr>
          </w:p>
          <w:p w14:paraId="5DC96BE4" w14:textId="77777777" w:rsidR="00381442" w:rsidRPr="00874484" w:rsidRDefault="00381442" w:rsidP="007D1A45">
            <w:pPr>
              <w:jc w:val="both"/>
              <w:rPr>
                <w:rFonts w:ascii="Arial" w:hAnsi="Arial" w:cs="Arial"/>
                <w:bCs/>
                <w:iCs/>
                <w:color w:val="000000" w:themeColor="text1"/>
                <w:sz w:val="18"/>
                <w:szCs w:val="18"/>
              </w:rPr>
            </w:pPr>
          </w:p>
          <w:p w14:paraId="133D00D1" w14:textId="77777777" w:rsidR="00381442" w:rsidRPr="00874484" w:rsidRDefault="00381442" w:rsidP="007D1A45">
            <w:pPr>
              <w:jc w:val="both"/>
              <w:rPr>
                <w:rFonts w:ascii="Arial" w:hAnsi="Arial" w:cs="Arial"/>
                <w:bCs/>
                <w:iCs/>
                <w:color w:val="000000" w:themeColor="text1"/>
                <w:sz w:val="18"/>
                <w:szCs w:val="18"/>
              </w:rPr>
            </w:pPr>
          </w:p>
          <w:p w14:paraId="2655167D"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294C749B"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Rapporti con gli istituti di credito</w:t>
            </w:r>
          </w:p>
        </w:tc>
        <w:tc>
          <w:tcPr>
            <w:tcW w:w="2407" w:type="dxa"/>
          </w:tcPr>
          <w:p w14:paraId="752224D0" w14:textId="77777777" w:rsidR="00381442" w:rsidRPr="00874484" w:rsidRDefault="00381442" w:rsidP="007D1A45">
            <w:pPr>
              <w:jc w:val="center"/>
              <w:rPr>
                <w:rFonts w:ascii="Arial" w:hAnsi="Arial" w:cs="Arial"/>
                <w:bCs/>
                <w:iCs/>
                <w:color w:val="000000" w:themeColor="text1"/>
                <w:sz w:val="18"/>
                <w:szCs w:val="18"/>
              </w:rPr>
            </w:pPr>
          </w:p>
          <w:p w14:paraId="39EB3CD8"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08463C5E" w14:textId="77777777" w:rsidTr="007D1A45">
        <w:trPr>
          <w:trHeight w:val="414"/>
        </w:trPr>
        <w:tc>
          <w:tcPr>
            <w:tcW w:w="4814" w:type="dxa"/>
            <w:vMerge/>
          </w:tcPr>
          <w:p w14:paraId="181F3008"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7F826284"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Ciclo attivo e passivo (gestione dei flussi finanziari). Gestione dei conti corrente</w:t>
            </w:r>
          </w:p>
        </w:tc>
        <w:tc>
          <w:tcPr>
            <w:tcW w:w="2407" w:type="dxa"/>
          </w:tcPr>
          <w:p w14:paraId="480A6A53" w14:textId="77777777" w:rsidR="00381442" w:rsidRPr="00874484" w:rsidRDefault="00381442" w:rsidP="007D1A45">
            <w:pPr>
              <w:jc w:val="center"/>
              <w:rPr>
                <w:rFonts w:ascii="Arial" w:hAnsi="Arial" w:cs="Arial"/>
                <w:bCs/>
                <w:iCs/>
                <w:color w:val="000000" w:themeColor="text1"/>
                <w:sz w:val="18"/>
                <w:szCs w:val="18"/>
              </w:rPr>
            </w:pPr>
          </w:p>
          <w:p w14:paraId="529DBC1B"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68C1334E" w14:textId="77777777" w:rsidTr="007D1A45">
        <w:trPr>
          <w:trHeight w:val="414"/>
        </w:trPr>
        <w:tc>
          <w:tcPr>
            <w:tcW w:w="4814" w:type="dxa"/>
            <w:vMerge/>
          </w:tcPr>
          <w:p w14:paraId="09868C7D"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09C83C94" w14:textId="77777777" w:rsidR="00381442" w:rsidRPr="00874484" w:rsidRDefault="00381442" w:rsidP="007D1A45">
            <w:pPr>
              <w:jc w:val="both"/>
              <w:rPr>
                <w:rFonts w:ascii="Arial"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61C8B0D6" w14:textId="77777777" w:rsidR="00381442" w:rsidRPr="00874484" w:rsidRDefault="00381442" w:rsidP="007D1A45">
            <w:pPr>
              <w:jc w:val="center"/>
              <w:rPr>
                <w:rFonts w:ascii="Arial" w:hAnsi="Arial" w:cs="Arial"/>
                <w:bCs/>
                <w:iCs/>
                <w:color w:val="000000" w:themeColor="text1"/>
                <w:sz w:val="18"/>
                <w:szCs w:val="18"/>
              </w:rPr>
            </w:pPr>
          </w:p>
          <w:p w14:paraId="6B34EEFC"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736DC92B" w14:textId="77777777" w:rsidTr="007D1A45">
        <w:trPr>
          <w:trHeight w:val="204"/>
        </w:trPr>
        <w:tc>
          <w:tcPr>
            <w:tcW w:w="4814" w:type="dxa"/>
            <w:vMerge/>
          </w:tcPr>
          <w:p w14:paraId="56DA179E"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07C8F1E7"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dei rapporti con i soggetti pubblici</w:t>
            </w:r>
          </w:p>
        </w:tc>
        <w:tc>
          <w:tcPr>
            <w:tcW w:w="2407" w:type="dxa"/>
          </w:tcPr>
          <w:p w14:paraId="42F4D4CE" w14:textId="77777777" w:rsidR="00381442" w:rsidRPr="00874484" w:rsidRDefault="00381442" w:rsidP="007D1A45">
            <w:pPr>
              <w:jc w:val="center"/>
              <w:rPr>
                <w:rFonts w:ascii="Arial" w:hAnsi="Arial" w:cs="Arial"/>
                <w:bCs/>
                <w:i/>
                <w:color w:val="000000" w:themeColor="text1"/>
                <w:sz w:val="18"/>
                <w:szCs w:val="18"/>
              </w:rPr>
            </w:pPr>
          </w:p>
          <w:p w14:paraId="4594AAEB"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4056E047" w14:textId="77777777" w:rsidTr="007D1A45">
        <w:trPr>
          <w:trHeight w:val="204"/>
        </w:trPr>
        <w:tc>
          <w:tcPr>
            <w:tcW w:w="4814" w:type="dxa"/>
            <w:vMerge/>
          </w:tcPr>
          <w:p w14:paraId="55CB619E"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766CD2EC"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color w:val="000000" w:themeColor="text1"/>
                <w:sz w:val="18"/>
                <w:szCs w:val="18"/>
              </w:rPr>
              <w:t xml:space="preserve">Richiesta contributi, sovvenzioni e finanziamenti nei </w:t>
            </w:r>
            <w:proofErr w:type="gramStart"/>
            <w:r w:rsidRPr="00874484">
              <w:rPr>
                <w:rFonts w:ascii="Arial" w:hAnsi="Arial" w:cs="Arial"/>
                <w:color w:val="000000" w:themeColor="text1"/>
                <w:sz w:val="18"/>
                <w:szCs w:val="18"/>
              </w:rPr>
              <w:t>confronti  di</w:t>
            </w:r>
            <w:proofErr w:type="gramEnd"/>
            <w:r w:rsidRPr="00874484">
              <w:rPr>
                <w:rFonts w:ascii="Arial" w:hAnsi="Arial" w:cs="Arial"/>
                <w:color w:val="000000" w:themeColor="text1"/>
                <w:sz w:val="18"/>
                <w:szCs w:val="18"/>
              </w:rPr>
              <w:t xml:space="preserve"> Enti Pubblici e dell’Unione Europea</w:t>
            </w:r>
          </w:p>
        </w:tc>
        <w:tc>
          <w:tcPr>
            <w:tcW w:w="2407" w:type="dxa"/>
          </w:tcPr>
          <w:p w14:paraId="47E4907C" w14:textId="77777777" w:rsidR="00381442" w:rsidRPr="00874484" w:rsidRDefault="00381442" w:rsidP="007D1A45">
            <w:pPr>
              <w:jc w:val="center"/>
              <w:rPr>
                <w:rFonts w:ascii="Arial" w:hAnsi="Arial" w:cs="Arial"/>
                <w:bCs/>
                <w:i/>
                <w:color w:val="000000" w:themeColor="text1"/>
                <w:sz w:val="18"/>
                <w:szCs w:val="18"/>
              </w:rPr>
            </w:pPr>
          </w:p>
          <w:p w14:paraId="2687BC7D"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6784179E" w14:textId="77777777" w:rsidTr="007D1A45">
        <w:trPr>
          <w:trHeight w:val="44"/>
        </w:trPr>
        <w:tc>
          <w:tcPr>
            <w:tcW w:w="4814" w:type="dxa"/>
            <w:vMerge/>
          </w:tcPr>
          <w:p w14:paraId="5FE6C79A"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3384478C"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degli omaggi e delle regalie</w:t>
            </w:r>
          </w:p>
        </w:tc>
        <w:tc>
          <w:tcPr>
            <w:tcW w:w="2407" w:type="dxa"/>
          </w:tcPr>
          <w:p w14:paraId="74B98F36" w14:textId="77777777" w:rsidR="00381442" w:rsidRPr="00874484" w:rsidRDefault="00381442" w:rsidP="007D1A45">
            <w:pPr>
              <w:jc w:val="center"/>
              <w:rPr>
                <w:rFonts w:ascii="Arial" w:hAnsi="Arial" w:cs="Arial"/>
                <w:bCs/>
                <w:i/>
                <w:color w:val="000000" w:themeColor="text1"/>
                <w:sz w:val="18"/>
                <w:szCs w:val="18"/>
              </w:rPr>
            </w:pPr>
          </w:p>
          <w:p w14:paraId="0DB80427"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49466ED2" w14:textId="77777777" w:rsidTr="007D1A45">
        <w:trPr>
          <w:trHeight w:val="270"/>
        </w:trPr>
        <w:tc>
          <w:tcPr>
            <w:tcW w:w="4814" w:type="dxa"/>
            <w:vMerge/>
          </w:tcPr>
          <w:p w14:paraId="518B053A"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5D54736F"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Selezioni dei consulenti e gestione del rapporto</w:t>
            </w:r>
          </w:p>
        </w:tc>
        <w:tc>
          <w:tcPr>
            <w:tcW w:w="2407" w:type="dxa"/>
          </w:tcPr>
          <w:p w14:paraId="0BDD62B6" w14:textId="77777777" w:rsidR="00381442" w:rsidRPr="00874484" w:rsidRDefault="00381442" w:rsidP="007D1A45">
            <w:pPr>
              <w:jc w:val="center"/>
              <w:rPr>
                <w:rFonts w:ascii="Arial" w:hAnsi="Arial" w:cs="Arial"/>
                <w:bCs/>
                <w:iCs/>
                <w:color w:val="000000" w:themeColor="text1"/>
                <w:sz w:val="18"/>
                <w:szCs w:val="18"/>
              </w:rPr>
            </w:pPr>
          </w:p>
          <w:p w14:paraId="47209D7C"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3</w:t>
            </w:r>
          </w:p>
        </w:tc>
      </w:tr>
      <w:tr w:rsidR="00874484" w:rsidRPr="00874484" w14:paraId="153D5ABA" w14:textId="77777777" w:rsidTr="007D1A45">
        <w:trPr>
          <w:trHeight w:val="270"/>
        </w:trPr>
        <w:tc>
          <w:tcPr>
            <w:tcW w:w="4814" w:type="dxa"/>
            <w:vMerge/>
          </w:tcPr>
          <w:p w14:paraId="2E1640C9"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26C03856" w14:textId="77777777" w:rsidR="00381442" w:rsidRPr="00874484" w:rsidRDefault="00381442" w:rsidP="007D1A45">
            <w:pPr>
              <w:jc w:val="both"/>
              <w:rPr>
                <w:rFonts w:ascii="Arial" w:hAnsi="Arial" w:cs="Arial"/>
                <w:bCs/>
                <w:iCs/>
                <w:color w:val="000000" w:themeColor="text1"/>
                <w:sz w:val="18"/>
                <w:szCs w:val="18"/>
              </w:rPr>
            </w:pPr>
          </w:p>
          <w:p w14:paraId="373E0280"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dei rapporti con i clienti</w:t>
            </w:r>
          </w:p>
        </w:tc>
        <w:tc>
          <w:tcPr>
            <w:tcW w:w="2407" w:type="dxa"/>
          </w:tcPr>
          <w:p w14:paraId="60F2B85F" w14:textId="77777777" w:rsidR="00381442" w:rsidRPr="00874484" w:rsidRDefault="00381442" w:rsidP="007D1A45">
            <w:pPr>
              <w:jc w:val="center"/>
              <w:rPr>
                <w:rFonts w:ascii="Arial" w:hAnsi="Arial" w:cs="Arial"/>
                <w:bCs/>
                <w:i/>
                <w:color w:val="000000" w:themeColor="text1"/>
                <w:sz w:val="18"/>
                <w:szCs w:val="18"/>
              </w:rPr>
            </w:pPr>
          </w:p>
          <w:p w14:paraId="5A98067A"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381442" w:rsidRPr="00874484" w14:paraId="2FBAF4B4" w14:textId="77777777" w:rsidTr="007D1A45">
        <w:trPr>
          <w:trHeight w:val="44"/>
        </w:trPr>
        <w:tc>
          <w:tcPr>
            <w:tcW w:w="4814" w:type="dxa"/>
            <w:vMerge/>
          </w:tcPr>
          <w:p w14:paraId="6DCE5454"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1F8614A7"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Supporto alla Selezione, assunzione, formazione e gestione delle risorse umane</w:t>
            </w:r>
          </w:p>
        </w:tc>
        <w:tc>
          <w:tcPr>
            <w:tcW w:w="2407" w:type="dxa"/>
          </w:tcPr>
          <w:p w14:paraId="75D30123" w14:textId="77777777" w:rsidR="00381442" w:rsidRPr="00874484" w:rsidRDefault="00381442" w:rsidP="007D1A45">
            <w:pPr>
              <w:jc w:val="center"/>
              <w:rPr>
                <w:rFonts w:ascii="Arial" w:hAnsi="Arial" w:cs="Arial"/>
                <w:bCs/>
                <w:iCs/>
                <w:color w:val="000000" w:themeColor="text1"/>
                <w:sz w:val="18"/>
                <w:szCs w:val="18"/>
              </w:rPr>
            </w:pPr>
          </w:p>
          <w:p w14:paraId="64520CAB"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8</w:t>
            </w:r>
          </w:p>
          <w:p w14:paraId="3ADF9DF1" w14:textId="3ABCFB6D" w:rsidR="00B94658" w:rsidRPr="00874484" w:rsidRDefault="00B94658"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bl>
    <w:p w14:paraId="324A622D" w14:textId="77777777" w:rsidR="00381442" w:rsidRPr="00874484" w:rsidRDefault="00381442" w:rsidP="00381442">
      <w:pPr>
        <w:jc w:val="both"/>
        <w:rPr>
          <w:rFonts w:ascii="Arial" w:hAnsi="Arial" w:cs="Arial"/>
          <w:bCs/>
          <w:iCs/>
          <w:color w:val="000000" w:themeColor="text1"/>
          <w:sz w:val="18"/>
          <w:szCs w:val="18"/>
        </w:rPr>
      </w:pPr>
    </w:p>
    <w:p w14:paraId="6AA52872" w14:textId="77777777" w:rsidR="00381442" w:rsidRPr="00874484" w:rsidRDefault="00381442" w:rsidP="00381442">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F3FB389" w14:textId="77777777" w:rsidTr="007D1A45">
        <w:tc>
          <w:tcPr>
            <w:tcW w:w="4814" w:type="dxa"/>
          </w:tcPr>
          <w:p w14:paraId="627184F8" w14:textId="77777777" w:rsidR="00745C59" w:rsidRPr="00874484" w:rsidRDefault="00745C59"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3806FDB4" w14:textId="77777777" w:rsidR="00745C59" w:rsidRPr="00874484" w:rsidRDefault="00745C59" w:rsidP="007D1A45">
            <w:pPr>
              <w:rPr>
                <w:rFonts w:ascii="Arial" w:hAnsi="Arial" w:cs="Arial"/>
                <w:color w:val="000000" w:themeColor="text1"/>
                <w:sz w:val="18"/>
                <w:szCs w:val="18"/>
              </w:rPr>
            </w:pPr>
            <w:r w:rsidRPr="00874484">
              <w:rPr>
                <w:rFonts w:ascii="Arial" w:hAnsi="Arial" w:cs="Arial"/>
                <w:color w:val="000000" w:themeColor="text1"/>
                <w:sz w:val="18"/>
                <w:szCs w:val="18"/>
              </w:rPr>
              <w:t>Consulente Pubblico Ufficiale</w:t>
            </w:r>
          </w:p>
        </w:tc>
      </w:tr>
      <w:tr w:rsidR="00874484" w:rsidRPr="00874484" w14:paraId="30A3F4FF" w14:textId="77777777" w:rsidTr="007D1A45">
        <w:trPr>
          <w:trHeight w:val="66"/>
        </w:trPr>
        <w:tc>
          <w:tcPr>
            <w:tcW w:w="4814" w:type="dxa"/>
            <w:vMerge w:val="restart"/>
          </w:tcPr>
          <w:p w14:paraId="49D7841B" w14:textId="77777777" w:rsidR="00745C59" w:rsidRPr="00874484" w:rsidRDefault="00745C59"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6BF3EB07" w14:textId="77777777" w:rsidR="00745C59" w:rsidRPr="00874484" w:rsidRDefault="00745C59"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078C68FA" w14:textId="77777777" w:rsidR="00745C59" w:rsidRPr="00874484" w:rsidRDefault="00745C59" w:rsidP="007D1A45">
            <w:pPr>
              <w:rPr>
                <w:rFonts w:ascii="Arial" w:hAnsi="Arial" w:cs="Arial"/>
                <w:color w:val="000000" w:themeColor="text1"/>
                <w:sz w:val="18"/>
                <w:szCs w:val="18"/>
              </w:rPr>
            </w:pPr>
          </w:p>
        </w:tc>
      </w:tr>
      <w:tr w:rsidR="00874484" w:rsidRPr="00874484" w14:paraId="4AC7FC07" w14:textId="77777777" w:rsidTr="007D1A45">
        <w:trPr>
          <w:trHeight w:val="66"/>
        </w:trPr>
        <w:tc>
          <w:tcPr>
            <w:tcW w:w="4814" w:type="dxa"/>
            <w:vMerge/>
          </w:tcPr>
          <w:p w14:paraId="1CFA9AA1" w14:textId="77777777" w:rsidR="00745C59" w:rsidRPr="00874484" w:rsidRDefault="00745C59" w:rsidP="007D1A45">
            <w:pPr>
              <w:rPr>
                <w:rFonts w:ascii="Arial" w:hAnsi="Arial" w:cs="Arial"/>
                <w:color w:val="000000" w:themeColor="text1"/>
                <w:sz w:val="18"/>
                <w:szCs w:val="18"/>
              </w:rPr>
            </w:pPr>
          </w:p>
        </w:tc>
        <w:tc>
          <w:tcPr>
            <w:tcW w:w="2407" w:type="dxa"/>
            <w:shd w:val="clear" w:color="auto" w:fill="00B050"/>
          </w:tcPr>
          <w:p w14:paraId="550ACA9C" w14:textId="77777777" w:rsidR="00745C59" w:rsidRPr="00874484" w:rsidRDefault="00745C59"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1A0B9E63" w14:textId="77777777" w:rsidR="00745C59" w:rsidRPr="00874484" w:rsidRDefault="00745C59" w:rsidP="007D1A45">
            <w:pPr>
              <w:rPr>
                <w:rFonts w:ascii="Arial" w:hAnsi="Arial" w:cs="Arial"/>
                <w:color w:val="000000" w:themeColor="text1"/>
                <w:sz w:val="18"/>
                <w:szCs w:val="18"/>
              </w:rPr>
            </w:pPr>
          </w:p>
        </w:tc>
      </w:tr>
      <w:tr w:rsidR="00874484" w:rsidRPr="00874484" w14:paraId="2684A46F" w14:textId="77777777" w:rsidTr="007D1A45">
        <w:trPr>
          <w:trHeight w:val="66"/>
        </w:trPr>
        <w:tc>
          <w:tcPr>
            <w:tcW w:w="4814" w:type="dxa"/>
            <w:vMerge/>
          </w:tcPr>
          <w:p w14:paraId="751C7DFE" w14:textId="77777777" w:rsidR="00745C59" w:rsidRPr="00874484" w:rsidRDefault="00745C59" w:rsidP="007D1A45">
            <w:pPr>
              <w:rPr>
                <w:rFonts w:ascii="Arial" w:hAnsi="Arial" w:cs="Arial"/>
                <w:color w:val="000000" w:themeColor="text1"/>
                <w:sz w:val="18"/>
                <w:szCs w:val="18"/>
              </w:rPr>
            </w:pPr>
          </w:p>
        </w:tc>
        <w:tc>
          <w:tcPr>
            <w:tcW w:w="2407" w:type="dxa"/>
            <w:shd w:val="clear" w:color="auto" w:fill="FFFF00"/>
          </w:tcPr>
          <w:p w14:paraId="611A773A" w14:textId="77777777" w:rsidR="00745C59" w:rsidRPr="00874484" w:rsidRDefault="00745C59"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4F5CD2F2" w14:textId="77777777" w:rsidR="00745C59" w:rsidRPr="00874484" w:rsidRDefault="00745C59"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371576D1" w14:textId="77777777" w:rsidR="00745C59" w:rsidRPr="00874484" w:rsidRDefault="00745C59"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4D7BEECA" w14:textId="77777777" w:rsidR="00745C59" w:rsidRPr="00874484" w:rsidRDefault="00745C59" w:rsidP="007D1A45">
            <w:pPr>
              <w:rPr>
                <w:rFonts w:ascii="Arial" w:hAnsi="Arial" w:cs="Arial"/>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47C6D924" w14:textId="77777777" w:rsidTr="007D1A45">
        <w:trPr>
          <w:trHeight w:val="66"/>
        </w:trPr>
        <w:tc>
          <w:tcPr>
            <w:tcW w:w="4814" w:type="dxa"/>
            <w:vMerge/>
          </w:tcPr>
          <w:p w14:paraId="49A50320" w14:textId="77777777" w:rsidR="00745C59" w:rsidRPr="00874484" w:rsidRDefault="00745C59" w:rsidP="007D1A45">
            <w:pPr>
              <w:rPr>
                <w:rFonts w:ascii="Arial" w:hAnsi="Arial" w:cs="Arial"/>
                <w:color w:val="000000" w:themeColor="text1"/>
                <w:sz w:val="18"/>
                <w:szCs w:val="18"/>
              </w:rPr>
            </w:pPr>
          </w:p>
        </w:tc>
        <w:tc>
          <w:tcPr>
            <w:tcW w:w="2407" w:type="dxa"/>
            <w:shd w:val="clear" w:color="auto" w:fill="FF0000"/>
          </w:tcPr>
          <w:p w14:paraId="5A75C36E" w14:textId="77777777" w:rsidR="00745C59" w:rsidRPr="00874484" w:rsidRDefault="00745C59"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72D746DF" w14:textId="77777777" w:rsidR="00745C59" w:rsidRPr="00874484" w:rsidRDefault="00745C59" w:rsidP="007D1A45">
            <w:pPr>
              <w:rPr>
                <w:rFonts w:ascii="Arial" w:hAnsi="Arial" w:cs="Arial"/>
                <w:color w:val="000000" w:themeColor="text1"/>
                <w:sz w:val="18"/>
                <w:szCs w:val="18"/>
              </w:rPr>
            </w:pPr>
          </w:p>
        </w:tc>
      </w:tr>
      <w:tr w:rsidR="00874484" w:rsidRPr="00874484" w14:paraId="2FE1CB4E" w14:textId="77777777" w:rsidTr="007D1A45">
        <w:trPr>
          <w:trHeight w:val="312"/>
        </w:trPr>
        <w:tc>
          <w:tcPr>
            <w:tcW w:w="4814" w:type="dxa"/>
            <w:vMerge w:val="restart"/>
          </w:tcPr>
          <w:p w14:paraId="328504EF" w14:textId="77777777" w:rsidR="00745C59" w:rsidRPr="00874484" w:rsidRDefault="00745C59" w:rsidP="007D1A45">
            <w:pPr>
              <w:rPr>
                <w:rFonts w:ascii="Arial" w:hAnsi="Arial" w:cs="Arial"/>
                <w:color w:val="000000" w:themeColor="text1"/>
                <w:sz w:val="18"/>
                <w:szCs w:val="18"/>
              </w:rPr>
            </w:pPr>
          </w:p>
          <w:p w14:paraId="341B09E9" w14:textId="77777777" w:rsidR="00745C59" w:rsidRPr="00874484" w:rsidRDefault="00745C59" w:rsidP="007D1A45">
            <w:pPr>
              <w:rPr>
                <w:rFonts w:ascii="Arial" w:hAnsi="Arial" w:cs="Arial"/>
                <w:color w:val="000000" w:themeColor="text1"/>
                <w:sz w:val="18"/>
                <w:szCs w:val="18"/>
              </w:rPr>
            </w:pPr>
          </w:p>
          <w:p w14:paraId="0C57F542" w14:textId="77777777" w:rsidR="00745C59" w:rsidRPr="00874484" w:rsidRDefault="00745C59"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25688EA3" w14:textId="7B925D40" w:rsidR="00745C59" w:rsidRPr="00874484" w:rsidRDefault="00D7330B" w:rsidP="007D1A45">
            <w:pPr>
              <w:rPr>
                <w:rFonts w:ascii="Arial" w:hAnsi="Arial" w:cs="Arial"/>
                <w:color w:val="000000" w:themeColor="text1"/>
                <w:sz w:val="18"/>
                <w:szCs w:val="18"/>
              </w:rPr>
            </w:pPr>
            <w:r w:rsidRPr="00874484">
              <w:rPr>
                <w:rFonts w:ascii="Arial" w:hAnsi="Arial" w:cs="Arial"/>
                <w:color w:val="000000" w:themeColor="text1"/>
                <w:sz w:val="18"/>
                <w:szCs w:val="18"/>
              </w:rPr>
              <w:t>gestione dei rapporti con gli enti privati (società, consorzi, associazioni, fondazioni</w:t>
            </w:r>
            <w:proofErr w:type="gramStart"/>
            <w:r w:rsidRPr="00874484">
              <w:rPr>
                <w:rFonts w:ascii="Arial" w:hAnsi="Arial" w:cs="Arial"/>
                <w:color w:val="000000" w:themeColor="text1"/>
                <w:sz w:val="18"/>
                <w:szCs w:val="18"/>
              </w:rPr>
              <w:t>),i</w:t>
            </w:r>
            <w:proofErr w:type="gramEnd"/>
            <w:r w:rsidRPr="00874484">
              <w:rPr>
                <w:rFonts w:ascii="Arial" w:hAnsi="Arial" w:cs="Arial"/>
                <w:color w:val="000000" w:themeColor="text1"/>
                <w:sz w:val="18"/>
                <w:szCs w:val="18"/>
              </w:rPr>
              <w:t xml:space="preserve"> partner commerciali e finanziari, gli operatori commerciali</w:t>
            </w:r>
          </w:p>
        </w:tc>
        <w:tc>
          <w:tcPr>
            <w:tcW w:w="2407" w:type="dxa"/>
          </w:tcPr>
          <w:p w14:paraId="3734DCC1" w14:textId="77777777" w:rsidR="00745C59" w:rsidRPr="00874484" w:rsidRDefault="00745C59" w:rsidP="007D1A45">
            <w:pPr>
              <w:rPr>
                <w:rFonts w:ascii="Arial" w:hAnsi="Arial" w:cs="Arial"/>
                <w:color w:val="000000" w:themeColor="text1"/>
                <w:sz w:val="18"/>
                <w:szCs w:val="18"/>
              </w:rPr>
            </w:pPr>
          </w:p>
          <w:p w14:paraId="0205B447" w14:textId="77777777" w:rsidR="00745C59" w:rsidRPr="00874484" w:rsidRDefault="00745C59"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r w:rsidR="00745C59" w:rsidRPr="00874484" w14:paraId="3EC31C1D" w14:textId="77777777" w:rsidTr="007D1A45">
        <w:trPr>
          <w:trHeight w:val="312"/>
        </w:trPr>
        <w:tc>
          <w:tcPr>
            <w:tcW w:w="4814" w:type="dxa"/>
            <w:vMerge/>
          </w:tcPr>
          <w:p w14:paraId="04413C12" w14:textId="77777777" w:rsidR="00745C59" w:rsidRPr="00874484" w:rsidRDefault="00745C59" w:rsidP="007D1A45">
            <w:pPr>
              <w:rPr>
                <w:rFonts w:ascii="Arial" w:hAnsi="Arial" w:cs="Arial"/>
                <w:color w:val="000000" w:themeColor="text1"/>
                <w:sz w:val="18"/>
                <w:szCs w:val="18"/>
              </w:rPr>
            </w:pPr>
          </w:p>
        </w:tc>
        <w:tc>
          <w:tcPr>
            <w:tcW w:w="2407" w:type="dxa"/>
          </w:tcPr>
          <w:p w14:paraId="55AA22A7" w14:textId="77777777" w:rsidR="00745C59" w:rsidRPr="00874484" w:rsidRDefault="00745C59" w:rsidP="007D1A45">
            <w:pPr>
              <w:rPr>
                <w:rFonts w:ascii="Arial" w:hAnsi="Arial" w:cs="Arial"/>
                <w:color w:val="000000" w:themeColor="text1"/>
                <w:sz w:val="18"/>
                <w:szCs w:val="18"/>
              </w:rPr>
            </w:pPr>
            <w:r w:rsidRPr="00874484">
              <w:rPr>
                <w:rFonts w:ascii="Arial" w:hAnsi="Arial" w:cs="Arial"/>
                <w:color w:val="000000" w:themeColor="text1"/>
                <w:sz w:val="18"/>
                <w:szCs w:val="18"/>
              </w:rPr>
              <w:t>Selezione dei consulenti e gestione del rapporto</w:t>
            </w:r>
          </w:p>
        </w:tc>
        <w:tc>
          <w:tcPr>
            <w:tcW w:w="2407" w:type="dxa"/>
          </w:tcPr>
          <w:p w14:paraId="7B004FA2" w14:textId="77777777" w:rsidR="00745C59" w:rsidRPr="00874484" w:rsidRDefault="00745C59" w:rsidP="007D1A45">
            <w:pPr>
              <w:jc w:val="center"/>
              <w:rPr>
                <w:rFonts w:ascii="Arial" w:hAnsi="Arial" w:cs="Arial"/>
                <w:color w:val="000000" w:themeColor="text1"/>
                <w:sz w:val="18"/>
                <w:szCs w:val="18"/>
              </w:rPr>
            </w:pPr>
          </w:p>
          <w:p w14:paraId="55FBFA6D" w14:textId="77777777" w:rsidR="00745C59" w:rsidRPr="00874484" w:rsidRDefault="00745C59"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5D0D7DEC" w14:textId="77777777" w:rsidR="00381442" w:rsidRPr="00874484" w:rsidRDefault="00381442" w:rsidP="00381442">
      <w:pPr>
        <w:jc w:val="both"/>
        <w:rPr>
          <w:rFonts w:ascii="Arial" w:hAnsi="Arial" w:cs="Arial"/>
          <w:bCs/>
          <w:iCs/>
          <w:color w:val="000000" w:themeColor="text1"/>
          <w:sz w:val="18"/>
          <w:szCs w:val="18"/>
        </w:rPr>
      </w:pPr>
    </w:p>
    <w:p w14:paraId="28B639EB" w14:textId="77777777" w:rsidR="00381442" w:rsidRPr="00874484" w:rsidRDefault="00381442" w:rsidP="00381442">
      <w:pPr>
        <w:jc w:val="both"/>
        <w:rPr>
          <w:rFonts w:ascii="Arial" w:hAnsi="Arial" w:cs="Arial"/>
          <w:bCs/>
          <w:iCs/>
          <w:color w:val="000000" w:themeColor="text1"/>
          <w:sz w:val="18"/>
          <w:szCs w:val="18"/>
        </w:rPr>
      </w:pPr>
    </w:p>
    <w:p w14:paraId="71D8B1AD" w14:textId="77777777" w:rsidR="00381442" w:rsidRPr="00874484" w:rsidRDefault="00381442" w:rsidP="00381442">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9177319" w14:textId="77777777" w:rsidTr="007D1A45">
        <w:tc>
          <w:tcPr>
            <w:tcW w:w="4814" w:type="dxa"/>
          </w:tcPr>
          <w:p w14:paraId="21253ABA"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2C4AB53B"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Consulente </w:t>
            </w:r>
          </w:p>
        </w:tc>
      </w:tr>
      <w:tr w:rsidR="00874484" w:rsidRPr="00874484" w14:paraId="4DF507C8" w14:textId="77777777" w:rsidTr="007D1A45">
        <w:trPr>
          <w:trHeight w:val="66"/>
        </w:trPr>
        <w:tc>
          <w:tcPr>
            <w:tcW w:w="4814" w:type="dxa"/>
            <w:vMerge w:val="restart"/>
          </w:tcPr>
          <w:p w14:paraId="23A757AE" w14:textId="77777777" w:rsidR="00381442" w:rsidRPr="00874484" w:rsidRDefault="00381442" w:rsidP="007D1A45">
            <w:pPr>
              <w:jc w:val="both"/>
              <w:rPr>
                <w:rFonts w:ascii="Arial" w:hAnsi="Arial" w:cs="Arial"/>
                <w:bCs/>
                <w:iCs/>
                <w:color w:val="000000" w:themeColor="text1"/>
                <w:sz w:val="18"/>
                <w:szCs w:val="18"/>
              </w:rPr>
            </w:pPr>
          </w:p>
          <w:p w14:paraId="65DB80A1"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30E29933"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001C04E9" w14:textId="77777777" w:rsidR="00381442" w:rsidRPr="00874484" w:rsidRDefault="00381442" w:rsidP="007D1A45">
            <w:pPr>
              <w:jc w:val="both"/>
              <w:rPr>
                <w:rFonts w:ascii="Arial" w:hAnsi="Arial" w:cs="Arial"/>
                <w:bCs/>
                <w:iCs/>
                <w:color w:val="000000" w:themeColor="text1"/>
                <w:sz w:val="18"/>
                <w:szCs w:val="18"/>
              </w:rPr>
            </w:pPr>
          </w:p>
        </w:tc>
      </w:tr>
      <w:tr w:rsidR="00874484" w:rsidRPr="00874484" w14:paraId="3D2DE518" w14:textId="77777777" w:rsidTr="007D1A45">
        <w:trPr>
          <w:trHeight w:val="66"/>
        </w:trPr>
        <w:tc>
          <w:tcPr>
            <w:tcW w:w="4814" w:type="dxa"/>
            <w:vMerge/>
          </w:tcPr>
          <w:p w14:paraId="4C3852C8" w14:textId="77777777" w:rsidR="00381442" w:rsidRPr="00874484" w:rsidRDefault="00381442" w:rsidP="007D1A45">
            <w:pPr>
              <w:jc w:val="both"/>
              <w:rPr>
                <w:rFonts w:ascii="Arial" w:hAnsi="Arial" w:cs="Arial"/>
                <w:bCs/>
                <w:iCs/>
                <w:color w:val="000000" w:themeColor="text1"/>
                <w:sz w:val="18"/>
                <w:szCs w:val="18"/>
              </w:rPr>
            </w:pPr>
          </w:p>
        </w:tc>
        <w:tc>
          <w:tcPr>
            <w:tcW w:w="2407" w:type="dxa"/>
            <w:shd w:val="clear" w:color="auto" w:fill="00B050"/>
          </w:tcPr>
          <w:p w14:paraId="27CCA3B1"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70B07964" w14:textId="77777777" w:rsidR="00381442" w:rsidRPr="00874484" w:rsidRDefault="00381442" w:rsidP="007D1A45">
            <w:pPr>
              <w:jc w:val="both"/>
              <w:rPr>
                <w:rFonts w:ascii="Arial" w:hAnsi="Arial" w:cs="Arial"/>
                <w:bCs/>
                <w:iCs/>
                <w:color w:val="000000" w:themeColor="text1"/>
                <w:sz w:val="18"/>
                <w:szCs w:val="18"/>
              </w:rPr>
            </w:pPr>
          </w:p>
        </w:tc>
      </w:tr>
      <w:tr w:rsidR="00874484" w:rsidRPr="00874484" w14:paraId="4E27C7DE" w14:textId="77777777" w:rsidTr="007D1A45">
        <w:trPr>
          <w:trHeight w:val="66"/>
        </w:trPr>
        <w:tc>
          <w:tcPr>
            <w:tcW w:w="4814" w:type="dxa"/>
            <w:vMerge/>
          </w:tcPr>
          <w:p w14:paraId="24BA95A0" w14:textId="77777777" w:rsidR="00381442" w:rsidRPr="00874484" w:rsidRDefault="00381442" w:rsidP="007D1A45">
            <w:pPr>
              <w:jc w:val="both"/>
              <w:rPr>
                <w:rFonts w:ascii="Arial" w:hAnsi="Arial" w:cs="Arial"/>
                <w:bCs/>
                <w:iCs/>
                <w:color w:val="000000" w:themeColor="text1"/>
                <w:sz w:val="18"/>
                <w:szCs w:val="18"/>
              </w:rPr>
            </w:pPr>
          </w:p>
        </w:tc>
        <w:tc>
          <w:tcPr>
            <w:tcW w:w="2407" w:type="dxa"/>
            <w:shd w:val="clear" w:color="auto" w:fill="FFFF00"/>
          </w:tcPr>
          <w:p w14:paraId="250ACEAD"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2AA79B7D"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7B04DFAD"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0505E4D1"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70B06071" w14:textId="77777777" w:rsidTr="007D1A45">
        <w:trPr>
          <w:trHeight w:val="66"/>
        </w:trPr>
        <w:tc>
          <w:tcPr>
            <w:tcW w:w="4814" w:type="dxa"/>
            <w:vMerge/>
          </w:tcPr>
          <w:p w14:paraId="672B745A" w14:textId="77777777" w:rsidR="00381442" w:rsidRPr="00874484" w:rsidRDefault="00381442" w:rsidP="007D1A45">
            <w:pPr>
              <w:jc w:val="both"/>
              <w:rPr>
                <w:rFonts w:ascii="Arial" w:hAnsi="Arial" w:cs="Arial"/>
                <w:bCs/>
                <w:iCs/>
                <w:color w:val="000000" w:themeColor="text1"/>
                <w:sz w:val="18"/>
                <w:szCs w:val="18"/>
              </w:rPr>
            </w:pPr>
          </w:p>
        </w:tc>
        <w:tc>
          <w:tcPr>
            <w:tcW w:w="2407" w:type="dxa"/>
            <w:shd w:val="clear" w:color="auto" w:fill="FF0000"/>
          </w:tcPr>
          <w:p w14:paraId="091B7F55"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7EF0A329" w14:textId="77777777" w:rsidR="00381442" w:rsidRPr="00874484" w:rsidRDefault="00381442" w:rsidP="007D1A45">
            <w:pPr>
              <w:jc w:val="both"/>
              <w:rPr>
                <w:rFonts w:ascii="Arial" w:hAnsi="Arial" w:cs="Arial"/>
                <w:bCs/>
                <w:iCs/>
                <w:color w:val="000000" w:themeColor="text1"/>
                <w:sz w:val="18"/>
                <w:szCs w:val="18"/>
              </w:rPr>
            </w:pPr>
          </w:p>
        </w:tc>
      </w:tr>
      <w:tr w:rsidR="00874484" w:rsidRPr="00874484" w14:paraId="6E97FA11" w14:textId="77777777" w:rsidTr="007D1A45">
        <w:trPr>
          <w:trHeight w:val="312"/>
        </w:trPr>
        <w:tc>
          <w:tcPr>
            <w:tcW w:w="4814" w:type="dxa"/>
            <w:vMerge w:val="restart"/>
          </w:tcPr>
          <w:p w14:paraId="3970B554"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33E92F1C"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Selezione dei consulenti e gestione del rapporto</w:t>
            </w:r>
          </w:p>
        </w:tc>
        <w:tc>
          <w:tcPr>
            <w:tcW w:w="2407" w:type="dxa"/>
          </w:tcPr>
          <w:p w14:paraId="13C1059D" w14:textId="77777777" w:rsidR="00381442" w:rsidRPr="00874484" w:rsidRDefault="00381442" w:rsidP="007D1A45">
            <w:pPr>
              <w:jc w:val="center"/>
              <w:rPr>
                <w:rFonts w:ascii="Arial" w:hAnsi="Arial" w:cs="Arial"/>
                <w:bCs/>
                <w:iCs/>
                <w:color w:val="000000" w:themeColor="text1"/>
                <w:sz w:val="18"/>
                <w:szCs w:val="18"/>
              </w:rPr>
            </w:pPr>
          </w:p>
          <w:p w14:paraId="6F01139A"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3</w:t>
            </w:r>
          </w:p>
          <w:p w14:paraId="1759E44C" w14:textId="77777777" w:rsidR="00381442" w:rsidRPr="00874484" w:rsidRDefault="00381442" w:rsidP="007D1A45">
            <w:pPr>
              <w:jc w:val="center"/>
              <w:rPr>
                <w:rFonts w:ascii="Arial" w:hAnsi="Arial" w:cs="Arial"/>
                <w:bCs/>
                <w:iCs/>
                <w:color w:val="000000" w:themeColor="text1"/>
                <w:sz w:val="18"/>
                <w:szCs w:val="18"/>
              </w:rPr>
            </w:pPr>
          </w:p>
        </w:tc>
      </w:tr>
      <w:tr w:rsidR="00381442" w:rsidRPr="00874484" w14:paraId="0D533523" w14:textId="77777777" w:rsidTr="007D1A45">
        <w:trPr>
          <w:trHeight w:val="156"/>
        </w:trPr>
        <w:tc>
          <w:tcPr>
            <w:tcW w:w="4814" w:type="dxa"/>
            <w:vMerge/>
          </w:tcPr>
          <w:p w14:paraId="576162CC"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4E18196E"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color w:val="000000" w:themeColor="text1"/>
                <w:sz w:val="18"/>
                <w:szCs w:val="18"/>
              </w:rPr>
              <w:t>Gestione dei rapporti con i soggetti pubblici e con gli enti/istituzioni dell’Unione Europee</w:t>
            </w:r>
          </w:p>
        </w:tc>
        <w:tc>
          <w:tcPr>
            <w:tcW w:w="2407" w:type="dxa"/>
          </w:tcPr>
          <w:p w14:paraId="0D946B54" w14:textId="77777777" w:rsidR="00381442" w:rsidRPr="00874484" w:rsidRDefault="00381442" w:rsidP="007D1A45">
            <w:pPr>
              <w:jc w:val="center"/>
              <w:rPr>
                <w:rFonts w:ascii="Arial" w:hAnsi="Arial" w:cs="Arial"/>
                <w:bCs/>
                <w:iCs/>
                <w:color w:val="000000" w:themeColor="text1"/>
                <w:sz w:val="18"/>
                <w:szCs w:val="18"/>
              </w:rPr>
            </w:pPr>
          </w:p>
          <w:p w14:paraId="11E62B3E" w14:textId="77777777" w:rsidR="00381442" w:rsidRPr="00874484" w:rsidRDefault="00381442" w:rsidP="007D1A45">
            <w:pPr>
              <w:jc w:val="center"/>
              <w:rPr>
                <w:rFonts w:ascii="Arial" w:hAnsi="Arial" w:cs="Arial"/>
                <w:bCs/>
                <w:iCs/>
                <w:color w:val="000000" w:themeColor="text1"/>
                <w:sz w:val="18"/>
                <w:szCs w:val="18"/>
              </w:rPr>
            </w:pPr>
          </w:p>
          <w:p w14:paraId="4615A611" w14:textId="77777777" w:rsidR="00381442" w:rsidRPr="00874484" w:rsidRDefault="00381442" w:rsidP="007D1A45">
            <w:pPr>
              <w:jc w:val="center"/>
              <w:rPr>
                <w:rFonts w:ascii="Arial" w:hAnsi="Arial" w:cs="Arial"/>
                <w:bCs/>
                <w:iCs/>
                <w:color w:val="000000" w:themeColor="text1"/>
                <w:sz w:val="18"/>
                <w:szCs w:val="18"/>
              </w:rPr>
            </w:pPr>
          </w:p>
          <w:p w14:paraId="4790AB06"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p w14:paraId="13FDDEA6" w14:textId="77777777" w:rsidR="00381442" w:rsidRPr="00874484" w:rsidRDefault="00381442" w:rsidP="007D1A45">
            <w:pPr>
              <w:jc w:val="center"/>
              <w:rPr>
                <w:rFonts w:ascii="Arial" w:hAnsi="Arial" w:cs="Arial"/>
                <w:bCs/>
                <w:iCs/>
                <w:color w:val="000000" w:themeColor="text1"/>
                <w:sz w:val="18"/>
                <w:szCs w:val="18"/>
              </w:rPr>
            </w:pPr>
          </w:p>
        </w:tc>
      </w:tr>
    </w:tbl>
    <w:p w14:paraId="4C2A4759" w14:textId="77777777" w:rsidR="00381442" w:rsidRPr="00874484" w:rsidRDefault="00381442" w:rsidP="00381442">
      <w:pPr>
        <w:jc w:val="both"/>
        <w:rPr>
          <w:rFonts w:ascii="Arial" w:hAnsi="Arial" w:cs="Arial"/>
          <w:bCs/>
          <w:iCs/>
          <w:color w:val="000000" w:themeColor="text1"/>
          <w:sz w:val="18"/>
          <w:szCs w:val="18"/>
        </w:rPr>
      </w:pPr>
    </w:p>
    <w:p w14:paraId="0CFFEDB0" w14:textId="77777777" w:rsidR="00381442" w:rsidRPr="00874484" w:rsidRDefault="00381442" w:rsidP="00381442">
      <w:pPr>
        <w:jc w:val="both"/>
        <w:rPr>
          <w:rFonts w:ascii="Arial" w:hAnsi="Arial" w:cs="Arial"/>
          <w:bCs/>
          <w:iCs/>
          <w:color w:val="000000" w:themeColor="text1"/>
          <w:sz w:val="18"/>
          <w:szCs w:val="18"/>
        </w:rPr>
      </w:pPr>
    </w:p>
    <w:p w14:paraId="62533736" w14:textId="77777777" w:rsidR="00381442" w:rsidRPr="00874484" w:rsidRDefault="00381442" w:rsidP="00381442">
      <w:pPr>
        <w:jc w:val="both"/>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34C6019" w14:textId="77777777" w:rsidTr="007D1A45">
        <w:tc>
          <w:tcPr>
            <w:tcW w:w="4814" w:type="dxa"/>
          </w:tcPr>
          <w:p w14:paraId="2D7A0E7A"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3E8A1B76"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Potenzialmente tutte le funzioni e aree aziendali</w:t>
            </w:r>
          </w:p>
        </w:tc>
      </w:tr>
      <w:tr w:rsidR="00874484" w:rsidRPr="00874484" w14:paraId="4A355918" w14:textId="77777777" w:rsidTr="007D1A45">
        <w:trPr>
          <w:trHeight w:val="66"/>
        </w:trPr>
        <w:tc>
          <w:tcPr>
            <w:tcW w:w="4814" w:type="dxa"/>
            <w:vMerge w:val="restart"/>
          </w:tcPr>
          <w:p w14:paraId="340F7DF1" w14:textId="77777777" w:rsidR="00381442" w:rsidRPr="00874484" w:rsidRDefault="00381442" w:rsidP="007D1A45">
            <w:pPr>
              <w:jc w:val="both"/>
              <w:rPr>
                <w:rFonts w:ascii="Arial" w:hAnsi="Arial" w:cs="Arial"/>
                <w:bCs/>
                <w:iCs/>
                <w:color w:val="000000" w:themeColor="text1"/>
                <w:sz w:val="18"/>
                <w:szCs w:val="18"/>
              </w:rPr>
            </w:pPr>
          </w:p>
          <w:p w14:paraId="515F5EBE"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52C270D8"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086FF5CC" w14:textId="77777777" w:rsidR="00381442" w:rsidRPr="00874484" w:rsidRDefault="00381442" w:rsidP="007D1A45">
            <w:pPr>
              <w:jc w:val="both"/>
              <w:rPr>
                <w:rFonts w:ascii="Arial" w:hAnsi="Arial" w:cs="Arial"/>
                <w:bCs/>
                <w:iCs/>
                <w:color w:val="000000" w:themeColor="text1"/>
                <w:sz w:val="18"/>
                <w:szCs w:val="18"/>
              </w:rPr>
            </w:pPr>
          </w:p>
        </w:tc>
      </w:tr>
      <w:tr w:rsidR="00874484" w:rsidRPr="00874484" w14:paraId="38291560" w14:textId="77777777" w:rsidTr="007D1A45">
        <w:trPr>
          <w:trHeight w:val="66"/>
        </w:trPr>
        <w:tc>
          <w:tcPr>
            <w:tcW w:w="4814" w:type="dxa"/>
            <w:vMerge/>
          </w:tcPr>
          <w:p w14:paraId="7BA7BA38" w14:textId="77777777" w:rsidR="00381442" w:rsidRPr="00874484" w:rsidRDefault="00381442" w:rsidP="007D1A45">
            <w:pPr>
              <w:jc w:val="both"/>
              <w:rPr>
                <w:rFonts w:ascii="Arial" w:hAnsi="Arial" w:cs="Arial"/>
                <w:bCs/>
                <w:iCs/>
                <w:color w:val="000000" w:themeColor="text1"/>
                <w:sz w:val="18"/>
                <w:szCs w:val="18"/>
              </w:rPr>
            </w:pPr>
          </w:p>
        </w:tc>
        <w:tc>
          <w:tcPr>
            <w:tcW w:w="2407" w:type="dxa"/>
            <w:shd w:val="clear" w:color="auto" w:fill="00B050"/>
          </w:tcPr>
          <w:p w14:paraId="6C9FE1A3"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4CA02E9D" w14:textId="77777777" w:rsidR="00381442" w:rsidRPr="00874484" w:rsidRDefault="00381442" w:rsidP="007D1A45">
            <w:pPr>
              <w:jc w:val="both"/>
              <w:rPr>
                <w:rFonts w:ascii="Arial" w:hAnsi="Arial" w:cs="Arial"/>
                <w:bCs/>
                <w:iCs/>
                <w:color w:val="000000" w:themeColor="text1"/>
                <w:sz w:val="18"/>
                <w:szCs w:val="18"/>
              </w:rPr>
            </w:pPr>
          </w:p>
        </w:tc>
      </w:tr>
      <w:tr w:rsidR="00874484" w:rsidRPr="00874484" w14:paraId="4F2D4108" w14:textId="77777777" w:rsidTr="007D1A45">
        <w:trPr>
          <w:trHeight w:val="66"/>
        </w:trPr>
        <w:tc>
          <w:tcPr>
            <w:tcW w:w="4814" w:type="dxa"/>
            <w:vMerge/>
          </w:tcPr>
          <w:p w14:paraId="1B25E3A3" w14:textId="77777777" w:rsidR="00381442" w:rsidRPr="00874484" w:rsidRDefault="00381442" w:rsidP="007D1A45">
            <w:pPr>
              <w:jc w:val="both"/>
              <w:rPr>
                <w:rFonts w:ascii="Arial" w:hAnsi="Arial" w:cs="Arial"/>
                <w:bCs/>
                <w:iCs/>
                <w:color w:val="000000" w:themeColor="text1"/>
                <w:sz w:val="18"/>
                <w:szCs w:val="18"/>
              </w:rPr>
            </w:pPr>
          </w:p>
        </w:tc>
        <w:tc>
          <w:tcPr>
            <w:tcW w:w="2407" w:type="dxa"/>
            <w:shd w:val="clear" w:color="auto" w:fill="FFFF00"/>
          </w:tcPr>
          <w:p w14:paraId="179A9CF0"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218369EC"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49834831"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4C756840"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0B315898" w14:textId="77777777" w:rsidTr="007D1A45">
        <w:trPr>
          <w:trHeight w:val="66"/>
        </w:trPr>
        <w:tc>
          <w:tcPr>
            <w:tcW w:w="4814" w:type="dxa"/>
            <w:vMerge/>
          </w:tcPr>
          <w:p w14:paraId="1624AB52" w14:textId="77777777" w:rsidR="00381442" w:rsidRPr="00874484" w:rsidRDefault="00381442" w:rsidP="007D1A45">
            <w:pPr>
              <w:jc w:val="both"/>
              <w:rPr>
                <w:rFonts w:ascii="Arial" w:hAnsi="Arial" w:cs="Arial"/>
                <w:bCs/>
                <w:iCs/>
                <w:color w:val="000000" w:themeColor="text1"/>
                <w:sz w:val="18"/>
                <w:szCs w:val="18"/>
              </w:rPr>
            </w:pPr>
          </w:p>
        </w:tc>
        <w:tc>
          <w:tcPr>
            <w:tcW w:w="2407" w:type="dxa"/>
            <w:shd w:val="clear" w:color="auto" w:fill="FF0000"/>
          </w:tcPr>
          <w:p w14:paraId="17CD3358"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3637868B" w14:textId="77777777" w:rsidR="00381442" w:rsidRPr="00874484" w:rsidRDefault="00381442" w:rsidP="007D1A45">
            <w:pPr>
              <w:jc w:val="both"/>
              <w:rPr>
                <w:rFonts w:ascii="Arial" w:hAnsi="Arial" w:cs="Arial"/>
                <w:bCs/>
                <w:iCs/>
                <w:color w:val="000000" w:themeColor="text1"/>
                <w:sz w:val="18"/>
                <w:szCs w:val="18"/>
              </w:rPr>
            </w:pPr>
          </w:p>
        </w:tc>
      </w:tr>
      <w:tr w:rsidR="00381442" w:rsidRPr="00874484" w14:paraId="5897B51F" w14:textId="77777777" w:rsidTr="007D1A45">
        <w:tc>
          <w:tcPr>
            <w:tcW w:w="4814" w:type="dxa"/>
          </w:tcPr>
          <w:p w14:paraId="7F206760"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192ADBDE"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regalie e omaggi</w:t>
            </w:r>
          </w:p>
        </w:tc>
        <w:tc>
          <w:tcPr>
            <w:tcW w:w="2407" w:type="dxa"/>
          </w:tcPr>
          <w:p w14:paraId="1C418F38" w14:textId="77777777" w:rsidR="00381442" w:rsidRPr="00874484" w:rsidRDefault="00381442" w:rsidP="007D1A45">
            <w:pPr>
              <w:jc w:val="center"/>
              <w:rPr>
                <w:rFonts w:ascii="Arial" w:hAnsi="Arial" w:cs="Arial"/>
                <w:bCs/>
                <w:iCs/>
                <w:color w:val="000000" w:themeColor="text1"/>
                <w:sz w:val="18"/>
                <w:szCs w:val="18"/>
              </w:rPr>
            </w:pPr>
          </w:p>
          <w:p w14:paraId="1A201A55"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p w14:paraId="5C9EF130" w14:textId="77777777" w:rsidR="00381442" w:rsidRPr="00874484" w:rsidRDefault="00381442" w:rsidP="007D1A45">
            <w:pPr>
              <w:jc w:val="center"/>
              <w:rPr>
                <w:rFonts w:ascii="Arial" w:hAnsi="Arial" w:cs="Arial"/>
                <w:bCs/>
                <w:iCs/>
                <w:color w:val="000000" w:themeColor="text1"/>
                <w:sz w:val="18"/>
                <w:szCs w:val="18"/>
              </w:rPr>
            </w:pPr>
          </w:p>
        </w:tc>
      </w:tr>
    </w:tbl>
    <w:p w14:paraId="634A02D0" w14:textId="77777777" w:rsidR="00980A99" w:rsidRPr="00874484" w:rsidRDefault="00980A99" w:rsidP="00087CED">
      <w:pPr>
        <w:jc w:val="both"/>
        <w:rPr>
          <w:rFonts w:ascii="Arial" w:hAnsi="Arial" w:cs="Arial"/>
          <w:bCs/>
          <w:i/>
          <w:color w:val="000000" w:themeColor="text1"/>
          <w:sz w:val="18"/>
          <w:szCs w:val="18"/>
        </w:rPr>
      </w:pPr>
    </w:p>
    <w:p w14:paraId="12DF58D9" w14:textId="77777777" w:rsidR="00BE2276" w:rsidRPr="00874484" w:rsidRDefault="00BE2276" w:rsidP="00BE2276">
      <w:pPr>
        <w:jc w:val="both"/>
        <w:rPr>
          <w:rFonts w:ascii="Arial" w:hAnsi="Arial" w:cs="Arial"/>
          <w:bCs/>
          <w:iCs/>
          <w:color w:val="000000" w:themeColor="text1"/>
          <w:sz w:val="18"/>
          <w:szCs w:val="18"/>
        </w:rPr>
      </w:pPr>
    </w:p>
    <w:p w14:paraId="5BCFA1F9" w14:textId="77777777" w:rsidR="00BE2276" w:rsidRPr="00874484" w:rsidRDefault="00BE2276" w:rsidP="00BE2276">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C9B6530" w14:textId="77777777" w:rsidTr="00EA75E8">
        <w:tc>
          <w:tcPr>
            <w:tcW w:w="4814" w:type="dxa"/>
          </w:tcPr>
          <w:p w14:paraId="4785C711" w14:textId="77777777" w:rsidR="00BE2276" w:rsidRPr="00874484" w:rsidRDefault="00BE2276" w:rsidP="00EA75E8">
            <w:pPr>
              <w:jc w:val="both"/>
              <w:rPr>
                <w:rFonts w:ascii="Arial" w:hAnsi="Arial" w:cs="Arial"/>
                <w:bCs/>
                <w:iCs/>
                <w:color w:val="000000" w:themeColor="text1"/>
                <w:sz w:val="18"/>
                <w:szCs w:val="18"/>
              </w:rPr>
            </w:pPr>
            <w:bookmarkStart w:id="15" w:name="_Hlk23702232"/>
            <w:r w:rsidRPr="00874484">
              <w:rPr>
                <w:rFonts w:ascii="Arial" w:hAnsi="Arial" w:cs="Arial"/>
                <w:bCs/>
                <w:iCs/>
                <w:color w:val="000000" w:themeColor="text1"/>
                <w:sz w:val="18"/>
                <w:szCs w:val="18"/>
              </w:rPr>
              <w:t>AREA DI RISCHIO</w:t>
            </w:r>
          </w:p>
        </w:tc>
        <w:tc>
          <w:tcPr>
            <w:tcW w:w="4814" w:type="dxa"/>
            <w:gridSpan w:val="2"/>
          </w:tcPr>
          <w:p w14:paraId="7232A972" w14:textId="60183F2F" w:rsidR="00BE2276" w:rsidRPr="00874484" w:rsidRDefault="007D090A" w:rsidP="00EA75E8">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Direttore Sanitario</w:t>
            </w:r>
          </w:p>
        </w:tc>
      </w:tr>
      <w:tr w:rsidR="00874484" w:rsidRPr="00874484" w14:paraId="17F4B070" w14:textId="77777777" w:rsidTr="00EA75E8">
        <w:trPr>
          <w:trHeight w:val="51"/>
        </w:trPr>
        <w:tc>
          <w:tcPr>
            <w:tcW w:w="4814" w:type="dxa"/>
            <w:vMerge w:val="restart"/>
          </w:tcPr>
          <w:p w14:paraId="1085B623" w14:textId="77777777" w:rsidR="00BE2276" w:rsidRPr="00874484" w:rsidRDefault="00BE2276" w:rsidP="00EA75E8">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74A90C11" w14:textId="77777777" w:rsidR="00BE2276" w:rsidRPr="00874484" w:rsidRDefault="00BE2276" w:rsidP="00EA75E8">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1440E097" w14:textId="77777777" w:rsidR="00BE2276" w:rsidRPr="00874484" w:rsidRDefault="00BE2276" w:rsidP="00EA75E8">
            <w:pPr>
              <w:jc w:val="both"/>
              <w:rPr>
                <w:rFonts w:ascii="Arial" w:hAnsi="Arial" w:cs="Arial"/>
                <w:bCs/>
                <w:iCs/>
                <w:color w:val="000000" w:themeColor="text1"/>
                <w:sz w:val="18"/>
                <w:szCs w:val="18"/>
              </w:rPr>
            </w:pPr>
          </w:p>
        </w:tc>
      </w:tr>
      <w:tr w:rsidR="00874484" w:rsidRPr="00874484" w14:paraId="781DFBE7" w14:textId="77777777" w:rsidTr="00EA75E8">
        <w:trPr>
          <w:trHeight w:val="51"/>
        </w:trPr>
        <w:tc>
          <w:tcPr>
            <w:tcW w:w="4814" w:type="dxa"/>
            <w:vMerge/>
          </w:tcPr>
          <w:p w14:paraId="21217947" w14:textId="77777777" w:rsidR="00BE2276" w:rsidRPr="00874484" w:rsidRDefault="00BE2276" w:rsidP="00EA75E8">
            <w:pPr>
              <w:jc w:val="both"/>
              <w:rPr>
                <w:rFonts w:ascii="Arial" w:hAnsi="Arial" w:cs="Arial"/>
                <w:bCs/>
                <w:iCs/>
                <w:color w:val="000000" w:themeColor="text1"/>
                <w:sz w:val="18"/>
                <w:szCs w:val="18"/>
              </w:rPr>
            </w:pPr>
          </w:p>
        </w:tc>
        <w:tc>
          <w:tcPr>
            <w:tcW w:w="2407" w:type="dxa"/>
            <w:shd w:val="clear" w:color="auto" w:fill="00B050"/>
          </w:tcPr>
          <w:p w14:paraId="1C36624D" w14:textId="77777777" w:rsidR="00BE2276" w:rsidRPr="00874484" w:rsidRDefault="00BE2276" w:rsidP="00EA75E8">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6D65DEB7" w14:textId="5A34AD4E" w:rsidR="00BE2276" w:rsidRPr="00874484" w:rsidRDefault="00BE2276" w:rsidP="00EA75E8">
            <w:pPr>
              <w:jc w:val="both"/>
              <w:rPr>
                <w:rFonts w:ascii="Arial" w:hAnsi="Arial" w:cs="Arial"/>
                <w:bCs/>
                <w:iCs/>
                <w:color w:val="000000" w:themeColor="text1"/>
                <w:sz w:val="18"/>
                <w:szCs w:val="18"/>
              </w:rPr>
            </w:pPr>
          </w:p>
        </w:tc>
      </w:tr>
      <w:tr w:rsidR="00874484" w:rsidRPr="00874484" w14:paraId="7258F27C" w14:textId="77777777" w:rsidTr="00EA75E8">
        <w:trPr>
          <w:trHeight w:val="51"/>
        </w:trPr>
        <w:tc>
          <w:tcPr>
            <w:tcW w:w="4814" w:type="dxa"/>
            <w:vMerge/>
          </w:tcPr>
          <w:p w14:paraId="3155BCA3" w14:textId="77777777" w:rsidR="00BE2276" w:rsidRPr="00874484" w:rsidRDefault="00BE2276" w:rsidP="00EA75E8">
            <w:pPr>
              <w:jc w:val="both"/>
              <w:rPr>
                <w:rFonts w:ascii="Arial" w:hAnsi="Arial" w:cs="Arial"/>
                <w:bCs/>
                <w:iCs/>
                <w:color w:val="000000" w:themeColor="text1"/>
                <w:sz w:val="18"/>
                <w:szCs w:val="18"/>
              </w:rPr>
            </w:pPr>
          </w:p>
        </w:tc>
        <w:tc>
          <w:tcPr>
            <w:tcW w:w="2407" w:type="dxa"/>
            <w:shd w:val="clear" w:color="auto" w:fill="FFFF00"/>
          </w:tcPr>
          <w:p w14:paraId="41328C76" w14:textId="77777777" w:rsidR="00BE2276" w:rsidRPr="00874484" w:rsidRDefault="00BE2276" w:rsidP="00EA75E8">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31E95FF4" w14:textId="77777777" w:rsidR="00381442" w:rsidRPr="00874484" w:rsidRDefault="00381442" w:rsidP="00381442">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6112EC94" w14:textId="77777777" w:rsidR="00381442" w:rsidRPr="00874484" w:rsidRDefault="00381442" w:rsidP="00381442">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4B435D23" w14:textId="2E0ADAE9" w:rsidR="00BE2276" w:rsidRPr="00874484" w:rsidRDefault="00381442" w:rsidP="00381442">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6062B705" w14:textId="77777777" w:rsidTr="00EA75E8">
        <w:trPr>
          <w:trHeight w:val="51"/>
        </w:trPr>
        <w:tc>
          <w:tcPr>
            <w:tcW w:w="4814" w:type="dxa"/>
            <w:vMerge/>
          </w:tcPr>
          <w:p w14:paraId="595B7907" w14:textId="77777777" w:rsidR="00BE2276" w:rsidRPr="00874484" w:rsidRDefault="00BE2276" w:rsidP="00EA75E8">
            <w:pPr>
              <w:jc w:val="both"/>
              <w:rPr>
                <w:rFonts w:ascii="Arial" w:hAnsi="Arial" w:cs="Arial"/>
                <w:bCs/>
                <w:iCs/>
                <w:color w:val="000000" w:themeColor="text1"/>
                <w:sz w:val="18"/>
                <w:szCs w:val="18"/>
              </w:rPr>
            </w:pPr>
          </w:p>
        </w:tc>
        <w:tc>
          <w:tcPr>
            <w:tcW w:w="2407" w:type="dxa"/>
            <w:shd w:val="clear" w:color="auto" w:fill="FF0000"/>
          </w:tcPr>
          <w:p w14:paraId="253EF6A8" w14:textId="77777777" w:rsidR="00BE2276" w:rsidRPr="00874484" w:rsidRDefault="00BE2276" w:rsidP="00EA75E8">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7B896132" w14:textId="77777777" w:rsidR="00BE2276" w:rsidRPr="00874484" w:rsidRDefault="00BE2276" w:rsidP="00EA75E8">
            <w:pPr>
              <w:jc w:val="both"/>
              <w:rPr>
                <w:rFonts w:ascii="Arial" w:hAnsi="Arial" w:cs="Arial"/>
                <w:bCs/>
                <w:iCs/>
                <w:color w:val="000000" w:themeColor="text1"/>
                <w:sz w:val="18"/>
                <w:szCs w:val="18"/>
              </w:rPr>
            </w:pPr>
          </w:p>
        </w:tc>
      </w:tr>
      <w:tr w:rsidR="00BE2276" w:rsidRPr="00874484" w14:paraId="77ED9D3D" w14:textId="77777777" w:rsidTr="00EA75E8">
        <w:tc>
          <w:tcPr>
            <w:tcW w:w="4814" w:type="dxa"/>
          </w:tcPr>
          <w:p w14:paraId="46141E65" w14:textId="77777777" w:rsidR="00BE2276" w:rsidRPr="00874484" w:rsidRDefault="00BE2276" w:rsidP="00EA75E8">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PROCESSO A RISCHIO</w:t>
            </w:r>
          </w:p>
        </w:tc>
        <w:tc>
          <w:tcPr>
            <w:tcW w:w="2407" w:type="dxa"/>
          </w:tcPr>
          <w:p w14:paraId="0CDEF1E5" w14:textId="77777777" w:rsidR="00BE2276" w:rsidRPr="00874484" w:rsidRDefault="00BE2276" w:rsidP="00EA75E8">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Supporto alla Selezione, assunzione, formazione e gestione delle risorse umane</w:t>
            </w:r>
          </w:p>
        </w:tc>
        <w:tc>
          <w:tcPr>
            <w:tcW w:w="2407" w:type="dxa"/>
          </w:tcPr>
          <w:p w14:paraId="301FFA5B" w14:textId="77777777" w:rsidR="00BE2276" w:rsidRPr="00874484" w:rsidRDefault="00BE2276" w:rsidP="00EA75E8">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8</w:t>
            </w:r>
          </w:p>
          <w:p w14:paraId="5FF29291" w14:textId="55D43EDD" w:rsidR="00B94658" w:rsidRPr="00874484" w:rsidRDefault="00B94658" w:rsidP="00EA75E8">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bl>
    <w:p w14:paraId="4D99C504" w14:textId="77777777" w:rsidR="00C41085" w:rsidRPr="00874484" w:rsidRDefault="00C41085" w:rsidP="00980A99">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982B0B1" w14:textId="77777777" w:rsidTr="00174DA7">
        <w:tc>
          <w:tcPr>
            <w:tcW w:w="4814" w:type="dxa"/>
          </w:tcPr>
          <w:bookmarkEnd w:id="15"/>
          <w:p w14:paraId="7C1C482D"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6409DD7B" w14:textId="031B2B78" w:rsidR="00BF0C7A" w:rsidRPr="00874484" w:rsidRDefault="007D090A" w:rsidP="00174DA7">
            <w:pPr>
              <w:rPr>
                <w:rFonts w:ascii="Arial" w:hAnsi="Arial" w:cs="Arial"/>
                <w:color w:val="000000" w:themeColor="text1"/>
                <w:sz w:val="18"/>
                <w:szCs w:val="18"/>
              </w:rPr>
            </w:pPr>
            <w:r w:rsidRPr="00874484">
              <w:rPr>
                <w:rFonts w:ascii="Arial" w:hAnsi="Arial" w:cs="Arial"/>
                <w:color w:val="000000" w:themeColor="text1"/>
                <w:sz w:val="18"/>
                <w:szCs w:val="18"/>
              </w:rPr>
              <w:t>Direttore Sanitario</w:t>
            </w:r>
          </w:p>
        </w:tc>
      </w:tr>
      <w:tr w:rsidR="00874484" w:rsidRPr="00874484" w14:paraId="1598009A" w14:textId="77777777" w:rsidTr="00174DA7">
        <w:trPr>
          <w:trHeight w:val="66"/>
        </w:trPr>
        <w:tc>
          <w:tcPr>
            <w:tcW w:w="4814" w:type="dxa"/>
            <w:vMerge w:val="restart"/>
          </w:tcPr>
          <w:p w14:paraId="55C15D8D"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762ECF99"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7CDF1791" w14:textId="77777777" w:rsidR="00BF0C7A" w:rsidRPr="00874484" w:rsidRDefault="00BF0C7A" w:rsidP="00174DA7">
            <w:pPr>
              <w:rPr>
                <w:rFonts w:ascii="Arial" w:hAnsi="Arial" w:cs="Arial"/>
                <w:color w:val="000000" w:themeColor="text1"/>
                <w:sz w:val="18"/>
                <w:szCs w:val="18"/>
              </w:rPr>
            </w:pPr>
          </w:p>
        </w:tc>
      </w:tr>
      <w:tr w:rsidR="00874484" w:rsidRPr="00874484" w14:paraId="5FC915DF" w14:textId="77777777" w:rsidTr="00174DA7">
        <w:trPr>
          <w:trHeight w:val="66"/>
        </w:trPr>
        <w:tc>
          <w:tcPr>
            <w:tcW w:w="4814" w:type="dxa"/>
            <w:vMerge/>
          </w:tcPr>
          <w:p w14:paraId="035BCF38" w14:textId="77777777" w:rsidR="00BF0C7A" w:rsidRPr="00874484" w:rsidRDefault="00BF0C7A" w:rsidP="00174DA7">
            <w:pPr>
              <w:rPr>
                <w:rFonts w:ascii="Arial" w:hAnsi="Arial" w:cs="Arial"/>
                <w:color w:val="000000" w:themeColor="text1"/>
                <w:sz w:val="18"/>
                <w:szCs w:val="18"/>
              </w:rPr>
            </w:pPr>
          </w:p>
        </w:tc>
        <w:tc>
          <w:tcPr>
            <w:tcW w:w="2407" w:type="dxa"/>
            <w:shd w:val="clear" w:color="auto" w:fill="00B050"/>
          </w:tcPr>
          <w:p w14:paraId="74293E74"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6D4DE14C" w14:textId="77777777" w:rsidR="00BF0C7A" w:rsidRPr="00874484" w:rsidRDefault="00BF0C7A" w:rsidP="00174DA7">
            <w:pPr>
              <w:rPr>
                <w:rFonts w:ascii="Arial" w:hAnsi="Arial" w:cs="Arial"/>
                <w:color w:val="000000" w:themeColor="text1"/>
                <w:sz w:val="18"/>
                <w:szCs w:val="18"/>
              </w:rPr>
            </w:pPr>
          </w:p>
        </w:tc>
      </w:tr>
      <w:tr w:rsidR="00874484" w:rsidRPr="00874484" w14:paraId="7D4D44D6" w14:textId="77777777" w:rsidTr="00174DA7">
        <w:trPr>
          <w:trHeight w:val="66"/>
        </w:trPr>
        <w:tc>
          <w:tcPr>
            <w:tcW w:w="4814" w:type="dxa"/>
            <w:vMerge/>
          </w:tcPr>
          <w:p w14:paraId="4058F031" w14:textId="77777777" w:rsidR="00BF0C7A" w:rsidRPr="00874484" w:rsidRDefault="00BF0C7A" w:rsidP="00174DA7">
            <w:pPr>
              <w:rPr>
                <w:rFonts w:ascii="Arial" w:hAnsi="Arial" w:cs="Arial"/>
                <w:color w:val="000000" w:themeColor="text1"/>
                <w:sz w:val="18"/>
                <w:szCs w:val="18"/>
              </w:rPr>
            </w:pPr>
          </w:p>
        </w:tc>
        <w:tc>
          <w:tcPr>
            <w:tcW w:w="2407" w:type="dxa"/>
            <w:shd w:val="clear" w:color="auto" w:fill="FFFF00"/>
          </w:tcPr>
          <w:p w14:paraId="2F035C06"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138A826C" w14:textId="77777777" w:rsidR="00381442" w:rsidRPr="00874484" w:rsidRDefault="00381442" w:rsidP="00381442">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43BA2135" w14:textId="77777777" w:rsidR="00381442" w:rsidRPr="00874484" w:rsidRDefault="00381442" w:rsidP="00381442">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2EEE0BF3" w14:textId="5698BC07" w:rsidR="00BF0C7A" w:rsidRPr="00874484" w:rsidRDefault="00381442" w:rsidP="00381442">
            <w:pPr>
              <w:rPr>
                <w:rFonts w:ascii="Arial" w:hAnsi="Arial" w:cs="Arial"/>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4BE2EF91" w14:textId="77777777" w:rsidTr="00174DA7">
        <w:trPr>
          <w:trHeight w:val="66"/>
        </w:trPr>
        <w:tc>
          <w:tcPr>
            <w:tcW w:w="4814" w:type="dxa"/>
            <w:vMerge/>
          </w:tcPr>
          <w:p w14:paraId="1856C499" w14:textId="77777777" w:rsidR="00BF0C7A" w:rsidRPr="00874484" w:rsidRDefault="00BF0C7A" w:rsidP="00174DA7">
            <w:pPr>
              <w:rPr>
                <w:rFonts w:ascii="Arial" w:hAnsi="Arial" w:cs="Arial"/>
                <w:color w:val="000000" w:themeColor="text1"/>
                <w:sz w:val="18"/>
                <w:szCs w:val="18"/>
              </w:rPr>
            </w:pPr>
          </w:p>
        </w:tc>
        <w:tc>
          <w:tcPr>
            <w:tcW w:w="2407" w:type="dxa"/>
            <w:shd w:val="clear" w:color="auto" w:fill="FF0000"/>
          </w:tcPr>
          <w:p w14:paraId="53C0E8FD"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2AB70FB9" w14:textId="77777777" w:rsidR="00BF0C7A" w:rsidRPr="00874484" w:rsidRDefault="00BF0C7A" w:rsidP="00174DA7">
            <w:pPr>
              <w:rPr>
                <w:rFonts w:ascii="Arial" w:hAnsi="Arial" w:cs="Arial"/>
                <w:color w:val="000000" w:themeColor="text1"/>
                <w:sz w:val="18"/>
                <w:szCs w:val="18"/>
              </w:rPr>
            </w:pPr>
          </w:p>
        </w:tc>
      </w:tr>
      <w:tr w:rsidR="00874484" w:rsidRPr="00874484" w14:paraId="1E0EBB76" w14:textId="77777777" w:rsidTr="00174DA7">
        <w:trPr>
          <w:trHeight w:val="312"/>
        </w:trPr>
        <w:tc>
          <w:tcPr>
            <w:tcW w:w="4814" w:type="dxa"/>
            <w:vMerge w:val="restart"/>
          </w:tcPr>
          <w:p w14:paraId="5C0D72D4" w14:textId="77777777" w:rsidR="00BF0C7A" w:rsidRPr="00874484" w:rsidRDefault="00BF0C7A" w:rsidP="00174DA7">
            <w:pPr>
              <w:rPr>
                <w:rFonts w:ascii="Arial" w:hAnsi="Arial" w:cs="Arial"/>
                <w:color w:val="000000" w:themeColor="text1"/>
                <w:sz w:val="18"/>
                <w:szCs w:val="18"/>
              </w:rPr>
            </w:pPr>
          </w:p>
          <w:p w14:paraId="0AFB111A" w14:textId="77777777" w:rsidR="00BF0C7A" w:rsidRPr="00874484" w:rsidRDefault="00BF0C7A" w:rsidP="00174DA7">
            <w:pPr>
              <w:rPr>
                <w:rFonts w:ascii="Arial" w:hAnsi="Arial" w:cs="Arial"/>
                <w:color w:val="000000" w:themeColor="text1"/>
                <w:sz w:val="18"/>
                <w:szCs w:val="18"/>
              </w:rPr>
            </w:pPr>
          </w:p>
          <w:p w14:paraId="5CCBBD01"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0F1EAFCD"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274AF62F" w14:textId="77777777" w:rsidR="00BF0C7A" w:rsidRPr="00874484" w:rsidRDefault="00BF0C7A" w:rsidP="00174DA7">
            <w:pPr>
              <w:rPr>
                <w:rFonts w:ascii="Arial" w:hAnsi="Arial" w:cs="Arial"/>
                <w:color w:val="000000" w:themeColor="text1"/>
                <w:sz w:val="18"/>
                <w:szCs w:val="18"/>
              </w:rPr>
            </w:pPr>
          </w:p>
          <w:p w14:paraId="01D33116" w14:textId="77777777" w:rsidR="00BF0C7A" w:rsidRPr="00874484" w:rsidRDefault="00BF0C7A" w:rsidP="00174DA7">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BF0C7A" w:rsidRPr="00874484" w14:paraId="077F8858" w14:textId="77777777" w:rsidTr="00174DA7">
        <w:trPr>
          <w:trHeight w:val="312"/>
        </w:trPr>
        <w:tc>
          <w:tcPr>
            <w:tcW w:w="4814" w:type="dxa"/>
            <w:vMerge/>
          </w:tcPr>
          <w:p w14:paraId="363A66A0" w14:textId="77777777" w:rsidR="00BF0C7A" w:rsidRPr="00874484" w:rsidRDefault="00BF0C7A" w:rsidP="00174DA7">
            <w:pPr>
              <w:rPr>
                <w:rFonts w:ascii="Arial" w:hAnsi="Arial" w:cs="Arial"/>
                <w:color w:val="000000" w:themeColor="text1"/>
                <w:sz w:val="18"/>
                <w:szCs w:val="18"/>
              </w:rPr>
            </w:pPr>
          </w:p>
        </w:tc>
        <w:tc>
          <w:tcPr>
            <w:tcW w:w="2407" w:type="dxa"/>
          </w:tcPr>
          <w:p w14:paraId="797FE0E9"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39E45437" w14:textId="77777777" w:rsidR="00BF0C7A" w:rsidRPr="00874484" w:rsidRDefault="00BF0C7A" w:rsidP="00174DA7">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429E3A96" w14:textId="77777777" w:rsidR="00BF0C7A" w:rsidRPr="00874484" w:rsidRDefault="00BF0C7A" w:rsidP="00BF0C7A">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F194734" w14:textId="77777777" w:rsidTr="00174DA7">
        <w:tc>
          <w:tcPr>
            <w:tcW w:w="4814" w:type="dxa"/>
          </w:tcPr>
          <w:p w14:paraId="4B3A632F"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19FBE1FC"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Medico di struttura</w:t>
            </w:r>
          </w:p>
        </w:tc>
      </w:tr>
      <w:tr w:rsidR="00874484" w:rsidRPr="00874484" w14:paraId="08FA63D8" w14:textId="77777777" w:rsidTr="00174DA7">
        <w:trPr>
          <w:trHeight w:val="66"/>
        </w:trPr>
        <w:tc>
          <w:tcPr>
            <w:tcW w:w="4814" w:type="dxa"/>
            <w:vMerge w:val="restart"/>
          </w:tcPr>
          <w:p w14:paraId="37CD7ABF"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60EAB7BE"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2797E35E" w14:textId="77777777" w:rsidR="00BF0C7A" w:rsidRPr="00874484" w:rsidRDefault="00BF0C7A" w:rsidP="00174DA7">
            <w:pPr>
              <w:rPr>
                <w:rFonts w:ascii="Arial" w:hAnsi="Arial" w:cs="Arial"/>
                <w:color w:val="000000" w:themeColor="text1"/>
                <w:sz w:val="18"/>
                <w:szCs w:val="18"/>
              </w:rPr>
            </w:pPr>
          </w:p>
        </w:tc>
      </w:tr>
      <w:tr w:rsidR="00874484" w:rsidRPr="00874484" w14:paraId="33EED8E7" w14:textId="77777777" w:rsidTr="00174DA7">
        <w:trPr>
          <w:trHeight w:val="66"/>
        </w:trPr>
        <w:tc>
          <w:tcPr>
            <w:tcW w:w="4814" w:type="dxa"/>
            <w:vMerge/>
          </w:tcPr>
          <w:p w14:paraId="08D50F04" w14:textId="77777777" w:rsidR="00BF0C7A" w:rsidRPr="00874484" w:rsidRDefault="00BF0C7A" w:rsidP="00174DA7">
            <w:pPr>
              <w:rPr>
                <w:rFonts w:ascii="Arial" w:hAnsi="Arial" w:cs="Arial"/>
                <w:color w:val="000000" w:themeColor="text1"/>
                <w:sz w:val="18"/>
                <w:szCs w:val="18"/>
              </w:rPr>
            </w:pPr>
          </w:p>
        </w:tc>
        <w:tc>
          <w:tcPr>
            <w:tcW w:w="2407" w:type="dxa"/>
            <w:shd w:val="clear" w:color="auto" w:fill="00B050"/>
          </w:tcPr>
          <w:p w14:paraId="70ADD31C"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5788BE06" w14:textId="77777777" w:rsidR="00BF0C7A" w:rsidRPr="00874484" w:rsidRDefault="00BF0C7A" w:rsidP="00174DA7">
            <w:pPr>
              <w:rPr>
                <w:rFonts w:ascii="Arial" w:hAnsi="Arial" w:cs="Arial"/>
                <w:color w:val="000000" w:themeColor="text1"/>
                <w:sz w:val="18"/>
                <w:szCs w:val="18"/>
              </w:rPr>
            </w:pPr>
          </w:p>
        </w:tc>
      </w:tr>
      <w:tr w:rsidR="00874484" w:rsidRPr="00874484" w14:paraId="5966DCA3" w14:textId="77777777" w:rsidTr="00174DA7">
        <w:trPr>
          <w:trHeight w:val="66"/>
        </w:trPr>
        <w:tc>
          <w:tcPr>
            <w:tcW w:w="4814" w:type="dxa"/>
            <w:vMerge/>
          </w:tcPr>
          <w:p w14:paraId="6D03DEE5" w14:textId="77777777" w:rsidR="00BF0C7A" w:rsidRPr="00874484" w:rsidRDefault="00BF0C7A" w:rsidP="00174DA7">
            <w:pPr>
              <w:rPr>
                <w:rFonts w:ascii="Arial" w:hAnsi="Arial" w:cs="Arial"/>
                <w:color w:val="000000" w:themeColor="text1"/>
                <w:sz w:val="18"/>
                <w:szCs w:val="18"/>
              </w:rPr>
            </w:pPr>
          </w:p>
        </w:tc>
        <w:tc>
          <w:tcPr>
            <w:tcW w:w="2407" w:type="dxa"/>
            <w:shd w:val="clear" w:color="auto" w:fill="FFFF00"/>
          </w:tcPr>
          <w:p w14:paraId="488AF43F"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6A1B9614" w14:textId="77777777" w:rsidR="00381442" w:rsidRPr="00874484" w:rsidRDefault="00381442" w:rsidP="00381442">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3F597168" w14:textId="77777777" w:rsidR="00381442" w:rsidRPr="00874484" w:rsidRDefault="00381442" w:rsidP="00381442">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15C8F4DF" w14:textId="65606B16" w:rsidR="00BF0C7A" w:rsidRPr="00874484" w:rsidRDefault="00381442" w:rsidP="00381442">
            <w:pPr>
              <w:rPr>
                <w:rFonts w:ascii="Arial" w:hAnsi="Arial" w:cs="Arial"/>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44DEFD87" w14:textId="77777777" w:rsidTr="00174DA7">
        <w:trPr>
          <w:trHeight w:val="66"/>
        </w:trPr>
        <w:tc>
          <w:tcPr>
            <w:tcW w:w="4814" w:type="dxa"/>
            <w:vMerge/>
          </w:tcPr>
          <w:p w14:paraId="5A2B39F2" w14:textId="77777777" w:rsidR="00BF0C7A" w:rsidRPr="00874484" w:rsidRDefault="00BF0C7A" w:rsidP="00174DA7">
            <w:pPr>
              <w:rPr>
                <w:rFonts w:ascii="Arial" w:hAnsi="Arial" w:cs="Arial"/>
                <w:color w:val="000000" w:themeColor="text1"/>
                <w:sz w:val="18"/>
                <w:szCs w:val="18"/>
              </w:rPr>
            </w:pPr>
          </w:p>
        </w:tc>
        <w:tc>
          <w:tcPr>
            <w:tcW w:w="2407" w:type="dxa"/>
            <w:shd w:val="clear" w:color="auto" w:fill="FF0000"/>
          </w:tcPr>
          <w:p w14:paraId="475AE5DC"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053106D0" w14:textId="77777777" w:rsidR="00BF0C7A" w:rsidRPr="00874484" w:rsidRDefault="00BF0C7A" w:rsidP="00174DA7">
            <w:pPr>
              <w:rPr>
                <w:rFonts w:ascii="Arial" w:hAnsi="Arial" w:cs="Arial"/>
                <w:color w:val="000000" w:themeColor="text1"/>
                <w:sz w:val="18"/>
                <w:szCs w:val="18"/>
              </w:rPr>
            </w:pPr>
          </w:p>
        </w:tc>
      </w:tr>
      <w:tr w:rsidR="00874484" w:rsidRPr="00874484" w14:paraId="42958225" w14:textId="77777777" w:rsidTr="00174DA7">
        <w:trPr>
          <w:trHeight w:val="312"/>
        </w:trPr>
        <w:tc>
          <w:tcPr>
            <w:tcW w:w="4814" w:type="dxa"/>
            <w:vMerge w:val="restart"/>
          </w:tcPr>
          <w:p w14:paraId="39B10513" w14:textId="77777777" w:rsidR="00BF0C7A" w:rsidRPr="00874484" w:rsidRDefault="00BF0C7A" w:rsidP="00174DA7">
            <w:pPr>
              <w:rPr>
                <w:rFonts w:ascii="Arial" w:hAnsi="Arial" w:cs="Arial"/>
                <w:color w:val="000000" w:themeColor="text1"/>
                <w:sz w:val="18"/>
                <w:szCs w:val="18"/>
              </w:rPr>
            </w:pPr>
          </w:p>
          <w:p w14:paraId="571C8C5B" w14:textId="77777777" w:rsidR="00BF0C7A" w:rsidRPr="00874484" w:rsidRDefault="00BF0C7A" w:rsidP="00174DA7">
            <w:pPr>
              <w:rPr>
                <w:rFonts w:ascii="Arial" w:hAnsi="Arial" w:cs="Arial"/>
                <w:color w:val="000000" w:themeColor="text1"/>
                <w:sz w:val="18"/>
                <w:szCs w:val="18"/>
              </w:rPr>
            </w:pPr>
          </w:p>
          <w:p w14:paraId="7D4172D2"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52DED47B"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498A45A1" w14:textId="77777777" w:rsidR="00BF0C7A" w:rsidRPr="00874484" w:rsidRDefault="00BF0C7A" w:rsidP="00174DA7">
            <w:pPr>
              <w:rPr>
                <w:rFonts w:ascii="Arial" w:hAnsi="Arial" w:cs="Arial"/>
                <w:color w:val="000000" w:themeColor="text1"/>
                <w:sz w:val="18"/>
                <w:szCs w:val="18"/>
              </w:rPr>
            </w:pPr>
          </w:p>
          <w:p w14:paraId="589E0E40" w14:textId="77777777" w:rsidR="00BF0C7A" w:rsidRPr="00874484" w:rsidRDefault="00BF0C7A" w:rsidP="00174DA7">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BF0C7A" w:rsidRPr="00874484" w14:paraId="06AD32FF" w14:textId="77777777" w:rsidTr="00174DA7">
        <w:trPr>
          <w:trHeight w:val="312"/>
        </w:trPr>
        <w:tc>
          <w:tcPr>
            <w:tcW w:w="4814" w:type="dxa"/>
            <w:vMerge/>
          </w:tcPr>
          <w:p w14:paraId="7CAE978F" w14:textId="77777777" w:rsidR="00BF0C7A" w:rsidRPr="00874484" w:rsidRDefault="00BF0C7A" w:rsidP="00174DA7">
            <w:pPr>
              <w:rPr>
                <w:rFonts w:ascii="Arial" w:hAnsi="Arial" w:cs="Arial"/>
                <w:color w:val="000000" w:themeColor="text1"/>
                <w:sz w:val="18"/>
                <w:szCs w:val="18"/>
              </w:rPr>
            </w:pPr>
          </w:p>
        </w:tc>
        <w:tc>
          <w:tcPr>
            <w:tcW w:w="2407" w:type="dxa"/>
          </w:tcPr>
          <w:p w14:paraId="50F94C26"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06EB29BF" w14:textId="77777777" w:rsidR="00BF0C7A" w:rsidRPr="00874484" w:rsidRDefault="00BF0C7A" w:rsidP="00174DA7">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3D8A135D" w14:textId="77777777" w:rsidR="00BF0C7A" w:rsidRPr="00874484" w:rsidRDefault="00BF0C7A" w:rsidP="00BF0C7A">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8822637" w14:textId="77777777" w:rsidTr="00174DA7">
        <w:tc>
          <w:tcPr>
            <w:tcW w:w="4814" w:type="dxa"/>
          </w:tcPr>
          <w:p w14:paraId="7515AF7F"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5BFA9DBC"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Responsabile Settore infermieristico</w:t>
            </w:r>
          </w:p>
        </w:tc>
      </w:tr>
      <w:tr w:rsidR="00874484" w:rsidRPr="00874484" w14:paraId="4DFFBCCB" w14:textId="77777777" w:rsidTr="00174DA7">
        <w:trPr>
          <w:trHeight w:val="66"/>
        </w:trPr>
        <w:tc>
          <w:tcPr>
            <w:tcW w:w="4814" w:type="dxa"/>
            <w:vMerge w:val="restart"/>
          </w:tcPr>
          <w:p w14:paraId="7400DB8D"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5FF3ACAD"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22345DD0" w14:textId="77777777" w:rsidR="00BF0C7A" w:rsidRPr="00874484" w:rsidRDefault="00BF0C7A" w:rsidP="00174DA7">
            <w:pPr>
              <w:rPr>
                <w:rFonts w:ascii="Arial" w:hAnsi="Arial" w:cs="Arial"/>
                <w:color w:val="000000" w:themeColor="text1"/>
                <w:sz w:val="18"/>
                <w:szCs w:val="18"/>
              </w:rPr>
            </w:pPr>
          </w:p>
        </w:tc>
      </w:tr>
      <w:tr w:rsidR="00874484" w:rsidRPr="00874484" w14:paraId="4CF18E13" w14:textId="77777777" w:rsidTr="00174DA7">
        <w:trPr>
          <w:trHeight w:val="66"/>
        </w:trPr>
        <w:tc>
          <w:tcPr>
            <w:tcW w:w="4814" w:type="dxa"/>
            <w:vMerge/>
          </w:tcPr>
          <w:p w14:paraId="66FA957B" w14:textId="77777777" w:rsidR="00BF0C7A" w:rsidRPr="00874484" w:rsidRDefault="00BF0C7A" w:rsidP="00174DA7">
            <w:pPr>
              <w:rPr>
                <w:rFonts w:ascii="Arial" w:hAnsi="Arial" w:cs="Arial"/>
                <w:color w:val="000000" w:themeColor="text1"/>
                <w:sz w:val="18"/>
                <w:szCs w:val="18"/>
              </w:rPr>
            </w:pPr>
          </w:p>
        </w:tc>
        <w:tc>
          <w:tcPr>
            <w:tcW w:w="2407" w:type="dxa"/>
            <w:shd w:val="clear" w:color="auto" w:fill="00B050"/>
          </w:tcPr>
          <w:p w14:paraId="36457271"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21441BF7" w14:textId="77777777" w:rsidR="00BF0C7A" w:rsidRPr="00874484" w:rsidRDefault="00BF0C7A" w:rsidP="00174DA7">
            <w:pPr>
              <w:rPr>
                <w:rFonts w:ascii="Arial" w:hAnsi="Arial" w:cs="Arial"/>
                <w:color w:val="000000" w:themeColor="text1"/>
                <w:sz w:val="18"/>
                <w:szCs w:val="18"/>
              </w:rPr>
            </w:pPr>
          </w:p>
        </w:tc>
      </w:tr>
      <w:tr w:rsidR="00874484" w:rsidRPr="00874484" w14:paraId="2F9A88CA" w14:textId="77777777" w:rsidTr="00174DA7">
        <w:trPr>
          <w:trHeight w:val="66"/>
        </w:trPr>
        <w:tc>
          <w:tcPr>
            <w:tcW w:w="4814" w:type="dxa"/>
            <w:vMerge/>
          </w:tcPr>
          <w:p w14:paraId="69E44358" w14:textId="77777777" w:rsidR="00BF0C7A" w:rsidRPr="00874484" w:rsidRDefault="00BF0C7A" w:rsidP="00174DA7">
            <w:pPr>
              <w:rPr>
                <w:rFonts w:ascii="Arial" w:hAnsi="Arial" w:cs="Arial"/>
                <w:color w:val="000000" w:themeColor="text1"/>
                <w:sz w:val="18"/>
                <w:szCs w:val="18"/>
              </w:rPr>
            </w:pPr>
          </w:p>
        </w:tc>
        <w:tc>
          <w:tcPr>
            <w:tcW w:w="2407" w:type="dxa"/>
            <w:shd w:val="clear" w:color="auto" w:fill="FFFF00"/>
          </w:tcPr>
          <w:p w14:paraId="74F87C01"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6E1B5880" w14:textId="77777777" w:rsidR="00381442" w:rsidRPr="00874484" w:rsidRDefault="00381442" w:rsidP="00381442">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2A1F1D0A" w14:textId="77777777" w:rsidR="00381442" w:rsidRPr="00874484" w:rsidRDefault="00381442" w:rsidP="00381442">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7BBA27EC" w14:textId="06A9C9E6" w:rsidR="00BF0C7A" w:rsidRPr="00874484" w:rsidRDefault="00381442" w:rsidP="00381442">
            <w:pPr>
              <w:rPr>
                <w:rFonts w:ascii="Arial" w:hAnsi="Arial" w:cs="Arial"/>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36A14C1A" w14:textId="77777777" w:rsidTr="00174DA7">
        <w:trPr>
          <w:trHeight w:val="66"/>
        </w:trPr>
        <w:tc>
          <w:tcPr>
            <w:tcW w:w="4814" w:type="dxa"/>
            <w:vMerge/>
          </w:tcPr>
          <w:p w14:paraId="567E7131" w14:textId="77777777" w:rsidR="00BF0C7A" w:rsidRPr="00874484" w:rsidRDefault="00BF0C7A" w:rsidP="00174DA7">
            <w:pPr>
              <w:rPr>
                <w:rFonts w:ascii="Arial" w:hAnsi="Arial" w:cs="Arial"/>
                <w:color w:val="000000" w:themeColor="text1"/>
                <w:sz w:val="18"/>
                <w:szCs w:val="18"/>
              </w:rPr>
            </w:pPr>
          </w:p>
        </w:tc>
        <w:tc>
          <w:tcPr>
            <w:tcW w:w="2407" w:type="dxa"/>
            <w:shd w:val="clear" w:color="auto" w:fill="FF0000"/>
          </w:tcPr>
          <w:p w14:paraId="4BC94D66"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04AB31C7" w14:textId="77777777" w:rsidR="00BF0C7A" w:rsidRPr="00874484" w:rsidRDefault="00BF0C7A" w:rsidP="00174DA7">
            <w:pPr>
              <w:rPr>
                <w:rFonts w:ascii="Arial" w:hAnsi="Arial" w:cs="Arial"/>
                <w:color w:val="000000" w:themeColor="text1"/>
                <w:sz w:val="18"/>
                <w:szCs w:val="18"/>
              </w:rPr>
            </w:pPr>
          </w:p>
        </w:tc>
      </w:tr>
      <w:tr w:rsidR="00874484" w:rsidRPr="00874484" w14:paraId="74C3A468" w14:textId="77777777" w:rsidTr="00174DA7">
        <w:trPr>
          <w:trHeight w:val="312"/>
        </w:trPr>
        <w:tc>
          <w:tcPr>
            <w:tcW w:w="4814" w:type="dxa"/>
            <w:vMerge w:val="restart"/>
          </w:tcPr>
          <w:p w14:paraId="64F14CBF" w14:textId="77777777" w:rsidR="00BF0C7A" w:rsidRPr="00874484" w:rsidRDefault="00BF0C7A" w:rsidP="00174DA7">
            <w:pPr>
              <w:rPr>
                <w:rFonts w:ascii="Arial" w:hAnsi="Arial" w:cs="Arial"/>
                <w:color w:val="000000" w:themeColor="text1"/>
                <w:sz w:val="18"/>
                <w:szCs w:val="18"/>
              </w:rPr>
            </w:pPr>
          </w:p>
          <w:p w14:paraId="181A2A49" w14:textId="77777777" w:rsidR="00BF0C7A" w:rsidRPr="00874484" w:rsidRDefault="00BF0C7A" w:rsidP="00174DA7">
            <w:pPr>
              <w:rPr>
                <w:rFonts w:ascii="Arial" w:hAnsi="Arial" w:cs="Arial"/>
                <w:color w:val="000000" w:themeColor="text1"/>
                <w:sz w:val="18"/>
                <w:szCs w:val="18"/>
              </w:rPr>
            </w:pPr>
          </w:p>
          <w:p w14:paraId="3ED4DF67"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078B44B1"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04D6FEB7" w14:textId="77777777" w:rsidR="00BF0C7A" w:rsidRPr="00874484" w:rsidRDefault="00BF0C7A" w:rsidP="00174DA7">
            <w:pPr>
              <w:rPr>
                <w:rFonts w:ascii="Arial" w:hAnsi="Arial" w:cs="Arial"/>
                <w:color w:val="000000" w:themeColor="text1"/>
                <w:sz w:val="18"/>
                <w:szCs w:val="18"/>
              </w:rPr>
            </w:pPr>
          </w:p>
          <w:p w14:paraId="46F65FBD" w14:textId="77777777" w:rsidR="00BF0C7A" w:rsidRPr="00874484" w:rsidRDefault="00BF0C7A" w:rsidP="00174DA7">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BF0C7A" w:rsidRPr="00874484" w14:paraId="6743675E" w14:textId="77777777" w:rsidTr="00174DA7">
        <w:trPr>
          <w:trHeight w:val="312"/>
        </w:trPr>
        <w:tc>
          <w:tcPr>
            <w:tcW w:w="4814" w:type="dxa"/>
            <w:vMerge/>
          </w:tcPr>
          <w:p w14:paraId="10872651" w14:textId="77777777" w:rsidR="00BF0C7A" w:rsidRPr="00874484" w:rsidRDefault="00BF0C7A" w:rsidP="00174DA7">
            <w:pPr>
              <w:rPr>
                <w:rFonts w:ascii="Arial" w:hAnsi="Arial" w:cs="Arial"/>
                <w:color w:val="000000" w:themeColor="text1"/>
                <w:sz w:val="18"/>
                <w:szCs w:val="18"/>
              </w:rPr>
            </w:pPr>
          </w:p>
        </w:tc>
        <w:tc>
          <w:tcPr>
            <w:tcW w:w="2407" w:type="dxa"/>
          </w:tcPr>
          <w:p w14:paraId="2BD5A0B5"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3D830AD5" w14:textId="77777777" w:rsidR="00BF0C7A" w:rsidRPr="00874484" w:rsidRDefault="00BF0C7A" w:rsidP="00174DA7">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1FE160C2" w14:textId="77777777" w:rsidR="00BF0C7A" w:rsidRPr="00874484" w:rsidRDefault="00BF0C7A" w:rsidP="00BF0C7A">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D24CA27" w14:textId="77777777" w:rsidTr="00174DA7">
        <w:tc>
          <w:tcPr>
            <w:tcW w:w="4814" w:type="dxa"/>
          </w:tcPr>
          <w:p w14:paraId="2449C3A0"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3CE2A01A"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Settore infermieristico</w:t>
            </w:r>
          </w:p>
        </w:tc>
      </w:tr>
      <w:tr w:rsidR="00874484" w:rsidRPr="00874484" w14:paraId="19B7BA3E" w14:textId="77777777" w:rsidTr="00174DA7">
        <w:trPr>
          <w:trHeight w:val="66"/>
        </w:trPr>
        <w:tc>
          <w:tcPr>
            <w:tcW w:w="4814" w:type="dxa"/>
            <w:vMerge w:val="restart"/>
          </w:tcPr>
          <w:p w14:paraId="676C29A9"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3B871D06"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497146D8" w14:textId="77777777" w:rsidR="00BF0C7A" w:rsidRPr="00874484" w:rsidRDefault="00BF0C7A" w:rsidP="00174DA7">
            <w:pPr>
              <w:rPr>
                <w:rFonts w:ascii="Arial" w:hAnsi="Arial" w:cs="Arial"/>
                <w:color w:val="000000" w:themeColor="text1"/>
                <w:sz w:val="18"/>
                <w:szCs w:val="18"/>
              </w:rPr>
            </w:pPr>
          </w:p>
        </w:tc>
      </w:tr>
      <w:tr w:rsidR="00874484" w:rsidRPr="00874484" w14:paraId="3FACA659" w14:textId="77777777" w:rsidTr="00174DA7">
        <w:trPr>
          <w:trHeight w:val="66"/>
        </w:trPr>
        <w:tc>
          <w:tcPr>
            <w:tcW w:w="4814" w:type="dxa"/>
            <w:vMerge/>
          </w:tcPr>
          <w:p w14:paraId="387093F9" w14:textId="77777777" w:rsidR="00BF0C7A" w:rsidRPr="00874484" w:rsidRDefault="00BF0C7A" w:rsidP="00174DA7">
            <w:pPr>
              <w:rPr>
                <w:rFonts w:ascii="Arial" w:hAnsi="Arial" w:cs="Arial"/>
                <w:color w:val="000000" w:themeColor="text1"/>
                <w:sz w:val="18"/>
                <w:szCs w:val="18"/>
              </w:rPr>
            </w:pPr>
          </w:p>
        </w:tc>
        <w:tc>
          <w:tcPr>
            <w:tcW w:w="2407" w:type="dxa"/>
            <w:shd w:val="clear" w:color="auto" w:fill="00B050"/>
          </w:tcPr>
          <w:p w14:paraId="51E97AD1"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05198915" w14:textId="77777777" w:rsidR="00BF0C7A" w:rsidRPr="00874484" w:rsidRDefault="00BF0C7A" w:rsidP="00174DA7">
            <w:pPr>
              <w:rPr>
                <w:rFonts w:ascii="Arial" w:hAnsi="Arial" w:cs="Arial"/>
                <w:color w:val="000000" w:themeColor="text1"/>
                <w:sz w:val="18"/>
                <w:szCs w:val="18"/>
              </w:rPr>
            </w:pPr>
          </w:p>
        </w:tc>
      </w:tr>
      <w:tr w:rsidR="00874484" w:rsidRPr="00874484" w14:paraId="41DACA55" w14:textId="77777777" w:rsidTr="00174DA7">
        <w:trPr>
          <w:trHeight w:val="66"/>
        </w:trPr>
        <w:tc>
          <w:tcPr>
            <w:tcW w:w="4814" w:type="dxa"/>
            <w:vMerge/>
          </w:tcPr>
          <w:p w14:paraId="5D767541" w14:textId="77777777" w:rsidR="00BF0C7A" w:rsidRPr="00874484" w:rsidRDefault="00BF0C7A" w:rsidP="00174DA7">
            <w:pPr>
              <w:rPr>
                <w:rFonts w:ascii="Arial" w:hAnsi="Arial" w:cs="Arial"/>
                <w:color w:val="000000" w:themeColor="text1"/>
                <w:sz w:val="18"/>
                <w:szCs w:val="18"/>
              </w:rPr>
            </w:pPr>
          </w:p>
        </w:tc>
        <w:tc>
          <w:tcPr>
            <w:tcW w:w="2407" w:type="dxa"/>
            <w:shd w:val="clear" w:color="auto" w:fill="FFFF00"/>
          </w:tcPr>
          <w:p w14:paraId="247D1F0C"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3CB34367" w14:textId="77777777" w:rsidR="00381442" w:rsidRPr="00874484" w:rsidRDefault="00381442" w:rsidP="00381442">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442D898E" w14:textId="77777777" w:rsidR="00381442" w:rsidRPr="00874484" w:rsidRDefault="00381442" w:rsidP="00381442">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6F1CE06E" w14:textId="2202DCD6" w:rsidR="00BF0C7A" w:rsidRPr="00874484" w:rsidRDefault="00381442" w:rsidP="00381442">
            <w:pPr>
              <w:rPr>
                <w:rFonts w:ascii="Arial" w:hAnsi="Arial" w:cs="Arial"/>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569B14DE" w14:textId="77777777" w:rsidTr="00174DA7">
        <w:trPr>
          <w:trHeight w:val="66"/>
        </w:trPr>
        <w:tc>
          <w:tcPr>
            <w:tcW w:w="4814" w:type="dxa"/>
            <w:vMerge/>
          </w:tcPr>
          <w:p w14:paraId="0190E7CA" w14:textId="77777777" w:rsidR="00BF0C7A" w:rsidRPr="00874484" w:rsidRDefault="00BF0C7A" w:rsidP="00174DA7">
            <w:pPr>
              <w:rPr>
                <w:rFonts w:ascii="Arial" w:hAnsi="Arial" w:cs="Arial"/>
                <w:color w:val="000000" w:themeColor="text1"/>
                <w:sz w:val="18"/>
                <w:szCs w:val="18"/>
              </w:rPr>
            </w:pPr>
          </w:p>
        </w:tc>
        <w:tc>
          <w:tcPr>
            <w:tcW w:w="2407" w:type="dxa"/>
            <w:shd w:val="clear" w:color="auto" w:fill="FF0000"/>
          </w:tcPr>
          <w:p w14:paraId="2F18D9BF"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6766320D" w14:textId="77777777" w:rsidR="00BF0C7A" w:rsidRPr="00874484" w:rsidRDefault="00BF0C7A" w:rsidP="00174DA7">
            <w:pPr>
              <w:rPr>
                <w:rFonts w:ascii="Arial" w:hAnsi="Arial" w:cs="Arial"/>
                <w:color w:val="000000" w:themeColor="text1"/>
                <w:sz w:val="18"/>
                <w:szCs w:val="18"/>
              </w:rPr>
            </w:pPr>
          </w:p>
        </w:tc>
      </w:tr>
      <w:tr w:rsidR="00874484" w:rsidRPr="00874484" w14:paraId="3B773289" w14:textId="77777777" w:rsidTr="00174DA7">
        <w:trPr>
          <w:trHeight w:val="312"/>
        </w:trPr>
        <w:tc>
          <w:tcPr>
            <w:tcW w:w="4814" w:type="dxa"/>
            <w:vMerge w:val="restart"/>
          </w:tcPr>
          <w:p w14:paraId="167C7FA3" w14:textId="77777777" w:rsidR="00BF0C7A" w:rsidRPr="00874484" w:rsidRDefault="00BF0C7A" w:rsidP="00174DA7">
            <w:pPr>
              <w:rPr>
                <w:rFonts w:ascii="Arial" w:hAnsi="Arial" w:cs="Arial"/>
                <w:color w:val="000000" w:themeColor="text1"/>
                <w:sz w:val="18"/>
                <w:szCs w:val="18"/>
              </w:rPr>
            </w:pPr>
          </w:p>
          <w:p w14:paraId="413954C6" w14:textId="77777777" w:rsidR="00BF0C7A" w:rsidRPr="00874484" w:rsidRDefault="00BF0C7A" w:rsidP="00174DA7">
            <w:pPr>
              <w:rPr>
                <w:rFonts w:ascii="Arial" w:hAnsi="Arial" w:cs="Arial"/>
                <w:color w:val="000000" w:themeColor="text1"/>
                <w:sz w:val="18"/>
                <w:szCs w:val="18"/>
              </w:rPr>
            </w:pPr>
          </w:p>
          <w:p w14:paraId="4F76117C"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7F89AEEA"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60084449" w14:textId="77777777" w:rsidR="00BF0C7A" w:rsidRPr="00874484" w:rsidRDefault="00BF0C7A" w:rsidP="00174DA7">
            <w:pPr>
              <w:rPr>
                <w:rFonts w:ascii="Arial" w:hAnsi="Arial" w:cs="Arial"/>
                <w:color w:val="000000" w:themeColor="text1"/>
                <w:sz w:val="18"/>
                <w:szCs w:val="18"/>
              </w:rPr>
            </w:pPr>
          </w:p>
          <w:p w14:paraId="38309955" w14:textId="77777777" w:rsidR="00BF0C7A" w:rsidRPr="00874484" w:rsidRDefault="00BF0C7A" w:rsidP="00174DA7">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BF0C7A" w:rsidRPr="00874484" w14:paraId="0D629693" w14:textId="77777777" w:rsidTr="00174DA7">
        <w:trPr>
          <w:trHeight w:val="312"/>
        </w:trPr>
        <w:tc>
          <w:tcPr>
            <w:tcW w:w="4814" w:type="dxa"/>
            <w:vMerge/>
          </w:tcPr>
          <w:p w14:paraId="66DA97BF" w14:textId="77777777" w:rsidR="00BF0C7A" w:rsidRPr="00874484" w:rsidRDefault="00BF0C7A" w:rsidP="00174DA7">
            <w:pPr>
              <w:rPr>
                <w:rFonts w:ascii="Arial" w:hAnsi="Arial" w:cs="Arial"/>
                <w:color w:val="000000" w:themeColor="text1"/>
                <w:sz w:val="18"/>
                <w:szCs w:val="18"/>
              </w:rPr>
            </w:pPr>
          </w:p>
        </w:tc>
        <w:tc>
          <w:tcPr>
            <w:tcW w:w="2407" w:type="dxa"/>
          </w:tcPr>
          <w:p w14:paraId="6AFC5C64" w14:textId="77777777" w:rsidR="00BF0C7A" w:rsidRPr="00874484" w:rsidRDefault="00BF0C7A" w:rsidP="00174DA7">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6E7158A5" w14:textId="77777777" w:rsidR="00BF0C7A" w:rsidRPr="00874484" w:rsidRDefault="00BF0C7A" w:rsidP="00174DA7">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bookmarkEnd w:id="14"/>
    </w:tbl>
    <w:p w14:paraId="571B5B9A" w14:textId="77777777" w:rsidR="00980A99" w:rsidRPr="00874484" w:rsidRDefault="00980A99" w:rsidP="00980A99">
      <w:pPr>
        <w:jc w:val="both"/>
        <w:rPr>
          <w:rFonts w:ascii="Arial" w:hAnsi="Arial" w:cs="Arial"/>
          <w:bCs/>
          <w:iCs/>
          <w:color w:val="000000" w:themeColor="text1"/>
          <w:sz w:val="18"/>
          <w:szCs w:val="18"/>
        </w:rPr>
      </w:pPr>
    </w:p>
    <w:p w14:paraId="714179FC" w14:textId="77777777" w:rsidR="00520531" w:rsidRPr="00874484" w:rsidRDefault="00520531" w:rsidP="00087CED">
      <w:pPr>
        <w:jc w:val="both"/>
        <w:rPr>
          <w:rFonts w:ascii="Arial" w:hAnsi="Arial" w:cs="Arial"/>
          <w:bCs/>
          <w:i/>
          <w:color w:val="000000" w:themeColor="text1"/>
          <w:sz w:val="18"/>
          <w:szCs w:val="18"/>
        </w:rPr>
      </w:pPr>
    </w:p>
    <w:p w14:paraId="77F1A39E" w14:textId="14355DA9" w:rsidR="00520531" w:rsidRPr="00874484" w:rsidRDefault="00520531" w:rsidP="00520531">
      <w:pPr>
        <w:keepNext/>
        <w:keepLines/>
        <w:spacing w:after="5" w:line="255" w:lineRule="auto"/>
        <w:ind w:left="566" w:hanging="432"/>
        <w:jc w:val="both"/>
        <w:outlineLvl w:val="1"/>
        <w:rPr>
          <w:rFonts w:ascii="Arial" w:eastAsia="Times New Roman" w:hAnsi="Arial" w:cs="Arial"/>
          <w:bCs/>
          <w:i/>
          <w:color w:val="000000" w:themeColor="text1"/>
          <w:sz w:val="18"/>
          <w:szCs w:val="18"/>
        </w:rPr>
      </w:pPr>
      <w:r w:rsidRPr="00874484">
        <w:rPr>
          <w:rFonts w:ascii="Arial" w:eastAsia="Times New Roman" w:hAnsi="Arial" w:cs="Arial"/>
          <w:bCs/>
          <w:i/>
          <w:color w:val="000000" w:themeColor="text1"/>
          <w:sz w:val="18"/>
          <w:szCs w:val="18"/>
        </w:rPr>
        <w:t>Art. 322 bis c.p. “Peculato, concussione, induzione indebita dare o promettere utilità, corruzione e istigazione alla corruzione di membri della Corte penale internazionale o degli organi delle Comunità europee e di funzionari delle Comunità europee e di Stati esteri”</w:t>
      </w:r>
    </w:p>
    <w:p w14:paraId="5E56E539" w14:textId="77777777" w:rsidR="00B250D0" w:rsidRPr="00874484" w:rsidRDefault="00B250D0" w:rsidP="00520531">
      <w:pPr>
        <w:keepNext/>
        <w:keepLines/>
        <w:spacing w:after="5" w:line="255" w:lineRule="auto"/>
        <w:ind w:left="566" w:hanging="432"/>
        <w:jc w:val="both"/>
        <w:outlineLvl w:val="1"/>
        <w:rPr>
          <w:rFonts w:ascii="Arial" w:eastAsia="Times New Roman" w:hAnsi="Arial" w:cs="Arial"/>
          <w:bCs/>
          <w:i/>
          <w:color w:val="000000" w:themeColor="text1"/>
          <w:sz w:val="18"/>
          <w:szCs w:val="18"/>
        </w:rPr>
      </w:pPr>
    </w:p>
    <w:p w14:paraId="0C1ED3F8" w14:textId="77777777" w:rsidR="00980A99" w:rsidRPr="00874484" w:rsidRDefault="00980A99" w:rsidP="00520531">
      <w:pPr>
        <w:keepNext/>
        <w:keepLines/>
        <w:spacing w:after="5" w:line="255" w:lineRule="auto"/>
        <w:ind w:left="566" w:hanging="432"/>
        <w:jc w:val="both"/>
        <w:outlineLvl w:val="1"/>
        <w:rPr>
          <w:rFonts w:ascii="Arial" w:eastAsia="Times New Roman"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096BC04" w14:textId="77777777" w:rsidTr="007D1A45">
        <w:tc>
          <w:tcPr>
            <w:tcW w:w="4814" w:type="dxa"/>
          </w:tcPr>
          <w:p w14:paraId="60241F76"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64D7DF8F" w14:textId="77777777" w:rsidR="00381442" w:rsidRPr="00874484" w:rsidRDefault="00381442" w:rsidP="007D1A45">
            <w:pPr>
              <w:pStyle w:val="Paragrafoelenco"/>
              <w:numPr>
                <w:ilvl w:val="0"/>
                <w:numId w:val="5"/>
              </w:num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Presidente del Cda per tutti i processi a rischio riportati;</w:t>
            </w:r>
          </w:p>
          <w:p w14:paraId="48A86E27" w14:textId="77777777" w:rsidR="00381442" w:rsidRPr="00874484" w:rsidRDefault="00381442" w:rsidP="007D1A45">
            <w:pPr>
              <w:pStyle w:val="Paragrafoelenco"/>
              <w:numPr>
                <w:ilvl w:val="0"/>
                <w:numId w:val="5"/>
              </w:num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Cda solo relativamente alla “Selezione dei consulenti e gestione del rapporto”.</w:t>
            </w:r>
          </w:p>
        </w:tc>
      </w:tr>
      <w:tr w:rsidR="00874484" w:rsidRPr="00874484" w14:paraId="61778CE6" w14:textId="77777777" w:rsidTr="007D1A45">
        <w:trPr>
          <w:trHeight w:val="66"/>
        </w:trPr>
        <w:tc>
          <w:tcPr>
            <w:tcW w:w="4814" w:type="dxa"/>
            <w:vMerge w:val="restart"/>
          </w:tcPr>
          <w:p w14:paraId="31B7A3DF" w14:textId="77777777" w:rsidR="00381442" w:rsidRPr="00874484" w:rsidRDefault="00381442" w:rsidP="007D1A45">
            <w:pPr>
              <w:jc w:val="both"/>
              <w:rPr>
                <w:rFonts w:ascii="Arial" w:hAnsi="Arial" w:cs="Arial"/>
                <w:bCs/>
                <w:iCs/>
                <w:color w:val="000000" w:themeColor="text1"/>
                <w:sz w:val="18"/>
                <w:szCs w:val="18"/>
              </w:rPr>
            </w:pPr>
          </w:p>
          <w:p w14:paraId="6D166140"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RISCHIO </w:t>
            </w:r>
          </w:p>
        </w:tc>
        <w:tc>
          <w:tcPr>
            <w:tcW w:w="2407" w:type="dxa"/>
          </w:tcPr>
          <w:p w14:paraId="0E9DC548"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Assente </w:t>
            </w:r>
          </w:p>
        </w:tc>
        <w:tc>
          <w:tcPr>
            <w:tcW w:w="2407" w:type="dxa"/>
          </w:tcPr>
          <w:p w14:paraId="55A6221D" w14:textId="77777777" w:rsidR="00381442" w:rsidRPr="00874484" w:rsidRDefault="00381442" w:rsidP="007D1A45">
            <w:pPr>
              <w:jc w:val="both"/>
              <w:rPr>
                <w:rFonts w:ascii="Arial" w:hAnsi="Arial" w:cs="Arial"/>
                <w:bCs/>
                <w:iCs/>
                <w:color w:val="000000" w:themeColor="text1"/>
                <w:sz w:val="18"/>
                <w:szCs w:val="18"/>
              </w:rPr>
            </w:pPr>
          </w:p>
        </w:tc>
      </w:tr>
      <w:tr w:rsidR="00874484" w:rsidRPr="00874484" w14:paraId="36CE6CA8" w14:textId="77777777" w:rsidTr="007D1A45">
        <w:trPr>
          <w:trHeight w:val="66"/>
        </w:trPr>
        <w:tc>
          <w:tcPr>
            <w:tcW w:w="4814" w:type="dxa"/>
            <w:vMerge/>
          </w:tcPr>
          <w:p w14:paraId="42652FA4" w14:textId="77777777" w:rsidR="00381442" w:rsidRPr="00874484" w:rsidRDefault="00381442" w:rsidP="007D1A45">
            <w:pPr>
              <w:jc w:val="both"/>
              <w:rPr>
                <w:rFonts w:ascii="Arial" w:hAnsi="Arial" w:cs="Arial"/>
                <w:bCs/>
                <w:iCs/>
                <w:color w:val="000000" w:themeColor="text1"/>
                <w:sz w:val="18"/>
                <w:szCs w:val="18"/>
              </w:rPr>
            </w:pPr>
          </w:p>
        </w:tc>
        <w:tc>
          <w:tcPr>
            <w:tcW w:w="2407" w:type="dxa"/>
            <w:shd w:val="clear" w:color="auto" w:fill="00B050"/>
          </w:tcPr>
          <w:p w14:paraId="3EE1897C"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6D642AE4" w14:textId="77777777" w:rsidR="00381442" w:rsidRPr="00874484" w:rsidRDefault="00381442" w:rsidP="007D1A45">
            <w:pPr>
              <w:jc w:val="both"/>
              <w:rPr>
                <w:rFonts w:ascii="Arial" w:hAnsi="Arial" w:cs="Arial"/>
                <w:bCs/>
                <w:iCs/>
                <w:color w:val="000000" w:themeColor="text1"/>
                <w:sz w:val="18"/>
                <w:szCs w:val="18"/>
              </w:rPr>
            </w:pPr>
          </w:p>
        </w:tc>
      </w:tr>
      <w:tr w:rsidR="00874484" w:rsidRPr="00874484" w14:paraId="6D1EF311" w14:textId="77777777" w:rsidTr="007D1A45">
        <w:trPr>
          <w:trHeight w:val="66"/>
        </w:trPr>
        <w:tc>
          <w:tcPr>
            <w:tcW w:w="4814" w:type="dxa"/>
            <w:vMerge/>
          </w:tcPr>
          <w:p w14:paraId="282B3E60" w14:textId="77777777" w:rsidR="00381442" w:rsidRPr="00874484" w:rsidRDefault="00381442" w:rsidP="007D1A45">
            <w:pPr>
              <w:jc w:val="both"/>
              <w:rPr>
                <w:rFonts w:ascii="Arial" w:hAnsi="Arial" w:cs="Arial"/>
                <w:bCs/>
                <w:iCs/>
                <w:color w:val="000000" w:themeColor="text1"/>
                <w:sz w:val="18"/>
                <w:szCs w:val="18"/>
              </w:rPr>
            </w:pPr>
          </w:p>
        </w:tc>
        <w:tc>
          <w:tcPr>
            <w:tcW w:w="2407" w:type="dxa"/>
            <w:shd w:val="clear" w:color="auto" w:fill="FFFF00"/>
          </w:tcPr>
          <w:p w14:paraId="1E04BE72"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Medio </w:t>
            </w:r>
          </w:p>
        </w:tc>
        <w:tc>
          <w:tcPr>
            <w:tcW w:w="2407" w:type="dxa"/>
          </w:tcPr>
          <w:p w14:paraId="370ADF86"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372DF5CA"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793B259D"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36228156" w14:textId="77777777" w:rsidTr="007D1A45">
        <w:trPr>
          <w:trHeight w:val="66"/>
        </w:trPr>
        <w:tc>
          <w:tcPr>
            <w:tcW w:w="4814" w:type="dxa"/>
            <w:vMerge/>
          </w:tcPr>
          <w:p w14:paraId="575FB6E7" w14:textId="77777777" w:rsidR="00381442" w:rsidRPr="00874484" w:rsidRDefault="00381442" w:rsidP="007D1A45">
            <w:pPr>
              <w:jc w:val="both"/>
              <w:rPr>
                <w:rFonts w:ascii="Arial" w:hAnsi="Arial" w:cs="Arial"/>
                <w:bCs/>
                <w:iCs/>
                <w:color w:val="000000" w:themeColor="text1"/>
                <w:sz w:val="18"/>
                <w:szCs w:val="18"/>
              </w:rPr>
            </w:pPr>
          </w:p>
        </w:tc>
        <w:tc>
          <w:tcPr>
            <w:tcW w:w="2407" w:type="dxa"/>
            <w:shd w:val="clear" w:color="auto" w:fill="FF0000"/>
          </w:tcPr>
          <w:p w14:paraId="0DF8B322"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18FCD275" w14:textId="77777777" w:rsidR="00381442" w:rsidRPr="00874484" w:rsidRDefault="00381442" w:rsidP="007D1A45">
            <w:pPr>
              <w:jc w:val="both"/>
              <w:rPr>
                <w:rFonts w:ascii="Arial" w:hAnsi="Arial" w:cs="Arial"/>
                <w:bCs/>
                <w:iCs/>
                <w:color w:val="000000" w:themeColor="text1"/>
                <w:sz w:val="18"/>
                <w:szCs w:val="18"/>
              </w:rPr>
            </w:pPr>
          </w:p>
        </w:tc>
      </w:tr>
      <w:tr w:rsidR="00874484" w:rsidRPr="00874484" w14:paraId="78968316" w14:textId="77777777" w:rsidTr="007D1A45">
        <w:trPr>
          <w:trHeight w:val="44"/>
        </w:trPr>
        <w:tc>
          <w:tcPr>
            <w:tcW w:w="4814" w:type="dxa"/>
            <w:vMerge w:val="restart"/>
          </w:tcPr>
          <w:p w14:paraId="64C887DF" w14:textId="77777777" w:rsidR="00381442" w:rsidRPr="00874484" w:rsidRDefault="00381442" w:rsidP="007D1A45">
            <w:pPr>
              <w:jc w:val="both"/>
              <w:rPr>
                <w:rFonts w:ascii="Arial" w:hAnsi="Arial" w:cs="Arial"/>
                <w:bCs/>
                <w:iCs/>
                <w:color w:val="000000" w:themeColor="text1"/>
                <w:sz w:val="18"/>
                <w:szCs w:val="18"/>
              </w:rPr>
            </w:pPr>
          </w:p>
          <w:p w14:paraId="7C1168B9" w14:textId="77777777" w:rsidR="00381442" w:rsidRPr="00874484" w:rsidRDefault="00381442" w:rsidP="007D1A45">
            <w:pPr>
              <w:jc w:val="both"/>
              <w:rPr>
                <w:rFonts w:ascii="Arial" w:hAnsi="Arial" w:cs="Arial"/>
                <w:bCs/>
                <w:iCs/>
                <w:color w:val="000000" w:themeColor="text1"/>
                <w:sz w:val="18"/>
                <w:szCs w:val="18"/>
              </w:rPr>
            </w:pPr>
          </w:p>
          <w:p w14:paraId="42EB84EE" w14:textId="77777777" w:rsidR="00381442" w:rsidRPr="00874484" w:rsidRDefault="00381442" w:rsidP="007D1A45">
            <w:pPr>
              <w:jc w:val="both"/>
              <w:rPr>
                <w:rFonts w:ascii="Arial" w:hAnsi="Arial" w:cs="Arial"/>
                <w:bCs/>
                <w:iCs/>
                <w:color w:val="000000" w:themeColor="text1"/>
                <w:sz w:val="18"/>
                <w:szCs w:val="18"/>
              </w:rPr>
            </w:pPr>
          </w:p>
          <w:p w14:paraId="605784E3" w14:textId="77777777" w:rsidR="00381442" w:rsidRPr="00874484" w:rsidRDefault="00381442" w:rsidP="007D1A45">
            <w:pPr>
              <w:jc w:val="both"/>
              <w:rPr>
                <w:rFonts w:ascii="Arial" w:hAnsi="Arial" w:cs="Arial"/>
                <w:bCs/>
                <w:iCs/>
                <w:color w:val="000000" w:themeColor="text1"/>
                <w:sz w:val="18"/>
                <w:szCs w:val="18"/>
              </w:rPr>
            </w:pPr>
          </w:p>
          <w:p w14:paraId="1891DDEC" w14:textId="77777777" w:rsidR="00381442" w:rsidRPr="00874484" w:rsidRDefault="00381442" w:rsidP="007D1A45">
            <w:pPr>
              <w:jc w:val="both"/>
              <w:rPr>
                <w:rFonts w:ascii="Arial" w:hAnsi="Arial" w:cs="Arial"/>
                <w:bCs/>
                <w:iCs/>
                <w:color w:val="000000" w:themeColor="text1"/>
                <w:sz w:val="18"/>
                <w:szCs w:val="18"/>
              </w:rPr>
            </w:pPr>
          </w:p>
          <w:p w14:paraId="2EFB57F7" w14:textId="77777777" w:rsidR="00381442" w:rsidRPr="00874484" w:rsidRDefault="00381442" w:rsidP="007D1A45">
            <w:pPr>
              <w:jc w:val="both"/>
              <w:rPr>
                <w:rFonts w:ascii="Arial" w:hAnsi="Arial" w:cs="Arial"/>
                <w:bCs/>
                <w:iCs/>
                <w:color w:val="000000" w:themeColor="text1"/>
                <w:sz w:val="18"/>
                <w:szCs w:val="18"/>
              </w:rPr>
            </w:pPr>
          </w:p>
          <w:p w14:paraId="7B6A5F2A" w14:textId="77777777" w:rsidR="00381442" w:rsidRPr="00874484" w:rsidRDefault="00381442" w:rsidP="007D1A45">
            <w:pPr>
              <w:jc w:val="both"/>
              <w:rPr>
                <w:rFonts w:ascii="Arial" w:hAnsi="Arial" w:cs="Arial"/>
                <w:bCs/>
                <w:iCs/>
                <w:color w:val="000000" w:themeColor="text1"/>
                <w:sz w:val="18"/>
                <w:szCs w:val="18"/>
              </w:rPr>
            </w:pPr>
          </w:p>
          <w:p w14:paraId="3AD1D68E"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1F20C8A6"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Rapporti con gli istituti di credito</w:t>
            </w:r>
          </w:p>
        </w:tc>
        <w:tc>
          <w:tcPr>
            <w:tcW w:w="2407" w:type="dxa"/>
          </w:tcPr>
          <w:p w14:paraId="47BE5196" w14:textId="77777777" w:rsidR="00381442" w:rsidRPr="00874484" w:rsidRDefault="00381442" w:rsidP="007D1A45">
            <w:pPr>
              <w:jc w:val="center"/>
              <w:rPr>
                <w:rFonts w:ascii="Arial" w:hAnsi="Arial" w:cs="Arial"/>
                <w:bCs/>
                <w:iCs/>
                <w:color w:val="000000" w:themeColor="text1"/>
                <w:sz w:val="18"/>
                <w:szCs w:val="18"/>
              </w:rPr>
            </w:pPr>
          </w:p>
          <w:p w14:paraId="6B4CB3B1"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331BADA4" w14:textId="77777777" w:rsidTr="007D1A45">
        <w:trPr>
          <w:trHeight w:val="414"/>
        </w:trPr>
        <w:tc>
          <w:tcPr>
            <w:tcW w:w="4814" w:type="dxa"/>
            <w:vMerge/>
          </w:tcPr>
          <w:p w14:paraId="412FD183"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6285656E"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Ciclo attivo e passivo (gestione dei flussi finanziari). Gestione dei conti corrente</w:t>
            </w:r>
          </w:p>
        </w:tc>
        <w:tc>
          <w:tcPr>
            <w:tcW w:w="2407" w:type="dxa"/>
          </w:tcPr>
          <w:p w14:paraId="32911ACF" w14:textId="77777777" w:rsidR="00381442" w:rsidRPr="00874484" w:rsidRDefault="00381442" w:rsidP="007D1A45">
            <w:pPr>
              <w:jc w:val="center"/>
              <w:rPr>
                <w:rFonts w:ascii="Arial" w:hAnsi="Arial" w:cs="Arial"/>
                <w:bCs/>
                <w:iCs/>
                <w:color w:val="000000" w:themeColor="text1"/>
                <w:sz w:val="18"/>
                <w:szCs w:val="18"/>
              </w:rPr>
            </w:pPr>
          </w:p>
          <w:p w14:paraId="03BE359E"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45C859B1" w14:textId="77777777" w:rsidTr="007D1A45">
        <w:trPr>
          <w:trHeight w:val="414"/>
        </w:trPr>
        <w:tc>
          <w:tcPr>
            <w:tcW w:w="4814" w:type="dxa"/>
            <w:vMerge/>
          </w:tcPr>
          <w:p w14:paraId="47E12BBE"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2457F696" w14:textId="77777777" w:rsidR="00381442" w:rsidRPr="00874484" w:rsidRDefault="00381442" w:rsidP="007D1A45">
            <w:pPr>
              <w:jc w:val="both"/>
              <w:rPr>
                <w:rFonts w:ascii="Arial"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5D9B94CF" w14:textId="77777777" w:rsidR="00381442" w:rsidRPr="00874484" w:rsidRDefault="00381442" w:rsidP="007D1A45">
            <w:pPr>
              <w:jc w:val="center"/>
              <w:rPr>
                <w:rFonts w:ascii="Arial" w:hAnsi="Arial" w:cs="Arial"/>
                <w:bCs/>
                <w:iCs/>
                <w:color w:val="000000" w:themeColor="text1"/>
                <w:sz w:val="18"/>
                <w:szCs w:val="18"/>
              </w:rPr>
            </w:pPr>
          </w:p>
          <w:p w14:paraId="34A8AB82"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551DE5AD" w14:textId="77777777" w:rsidTr="007D1A45">
        <w:trPr>
          <w:trHeight w:val="204"/>
        </w:trPr>
        <w:tc>
          <w:tcPr>
            <w:tcW w:w="4814" w:type="dxa"/>
            <w:vMerge/>
          </w:tcPr>
          <w:p w14:paraId="3225AF5F"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6AC5A1B5"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dei rapporti con i soggetti pubblici</w:t>
            </w:r>
          </w:p>
        </w:tc>
        <w:tc>
          <w:tcPr>
            <w:tcW w:w="2407" w:type="dxa"/>
          </w:tcPr>
          <w:p w14:paraId="3AD9808F" w14:textId="77777777" w:rsidR="00381442" w:rsidRPr="00874484" w:rsidRDefault="00381442" w:rsidP="007D1A45">
            <w:pPr>
              <w:jc w:val="center"/>
              <w:rPr>
                <w:rFonts w:ascii="Arial" w:hAnsi="Arial" w:cs="Arial"/>
                <w:bCs/>
                <w:i/>
                <w:color w:val="000000" w:themeColor="text1"/>
                <w:sz w:val="18"/>
                <w:szCs w:val="18"/>
              </w:rPr>
            </w:pPr>
          </w:p>
          <w:p w14:paraId="4525C5B1"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6C878684" w14:textId="77777777" w:rsidTr="007D1A45">
        <w:trPr>
          <w:trHeight w:val="204"/>
        </w:trPr>
        <w:tc>
          <w:tcPr>
            <w:tcW w:w="4814" w:type="dxa"/>
            <w:vMerge/>
          </w:tcPr>
          <w:p w14:paraId="7700F789"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7B252CDD"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color w:val="000000" w:themeColor="text1"/>
                <w:sz w:val="18"/>
                <w:szCs w:val="18"/>
              </w:rPr>
              <w:t xml:space="preserve">Richiesta contributi, sovvenzioni e finanziamenti nei </w:t>
            </w:r>
            <w:proofErr w:type="gramStart"/>
            <w:r w:rsidRPr="00874484">
              <w:rPr>
                <w:rFonts w:ascii="Arial" w:hAnsi="Arial" w:cs="Arial"/>
                <w:color w:val="000000" w:themeColor="text1"/>
                <w:sz w:val="18"/>
                <w:szCs w:val="18"/>
              </w:rPr>
              <w:t>confronti  di</w:t>
            </w:r>
            <w:proofErr w:type="gramEnd"/>
            <w:r w:rsidRPr="00874484">
              <w:rPr>
                <w:rFonts w:ascii="Arial" w:hAnsi="Arial" w:cs="Arial"/>
                <w:color w:val="000000" w:themeColor="text1"/>
                <w:sz w:val="18"/>
                <w:szCs w:val="18"/>
              </w:rPr>
              <w:t xml:space="preserve"> Enti Pubblici e dell’Unione Europea</w:t>
            </w:r>
          </w:p>
        </w:tc>
        <w:tc>
          <w:tcPr>
            <w:tcW w:w="2407" w:type="dxa"/>
          </w:tcPr>
          <w:p w14:paraId="5C372247" w14:textId="77777777" w:rsidR="00381442" w:rsidRPr="00874484" w:rsidRDefault="00381442" w:rsidP="007D1A45">
            <w:pPr>
              <w:jc w:val="center"/>
              <w:rPr>
                <w:rFonts w:ascii="Arial" w:hAnsi="Arial" w:cs="Arial"/>
                <w:bCs/>
                <w:i/>
                <w:color w:val="000000" w:themeColor="text1"/>
                <w:sz w:val="18"/>
                <w:szCs w:val="18"/>
              </w:rPr>
            </w:pPr>
          </w:p>
          <w:p w14:paraId="4A2AF1B5"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2BE13D05" w14:textId="77777777" w:rsidTr="007D1A45">
        <w:trPr>
          <w:trHeight w:val="44"/>
        </w:trPr>
        <w:tc>
          <w:tcPr>
            <w:tcW w:w="4814" w:type="dxa"/>
            <w:vMerge/>
          </w:tcPr>
          <w:p w14:paraId="26406706"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0FBD0868"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degli omaggi e delle regalie</w:t>
            </w:r>
          </w:p>
        </w:tc>
        <w:tc>
          <w:tcPr>
            <w:tcW w:w="2407" w:type="dxa"/>
          </w:tcPr>
          <w:p w14:paraId="61F82C3C" w14:textId="77777777" w:rsidR="00381442" w:rsidRPr="00874484" w:rsidRDefault="00381442" w:rsidP="007D1A45">
            <w:pPr>
              <w:jc w:val="center"/>
              <w:rPr>
                <w:rFonts w:ascii="Arial" w:hAnsi="Arial" w:cs="Arial"/>
                <w:bCs/>
                <w:i/>
                <w:color w:val="000000" w:themeColor="text1"/>
                <w:sz w:val="18"/>
                <w:szCs w:val="18"/>
              </w:rPr>
            </w:pPr>
          </w:p>
          <w:p w14:paraId="08C5EB51"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086553FA" w14:textId="77777777" w:rsidTr="007D1A45">
        <w:trPr>
          <w:trHeight w:val="270"/>
        </w:trPr>
        <w:tc>
          <w:tcPr>
            <w:tcW w:w="4814" w:type="dxa"/>
            <w:vMerge/>
          </w:tcPr>
          <w:p w14:paraId="7AEEC44D"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34EDB5DC"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Selezioni dei consulenti e gestione del rapporto</w:t>
            </w:r>
          </w:p>
        </w:tc>
        <w:tc>
          <w:tcPr>
            <w:tcW w:w="2407" w:type="dxa"/>
          </w:tcPr>
          <w:p w14:paraId="1E668461" w14:textId="77777777" w:rsidR="00381442" w:rsidRPr="00874484" w:rsidRDefault="00381442" w:rsidP="007D1A45">
            <w:pPr>
              <w:jc w:val="center"/>
              <w:rPr>
                <w:rFonts w:ascii="Arial" w:hAnsi="Arial" w:cs="Arial"/>
                <w:bCs/>
                <w:iCs/>
                <w:color w:val="000000" w:themeColor="text1"/>
                <w:sz w:val="18"/>
                <w:szCs w:val="18"/>
              </w:rPr>
            </w:pPr>
          </w:p>
          <w:p w14:paraId="5DF12D57"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3</w:t>
            </w:r>
          </w:p>
        </w:tc>
      </w:tr>
      <w:tr w:rsidR="00874484" w:rsidRPr="00874484" w14:paraId="75803FE0" w14:textId="77777777" w:rsidTr="007D1A45">
        <w:trPr>
          <w:trHeight w:val="270"/>
        </w:trPr>
        <w:tc>
          <w:tcPr>
            <w:tcW w:w="4814" w:type="dxa"/>
            <w:vMerge/>
          </w:tcPr>
          <w:p w14:paraId="32534A7B"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405D0E0D" w14:textId="77777777" w:rsidR="00381442" w:rsidRPr="00874484" w:rsidRDefault="00381442" w:rsidP="007D1A45">
            <w:pPr>
              <w:jc w:val="both"/>
              <w:rPr>
                <w:rFonts w:ascii="Arial" w:hAnsi="Arial" w:cs="Arial"/>
                <w:bCs/>
                <w:iCs/>
                <w:color w:val="000000" w:themeColor="text1"/>
                <w:sz w:val="18"/>
                <w:szCs w:val="18"/>
              </w:rPr>
            </w:pPr>
          </w:p>
          <w:p w14:paraId="4CF0D97F"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dei rapporti con i clienti</w:t>
            </w:r>
          </w:p>
        </w:tc>
        <w:tc>
          <w:tcPr>
            <w:tcW w:w="2407" w:type="dxa"/>
          </w:tcPr>
          <w:p w14:paraId="4ED4AFA2" w14:textId="77777777" w:rsidR="00381442" w:rsidRPr="00874484" w:rsidRDefault="00381442" w:rsidP="007D1A45">
            <w:pPr>
              <w:jc w:val="center"/>
              <w:rPr>
                <w:rFonts w:ascii="Arial" w:hAnsi="Arial" w:cs="Arial"/>
                <w:bCs/>
                <w:i/>
                <w:color w:val="000000" w:themeColor="text1"/>
                <w:sz w:val="18"/>
                <w:szCs w:val="18"/>
              </w:rPr>
            </w:pPr>
          </w:p>
          <w:p w14:paraId="5062B32A"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381442" w:rsidRPr="00874484" w14:paraId="4772C3DB" w14:textId="77777777" w:rsidTr="007D1A45">
        <w:trPr>
          <w:trHeight w:val="44"/>
        </w:trPr>
        <w:tc>
          <w:tcPr>
            <w:tcW w:w="4814" w:type="dxa"/>
            <w:vMerge/>
          </w:tcPr>
          <w:p w14:paraId="541F6A9C"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5449D4C9"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Selezione, assunzione, formazione e gestione delle risorse umane</w:t>
            </w:r>
          </w:p>
        </w:tc>
        <w:tc>
          <w:tcPr>
            <w:tcW w:w="2407" w:type="dxa"/>
          </w:tcPr>
          <w:p w14:paraId="2F75155D" w14:textId="77777777" w:rsidR="00381442" w:rsidRPr="00874484" w:rsidRDefault="00381442" w:rsidP="007D1A45">
            <w:pPr>
              <w:jc w:val="center"/>
              <w:rPr>
                <w:rFonts w:ascii="Arial" w:hAnsi="Arial" w:cs="Arial"/>
                <w:bCs/>
                <w:iCs/>
                <w:color w:val="000000" w:themeColor="text1"/>
                <w:sz w:val="18"/>
                <w:szCs w:val="18"/>
              </w:rPr>
            </w:pPr>
          </w:p>
          <w:p w14:paraId="2483C8DC"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8</w:t>
            </w:r>
          </w:p>
          <w:p w14:paraId="39C14B4E" w14:textId="6EBD6AB3" w:rsidR="00B94658" w:rsidRPr="00874484" w:rsidRDefault="00B94658"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bl>
    <w:p w14:paraId="18D07E34" w14:textId="77777777" w:rsidR="00381442" w:rsidRPr="00874484" w:rsidRDefault="00381442" w:rsidP="00381442">
      <w:pPr>
        <w:jc w:val="both"/>
        <w:rPr>
          <w:rFonts w:ascii="Arial" w:hAnsi="Arial" w:cs="Arial"/>
          <w:bCs/>
          <w:i/>
          <w:color w:val="000000" w:themeColor="text1"/>
          <w:sz w:val="18"/>
          <w:szCs w:val="18"/>
        </w:rPr>
      </w:pPr>
    </w:p>
    <w:p w14:paraId="11865BF9" w14:textId="77777777" w:rsidR="00381442" w:rsidRPr="00874484" w:rsidRDefault="00381442" w:rsidP="00381442">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396B14E" w14:textId="77777777" w:rsidTr="007D1A45">
        <w:tc>
          <w:tcPr>
            <w:tcW w:w="4814" w:type="dxa"/>
          </w:tcPr>
          <w:p w14:paraId="6A831315"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417FEC3D" w14:textId="77777777" w:rsidR="00381442" w:rsidRPr="00874484" w:rsidRDefault="00381442" w:rsidP="007D1A45">
            <w:pPr>
              <w:pStyle w:val="Paragrafoelenco"/>
              <w:numPr>
                <w:ilvl w:val="0"/>
                <w:numId w:val="5"/>
              </w:numPr>
              <w:jc w:val="both"/>
              <w:rPr>
                <w:rFonts w:ascii="Arial" w:hAnsi="Arial" w:cs="Arial"/>
                <w:bCs/>
                <w:iCs/>
                <w:color w:val="000000" w:themeColor="text1"/>
                <w:sz w:val="18"/>
                <w:szCs w:val="18"/>
              </w:rPr>
            </w:pPr>
            <w:r w:rsidRPr="00874484">
              <w:rPr>
                <w:rFonts w:ascii="Arial" w:hAnsi="Arial" w:cs="Arial"/>
                <w:color w:val="000000" w:themeColor="text1"/>
                <w:sz w:val="18"/>
                <w:szCs w:val="18"/>
                <w:u w:val="single"/>
              </w:rPr>
              <w:t>Responsabile Affari Legali e Generali/Responsabile Amministrativo facente funzioni</w:t>
            </w:r>
          </w:p>
        </w:tc>
      </w:tr>
      <w:tr w:rsidR="00874484" w:rsidRPr="00874484" w14:paraId="5E27D5DB" w14:textId="77777777" w:rsidTr="007D1A45">
        <w:trPr>
          <w:trHeight w:val="66"/>
        </w:trPr>
        <w:tc>
          <w:tcPr>
            <w:tcW w:w="4814" w:type="dxa"/>
            <w:vMerge w:val="restart"/>
          </w:tcPr>
          <w:p w14:paraId="271CF2AD" w14:textId="77777777" w:rsidR="00381442" w:rsidRPr="00874484" w:rsidRDefault="00381442" w:rsidP="007D1A45">
            <w:pPr>
              <w:jc w:val="both"/>
              <w:rPr>
                <w:rFonts w:ascii="Arial" w:hAnsi="Arial" w:cs="Arial"/>
                <w:bCs/>
                <w:iCs/>
                <w:color w:val="000000" w:themeColor="text1"/>
                <w:sz w:val="18"/>
                <w:szCs w:val="18"/>
              </w:rPr>
            </w:pPr>
          </w:p>
          <w:p w14:paraId="1C969B8F"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RISCHIO </w:t>
            </w:r>
          </w:p>
        </w:tc>
        <w:tc>
          <w:tcPr>
            <w:tcW w:w="2407" w:type="dxa"/>
          </w:tcPr>
          <w:p w14:paraId="58DA8614"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Assente </w:t>
            </w:r>
          </w:p>
        </w:tc>
        <w:tc>
          <w:tcPr>
            <w:tcW w:w="2407" w:type="dxa"/>
          </w:tcPr>
          <w:p w14:paraId="525691E5" w14:textId="77777777" w:rsidR="00381442" w:rsidRPr="00874484" w:rsidRDefault="00381442" w:rsidP="007D1A45">
            <w:pPr>
              <w:jc w:val="both"/>
              <w:rPr>
                <w:rFonts w:ascii="Arial" w:hAnsi="Arial" w:cs="Arial"/>
                <w:bCs/>
                <w:iCs/>
                <w:color w:val="000000" w:themeColor="text1"/>
                <w:sz w:val="18"/>
                <w:szCs w:val="18"/>
              </w:rPr>
            </w:pPr>
          </w:p>
        </w:tc>
      </w:tr>
      <w:tr w:rsidR="00874484" w:rsidRPr="00874484" w14:paraId="0B8E7F88" w14:textId="77777777" w:rsidTr="007D1A45">
        <w:trPr>
          <w:trHeight w:val="66"/>
        </w:trPr>
        <w:tc>
          <w:tcPr>
            <w:tcW w:w="4814" w:type="dxa"/>
            <w:vMerge/>
          </w:tcPr>
          <w:p w14:paraId="39442054" w14:textId="77777777" w:rsidR="00381442" w:rsidRPr="00874484" w:rsidRDefault="00381442" w:rsidP="007D1A45">
            <w:pPr>
              <w:jc w:val="both"/>
              <w:rPr>
                <w:rFonts w:ascii="Arial" w:hAnsi="Arial" w:cs="Arial"/>
                <w:bCs/>
                <w:iCs/>
                <w:color w:val="000000" w:themeColor="text1"/>
                <w:sz w:val="18"/>
                <w:szCs w:val="18"/>
              </w:rPr>
            </w:pPr>
          </w:p>
        </w:tc>
        <w:tc>
          <w:tcPr>
            <w:tcW w:w="2407" w:type="dxa"/>
            <w:shd w:val="clear" w:color="auto" w:fill="00B050"/>
          </w:tcPr>
          <w:p w14:paraId="05991454"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5CAD9DE0" w14:textId="77777777" w:rsidR="00381442" w:rsidRPr="00874484" w:rsidRDefault="00381442" w:rsidP="007D1A45">
            <w:pPr>
              <w:jc w:val="both"/>
              <w:rPr>
                <w:rFonts w:ascii="Arial" w:hAnsi="Arial" w:cs="Arial"/>
                <w:bCs/>
                <w:iCs/>
                <w:color w:val="000000" w:themeColor="text1"/>
                <w:sz w:val="18"/>
                <w:szCs w:val="18"/>
              </w:rPr>
            </w:pPr>
          </w:p>
        </w:tc>
      </w:tr>
      <w:tr w:rsidR="00874484" w:rsidRPr="00874484" w14:paraId="58F968F0" w14:textId="77777777" w:rsidTr="007D1A45">
        <w:trPr>
          <w:trHeight w:val="66"/>
        </w:trPr>
        <w:tc>
          <w:tcPr>
            <w:tcW w:w="4814" w:type="dxa"/>
            <w:vMerge/>
          </w:tcPr>
          <w:p w14:paraId="74BF401F" w14:textId="77777777" w:rsidR="00381442" w:rsidRPr="00874484" w:rsidRDefault="00381442" w:rsidP="007D1A45">
            <w:pPr>
              <w:jc w:val="both"/>
              <w:rPr>
                <w:rFonts w:ascii="Arial" w:hAnsi="Arial" w:cs="Arial"/>
                <w:bCs/>
                <w:iCs/>
                <w:color w:val="000000" w:themeColor="text1"/>
                <w:sz w:val="18"/>
                <w:szCs w:val="18"/>
              </w:rPr>
            </w:pPr>
          </w:p>
        </w:tc>
        <w:tc>
          <w:tcPr>
            <w:tcW w:w="2407" w:type="dxa"/>
            <w:shd w:val="clear" w:color="auto" w:fill="FFFF00"/>
          </w:tcPr>
          <w:p w14:paraId="680BDC8C"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Medio </w:t>
            </w:r>
          </w:p>
        </w:tc>
        <w:tc>
          <w:tcPr>
            <w:tcW w:w="2407" w:type="dxa"/>
          </w:tcPr>
          <w:p w14:paraId="2A18C74B"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13A25952"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564966CB"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43586A10" w14:textId="77777777" w:rsidTr="007D1A45">
        <w:trPr>
          <w:trHeight w:val="66"/>
        </w:trPr>
        <w:tc>
          <w:tcPr>
            <w:tcW w:w="4814" w:type="dxa"/>
            <w:vMerge/>
          </w:tcPr>
          <w:p w14:paraId="733BAE4E" w14:textId="77777777" w:rsidR="00381442" w:rsidRPr="00874484" w:rsidRDefault="00381442" w:rsidP="007D1A45">
            <w:pPr>
              <w:jc w:val="both"/>
              <w:rPr>
                <w:rFonts w:ascii="Arial" w:hAnsi="Arial" w:cs="Arial"/>
                <w:bCs/>
                <w:iCs/>
                <w:color w:val="000000" w:themeColor="text1"/>
                <w:sz w:val="18"/>
                <w:szCs w:val="18"/>
              </w:rPr>
            </w:pPr>
          </w:p>
        </w:tc>
        <w:tc>
          <w:tcPr>
            <w:tcW w:w="2407" w:type="dxa"/>
            <w:shd w:val="clear" w:color="auto" w:fill="FF0000"/>
          </w:tcPr>
          <w:p w14:paraId="539ACE7C"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74F05777" w14:textId="77777777" w:rsidR="00381442" w:rsidRPr="00874484" w:rsidRDefault="00381442" w:rsidP="007D1A45">
            <w:pPr>
              <w:jc w:val="both"/>
              <w:rPr>
                <w:rFonts w:ascii="Arial" w:hAnsi="Arial" w:cs="Arial"/>
                <w:bCs/>
                <w:iCs/>
                <w:color w:val="000000" w:themeColor="text1"/>
                <w:sz w:val="18"/>
                <w:szCs w:val="18"/>
              </w:rPr>
            </w:pPr>
          </w:p>
        </w:tc>
      </w:tr>
      <w:tr w:rsidR="00874484" w:rsidRPr="00874484" w14:paraId="07CDEF66" w14:textId="77777777" w:rsidTr="007D1A45">
        <w:trPr>
          <w:trHeight w:val="44"/>
        </w:trPr>
        <w:tc>
          <w:tcPr>
            <w:tcW w:w="4814" w:type="dxa"/>
            <w:vMerge w:val="restart"/>
          </w:tcPr>
          <w:p w14:paraId="31E9CF24" w14:textId="77777777" w:rsidR="00381442" w:rsidRPr="00874484" w:rsidRDefault="00381442" w:rsidP="007D1A45">
            <w:pPr>
              <w:jc w:val="both"/>
              <w:rPr>
                <w:rFonts w:ascii="Arial" w:hAnsi="Arial" w:cs="Arial"/>
                <w:bCs/>
                <w:iCs/>
                <w:color w:val="000000" w:themeColor="text1"/>
                <w:sz w:val="18"/>
                <w:szCs w:val="18"/>
              </w:rPr>
            </w:pPr>
          </w:p>
          <w:p w14:paraId="71BC5E0F" w14:textId="77777777" w:rsidR="00381442" w:rsidRPr="00874484" w:rsidRDefault="00381442" w:rsidP="007D1A45">
            <w:pPr>
              <w:jc w:val="both"/>
              <w:rPr>
                <w:rFonts w:ascii="Arial" w:hAnsi="Arial" w:cs="Arial"/>
                <w:bCs/>
                <w:iCs/>
                <w:color w:val="000000" w:themeColor="text1"/>
                <w:sz w:val="18"/>
                <w:szCs w:val="18"/>
              </w:rPr>
            </w:pPr>
          </w:p>
          <w:p w14:paraId="62715850" w14:textId="77777777" w:rsidR="00381442" w:rsidRPr="00874484" w:rsidRDefault="00381442" w:rsidP="007D1A45">
            <w:pPr>
              <w:jc w:val="both"/>
              <w:rPr>
                <w:rFonts w:ascii="Arial" w:hAnsi="Arial" w:cs="Arial"/>
                <w:bCs/>
                <w:iCs/>
                <w:color w:val="000000" w:themeColor="text1"/>
                <w:sz w:val="18"/>
                <w:szCs w:val="18"/>
              </w:rPr>
            </w:pPr>
          </w:p>
          <w:p w14:paraId="3155E070" w14:textId="77777777" w:rsidR="00381442" w:rsidRPr="00874484" w:rsidRDefault="00381442" w:rsidP="007D1A45">
            <w:pPr>
              <w:jc w:val="both"/>
              <w:rPr>
                <w:rFonts w:ascii="Arial" w:hAnsi="Arial" w:cs="Arial"/>
                <w:bCs/>
                <w:iCs/>
                <w:color w:val="000000" w:themeColor="text1"/>
                <w:sz w:val="18"/>
                <w:szCs w:val="18"/>
              </w:rPr>
            </w:pPr>
          </w:p>
          <w:p w14:paraId="468FE754" w14:textId="77777777" w:rsidR="00381442" w:rsidRPr="00874484" w:rsidRDefault="00381442" w:rsidP="007D1A45">
            <w:pPr>
              <w:jc w:val="both"/>
              <w:rPr>
                <w:rFonts w:ascii="Arial" w:hAnsi="Arial" w:cs="Arial"/>
                <w:bCs/>
                <w:iCs/>
                <w:color w:val="000000" w:themeColor="text1"/>
                <w:sz w:val="18"/>
                <w:szCs w:val="18"/>
              </w:rPr>
            </w:pPr>
          </w:p>
          <w:p w14:paraId="19AA55AA" w14:textId="77777777" w:rsidR="00381442" w:rsidRPr="00874484" w:rsidRDefault="00381442" w:rsidP="007D1A45">
            <w:pPr>
              <w:jc w:val="both"/>
              <w:rPr>
                <w:rFonts w:ascii="Arial" w:hAnsi="Arial" w:cs="Arial"/>
                <w:bCs/>
                <w:iCs/>
                <w:color w:val="000000" w:themeColor="text1"/>
                <w:sz w:val="18"/>
                <w:szCs w:val="18"/>
              </w:rPr>
            </w:pPr>
          </w:p>
          <w:p w14:paraId="36A50D8F" w14:textId="77777777" w:rsidR="00381442" w:rsidRPr="00874484" w:rsidRDefault="00381442" w:rsidP="007D1A45">
            <w:pPr>
              <w:jc w:val="both"/>
              <w:rPr>
                <w:rFonts w:ascii="Arial" w:hAnsi="Arial" w:cs="Arial"/>
                <w:bCs/>
                <w:iCs/>
                <w:color w:val="000000" w:themeColor="text1"/>
                <w:sz w:val="18"/>
                <w:szCs w:val="18"/>
              </w:rPr>
            </w:pPr>
          </w:p>
          <w:p w14:paraId="750606A1"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03394CF9"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Rapporti con gli istituti di credito</w:t>
            </w:r>
          </w:p>
        </w:tc>
        <w:tc>
          <w:tcPr>
            <w:tcW w:w="2407" w:type="dxa"/>
          </w:tcPr>
          <w:p w14:paraId="484A90F2" w14:textId="77777777" w:rsidR="00381442" w:rsidRPr="00874484" w:rsidRDefault="00381442" w:rsidP="007D1A45">
            <w:pPr>
              <w:jc w:val="center"/>
              <w:rPr>
                <w:rFonts w:ascii="Arial" w:hAnsi="Arial" w:cs="Arial"/>
                <w:bCs/>
                <w:iCs/>
                <w:color w:val="000000" w:themeColor="text1"/>
                <w:sz w:val="18"/>
                <w:szCs w:val="18"/>
              </w:rPr>
            </w:pPr>
          </w:p>
          <w:p w14:paraId="6FA77F5C"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3FBFA8F7" w14:textId="77777777" w:rsidTr="007D1A45">
        <w:trPr>
          <w:trHeight w:val="414"/>
        </w:trPr>
        <w:tc>
          <w:tcPr>
            <w:tcW w:w="4814" w:type="dxa"/>
            <w:vMerge/>
          </w:tcPr>
          <w:p w14:paraId="0265E304"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19C2C475"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Ciclo attivo e passivo (gestione dei flussi finanziari). Gestione dei conti corrente</w:t>
            </w:r>
          </w:p>
        </w:tc>
        <w:tc>
          <w:tcPr>
            <w:tcW w:w="2407" w:type="dxa"/>
          </w:tcPr>
          <w:p w14:paraId="5FF7723A" w14:textId="77777777" w:rsidR="00381442" w:rsidRPr="00874484" w:rsidRDefault="00381442" w:rsidP="007D1A45">
            <w:pPr>
              <w:jc w:val="center"/>
              <w:rPr>
                <w:rFonts w:ascii="Arial" w:hAnsi="Arial" w:cs="Arial"/>
                <w:bCs/>
                <w:iCs/>
                <w:color w:val="000000" w:themeColor="text1"/>
                <w:sz w:val="18"/>
                <w:szCs w:val="18"/>
              </w:rPr>
            </w:pPr>
          </w:p>
          <w:p w14:paraId="32E614FB"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2B03851C" w14:textId="77777777" w:rsidTr="007D1A45">
        <w:trPr>
          <w:trHeight w:val="414"/>
        </w:trPr>
        <w:tc>
          <w:tcPr>
            <w:tcW w:w="4814" w:type="dxa"/>
            <w:vMerge/>
          </w:tcPr>
          <w:p w14:paraId="36C1E605"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47A222EF" w14:textId="77777777" w:rsidR="00381442" w:rsidRPr="00874484" w:rsidRDefault="00381442" w:rsidP="007D1A45">
            <w:pPr>
              <w:jc w:val="both"/>
              <w:rPr>
                <w:rFonts w:ascii="Arial"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322311DA" w14:textId="77777777" w:rsidR="00381442" w:rsidRPr="00874484" w:rsidRDefault="00381442" w:rsidP="007D1A45">
            <w:pPr>
              <w:jc w:val="center"/>
              <w:rPr>
                <w:rFonts w:ascii="Arial" w:hAnsi="Arial" w:cs="Arial"/>
                <w:bCs/>
                <w:iCs/>
                <w:color w:val="000000" w:themeColor="text1"/>
                <w:sz w:val="18"/>
                <w:szCs w:val="18"/>
              </w:rPr>
            </w:pPr>
          </w:p>
          <w:p w14:paraId="0670A8AC"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tc>
      </w:tr>
      <w:tr w:rsidR="00874484" w:rsidRPr="00874484" w14:paraId="6F06E7D1" w14:textId="77777777" w:rsidTr="007D1A45">
        <w:trPr>
          <w:trHeight w:val="204"/>
        </w:trPr>
        <w:tc>
          <w:tcPr>
            <w:tcW w:w="4814" w:type="dxa"/>
            <w:vMerge/>
          </w:tcPr>
          <w:p w14:paraId="4116469C"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0E9F946F"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dei rapporti con i soggetti pubblici</w:t>
            </w:r>
          </w:p>
        </w:tc>
        <w:tc>
          <w:tcPr>
            <w:tcW w:w="2407" w:type="dxa"/>
          </w:tcPr>
          <w:p w14:paraId="1B0E1DEC" w14:textId="77777777" w:rsidR="00381442" w:rsidRPr="00874484" w:rsidRDefault="00381442" w:rsidP="007D1A45">
            <w:pPr>
              <w:jc w:val="center"/>
              <w:rPr>
                <w:rFonts w:ascii="Arial" w:hAnsi="Arial" w:cs="Arial"/>
                <w:bCs/>
                <w:i/>
                <w:color w:val="000000" w:themeColor="text1"/>
                <w:sz w:val="18"/>
                <w:szCs w:val="18"/>
              </w:rPr>
            </w:pPr>
          </w:p>
          <w:p w14:paraId="079EB809"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397F6F16" w14:textId="77777777" w:rsidTr="007D1A45">
        <w:trPr>
          <w:trHeight w:val="204"/>
        </w:trPr>
        <w:tc>
          <w:tcPr>
            <w:tcW w:w="4814" w:type="dxa"/>
            <w:vMerge/>
          </w:tcPr>
          <w:p w14:paraId="76F81FC1"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27E71F6F"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color w:val="000000" w:themeColor="text1"/>
                <w:sz w:val="18"/>
                <w:szCs w:val="18"/>
              </w:rPr>
              <w:t xml:space="preserve">Richiesta contributi, sovvenzioni e finanziamenti nei </w:t>
            </w:r>
            <w:proofErr w:type="gramStart"/>
            <w:r w:rsidRPr="00874484">
              <w:rPr>
                <w:rFonts w:ascii="Arial" w:hAnsi="Arial" w:cs="Arial"/>
                <w:color w:val="000000" w:themeColor="text1"/>
                <w:sz w:val="18"/>
                <w:szCs w:val="18"/>
              </w:rPr>
              <w:t>confronti  di</w:t>
            </w:r>
            <w:proofErr w:type="gramEnd"/>
            <w:r w:rsidRPr="00874484">
              <w:rPr>
                <w:rFonts w:ascii="Arial" w:hAnsi="Arial" w:cs="Arial"/>
                <w:color w:val="000000" w:themeColor="text1"/>
                <w:sz w:val="18"/>
                <w:szCs w:val="18"/>
              </w:rPr>
              <w:t xml:space="preserve"> Enti Pubblici e dell’Unione Europea</w:t>
            </w:r>
          </w:p>
        </w:tc>
        <w:tc>
          <w:tcPr>
            <w:tcW w:w="2407" w:type="dxa"/>
          </w:tcPr>
          <w:p w14:paraId="68ADA396" w14:textId="77777777" w:rsidR="00381442" w:rsidRPr="00874484" w:rsidRDefault="00381442" w:rsidP="007D1A45">
            <w:pPr>
              <w:jc w:val="center"/>
              <w:rPr>
                <w:rFonts w:ascii="Arial" w:hAnsi="Arial" w:cs="Arial"/>
                <w:bCs/>
                <w:i/>
                <w:color w:val="000000" w:themeColor="text1"/>
                <w:sz w:val="18"/>
                <w:szCs w:val="18"/>
              </w:rPr>
            </w:pPr>
          </w:p>
          <w:p w14:paraId="6869AF85"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76A63E25" w14:textId="77777777" w:rsidTr="007D1A45">
        <w:trPr>
          <w:trHeight w:val="44"/>
        </w:trPr>
        <w:tc>
          <w:tcPr>
            <w:tcW w:w="4814" w:type="dxa"/>
            <w:vMerge/>
          </w:tcPr>
          <w:p w14:paraId="68D57CCD"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6121AE32"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degli omaggi e delle regalie</w:t>
            </w:r>
          </w:p>
        </w:tc>
        <w:tc>
          <w:tcPr>
            <w:tcW w:w="2407" w:type="dxa"/>
          </w:tcPr>
          <w:p w14:paraId="64249951" w14:textId="77777777" w:rsidR="00381442" w:rsidRPr="00874484" w:rsidRDefault="00381442" w:rsidP="007D1A45">
            <w:pPr>
              <w:jc w:val="center"/>
              <w:rPr>
                <w:rFonts w:ascii="Arial" w:hAnsi="Arial" w:cs="Arial"/>
                <w:bCs/>
                <w:i/>
                <w:color w:val="000000" w:themeColor="text1"/>
                <w:sz w:val="18"/>
                <w:szCs w:val="18"/>
              </w:rPr>
            </w:pPr>
          </w:p>
          <w:p w14:paraId="6B1A9A81"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874484" w:rsidRPr="00874484" w14:paraId="4BCD7214" w14:textId="77777777" w:rsidTr="007D1A45">
        <w:trPr>
          <w:trHeight w:val="270"/>
        </w:trPr>
        <w:tc>
          <w:tcPr>
            <w:tcW w:w="4814" w:type="dxa"/>
            <w:vMerge/>
          </w:tcPr>
          <w:p w14:paraId="62AB183C"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58CDAD4E"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Selezioni dei consulenti e gestione del rapporto</w:t>
            </w:r>
          </w:p>
        </w:tc>
        <w:tc>
          <w:tcPr>
            <w:tcW w:w="2407" w:type="dxa"/>
          </w:tcPr>
          <w:p w14:paraId="657E7EAC" w14:textId="77777777" w:rsidR="00381442" w:rsidRPr="00874484" w:rsidRDefault="00381442" w:rsidP="007D1A45">
            <w:pPr>
              <w:jc w:val="center"/>
              <w:rPr>
                <w:rFonts w:ascii="Arial" w:hAnsi="Arial" w:cs="Arial"/>
                <w:bCs/>
                <w:iCs/>
                <w:color w:val="000000" w:themeColor="text1"/>
                <w:sz w:val="18"/>
                <w:szCs w:val="18"/>
              </w:rPr>
            </w:pPr>
          </w:p>
          <w:p w14:paraId="40CE778F"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3</w:t>
            </w:r>
          </w:p>
        </w:tc>
      </w:tr>
      <w:tr w:rsidR="00874484" w:rsidRPr="00874484" w14:paraId="41078B87" w14:textId="77777777" w:rsidTr="007D1A45">
        <w:trPr>
          <w:trHeight w:val="270"/>
        </w:trPr>
        <w:tc>
          <w:tcPr>
            <w:tcW w:w="4814" w:type="dxa"/>
            <w:vMerge/>
          </w:tcPr>
          <w:p w14:paraId="239E4DE5"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0B1F21DC" w14:textId="77777777" w:rsidR="00381442" w:rsidRPr="00874484" w:rsidRDefault="00381442" w:rsidP="007D1A45">
            <w:pPr>
              <w:jc w:val="both"/>
              <w:rPr>
                <w:rFonts w:ascii="Arial" w:hAnsi="Arial" w:cs="Arial"/>
                <w:bCs/>
                <w:iCs/>
                <w:color w:val="000000" w:themeColor="text1"/>
                <w:sz w:val="18"/>
                <w:szCs w:val="18"/>
              </w:rPr>
            </w:pPr>
          </w:p>
          <w:p w14:paraId="4462BC54"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dei rapporti con i clienti</w:t>
            </w:r>
          </w:p>
        </w:tc>
        <w:tc>
          <w:tcPr>
            <w:tcW w:w="2407" w:type="dxa"/>
          </w:tcPr>
          <w:p w14:paraId="1ADFC054" w14:textId="77777777" w:rsidR="00381442" w:rsidRPr="00874484" w:rsidRDefault="00381442" w:rsidP="007D1A45">
            <w:pPr>
              <w:jc w:val="center"/>
              <w:rPr>
                <w:rFonts w:ascii="Arial" w:hAnsi="Arial" w:cs="Arial"/>
                <w:bCs/>
                <w:i/>
                <w:color w:val="000000" w:themeColor="text1"/>
                <w:sz w:val="18"/>
                <w:szCs w:val="18"/>
              </w:rPr>
            </w:pPr>
          </w:p>
          <w:p w14:paraId="14E219E1"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r w:rsidR="00381442" w:rsidRPr="00874484" w14:paraId="642982CB" w14:textId="77777777" w:rsidTr="007D1A45">
        <w:trPr>
          <w:trHeight w:val="44"/>
        </w:trPr>
        <w:tc>
          <w:tcPr>
            <w:tcW w:w="4814" w:type="dxa"/>
            <w:vMerge/>
          </w:tcPr>
          <w:p w14:paraId="59809C1F"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35F2488C"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Supporto alla Selezione, assunzione, formazione e gestione delle risorse umane</w:t>
            </w:r>
          </w:p>
        </w:tc>
        <w:tc>
          <w:tcPr>
            <w:tcW w:w="2407" w:type="dxa"/>
          </w:tcPr>
          <w:p w14:paraId="2AD6034B" w14:textId="77777777" w:rsidR="00381442" w:rsidRPr="00874484" w:rsidRDefault="00381442" w:rsidP="007D1A45">
            <w:pPr>
              <w:jc w:val="center"/>
              <w:rPr>
                <w:rFonts w:ascii="Arial" w:hAnsi="Arial" w:cs="Arial"/>
                <w:bCs/>
                <w:iCs/>
                <w:color w:val="000000" w:themeColor="text1"/>
                <w:sz w:val="18"/>
                <w:szCs w:val="18"/>
              </w:rPr>
            </w:pPr>
          </w:p>
          <w:p w14:paraId="3DB1FA08"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8</w:t>
            </w:r>
          </w:p>
          <w:p w14:paraId="6F492551" w14:textId="6FD1DB98" w:rsidR="00B94658" w:rsidRPr="00874484" w:rsidRDefault="00B94658"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bl>
    <w:p w14:paraId="278B9504" w14:textId="77777777" w:rsidR="00381442" w:rsidRPr="00874484" w:rsidRDefault="00381442" w:rsidP="00381442">
      <w:pPr>
        <w:jc w:val="both"/>
        <w:rPr>
          <w:rFonts w:ascii="Arial" w:hAnsi="Arial" w:cs="Arial"/>
          <w:bCs/>
          <w:iCs/>
          <w:color w:val="000000" w:themeColor="text1"/>
          <w:sz w:val="18"/>
          <w:szCs w:val="18"/>
        </w:rPr>
      </w:pPr>
    </w:p>
    <w:p w14:paraId="30E08A2E" w14:textId="77777777" w:rsidR="00381442" w:rsidRPr="00874484" w:rsidRDefault="00381442" w:rsidP="00381442">
      <w:pPr>
        <w:jc w:val="both"/>
        <w:rPr>
          <w:rFonts w:ascii="Arial" w:hAnsi="Arial" w:cs="Arial"/>
          <w:bCs/>
          <w:iCs/>
          <w:color w:val="000000" w:themeColor="text1"/>
          <w:sz w:val="18"/>
          <w:szCs w:val="18"/>
        </w:rPr>
      </w:pPr>
    </w:p>
    <w:p w14:paraId="3121C461" w14:textId="77777777" w:rsidR="00381442" w:rsidRPr="00874484" w:rsidRDefault="00381442" w:rsidP="00381442">
      <w:pPr>
        <w:jc w:val="both"/>
        <w:rPr>
          <w:rFonts w:ascii="Arial" w:hAnsi="Arial" w:cs="Arial"/>
          <w:bCs/>
          <w:iCs/>
          <w:color w:val="000000" w:themeColor="text1"/>
          <w:sz w:val="18"/>
          <w:szCs w:val="18"/>
        </w:rPr>
      </w:pPr>
    </w:p>
    <w:p w14:paraId="77778385" w14:textId="77777777" w:rsidR="00381442" w:rsidRPr="00874484" w:rsidRDefault="00381442" w:rsidP="00381442">
      <w:pPr>
        <w:jc w:val="both"/>
        <w:rPr>
          <w:rFonts w:ascii="Arial" w:hAnsi="Arial" w:cs="Arial"/>
          <w:bCs/>
          <w:iCs/>
          <w:color w:val="000000" w:themeColor="text1"/>
          <w:sz w:val="18"/>
          <w:szCs w:val="18"/>
        </w:rPr>
      </w:pPr>
    </w:p>
    <w:p w14:paraId="323BE9F1" w14:textId="77777777" w:rsidR="00381442" w:rsidRPr="00874484" w:rsidRDefault="00381442" w:rsidP="00381442">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91DF840" w14:textId="77777777" w:rsidTr="007D1A45">
        <w:tc>
          <w:tcPr>
            <w:tcW w:w="4814" w:type="dxa"/>
          </w:tcPr>
          <w:p w14:paraId="3F8A889C"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40A79C24"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Consulente </w:t>
            </w:r>
          </w:p>
        </w:tc>
      </w:tr>
      <w:tr w:rsidR="00874484" w:rsidRPr="00874484" w14:paraId="246789EA" w14:textId="77777777" w:rsidTr="007D1A45">
        <w:trPr>
          <w:trHeight w:val="66"/>
        </w:trPr>
        <w:tc>
          <w:tcPr>
            <w:tcW w:w="4814" w:type="dxa"/>
            <w:vMerge w:val="restart"/>
          </w:tcPr>
          <w:p w14:paraId="0DC9B407" w14:textId="77777777" w:rsidR="00381442" w:rsidRPr="00874484" w:rsidRDefault="00381442" w:rsidP="007D1A45">
            <w:pPr>
              <w:jc w:val="both"/>
              <w:rPr>
                <w:rFonts w:ascii="Arial" w:hAnsi="Arial" w:cs="Arial"/>
                <w:bCs/>
                <w:iCs/>
                <w:color w:val="000000" w:themeColor="text1"/>
                <w:sz w:val="18"/>
                <w:szCs w:val="18"/>
              </w:rPr>
            </w:pPr>
          </w:p>
          <w:p w14:paraId="0E0C1EED"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020B2E49"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01FB653D" w14:textId="77777777" w:rsidR="00381442" w:rsidRPr="00874484" w:rsidRDefault="00381442" w:rsidP="007D1A45">
            <w:pPr>
              <w:jc w:val="both"/>
              <w:rPr>
                <w:rFonts w:ascii="Arial" w:hAnsi="Arial" w:cs="Arial"/>
                <w:bCs/>
                <w:iCs/>
                <w:color w:val="000000" w:themeColor="text1"/>
                <w:sz w:val="18"/>
                <w:szCs w:val="18"/>
              </w:rPr>
            </w:pPr>
          </w:p>
        </w:tc>
      </w:tr>
      <w:tr w:rsidR="00874484" w:rsidRPr="00874484" w14:paraId="1704F36E" w14:textId="77777777" w:rsidTr="007D1A45">
        <w:trPr>
          <w:trHeight w:val="66"/>
        </w:trPr>
        <w:tc>
          <w:tcPr>
            <w:tcW w:w="4814" w:type="dxa"/>
            <w:vMerge/>
          </w:tcPr>
          <w:p w14:paraId="33229BB0" w14:textId="77777777" w:rsidR="00381442" w:rsidRPr="00874484" w:rsidRDefault="00381442" w:rsidP="007D1A45">
            <w:pPr>
              <w:jc w:val="both"/>
              <w:rPr>
                <w:rFonts w:ascii="Arial" w:hAnsi="Arial" w:cs="Arial"/>
                <w:bCs/>
                <w:iCs/>
                <w:color w:val="000000" w:themeColor="text1"/>
                <w:sz w:val="18"/>
                <w:szCs w:val="18"/>
              </w:rPr>
            </w:pPr>
          </w:p>
        </w:tc>
        <w:tc>
          <w:tcPr>
            <w:tcW w:w="2407" w:type="dxa"/>
            <w:shd w:val="clear" w:color="auto" w:fill="00B050"/>
          </w:tcPr>
          <w:p w14:paraId="51BB7E49"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20E89E13" w14:textId="77777777" w:rsidR="00381442" w:rsidRPr="00874484" w:rsidRDefault="00381442" w:rsidP="007D1A45">
            <w:pPr>
              <w:jc w:val="both"/>
              <w:rPr>
                <w:rFonts w:ascii="Arial" w:hAnsi="Arial" w:cs="Arial"/>
                <w:bCs/>
                <w:iCs/>
                <w:color w:val="000000" w:themeColor="text1"/>
                <w:sz w:val="18"/>
                <w:szCs w:val="18"/>
              </w:rPr>
            </w:pPr>
          </w:p>
        </w:tc>
      </w:tr>
      <w:tr w:rsidR="00874484" w:rsidRPr="00874484" w14:paraId="63C505E1" w14:textId="77777777" w:rsidTr="007D1A45">
        <w:trPr>
          <w:trHeight w:val="66"/>
        </w:trPr>
        <w:tc>
          <w:tcPr>
            <w:tcW w:w="4814" w:type="dxa"/>
            <w:vMerge/>
          </w:tcPr>
          <w:p w14:paraId="33FB831A" w14:textId="77777777" w:rsidR="00381442" w:rsidRPr="00874484" w:rsidRDefault="00381442" w:rsidP="007D1A45">
            <w:pPr>
              <w:jc w:val="both"/>
              <w:rPr>
                <w:rFonts w:ascii="Arial" w:hAnsi="Arial" w:cs="Arial"/>
                <w:bCs/>
                <w:iCs/>
                <w:color w:val="000000" w:themeColor="text1"/>
                <w:sz w:val="18"/>
                <w:szCs w:val="18"/>
              </w:rPr>
            </w:pPr>
          </w:p>
        </w:tc>
        <w:tc>
          <w:tcPr>
            <w:tcW w:w="2407" w:type="dxa"/>
            <w:shd w:val="clear" w:color="auto" w:fill="FFFF00"/>
          </w:tcPr>
          <w:p w14:paraId="52E14281"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26C12256"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5A4EFE0E"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23753D7F"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6523A5B5" w14:textId="77777777" w:rsidTr="007D1A45">
        <w:trPr>
          <w:trHeight w:val="66"/>
        </w:trPr>
        <w:tc>
          <w:tcPr>
            <w:tcW w:w="4814" w:type="dxa"/>
            <w:vMerge/>
          </w:tcPr>
          <w:p w14:paraId="187F734A" w14:textId="77777777" w:rsidR="00381442" w:rsidRPr="00874484" w:rsidRDefault="00381442" w:rsidP="007D1A45">
            <w:pPr>
              <w:jc w:val="both"/>
              <w:rPr>
                <w:rFonts w:ascii="Arial" w:hAnsi="Arial" w:cs="Arial"/>
                <w:bCs/>
                <w:iCs/>
                <w:color w:val="000000" w:themeColor="text1"/>
                <w:sz w:val="18"/>
                <w:szCs w:val="18"/>
              </w:rPr>
            </w:pPr>
          </w:p>
        </w:tc>
        <w:tc>
          <w:tcPr>
            <w:tcW w:w="2407" w:type="dxa"/>
            <w:shd w:val="clear" w:color="auto" w:fill="FF0000"/>
          </w:tcPr>
          <w:p w14:paraId="6C769C98"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1D6274B3" w14:textId="77777777" w:rsidR="00381442" w:rsidRPr="00874484" w:rsidRDefault="00381442" w:rsidP="007D1A45">
            <w:pPr>
              <w:jc w:val="both"/>
              <w:rPr>
                <w:rFonts w:ascii="Arial" w:hAnsi="Arial" w:cs="Arial"/>
                <w:bCs/>
                <w:iCs/>
                <w:color w:val="000000" w:themeColor="text1"/>
                <w:sz w:val="18"/>
                <w:szCs w:val="18"/>
              </w:rPr>
            </w:pPr>
          </w:p>
        </w:tc>
      </w:tr>
      <w:tr w:rsidR="00874484" w:rsidRPr="00874484" w14:paraId="22AF54D5" w14:textId="77777777" w:rsidTr="007D1A45">
        <w:trPr>
          <w:trHeight w:val="312"/>
        </w:trPr>
        <w:tc>
          <w:tcPr>
            <w:tcW w:w="4814" w:type="dxa"/>
            <w:vMerge w:val="restart"/>
          </w:tcPr>
          <w:p w14:paraId="2398F0D0"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3D5B3028"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Selezione dei consulenti e gestione del rapporto</w:t>
            </w:r>
          </w:p>
        </w:tc>
        <w:tc>
          <w:tcPr>
            <w:tcW w:w="2407" w:type="dxa"/>
          </w:tcPr>
          <w:p w14:paraId="6E534B24" w14:textId="77777777" w:rsidR="00381442" w:rsidRPr="00874484" w:rsidRDefault="00381442" w:rsidP="007D1A45">
            <w:pPr>
              <w:jc w:val="center"/>
              <w:rPr>
                <w:rFonts w:ascii="Arial" w:hAnsi="Arial" w:cs="Arial"/>
                <w:bCs/>
                <w:iCs/>
                <w:color w:val="000000" w:themeColor="text1"/>
                <w:sz w:val="18"/>
                <w:szCs w:val="18"/>
              </w:rPr>
            </w:pPr>
          </w:p>
          <w:p w14:paraId="0C769167"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3</w:t>
            </w:r>
          </w:p>
          <w:p w14:paraId="3BB4D07E" w14:textId="77777777" w:rsidR="00381442" w:rsidRPr="00874484" w:rsidRDefault="00381442" w:rsidP="007D1A45">
            <w:pPr>
              <w:jc w:val="center"/>
              <w:rPr>
                <w:rFonts w:ascii="Arial" w:hAnsi="Arial" w:cs="Arial"/>
                <w:bCs/>
                <w:iCs/>
                <w:color w:val="000000" w:themeColor="text1"/>
                <w:sz w:val="18"/>
                <w:szCs w:val="18"/>
              </w:rPr>
            </w:pPr>
          </w:p>
        </w:tc>
      </w:tr>
      <w:tr w:rsidR="00381442" w:rsidRPr="00874484" w14:paraId="2DEE0AAA" w14:textId="77777777" w:rsidTr="007D1A45">
        <w:trPr>
          <w:trHeight w:val="156"/>
        </w:trPr>
        <w:tc>
          <w:tcPr>
            <w:tcW w:w="4814" w:type="dxa"/>
            <w:vMerge/>
          </w:tcPr>
          <w:p w14:paraId="3B5627CD" w14:textId="77777777" w:rsidR="00381442" w:rsidRPr="00874484" w:rsidRDefault="00381442" w:rsidP="007D1A45">
            <w:pPr>
              <w:jc w:val="both"/>
              <w:rPr>
                <w:rFonts w:ascii="Arial" w:hAnsi="Arial" w:cs="Arial"/>
                <w:bCs/>
                <w:iCs/>
                <w:color w:val="000000" w:themeColor="text1"/>
                <w:sz w:val="18"/>
                <w:szCs w:val="18"/>
              </w:rPr>
            </w:pPr>
          </w:p>
        </w:tc>
        <w:tc>
          <w:tcPr>
            <w:tcW w:w="2407" w:type="dxa"/>
          </w:tcPr>
          <w:p w14:paraId="7341B4B1"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color w:val="000000" w:themeColor="text1"/>
                <w:sz w:val="18"/>
                <w:szCs w:val="18"/>
              </w:rPr>
              <w:t>Gestione dei rapporti con i soggetti pubblici e con gli enti/istituzioni dell’Unione Europee</w:t>
            </w:r>
          </w:p>
        </w:tc>
        <w:tc>
          <w:tcPr>
            <w:tcW w:w="2407" w:type="dxa"/>
          </w:tcPr>
          <w:p w14:paraId="3ABDE69C" w14:textId="77777777" w:rsidR="00381442" w:rsidRPr="00874484" w:rsidRDefault="00381442" w:rsidP="007D1A45">
            <w:pPr>
              <w:jc w:val="center"/>
              <w:rPr>
                <w:rFonts w:ascii="Arial" w:hAnsi="Arial" w:cs="Arial"/>
                <w:bCs/>
                <w:iCs/>
                <w:color w:val="000000" w:themeColor="text1"/>
                <w:sz w:val="18"/>
                <w:szCs w:val="18"/>
              </w:rPr>
            </w:pPr>
          </w:p>
          <w:p w14:paraId="2244AF56" w14:textId="77777777" w:rsidR="00381442" w:rsidRPr="00874484" w:rsidRDefault="00381442" w:rsidP="007D1A45">
            <w:pPr>
              <w:jc w:val="center"/>
              <w:rPr>
                <w:rFonts w:ascii="Arial" w:hAnsi="Arial" w:cs="Arial"/>
                <w:bCs/>
                <w:iCs/>
                <w:color w:val="000000" w:themeColor="text1"/>
                <w:sz w:val="18"/>
                <w:szCs w:val="18"/>
              </w:rPr>
            </w:pPr>
          </w:p>
          <w:p w14:paraId="400746B7" w14:textId="77777777" w:rsidR="00381442" w:rsidRPr="00874484" w:rsidRDefault="00381442" w:rsidP="007D1A45">
            <w:pPr>
              <w:jc w:val="center"/>
              <w:rPr>
                <w:rFonts w:ascii="Arial" w:hAnsi="Arial" w:cs="Arial"/>
                <w:bCs/>
                <w:iCs/>
                <w:color w:val="000000" w:themeColor="text1"/>
                <w:sz w:val="18"/>
                <w:szCs w:val="18"/>
              </w:rPr>
            </w:pPr>
          </w:p>
          <w:p w14:paraId="7230B777"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p w14:paraId="51FB3A07" w14:textId="77777777" w:rsidR="00381442" w:rsidRPr="00874484" w:rsidRDefault="00381442" w:rsidP="007D1A45">
            <w:pPr>
              <w:jc w:val="center"/>
              <w:rPr>
                <w:rFonts w:ascii="Arial" w:hAnsi="Arial" w:cs="Arial"/>
                <w:bCs/>
                <w:iCs/>
                <w:color w:val="000000" w:themeColor="text1"/>
                <w:sz w:val="18"/>
                <w:szCs w:val="18"/>
              </w:rPr>
            </w:pPr>
          </w:p>
        </w:tc>
      </w:tr>
    </w:tbl>
    <w:p w14:paraId="201BF9B8" w14:textId="77777777" w:rsidR="00381442" w:rsidRPr="00874484" w:rsidRDefault="00381442" w:rsidP="00381442">
      <w:pPr>
        <w:jc w:val="both"/>
        <w:rPr>
          <w:rFonts w:ascii="Arial" w:hAnsi="Arial" w:cs="Arial"/>
          <w:bCs/>
          <w:iCs/>
          <w:color w:val="000000" w:themeColor="text1"/>
          <w:sz w:val="18"/>
          <w:szCs w:val="18"/>
        </w:rPr>
      </w:pPr>
    </w:p>
    <w:p w14:paraId="6C47D923" w14:textId="77777777" w:rsidR="00381442" w:rsidRPr="00874484" w:rsidRDefault="00381442" w:rsidP="00381442">
      <w:pPr>
        <w:jc w:val="both"/>
        <w:rPr>
          <w:rFonts w:ascii="Arial" w:hAnsi="Arial" w:cs="Arial"/>
          <w:bCs/>
          <w:iCs/>
          <w:color w:val="000000" w:themeColor="text1"/>
          <w:sz w:val="18"/>
          <w:szCs w:val="18"/>
        </w:rPr>
      </w:pPr>
    </w:p>
    <w:p w14:paraId="1B6216FE" w14:textId="77777777" w:rsidR="00381442" w:rsidRPr="00874484" w:rsidRDefault="00381442" w:rsidP="00381442">
      <w:pPr>
        <w:jc w:val="both"/>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4910F80" w14:textId="77777777" w:rsidTr="007D1A45">
        <w:tc>
          <w:tcPr>
            <w:tcW w:w="4814" w:type="dxa"/>
          </w:tcPr>
          <w:p w14:paraId="1D18CABE"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5B26A4E7"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Potenzialmente tutte le funzioni e aree aziendali</w:t>
            </w:r>
          </w:p>
        </w:tc>
      </w:tr>
      <w:tr w:rsidR="00874484" w:rsidRPr="00874484" w14:paraId="1E61CAD2" w14:textId="77777777" w:rsidTr="007D1A45">
        <w:trPr>
          <w:trHeight w:val="66"/>
        </w:trPr>
        <w:tc>
          <w:tcPr>
            <w:tcW w:w="4814" w:type="dxa"/>
            <w:vMerge w:val="restart"/>
          </w:tcPr>
          <w:p w14:paraId="7C0C9CAE" w14:textId="77777777" w:rsidR="00381442" w:rsidRPr="00874484" w:rsidRDefault="00381442" w:rsidP="007D1A45">
            <w:pPr>
              <w:jc w:val="both"/>
              <w:rPr>
                <w:rFonts w:ascii="Arial" w:hAnsi="Arial" w:cs="Arial"/>
                <w:bCs/>
                <w:iCs/>
                <w:color w:val="000000" w:themeColor="text1"/>
                <w:sz w:val="18"/>
                <w:szCs w:val="18"/>
              </w:rPr>
            </w:pPr>
          </w:p>
          <w:p w14:paraId="0AE3B0BB"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5BFFB09A"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7B26E666" w14:textId="77777777" w:rsidR="00381442" w:rsidRPr="00874484" w:rsidRDefault="00381442" w:rsidP="007D1A45">
            <w:pPr>
              <w:jc w:val="both"/>
              <w:rPr>
                <w:rFonts w:ascii="Arial" w:hAnsi="Arial" w:cs="Arial"/>
                <w:bCs/>
                <w:iCs/>
                <w:color w:val="000000" w:themeColor="text1"/>
                <w:sz w:val="18"/>
                <w:szCs w:val="18"/>
              </w:rPr>
            </w:pPr>
          </w:p>
        </w:tc>
      </w:tr>
      <w:tr w:rsidR="00874484" w:rsidRPr="00874484" w14:paraId="3C114288" w14:textId="77777777" w:rsidTr="007D1A45">
        <w:trPr>
          <w:trHeight w:val="66"/>
        </w:trPr>
        <w:tc>
          <w:tcPr>
            <w:tcW w:w="4814" w:type="dxa"/>
            <w:vMerge/>
          </w:tcPr>
          <w:p w14:paraId="28AEA631" w14:textId="77777777" w:rsidR="00381442" w:rsidRPr="00874484" w:rsidRDefault="00381442" w:rsidP="007D1A45">
            <w:pPr>
              <w:jc w:val="both"/>
              <w:rPr>
                <w:rFonts w:ascii="Arial" w:hAnsi="Arial" w:cs="Arial"/>
                <w:bCs/>
                <w:iCs/>
                <w:color w:val="000000" w:themeColor="text1"/>
                <w:sz w:val="18"/>
                <w:szCs w:val="18"/>
              </w:rPr>
            </w:pPr>
          </w:p>
        </w:tc>
        <w:tc>
          <w:tcPr>
            <w:tcW w:w="2407" w:type="dxa"/>
            <w:shd w:val="clear" w:color="auto" w:fill="00B050"/>
          </w:tcPr>
          <w:p w14:paraId="4F2A7FB7"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2C72681F" w14:textId="77777777" w:rsidR="00381442" w:rsidRPr="00874484" w:rsidRDefault="00381442" w:rsidP="007D1A45">
            <w:pPr>
              <w:jc w:val="both"/>
              <w:rPr>
                <w:rFonts w:ascii="Arial" w:hAnsi="Arial" w:cs="Arial"/>
                <w:bCs/>
                <w:iCs/>
                <w:color w:val="000000" w:themeColor="text1"/>
                <w:sz w:val="18"/>
                <w:szCs w:val="18"/>
              </w:rPr>
            </w:pPr>
          </w:p>
        </w:tc>
      </w:tr>
      <w:tr w:rsidR="00874484" w:rsidRPr="00874484" w14:paraId="67D8505C" w14:textId="77777777" w:rsidTr="007D1A45">
        <w:trPr>
          <w:trHeight w:val="66"/>
        </w:trPr>
        <w:tc>
          <w:tcPr>
            <w:tcW w:w="4814" w:type="dxa"/>
            <w:vMerge/>
          </w:tcPr>
          <w:p w14:paraId="7D322A01" w14:textId="77777777" w:rsidR="00381442" w:rsidRPr="00874484" w:rsidRDefault="00381442" w:rsidP="007D1A45">
            <w:pPr>
              <w:jc w:val="both"/>
              <w:rPr>
                <w:rFonts w:ascii="Arial" w:hAnsi="Arial" w:cs="Arial"/>
                <w:bCs/>
                <w:iCs/>
                <w:color w:val="000000" w:themeColor="text1"/>
                <w:sz w:val="18"/>
                <w:szCs w:val="18"/>
              </w:rPr>
            </w:pPr>
          </w:p>
        </w:tc>
        <w:tc>
          <w:tcPr>
            <w:tcW w:w="2407" w:type="dxa"/>
            <w:shd w:val="clear" w:color="auto" w:fill="FFFF00"/>
          </w:tcPr>
          <w:p w14:paraId="088256F6"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0B4ED2BE"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69F77F6A"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56DFEEC8"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5C70ACDE" w14:textId="77777777" w:rsidTr="007D1A45">
        <w:trPr>
          <w:trHeight w:val="66"/>
        </w:trPr>
        <w:tc>
          <w:tcPr>
            <w:tcW w:w="4814" w:type="dxa"/>
            <w:vMerge/>
          </w:tcPr>
          <w:p w14:paraId="708FD43A" w14:textId="77777777" w:rsidR="00381442" w:rsidRPr="00874484" w:rsidRDefault="00381442" w:rsidP="007D1A45">
            <w:pPr>
              <w:jc w:val="both"/>
              <w:rPr>
                <w:rFonts w:ascii="Arial" w:hAnsi="Arial" w:cs="Arial"/>
                <w:bCs/>
                <w:iCs/>
                <w:color w:val="000000" w:themeColor="text1"/>
                <w:sz w:val="18"/>
                <w:szCs w:val="18"/>
              </w:rPr>
            </w:pPr>
          </w:p>
        </w:tc>
        <w:tc>
          <w:tcPr>
            <w:tcW w:w="2407" w:type="dxa"/>
            <w:shd w:val="clear" w:color="auto" w:fill="FF0000"/>
          </w:tcPr>
          <w:p w14:paraId="58CDAA1B"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6503C385" w14:textId="77777777" w:rsidR="00381442" w:rsidRPr="00874484" w:rsidRDefault="00381442" w:rsidP="007D1A45">
            <w:pPr>
              <w:jc w:val="both"/>
              <w:rPr>
                <w:rFonts w:ascii="Arial" w:hAnsi="Arial" w:cs="Arial"/>
                <w:bCs/>
                <w:iCs/>
                <w:color w:val="000000" w:themeColor="text1"/>
                <w:sz w:val="18"/>
                <w:szCs w:val="18"/>
              </w:rPr>
            </w:pPr>
          </w:p>
        </w:tc>
      </w:tr>
      <w:tr w:rsidR="00381442" w:rsidRPr="00874484" w14:paraId="2E06D94F" w14:textId="77777777" w:rsidTr="007D1A45">
        <w:tc>
          <w:tcPr>
            <w:tcW w:w="4814" w:type="dxa"/>
          </w:tcPr>
          <w:p w14:paraId="69A49B89"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6AEFBD45"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regalie e omaggi</w:t>
            </w:r>
          </w:p>
        </w:tc>
        <w:tc>
          <w:tcPr>
            <w:tcW w:w="2407" w:type="dxa"/>
          </w:tcPr>
          <w:p w14:paraId="0A3CEC7E" w14:textId="77777777" w:rsidR="00381442" w:rsidRPr="00874484" w:rsidRDefault="00381442" w:rsidP="007D1A45">
            <w:pPr>
              <w:jc w:val="center"/>
              <w:rPr>
                <w:rFonts w:ascii="Arial" w:hAnsi="Arial" w:cs="Arial"/>
                <w:bCs/>
                <w:iCs/>
                <w:color w:val="000000" w:themeColor="text1"/>
                <w:sz w:val="18"/>
                <w:szCs w:val="18"/>
              </w:rPr>
            </w:pPr>
          </w:p>
          <w:p w14:paraId="5E494AF4"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p w14:paraId="3CCD60C9" w14:textId="77777777" w:rsidR="00381442" w:rsidRPr="00874484" w:rsidRDefault="00381442" w:rsidP="007D1A45">
            <w:pPr>
              <w:jc w:val="center"/>
              <w:rPr>
                <w:rFonts w:ascii="Arial" w:hAnsi="Arial" w:cs="Arial"/>
                <w:bCs/>
                <w:iCs/>
                <w:color w:val="000000" w:themeColor="text1"/>
                <w:sz w:val="18"/>
                <w:szCs w:val="18"/>
              </w:rPr>
            </w:pPr>
          </w:p>
        </w:tc>
      </w:tr>
    </w:tbl>
    <w:p w14:paraId="57CB80D1" w14:textId="77777777" w:rsidR="00381442" w:rsidRPr="00874484" w:rsidRDefault="00381442" w:rsidP="00381442">
      <w:pPr>
        <w:jc w:val="both"/>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ED73ED1" w14:textId="77777777" w:rsidTr="007D1A45">
        <w:tc>
          <w:tcPr>
            <w:tcW w:w="4814" w:type="dxa"/>
          </w:tcPr>
          <w:p w14:paraId="1A4A3262" w14:textId="77777777" w:rsidR="00745C59" w:rsidRPr="00874484" w:rsidRDefault="00745C59"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2B7B9386" w14:textId="70B88E67" w:rsidR="00745C59" w:rsidRPr="00874484" w:rsidRDefault="00745C59" w:rsidP="007D1A45">
            <w:pPr>
              <w:rPr>
                <w:rFonts w:ascii="Arial" w:hAnsi="Arial" w:cs="Arial"/>
                <w:color w:val="000000" w:themeColor="text1"/>
                <w:sz w:val="18"/>
                <w:szCs w:val="18"/>
              </w:rPr>
            </w:pPr>
            <w:r w:rsidRPr="00874484">
              <w:rPr>
                <w:rFonts w:ascii="Arial" w:hAnsi="Arial" w:cs="Arial"/>
                <w:color w:val="000000" w:themeColor="text1"/>
                <w:sz w:val="18"/>
                <w:szCs w:val="18"/>
              </w:rPr>
              <w:t>Consulente Pubblico Ufficiale</w:t>
            </w:r>
          </w:p>
        </w:tc>
      </w:tr>
      <w:tr w:rsidR="00874484" w:rsidRPr="00874484" w14:paraId="244ABA7A" w14:textId="77777777" w:rsidTr="007D1A45">
        <w:trPr>
          <w:trHeight w:val="66"/>
        </w:trPr>
        <w:tc>
          <w:tcPr>
            <w:tcW w:w="4814" w:type="dxa"/>
            <w:vMerge w:val="restart"/>
          </w:tcPr>
          <w:p w14:paraId="6291A82C" w14:textId="77777777" w:rsidR="00745C59" w:rsidRPr="00874484" w:rsidRDefault="00745C59"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08ED8E6F" w14:textId="77777777" w:rsidR="00745C59" w:rsidRPr="00874484" w:rsidRDefault="00745C59"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1C7DE1C3" w14:textId="77777777" w:rsidR="00745C59" w:rsidRPr="00874484" w:rsidRDefault="00745C59" w:rsidP="007D1A45">
            <w:pPr>
              <w:rPr>
                <w:rFonts w:ascii="Arial" w:hAnsi="Arial" w:cs="Arial"/>
                <w:color w:val="000000" w:themeColor="text1"/>
                <w:sz w:val="18"/>
                <w:szCs w:val="18"/>
              </w:rPr>
            </w:pPr>
          </w:p>
        </w:tc>
      </w:tr>
      <w:tr w:rsidR="00874484" w:rsidRPr="00874484" w14:paraId="23E8C854" w14:textId="77777777" w:rsidTr="007D1A45">
        <w:trPr>
          <w:trHeight w:val="66"/>
        </w:trPr>
        <w:tc>
          <w:tcPr>
            <w:tcW w:w="4814" w:type="dxa"/>
            <w:vMerge/>
          </w:tcPr>
          <w:p w14:paraId="61E09C7B" w14:textId="77777777" w:rsidR="00745C59" w:rsidRPr="00874484" w:rsidRDefault="00745C59" w:rsidP="007D1A45">
            <w:pPr>
              <w:rPr>
                <w:rFonts w:ascii="Arial" w:hAnsi="Arial" w:cs="Arial"/>
                <w:color w:val="000000" w:themeColor="text1"/>
                <w:sz w:val="18"/>
                <w:szCs w:val="18"/>
              </w:rPr>
            </w:pPr>
          </w:p>
        </w:tc>
        <w:tc>
          <w:tcPr>
            <w:tcW w:w="2407" w:type="dxa"/>
            <w:shd w:val="clear" w:color="auto" w:fill="00B050"/>
          </w:tcPr>
          <w:p w14:paraId="00E00370" w14:textId="77777777" w:rsidR="00745C59" w:rsidRPr="00874484" w:rsidRDefault="00745C59"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2CF0909E" w14:textId="77777777" w:rsidR="00745C59" w:rsidRPr="00874484" w:rsidRDefault="00745C59" w:rsidP="007D1A45">
            <w:pPr>
              <w:rPr>
                <w:rFonts w:ascii="Arial" w:hAnsi="Arial" w:cs="Arial"/>
                <w:color w:val="000000" w:themeColor="text1"/>
                <w:sz w:val="18"/>
                <w:szCs w:val="18"/>
              </w:rPr>
            </w:pPr>
          </w:p>
        </w:tc>
      </w:tr>
      <w:tr w:rsidR="00874484" w:rsidRPr="00874484" w14:paraId="2CBBFB71" w14:textId="77777777" w:rsidTr="007D1A45">
        <w:trPr>
          <w:trHeight w:val="66"/>
        </w:trPr>
        <w:tc>
          <w:tcPr>
            <w:tcW w:w="4814" w:type="dxa"/>
            <w:vMerge/>
          </w:tcPr>
          <w:p w14:paraId="345A1612" w14:textId="77777777" w:rsidR="00745C59" w:rsidRPr="00874484" w:rsidRDefault="00745C59" w:rsidP="007D1A45">
            <w:pPr>
              <w:rPr>
                <w:rFonts w:ascii="Arial" w:hAnsi="Arial" w:cs="Arial"/>
                <w:color w:val="000000" w:themeColor="text1"/>
                <w:sz w:val="18"/>
                <w:szCs w:val="18"/>
              </w:rPr>
            </w:pPr>
          </w:p>
        </w:tc>
        <w:tc>
          <w:tcPr>
            <w:tcW w:w="2407" w:type="dxa"/>
            <w:shd w:val="clear" w:color="auto" w:fill="FFFF00"/>
          </w:tcPr>
          <w:p w14:paraId="7F0D80AC" w14:textId="77777777" w:rsidR="00745C59" w:rsidRPr="00874484" w:rsidRDefault="00745C59"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440E3DA8" w14:textId="77777777" w:rsidR="00745C59" w:rsidRPr="00874484" w:rsidRDefault="00745C59"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71603F4E" w14:textId="77777777" w:rsidR="00745C59" w:rsidRPr="00874484" w:rsidRDefault="00745C59"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1469750C" w14:textId="77777777" w:rsidR="00745C59" w:rsidRPr="00874484" w:rsidRDefault="00745C59" w:rsidP="007D1A45">
            <w:pPr>
              <w:rPr>
                <w:rFonts w:ascii="Arial" w:hAnsi="Arial" w:cs="Arial"/>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02AA84D8" w14:textId="77777777" w:rsidTr="007D1A45">
        <w:trPr>
          <w:trHeight w:val="66"/>
        </w:trPr>
        <w:tc>
          <w:tcPr>
            <w:tcW w:w="4814" w:type="dxa"/>
            <w:vMerge/>
          </w:tcPr>
          <w:p w14:paraId="42A9ECBA" w14:textId="77777777" w:rsidR="00745C59" w:rsidRPr="00874484" w:rsidRDefault="00745C59" w:rsidP="007D1A45">
            <w:pPr>
              <w:rPr>
                <w:rFonts w:ascii="Arial" w:hAnsi="Arial" w:cs="Arial"/>
                <w:color w:val="000000" w:themeColor="text1"/>
                <w:sz w:val="18"/>
                <w:szCs w:val="18"/>
              </w:rPr>
            </w:pPr>
          </w:p>
        </w:tc>
        <w:tc>
          <w:tcPr>
            <w:tcW w:w="2407" w:type="dxa"/>
            <w:shd w:val="clear" w:color="auto" w:fill="FF0000"/>
          </w:tcPr>
          <w:p w14:paraId="0BEB6AC6" w14:textId="77777777" w:rsidR="00745C59" w:rsidRPr="00874484" w:rsidRDefault="00745C59"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616BE12E" w14:textId="77777777" w:rsidR="00745C59" w:rsidRPr="00874484" w:rsidRDefault="00745C59" w:rsidP="007D1A45">
            <w:pPr>
              <w:rPr>
                <w:rFonts w:ascii="Arial" w:hAnsi="Arial" w:cs="Arial"/>
                <w:color w:val="000000" w:themeColor="text1"/>
                <w:sz w:val="18"/>
                <w:szCs w:val="18"/>
              </w:rPr>
            </w:pPr>
          </w:p>
        </w:tc>
      </w:tr>
      <w:tr w:rsidR="00874484" w:rsidRPr="00874484" w14:paraId="5806DBB8" w14:textId="77777777" w:rsidTr="007D1A45">
        <w:trPr>
          <w:trHeight w:val="312"/>
        </w:trPr>
        <w:tc>
          <w:tcPr>
            <w:tcW w:w="4814" w:type="dxa"/>
            <w:vMerge w:val="restart"/>
          </w:tcPr>
          <w:p w14:paraId="62B711DB" w14:textId="77777777" w:rsidR="00745C59" w:rsidRPr="00874484" w:rsidRDefault="00745C59" w:rsidP="007D1A45">
            <w:pPr>
              <w:rPr>
                <w:rFonts w:ascii="Arial" w:hAnsi="Arial" w:cs="Arial"/>
                <w:color w:val="000000" w:themeColor="text1"/>
                <w:sz w:val="18"/>
                <w:szCs w:val="18"/>
              </w:rPr>
            </w:pPr>
          </w:p>
          <w:p w14:paraId="2434F207" w14:textId="77777777" w:rsidR="00745C59" w:rsidRPr="00874484" w:rsidRDefault="00745C59" w:rsidP="007D1A45">
            <w:pPr>
              <w:rPr>
                <w:rFonts w:ascii="Arial" w:hAnsi="Arial" w:cs="Arial"/>
                <w:color w:val="000000" w:themeColor="text1"/>
                <w:sz w:val="18"/>
                <w:szCs w:val="18"/>
              </w:rPr>
            </w:pPr>
          </w:p>
          <w:p w14:paraId="1E35BD81" w14:textId="77777777" w:rsidR="00745C59" w:rsidRPr="00874484" w:rsidRDefault="00745C59"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0EB3B1DE" w14:textId="43F7F7D2" w:rsidR="00745C59" w:rsidRPr="00874484" w:rsidRDefault="00D7330B" w:rsidP="007D1A45">
            <w:pPr>
              <w:rPr>
                <w:rFonts w:ascii="Arial" w:hAnsi="Arial" w:cs="Arial"/>
                <w:color w:val="000000" w:themeColor="text1"/>
                <w:sz w:val="18"/>
                <w:szCs w:val="18"/>
              </w:rPr>
            </w:pPr>
            <w:r w:rsidRPr="00874484">
              <w:rPr>
                <w:rFonts w:ascii="Arial" w:hAnsi="Arial" w:cs="Arial"/>
                <w:color w:val="000000" w:themeColor="text1"/>
                <w:sz w:val="18"/>
                <w:szCs w:val="18"/>
              </w:rPr>
              <w:t>gestione dei rapporti con gli enti privati (società, consorzi, associazioni, fondazioni</w:t>
            </w:r>
            <w:proofErr w:type="gramStart"/>
            <w:r w:rsidRPr="00874484">
              <w:rPr>
                <w:rFonts w:ascii="Arial" w:hAnsi="Arial" w:cs="Arial"/>
                <w:color w:val="000000" w:themeColor="text1"/>
                <w:sz w:val="18"/>
                <w:szCs w:val="18"/>
              </w:rPr>
              <w:t>),i</w:t>
            </w:r>
            <w:proofErr w:type="gramEnd"/>
            <w:r w:rsidRPr="00874484">
              <w:rPr>
                <w:rFonts w:ascii="Arial" w:hAnsi="Arial" w:cs="Arial"/>
                <w:color w:val="000000" w:themeColor="text1"/>
                <w:sz w:val="18"/>
                <w:szCs w:val="18"/>
              </w:rPr>
              <w:t xml:space="preserve"> partner commerciali e finanziari, gli operatori commerciali</w:t>
            </w:r>
          </w:p>
        </w:tc>
        <w:tc>
          <w:tcPr>
            <w:tcW w:w="2407" w:type="dxa"/>
          </w:tcPr>
          <w:p w14:paraId="1EBB4760" w14:textId="77777777" w:rsidR="00745C59" w:rsidRPr="00874484" w:rsidRDefault="00745C59" w:rsidP="007D1A45">
            <w:pPr>
              <w:rPr>
                <w:rFonts w:ascii="Arial" w:hAnsi="Arial" w:cs="Arial"/>
                <w:color w:val="000000" w:themeColor="text1"/>
                <w:sz w:val="18"/>
                <w:szCs w:val="18"/>
              </w:rPr>
            </w:pPr>
          </w:p>
          <w:p w14:paraId="11ADEA6C" w14:textId="77777777" w:rsidR="00745C59" w:rsidRPr="00874484" w:rsidRDefault="00745C59"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r w:rsidR="00745C59" w:rsidRPr="00874484" w14:paraId="2577FCCD" w14:textId="77777777" w:rsidTr="007D1A45">
        <w:trPr>
          <w:trHeight w:val="312"/>
        </w:trPr>
        <w:tc>
          <w:tcPr>
            <w:tcW w:w="4814" w:type="dxa"/>
            <w:vMerge/>
          </w:tcPr>
          <w:p w14:paraId="1A27FB50" w14:textId="77777777" w:rsidR="00745C59" w:rsidRPr="00874484" w:rsidRDefault="00745C59" w:rsidP="007D1A45">
            <w:pPr>
              <w:rPr>
                <w:rFonts w:ascii="Arial" w:hAnsi="Arial" w:cs="Arial"/>
                <w:color w:val="000000" w:themeColor="text1"/>
                <w:sz w:val="18"/>
                <w:szCs w:val="18"/>
              </w:rPr>
            </w:pPr>
          </w:p>
        </w:tc>
        <w:tc>
          <w:tcPr>
            <w:tcW w:w="2407" w:type="dxa"/>
          </w:tcPr>
          <w:p w14:paraId="0AE0DAE5" w14:textId="77777777" w:rsidR="00745C59" w:rsidRPr="00874484" w:rsidRDefault="00745C59" w:rsidP="007D1A45">
            <w:pPr>
              <w:rPr>
                <w:rFonts w:ascii="Arial" w:hAnsi="Arial" w:cs="Arial"/>
                <w:color w:val="000000" w:themeColor="text1"/>
                <w:sz w:val="18"/>
                <w:szCs w:val="18"/>
              </w:rPr>
            </w:pPr>
            <w:r w:rsidRPr="00874484">
              <w:rPr>
                <w:rFonts w:ascii="Arial" w:hAnsi="Arial" w:cs="Arial"/>
                <w:color w:val="000000" w:themeColor="text1"/>
                <w:sz w:val="18"/>
                <w:szCs w:val="18"/>
              </w:rPr>
              <w:t>Selezione dei consulenti e gestione del rapporto</w:t>
            </w:r>
          </w:p>
        </w:tc>
        <w:tc>
          <w:tcPr>
            <w:tcW w:w="2407" w:type="dxa"/>
          </w:tcPr>
          <w:p w14:paraId="6F3A4AD2" w14:textId="77777777" w:rsidR="00745C59" w:rsidRPr="00874484" w:rsidRDefault="00745C59" w:rsidP="007D1A45">
            <w:pPr>
              <w:jc w:val="center"/>
              <w:rPr>
                <w:rFonts w:ascii="Arial" w:hAnsi="Arial" w:cs="Arial"/>
                <w:color w:val="000000" w:themeColor="text1"/>
                <w:sz w:val="18"/>
                <w:szCs w:val="18"/>
              </w:rPr>
            </w:pPr>
          </w:p>
          <w:p w14:paraId="2A554D02" w14:textId="77777777" w:rsidR="00745C59" w:rsidRPr="00874484" w:rsidRDefault="00745C59"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3519B8F4" w14:textId="77777777" w:rsidR="00381442" w:rsidRPr="00874484" w:rsidRDefault="00381442" w:rsidP="00381442">
      <w:pPr>
        <w:jc w:val="both"/>
        <w:rPr>
          <w:rFonts w:ascii="Arial" w:hAnsi="Arial" w:cs="Arial"/>
          <w:bCs/>
          <w:iCs/>
          <w:color w:val="000000" w:themeColor="text1"/>
          <w:sz w:val="18"/>
          <w:szCs w:val="18"/>
        </w:rPr>
      </w:pPr>
    </w:p>
    <w:p w14:paraId="36D9391D" w14:textId="77777777" w:rsidR="00381442" w:rsidRPr="00874484" w:rsidRDefault="00381442" w:rsidP="00381442">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77976A9" w14:textId="77777777" w:rsidTr="007D1A45">
        <w:tc>
          <w:tcPr>
            <w:tcW w:w="4814" w:type="dxa"/>
          </w:tcPr>
          <w:p w14:paraId="4670EA85"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74E1DA1D"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Direttore Sanitario</w:t>
            </w:r>
          </w:p>
        </w:tc>
      </w:tr>
      <w:tr w:rsidR="00874484" w:rsidRPr="00874484" w14:paraId="326B7750" w14:textId="77777777" w:rsidTr="007D1A45">
        <w:trPr>
          <w:trHeight w:val="51"/>
        </w:trPr>
        <w:tc>
          <w:tcPr>
            <w:tcW w:w="4814" w:type="dxa"/>
            <w:vMerge w:val="restart"/>
          </w:tcPr>
          <w:p w14:paraId="29C9E911"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41FF0971"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701A0CD7" w14:textId="77777777" w:rsidR="00381442" w:rsidRPr="00874484" w:rsidRDefault="00381442" w:rsidP="007D1A45">
            <w:pPr>
              <w:jc w:val="both"/>
              <w:rPr>
                <w:rFonts w:ascii="Arial" w:hAnsi="Arial" w:cs="Arial"/>
                <w:bCs/>
                <w:iCs/>
                <w:color w:val="000000" w:themeColor="text1"/>
                <w:sz w:val="18"/>
                <w:szCs w:val="18"/>
              </w:rPr>
            </w:pPr>
          </w:p>
        </w:tc>
      </w:tr>
      <w:tr w:rsidR="00874484" w:rsidRPr="00874484" w14:paraId="270E9865" w14:textId="77777777" w:rsidTr="007D1A45">
        <w:trPr>
          <w:trHeight w:val="51"/>
        </w:trPr>
        <w:tc>
          <w:tcPr>
            <w:tcW w:w="4814" w:type="dxa"/>
            <w:vMerge/>
          </w:tcPr>
          <w:p w14:paraId="5FCCFE6B" w14:textId="77777777" w:rsidR="00381442" w:rsidRPr="00874484" w:rsidRDefault="00381442" w:rsidP="007D1A45">
            <w:pPr>
              <w:jc w:val="both"/>
              <w:rPr>
                <w:rFonts w:ascii="Arial" w:hAnsi="Arial" w:cs="Arial"/>
                <w:bCs/>
                <w:iCs/>
                <w:color w:val="000000" w:themeColor="text1"/>
                <w:sz w:val="18"/>
                <w:szCs w:val="18"/>
              </w:rPr>
            </w:pPr>
          </w:p>
        </w:tc>
        <w:tc>
          <w:tcPr>
            <w:tcW w:w="2407" w:type="dxa"/>
            <w:shd w:val="clear" w:color="auto" w:fill="00B050"/>
          </w:tcPr>
          <w:p w14:paraId="56493E37"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52E49AAC" w14:textId="77777777" w:rsidR="00381442" w:rsidRPr="00874484" w:rsidRDefault="00381442" w:rsidP="007D1A45">
            <w:pPr>
              <w:jc w:val="both"/>
              <w:rPr>
                <w:rFonts w:ascii="Arial" w:hAnsi="Arial" w:cs="Arial"/>
                <w:bCs/>
                <w:iCs/>
                <w:color w:val="000000" w:themeColor="text1"/>
                <w:sz w:val="18"/>
                <w:szCs w:val="18"/>
              </w:rPr>
            </w:pPr>
          </w:p>
        </w:tc>
      </w:tr>
      <w:tr w:rsidR="00874484" w:rsidRPr="00874484" w14:paraId="62B19928" w14:textId="77777777" w:rsidTr="007D1A45">
        <w:trPr>
          <w:trHeight w:val="51"/>
        </w:trPr>
        <w:tc>
          <w:tcPr>
            <w:tcW w:w="4814" w:type="dxa"/>
            <w:vMerge/>
          </w:tcPr>
          <w:p w14:paraId="75F92159" w14:textId="77777777" w:rsidR="00381442" w:rsidRPr="00874484" w:rsidRDefault="00381442" w:rsidP="007D1A45">
            <w:pPr>
              <w:jc w:val="both"/>
              <w:rPr>
                <w:rFonts w:ascii="Arial" w:hAnsi="Arial" w:cs="Arial"/>
                <w:bCs/>
                <w:iCs/>
                <w:color w:val="000000" w:themeColor="text1"/>
                <w:sz w:val="18"/>
                <w:szCs w:val="18"/>
              </w:rPr>
            </w:pPr>
          </w:p>
        </w:tc>
        <w:tc>
          <w:tcPr>
            <w:tcW w:w="2407" w:type="dxa"/>
            <w:shd w:val="clear" w:color="auto" w:fill="FFFF00"/>
          </w:tcPr>
          <w:p w14:paraId="7181382F"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05554FCD"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34E30E2A"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05A33EEC"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653D5B61" w14:textId="77777777" w:rsidTr="007D1A45">
        <w:trPr>
          <w:trHeight w:val="51"/>
        </w:trPr>
        <w:tc>
          <w:tcPr>
            <w:tcW w:w="4814" w:type="dxa"/>
            <w:vMerge/>
          </w:tcPr>
          <w:p w14:paraId="524D80ED" w14:textId="77777777" w:rsidR="00381442" w:rsidRPr="00874484" w:rsidRDefault="00381442" w:rsidP="007D1A45">
            <w:pPr>
              <w:jc w:val="both"/>
              <w:rPr>
                <w:rFonts w:ascii="Arial" w:hAnsi="Arial" w:cs="Arial"/>
                <w:bCs/>
                <w:iCs/>
                <w:color w:val="000000" w:themeColor="text1"/>
                <w:sz w:val="18"/>
                <w:szCs w:val="18"/>
              </w:rPr>
            </w:pPr>
          </w:p>
        </w:tc>
        <w:tc>
          <w:tcPr>
            <w:tcW w:w="2407" w:type="dxa"/>
            <w:shd w:val="clear" w:color="auto" w:fill="FF0000"/>
          </w:tcPr>
          <w:p w14:paraId="0257E56F"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010984EE" w14:textId="77777777" w:rsidR="00381442" w:rsidRPr="00874484" w:rsidRDefault="00381442" w:rsidP="007D1A45">
            <w:pPr>
              <w:jc w:val="both"/>
              <w:rPr>
                <w:rFonts w:ascii="Arial" w:hAnsi="Arial" w:cs="Arial"/>
                <w:bCs/>
                <w:iCs/>
                <w:color w:val="000000" w:themeColor="text1"/>
                <w:sz w:val="18"/>
                <w:szCs w:val="18"/>
              </w:rPr>
            </w:pPr>
          </w:p>
        </w:tc>
      </w:tr>
      <w:tr w:rsidR="00381442" w:rsidRPr="00874484" w14:paraId="7C15901B" w14:textId="77777777" w:rsidTr="007D1A45">
        <w:tc>
          <w:tcPr>
            <w:tcW w:w="4814" w:type="dxa"/>
          </w:tcPr>
          <w:p w14:paraId="7DE77C8F"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PROCESSO A RISCHIO</w:t>
            </w:r>
          </w:p>
        </w:tc>
        <w:tc>
          <w:tcPr>
            <w:tcW w:w="2407" w:type="dxa"/>
          </w:tcPr>
          <w:p w14:paraId="34A26F5D"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Supporto alla Selezione, assunzione, formazione e gestione delle risorse umane</w:t>
            </w:r>
          </w:p>
        </w:tc>
        <w:tc>
          <w:tcPr>
            <w:tcW w:w="2407" w:type="dxa"/>
          </w:tcPr>
          <w:p w14:paraId="6703146E" w14:textId="77777777" w:rsidR="00381442" w:rsidRPr="00874484" w:rsidRDefault="00381442"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8</w:t>
            </w:r>
          </w:p>
          <w:p w14:paraId="56970E89" w14:textId="7C33A4D0" w:rsidR="00B94658" w:rsidRPr="00874484" w:rsidRDefault="00B94658" w:rsidP="007D1A45">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tc>
      </w:tr>
    </w:tbl>
    <w:p w14:paraId="6246630D" w14:textId="77777777" w:rsidR="00381442" w:rsidRPr="00874484" w:rsidRDefault="00381442" w:rsidP="00381442">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8343C9C" w14:textId="77777777" w:rsidTr="007D1A45">
        <w:tc>
          <w:tcPr>
            <w:tcW w:w="4814" w:type="dxa"/>
          </w:tcPr>
          <w:p w14:paraId="4152E4AE"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241BC3D3"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Direttore Sanitario</w:t>
            </w:r>
          </w:p>
        </w:tc>
      </w:tr>
      <w:tr w:rsidR="00874484" w:rsidRPr="00874484" w14:paraId="2770E594" w14:textId="77777777" w:rsidTr="007D1A45">
        <w:trPr>
          <w:trHeight w:val="66"/>
        </w:trPr>
        <w:tc>
          <w:tcPr>
            <w:tcW w:w="4814" w:type="dxa"/>
            <w:vMerge w:val="restart"/>
          </w:tcPr>
          <w:p w14:paraId="67060709"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6D48C05B"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1B0845F7" w14:textId="77777777" w:rsidR="00381442" w:rsidRPr="00874484" w:rsidRDefault="00381442" w:rsidP="007D1A45">
            <w:pPr>
              <w:rPr>
                <w:rFonts w:ascii="Arial" w:hAnsi="Arial" w:cs="Arial"/>
                <w:color w:val="000000" w:themeColor="text1"/>
                <w:sz w:val="18"/>
                <w:szCs w:val="18"/>
              </w:rPr>
            </w:pPr>
          </w:p>
        </w:tc>
      </w:tr>
      <w:tr w:rsidR="00874484" w:rsidRPr="00874484" w14:paraId="735EDD9C" w14:textId="77777777" w:rsidTr="007D1A45">
        <w:trPr>
          <w:trHeight w:val="66"/>
        </w:trPr>
        <w:tc>
          <w:tcPr>
            <w:tcW w:w="4814" w:type="dxa"/>
            <w:vMerge/>
          </w:tcPr>
          <w:p w14:paraId="3124383B" w14:textId="77777777" w:rsidR="00381442" w:rsidRPr="00874484" w:rsidRDefault="00381442" w:rsidP="007D1A45">
            <w:pPr>
              <w:rPr>
                <w:rFonts w:ascii="Arial" w:hAnsi="Arial" w:cs="Arial"/>
                <w:color w:val="000000" w:themeColor="text1"/>
                <w:sz w:val="18"/>
                <w:szCs w:val="18"/>
              </w:rPr>
            </w:pPr>
          </w:p>
        </w:tc>
        <w:tc>
          <w:tcPr>
            <w:tcW w:w="2407" w:type="dxa"/>
            <w:shd w:val="clear" w:color="auto" w:fill="00B050"/>
          </w:tcPr>
          <w:p w14:paraId="558E04A0"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44545C1F" w14:textId="77777777" w:rsidR="00381442" w:rsidRPr="00874484" w:rsidRDefault="00381442" w:rsidP="007D1A45">
            <w:pPr>
              <w:rPr>
                <w:rFonts w:ascii="Arial" w:hAnsi="Arial" w:cs="Arial"/>
                <w:color w:val="000000" w:themeColor="text1"/>
                <w:sz w:val="18"/>
                <w:szCs w:val="18"/>
              </w:rPr>
            </w:pPr>
          </w:p>
        </w:tc>
      </w:tr>
      <w:tr w:rsidR="00874484" w:rsidRPr="00874484" w14:paraId="6E4C9097" w14:textId="77777777" w:rsidTr="007D1A45">
        <w:trPr>
          <w:trHeight w:val="66"/>
        </w:trPr>
        <w:tc>
          <w:tcPr>
            <w:tcW w:w="4814" w:type="dxa"/>
            <w:vMerge/>
          </w:tcPr>
          <w:p w14:paraId="1968AD66" w14:textId="77777777" w:rsidR="00381442" w:rsidRPr="00874484" w:rsidRDefault="00381442" w:rsidP="007D1A45">
            <w:pPr>
              <w:rPr>
                <w:rFonts w:ascii="Arial" w:hAnsi="Arial" w:cs="Arial"/>
                <w:color w:val="000000" w:themeColor="text1"/>
                <w:sz w:val="18"/>
                <w:szCs w:val="18"/>
              </w:rPr>
            </w:pPr>
          </w:p>
        </w:tc>
        <w:tc>
          <w:tcPr>
            <w:tcW w:w="2407" w:type="dxa"/>
            <w:shd w:val="clear" w:color="auto" w:fill="FFFF00"/>
          </w:tcPr>
          <w:p w14:paraId="5FD0E21E"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6B7F7E59"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151F1A4A"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65404965" w14:textId="77777777" w:rsidR="00381442" w:rsidRPr="00874484" w:rsidRDefault="00381442" w:rsidP="007D1A45">
            <w:pPr>
              <w:rPr>
                <w:rFonts w:ascii="Arial" w:hAnsi="Arial" w:cs="Arial"/>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4C7749CA" w14:textId="77777777" w:rsidTr="007D1A45">
        <w:trPr>
          <w:trHeight w:val="66"/>
        </w:trPr>
        <w:tc>
          <w:tcPr>
            <w:tcW w:w="4814" w:type="dxa"/>
            <w:vMerge/>
          </w:tcPr>
          <w:p w14:paraId="0A53D616" w14:textId="77777777" w:rsidR="00381442" w:rsidRPr="00874484" w:rsidRDefault="00381442" w:rsidP="007D1A45">
            <w:pPr>
              <w:rPr>
                <w:rFonts w:ascii="Arial" w:hAnsi="Arial" w:cs="Arial"/>
                <w:color w:val="000000" w:themeColor="text1"/>
                <w:sz w:val="18"/>
                <w:szCs w:val="18"/>
              </w:rPr>
            </w:pPr>
          </w:p>
        </w:tc>
        <w:tc>
          <w:tcPr>
            <w:tcW w:w="2407" w:type="dxa"/>
            <w:shd w:val="clear" w:color="auto" w:fill="FF0000"/>
          </w:tcPr>
          <w:p w14:paraId="4D48CCC1"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7CE3DBE1" w14:textId="77777777" w:rsidR="00381442" w:rsidRPr="00874484" w:rsidRDefault="00381442" w:rsidP="007D1A45">
            <w:pPr>
              <w:rPr>
                <w:rFonts w:ascii="Arial" w:hAnsi="Arial" w:cs="Arial"/>
                <w:color w:val="000000" w:themeColor="text1"/>
                <w:sz w:val="18"/>
                <w:szCs w:val="18"/>
              </w:rPr>
            </w:pPr>
          </w:p>
        </w:tc>
      </w:tr>
      <w:tr w:rsidR="00874484" w:rsidRPr="00874484" w14:paraId="22D7D96E" w14:textId="77777777" w:rsidTr="007D1A45">
        <w:trPr>
          <w:trHeight w:val="312"/>
        </w:trPr>
        <w:tc>
          <w:tcPr>
            <w:tcW w:w="4814" w:type="dxa"/>
            <w:vMerge w:val="restart"/>
          </w:tcPr>
          <w:p w14:paraId="17569863" w14:textId="77777777" w:rsidR="00381442" w:rsidRPr="00874484" w:rsidRDefault="00381442" w:rsidP="007D1A45">
            <w:pPr>
              <w:rPr>
                <w:rFonts w:ascii="Arial" w:hAnsi="Arial" w:cs="Arial"/>
                <w:color w:val="000000" w:themeColor="text1"/>
                <w:sz w:val="18"/>
                <w:szCs w:val="18"/>
              </w:rPr>
            </w:pPr>
          </w:p>
          <w:p w14:paraId="7020C4CF" w14:textId="77777777" w:rsidR="00381442" w:rsidRPr="00874484" w:rsidRDefault="00381442" w:rsidP="007D1A45">
            <w:pPr>
              <w:rPr>
                <w:rFonts w:ascii="Arial" w:hAnsi="Arial" w:cs="Arial"/>
                <w:color w:val="000000" w:themeColor="text1"/>
                <w:sz w:val="18"/>
                <w:szCs w:val="18"/>
              </w:rPr>
            </w:pPr>
          </w:p>
          <w:p w14:paraId="342B37E7"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790C78C0"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6E8143CD" w14:textId="77777777" w:rsidR="00381442" w:rsidRPr="00874484" w:rsidRDefault="00381442" w:rsidP="007D1A45">
            <w:pPr>
              <w:rPr>
                <w:rFonts w:ascii="Arial" w:hAnsi="Arial" w:cs="Arial"/>
                <w:color w:val="000000" w:themeColor="text1"/>
                <w:sz w:val="18"/>
                <w:szCs w:val="18"/>
              </w:rPr>
            </w:pPr>
          </w:p>
          <w:p w14:paraId="7012F898" w14:textId="77777777" w:rsidR="00381442" w:rsidRPr="00874484" w:rsidRDefault="00381442"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381442" w:rsidRPr="00874484" w14:paraId="21FF2C8E" w14:textId="77777777" w:rsidTr="007D1A45">
        <w:trPr>
          <w:trHeight w:val="312"/>
        </w:trPr>
        <w:tc>
          <w:tcPr>
            <w:tcW w:w="4814" w:type="dxa"/>
            <w:vMerge/>
          </w:tcPr>
          <w:p w14:paraId="4DBD0E54" w14:textId="77777777" w:rsidR="00381442" w:rsidRPr="00874484" w:rsidRDefault="00381442" w:rsidP="007D1A45">
            <w:pPr>
              <w:rPr>
                <w:rFonts w:ascii="Arial" w:hAnsi="Arial" w:cs="Arial"/>
                <w:color w:val="000000" w:themeColor="text1"/>
                <w:sz w:val="18"/>
                <w:szCs w:val="18"/>
              </w:rPr>
            </w:pPr>
          </w:p>
        </w:tc>
        <w:tc>
          <w:tcPr>
            <w:tcW w:w="2407" w:type="dxa"/>
          </w:tcPr>
          <w:p w14:paraId="68DB7D49"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47625261" w14:textId="77777777" w:rsidR="00381442" w:rsidRPr="00874484" w:rsidRDefault="00381442"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555D0AD7" w14:textId="77777777" w:rsidR="00381442" w:rsidRPr="00874484" w:rsidRDefault="00381442" w:rsidP="00381442">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AE54484" w14:textId="77777777" w:rsidTr="007D1A45">
        <w:tc>
          <w:tcPr>
            <w:tcW w:w="4814" w:type="dxa"/>
          </w:tcPr>
          <w:p w14:paraId="6D75D057"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5BC68B92"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Medico di struttura</w:t>
            </w:r>
          </w:p>
        </w:tc>
      </w:tr>
      <w:tr w:rsidR="00874484" w:rsidRPr="00874484" w14:paraId="119C6CA9" w14:textId="77777777" w:rsidTr="007D1A45">
        <w:trPr>
          <w:trHeight w:val="66"/>
        </w:trPr>
        <w:tc>
          <w:tcPr>
            <w:tcW w:w="4814" w:type="dxa"/>
            <w:vMerge w:val="restart"/>
          </w:tcPr>
          <w:p w14:paraId="78826C0B"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3E77D802"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16A6A1DE" w14:textId="77777777" w:rsidR="00381442" w:rsidRPr="00874484" w:rsidRDefault="00381442" w:rsidP="007D1A45">
            <w:pPr>
              <w:rPr>
                <w:rFonts w:ascii="Arial" w:hAnsi="Arial" w:cs="Arial"/>
                <w:color w:val="000000" w:themeColor="text1"/>
                <w:sz w:val="18"/>
                <w:szCs w:val="18"/>
              </w:rPr>
            </w:pPr>
          </w:p>
        </w:tc>
      </w:tr>
      <w:tr w:rsidR="00874484" w:rsidRPr="00874484" w14:paraId="3B30BD21" w14:textId="77777777" w:rsidTr="007D1A45">
        <w:trPr>
          <w:trHeight w:val="66"/>
        </w:trPr>
        <w:tc>
          <w:tcPr>
            <w:tcW w:w="4814" w:type="dxa"/>
            <w:vMerge/>
          </w:tcPr>
          <w:p w14:paraId="39014CE9" w14:textId="77777777" w:rsidR="00381442" w:rsidRPr="00874484" w:rsidRDefault="00381442" w:rsidP="007D1A45">
            <w:pPr>
              <w:rPr>
                <w:rFonts w:ascii="Arial" w:hAnsi="Arial" w:cs="Arial"/>
                <w:color w:val="000000" w:themeColor="text1"/>
                <w:sz w:val="18"/>
                <w:szCs w:val="18"/>
              </w:rPr>
            </w:pPr>
          </w:p>
        </w:tc>
        <w:tc>
          <w:tcPr>
            <w:tcW w:w="2407" w:type="dxa"/>
            <w:shd w:val="clear" w:color="auto" w:fill="00B050"/>
          </w:tcPr>
          <w:p w14:paraId="01F0655C"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7E6D1E4F" w14:textId="77777777" w:rsidR="00381442" w:rsidRPr="00874484" w:rsidRDefault="00381442" w:rsidP="007D1A45">
            <w:pPr>
              <w:rPr>
                <w:rFonts w:ascii="Arial" w:hAnsi="Arial" w:cs="Arial"/>
                <w:color w:val="000000" w:themeColor="text1"/>
                <w:sz w:val="18"/>
                <w:szCs w:val="18"/>
              </w:rPr>
            </w:pPr>
          </w:p>
        </w:tc>
      </w:tr>
      <w:tr w:rsidR="00874484" w:rsidRPr="00874484" w14:paraId="515AEA73" w14:textId="77777777" w:rsidTr="007D1A45">
        <w:trPr>
          <w:trHeight w:val="66"/>
        </w:trPr>
        <w:tc>
          <w:tcPr>
            <w:tcW w:w="4814" w:type="dxa"/>
            <w:vMerge/>
          </w:tcPr>
          <w:p w14:paraId="57D47247" w14:textId="77777777" w:rsidR="00381442" w:rsidRPr="00874484" w:rsidRDefault="00381442" w:rsidP="007D1A45">
            <w:pPr>
              <w:rPr>
                <w:rFonts w:ascii="Arial" w:hAnsi="Arial" w:cs="Arial"/>
                <w:color w:val="000000" w:themeColor="text1"/>
                <w:sz w:val="18"/>
                <w:szCs w:val="18"/>
              </w:rPr>
            </w:pPr>
          </w:p>
        </w:tc>
        <w:tc>
          <w:tcPr>
            <w:tcW w:w="2407" w:type="dxa"/>
            <w:shd w:val="clear" w:color="auto" w:fill="FFFF00"/>
          </w:tcPr>
          <w:p w14:paraId="0C30FF17"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4EB6BB0B"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53327CD9"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52EC613B" w14:textId="77777777" w:rsidR="00381442" w:rsidRPr="00874484" w:rsidRDefault="00381442" w:rsidP="007D1A45">
            <w:pPr>
              <w:rPr>
                <w:rFonts w:ascii="Arial" w:hAnsi="Arial" w:cs="Arial"/>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4B241807" w14:textId="77777777" w:rsidTr="007D1A45">
        <w:trPr>
          <w:trHeight w:val="66"/>
        </w:trPr>
        <w:tc>
          <w:tcPr>
            <w:tcW w:w="4814" w:type="dxa"/>
            <w:vMerge/>
          </w:tcPr>
          <w:p w14:paraId="27E12BB3" w14:textId="77777777" w:rsidR="00381442" w:rsidRPr="00874484" w:rsidRDefault="00381442" w:rsidP="007D1A45">
            <w:pPr>
              <w:rPr>
                <w:rFonts w:ascii="Arial" w:hAnsi="Arial" w:cs="Arial"/>
                <w:color w:val="000000" w:themeColor="text1"/>
                <w:sz w:val="18"/>
                <w:szCs w:val="18"/>
              </w:rPr>
            </w:pPr>
          </w:p>
        </w:tc>
        <w:tc>
          <w:tcPr>
            <w:tcW w:w="2407" w:type="dxa"/>
            <w:shd w:val="clear" w:color="auto" w:fill="FF0000"/>
          </w:tcPr>
          <w:p w14:paraId="0456376A"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7A98989F" w14:textId="77777777" w:rsidR="00381442" w:rsidRPr="00874484" w:rsidRDefault="00381442" w:rsidP="007D1A45">
            <w:pPr>
              <w:rPr>
                <w:rFonts w:ascii="Arial" w:hAnsi="Arial" w:cs="Arial"/>
                <w:color w:val="000000" w:themeColor="text1"/>
                <w:sz w:val="18"/>
                <w:szCs w:val="18"/>
              </w:rPr>
            </w:pPr>
          </w:p>
        </w:tc>
      </w:tr>
      <w:tr w:rsidR="00874484" w:rsidRPr="00874484" w14:paraId="62F22249" w14:textId="77777777" w:rsidTr="007D1A45">
        <w:trPr>
          <w:trHeight w:val="312"/>
        </w:trPr>
        <w:tc>
          <w:tcPr>
            <w:tcW w:w="4814" w:type="dxa"/>
            <w:vMerge w:val="restart"/>
          </w:tcPr>
          <w:p w14:paraId="42BA9F95" w14:textId="77777777" w:rsidR="00381442" w:rsidRPr="00874484" w:rsidRDefault="00381442" w:rsidP="007D1A45">
            <w:pPr>
              <w:rPr>
                <w:rFonts w:ascii="Arial" w:hAnsi="Arial" w:cs="Arial"/>
                <w:color w:val="000000" w:themeColor="text1"/>
                <w:sz w:val="18"/>
                <w:szCs w:val="18"/>
              </w:rPr>
            </w:pPr>
          </w:p>
          <w:p w14:paraId="0C88E535" w14:textId="77777777" w:rsidR="00381442" w:rsidRPr="00874484" w:rsidRDefault="00381442" w:rsidP="007D1A45">
            <w:pPr>
              <w:rPr>
                <w:rFonts w:ascii="Arial" w:hAnsi="Arial" w:cs="Arial"/>
                <w:color w:val="000000" w:themeColor="text1"/>
                <w:sz w:val="18"/>
                <w:szCs w:val="18"/>
              </w:rPr>
            </w:pPr>
          </w:p>
          <w:p w14:paraId="7ACDE011"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4719E6C2"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47B6809C" w14:textId="77777777" w:rsidR="00381442" w:rsidRPr="00874484" w:rsidRDefault="00381442" w:rsidP="007D1A45">
            <w:pPr>
              <w:rPr>
                <w:rFonts w:ascii="Arial" w:hAnsi="Arial" w:cs="Arial"/>
                <w:color w:val="000000" w:themeColor="text1"/>
                <w:sz w:val="18"/>
                <w:szCs w:val="18"/>
              </w:rPr>
            </w:pPr>
          </w:p>
          <w:p w14:paraId="3F70BC3C" w14:textId="77777777" w:rsidR="00381442" w:rsidRPr="00874484" w:rsidRDefault="00381442"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381442" w:rsidRPr="00874484" w14:paraId="6AEDB700" w14:textId="77777777" w:rsidTr="007D1A45">
        <w:trPr>
          <w:trHeight w:val="312"/>
        </w:trPr>
        <w:tc>
          <w:tcPr>
            <w:tcW w:w="4814" w:type="dxa"/>
            <w:vMerge/>
          </w:tcPr>
          <w:p w14:paraId="7E1A3836" w14:textId="77777777" w:rsidR="00381442" w:rsidRPr="00874484" w:rsidRDefault="00381442" w:rsidP="007D1A45">
            <w:pPr>
              <w:rPr>
                <w:rFonts w:ascii="Arial" w:hAnsi="Arial" w:cs="Arial"/>
                <w:color w:val="000000" w:themeColor="text1"/>
                <w:sz w:val="18"/>
                <w:szCs w:val="18"/>
              </w:rPr>
            </w:pPr>
          </w:p>
        </w:tc>
        <w:tc>
          <w:tcPr>
            <w:tcW w:w="2407" w:type="dxa"/>
          </w:tcPr>
          <w:p w14:paraId="4EEB6CD2"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38BAA236" w14:textId="77777777" w:rsidR="00381442" w:rsidRPr="00874484" w:rsidRDefault="00381442"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3C925C7B" w14:textId="77777777" w:rsidR="00381442" w:rsidRPr="00874484" w:rsidRDefault="00381442" w:rsidP="00381442">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7343A60" w14:textId="77777777" w:rsidTr="007D1A45">
        <w:tc>
          <w:tcPr>
            <w:tcW w:w="4814" w:type="dxa"/>
          </w:tcPr>
          <w:p w14:paraId="55F2C0A9"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5CD5F566"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Responsabile Settore infermieristico</w:t>
            </w:r>
          </w:p>
        </w:tc>
      </w:tr>
      <w:tr w:rsidR="00874484" w:rsidRPr="00874484" w14:paraId="37F3225B" w14:textId="77777777" w:rsidTr="007D1A45">
        <w:trPr>
          <w:trHeight w:val="66"/>
        </w:trPr>
        <w:tc>
          <w:tcPr>
            <w:tcW w:w="4814" w:type="dxa"/>
            <w:vMerge w:val="restart"/>
          </w:tcPr>
          <w:p w14:paraId="49B03311"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07A3E3E1"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3569D3E7" w14:textId="77777777" w:rsidR="00381442" w:rsidRPr="00874484" w:rsidRDefault="00381442" w:rsidP="007D1A45">
            <w:pPr>
              <w:rPr>
                <w:rFonts w:ascii="Arial" w:hAnsi="Arial" w:cs="Arial"/>
                <w:color w:val="000000" w:themeColor="text1"/>
                <w:sz w:val="18"/>
                <w:szCs w:val="18"/>
              </w:rPr>
            </w:pPr>
          </w:p>
        </w:tc>
      </w:tr>
      <w:tr w:rsidR="00874484" w:rsidRPr="00874484" w14:paraId="4698DACB" w14:textId="77777777" w:rsidTr="007D1A45">
        <w:trPr>
          <w:trHeight w:val="66"/>
        </w:trPr>
        <w:tc>
          <w:tcPr>
            <w:tcW w:w="4814" w:type="dxa"/>
            <w:vMerge/>
          </w:tcPr>
          <w:p w14:paraId="0579C3F2" w14:textId="77777777" w:rsidR="00381442" w:rsidRPr="00874484" w:rsidRDefault="00381442" w:rsidP="007D1A45">
            <w:pPr>
              <w:rPr>
                <w:rFonts w:ascii="Arial" w:hAnsi="Arial" w:cs="Arial"/>
                <w:color w:val="000000" w:themeColor="text1"/>
                <w:sz w:val="18"/>
                <w:szCs w:val="18"/>
              </w:rPr>
            </w:pPr>
          </w:p>
        </w:tc>
        <w:tc>
          <w:tcPr>
            <w:tcW w:w="2407" w:type="dxa"/>
            <w:shd w:val="clear" w:color="auto" w:fill="00B050"/>
          </w:tcPr>
          <w:p w14:paraId="2B5EC7F3"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6E296F1F" w14:textId="77777777" w:rsidR="00381442" w:rsidRPr="00874484" w:rsidRDefault="00381442" w:rsidP="007D1A45">
            <w:pPr>
              <w:rPr>
                <w:rFonts w:ascii="Arial" w:hAnsi="Arial" w:cs="Arial"/>
                <w:color w:val="000000" w:themeColor="text1"/>
                <w:sz w:val="18"/>
                <w:szCs w:val="18"/>
              </w:rPr>
            </w:pPr>
          </w:p>
        </w:tc>
      </w:tr>
      <w:tr w:rsidR="00874484" w:rsidRPr="00874484" w14:paraId="2F6261C2" w14:textId="77777777" w:rsidTr="007D1A45">
        <w:trPr>
          <w:trHeight w:val="66"/>
        </w:trPr>
        <w:tc>
          <w:tcPr>
            <w:tcW w:w="4814" w:type="dxa"/>
            <w:vMerge/>
          </w:tcPr>
          <w:p w14:paraId="710E7230" w14:textId="77777777" w:rsidR="00381442" w:rsidRPr="00874484" w:rsidRDefault="00381442" w:rsidP="007D1A45">
            <w:pPr>
              <w:rPr>
                <w:rFonts w:ascii="Arial" w:hAnsi="Arial" w:cs="Arial"/>
                <w:color w:val="000000" w:themeColor="text1"/>
                <w:sz w:val="18"/>
                <w:szCs w:val="18"/>
              </w:rPr>
            </w:pPr>
          </w:p>
        </w:tc>
        <w:tc>
          <w:tcPr>
            <w:tcW w:w="2407" w:type="dxa"/>
            <w:shd w:val="clear" w:color="auto" w:fill="FFFF00"/>
          </w:tcPr>
          <w:p w14:paraId="523F907A"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6B9667AB"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0413F2AD"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0C518B87" w14:textId="77777777" w:rsidR="00381442" w:rsidRPr="00874484" w:rsidRDefault="00381442" w:rsidP="007D1A45">
            <w:pPr>
              <w:rPr>
                <w:rFonts w:ascii="Arial" w:hAnsi="Arial" w:cs="Arial"/>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443C2659" w14:textId="77777777" w:rsidTr="007D1A45">
        <w:trPr>
          <w:trHeight w:val="66"/>
        </w:trPr>
        <w:tc>
          <w:tcPr>
            <w:tcW w:w="4814" w:type="dxa"/>
            <w:vMerge/>
          </w:tcPr>
          <w:p w14:paraId="6C4D0D4A" w14:textId="77777777" w:rsidR="00381442" w:rsidRPr="00874484" w:rsidRDefault="00381442" w:rsidP="007D1A45">
            <w:pPr>
              <w:rPr>
                <w:rFonts w:ascii="Arial" w:hAnsi="Arial" w:cs="Arial"/>
                <w:color w:val="000000" w:themeColor="text1"/>
                <w:sz w:val="18"/>
                <w:szCs w:val="18"/>
              </w:rPr>
            </w:pPr>
          </w:p>
        </w:tc>
        <w:tc>
          <w:tcPr>
            <w:tcW w:w="2407" w:type="dxa"/>
            <w:shd w:val="clear" w:color="auto" w:fill="FF0000"/>
          </w:tcPr>
          <w:p w14:paraId="6303CA77"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237B175E" w14:textId="77777777" w:rsidR="00381442" w:rsidRPr="00874484" w:rsidRDefault="00381442" w:rsidP="007D1A45">
            <w:pPr>
              <w:rPr>
                <w:rFonts w:ascii="Arial" w:hAnsi="Arial" w:cs="Arial"/>
                <w:color w:val="000000" w:themeColor="text1"/>
                <w:sz w:val="18"/>
                <w:szCs w:val="18"/>
              </w:rPr>
            </w:pPr>
          </w:p>
        </w:tc>
      </w:tr>
      <w:tr w:rsidR="00874484" w:rsidRPr="00874484" w14:paraId="309517C3" w14:textId="77777777" w:rsidTr="007D1A45">
        <w:trPr>
          <w:trHeight w:val="312"/>
        </w:trPr>
        <w:tc>
          <w:tcPr>
            <w:tcW w:w="4814" w:type="dxa"/>
            <w:vMerge w:val="restart"/>
          </w:tcPr>
          <w:p w14:paraId="5297FCD2" w14:textId="77777777" w:rsidR="00381442" w:rsidRPr="00874484" w:rsidRDefault="00381442" w:rsidP="007D1A45">
            <w:pPr>
              <w:rPr>
                <w:rFonts w:ascii="Arial" w:hAnsi="Arial" w:cs="Arial"/>
                <w:color w:val="000000" w:themeColor="text1"/>
                <w:sz w:val="18"/>
                <w:szCs w:val="18"/>
              </w:rPr>
            </w:pPr>
          </w:p>
          <w:p w14:paraId="2BCAF1FC" w14:textId="77777777" w:rsidR="00381442" w:rsidRPr="00874484" w:rsidRDefault="00381442" w:rsidP="007D1A45">
            <w:pPr>
              <w:rPr>
                <w:rFonts w:ascii="Arial" w:hAnsi="Arial" w:cs="Arial"/>
                <w:color w:val="000000" w:themeColor="text1"/>
                <w:sz w:val="18"/>
                <w:szCs w:val="18"/>
              </w:rPr>
            </w:pPr>
          </w:p>
          <w:p w14:paraId="23B22764"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049DEED0"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39DF5FFA" w14:textId="77777777" w:rsidR="00381442" w:rsidRPr="00874484" w:rsidRDefault="00381442" w:rsidP="007D1A45">
            <w:pPr>
              <w:rPr>
                <w:rFonts w:ascii="Arial" w:hAnsi="Arial" w:cs="Arial"/>
                <w:color w:val="000000" w:themeColor="text1"/>
                <w:sz w:val="18"/>
                <w:szCs w:val="18"/>
              </w:rPr>
            </w:pPr>
          </w:p>
          <w:p w14:paraId="4971DF6C" w14:textId="77777777" w:rsidR="00381442" w:rsidRPr="00874484" w:rsidRDefault="00381442"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381442" w:rsidRPr="00874484" w14:paraId="1FC20CC6" w14:textId="77777777" w:rsidTr="007D1A45">
        <w:trPr>
          <w:trHeight w:val="312"/>
        </w:trPr>
        <w:tc>
          <w:tcPr>
            <w:tcW w:w="4814" w:type="dxa"/>
            <w:vMerge/>
          </w:tcPr>
          <w:p w14:paraId="62BD7266" w14:textId="77777777" w:rsidR="00381442" w:rsidRPr="00874484" w:rsidRDefault="00381442" w:rsidP="007D1A45">
            <w:pPr>
              <w:rPr>
                <w:rFonts w:ascii="Arial" w:hAnsi="Arial" w:cs="Arial"/>
                <w:color w:val="000000" w:themeColor="text1"/>
                <w:sz w:val="18"/>
                <w:szCs w:val="18"/>
              </w:rPr>
            </w:pPr>
          </w:p>
        </w:tc>
        <w:tc>
          <w:tcPr>
            <w:tcW w:w="2407" w:type="dxa"/>
          </w:tcPr>
          <w:p w14:paraId="18DA95BD"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14AF2F9B" w14:textId="77777777" w:rsidR="00381442" w:rsidRPr="00874484" w:rsidRDefault="00381442"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7270DBFF" w14:textId="77777777" w:rsidR="00381442" w:rsidRPr="00874484" w:rsidRDefault="00381442" w:rsidP="00381442">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6314CC9" w14:textId="77777777" w:rsidTr="007D1A45">
        <w:tc>
          <w:tcPr>
            <w:tcW w:w="4814" w:type="dxa"/>
          </w:tcPr>
          <w:p w14:paraId="6EB4BE32"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26F1680C"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Settore infermieristico</w:t>
            </w:r>
          </w:p>
        </w:tc>
      </w:tr>
      <w:tr w:rsidR="00874484" w:rsidRPr="00874484" w14:paraId="3DB174A2" w14:textId="77777777" w:rsidTr="007D1A45">
        <w:trPr>
          <w:trHeight w:val="66"/>
        </w:trPr>
        <w:tc>
          <w:tcPr>
            <w:tcW w:w="4814" w:type="dxa"/>
            <w:vMerge w:val="restart"/>
          </w:tcPr>
          <w:p w14:paraId="7C5B65E0"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59603EAE"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5C51803C" w14:textId="77777777" w:rsidR="00381442" w:rsidRPr="00874484" w:rsidRDefault="00381442" w:rsidP="007D1A45">
            <w:pPr>
              <w:rPr>
                <w:rFonts w:ascii="Arial" w:hAnsi="Arial" w:cs="Arial"/>
                <w:color w:val="000000" w:themeColor="text1"/>
                <w:sz w:val="18"/>
                <w:szCs w:val="18"/>
              </w:rPr>
            </w:pPr>
          </w:p>
        </w:tc>
      </w:tr>
      <w:tr w:rsidR="00874484" w:rsidRPr="00874484" w14:paraId="6B6503A5" w14:textId="77777777" w:rsidTr="007D1A45">
        <w:trPr>
          <w:trHeight w:val="66"/>
        </w:trPr>
        <w:tc>
          <w:tcPr>
            <w:tcW w:w="4814" w:type="dxa"/>
            <w:vMerge/>
          </w:tcPr>
          <w:p w14:paraId="5BD447D6" w14:textId="77777777" w:rsidR="00381442" w:rsidRPr="00874484" w:rsidRDefault="00381442" w:rsidP="007D1A45">
            <w:pPr>
              <w:rPr>
                <w:rFonts w:ascii="Arial" w:hAnsi="Arial" w:cs="Arial"/>
                <w:color w:val="000000" w:themeColor="text1"/>
                <w:sz w:val="18"/>
                <w:szCs w:val="18"/>
              </w:rPr>
            </w:pPr>
          </w:p>
        </w:tc>
        <w:tc>
          <w:tcPr>
            <w:tcW w:w="2407" w:type="dxa"/>
            <w:shd w:val="clear" w:color="auto" w:fill="00B050"/>
          </w:tcPr>
          <w:p w14:paraId="79D4C68A"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72D18840" w14:textId="77777777" w:rsidR="00381442" w:rsidRPr="00874484" w:rsidRDefault="00381442" w:rsidP="007D1A45">
            <w:pPr>
              <w:rPr>
                <w:rFonts w:ascii="Arial" w:hAnsi="Arial" w:cs="Arial"/>
                <w:color w:val="000000" w:themeColor="text1"/>
                <w:sz w:val="18"/>
                <w:szCs w:val="18"/>
              </w:rPr>
            </w:pPr>
          </w:p>
        </w:tc>
      </w:tr>
      <w:tr w:rsidR="00874484" w:rsidRPr="00874484" w14:paraId="1B163D5F" w14:textId="77777777" w:rsidTr="007D1A45">
        <w:trPr>
          <w:trHeight w:val="66"/>
        </w:trPr>
        <w:tc>
          <w:tcPr>
            <w:tcW w:w="4814" w:type="dxa"/>
            <w:vMerge/>
          </w:tcPr>
          <w:p w14:paraId="1D49CFA6" w14:textId="77777777" w:rsidR="00381442" w:rsidRPr="00874484" w:rsidRDefault="00381442" w:rsidP="007D1A45">
            <w:pPr>
              <w:rPr>
                <w:rFonts w:ascii="Arial" w:hAnsi="Arial" w:cs="Arial"/>
                <w:color w:val="000000" w:themeColor="text1"/>
                <w:sz w:val="18"/>
                <w:szCs w:val="18"/>
              </w:rPr>
            </w:pPr>
          </w:p>
        </w:tc>
        <w:tc>
          <w:tcPr>
            <w:tcW w:w="2407" w:type="dxa"/>
            <w:shd w:val="clear" w:color="auto" w:fill="FFFF00"/>
          </w:tcPr>
          <w:p w14:paraId="33AFCCC7"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7A4FADFB"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5DD25F28" w14:textId="77777777" w:rsidR="00381442" w:rsidRPr="00874484" w:rsidRDefault="00381442"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6A996DCD" w14:textId="77777777" w:rsidR="00381442" w:rsidRPr="00874484" w:rsidRDefault="00381442" w:rsidP="007D1A45">
            <w:pPr>
              <w:rPr>
                <w:rFonts w:ascii="Arial" w:hAnsi="Arial" w:cs="Arial"/>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78459AEF" w14:textId="77777777" w:rsidTr="007D1A45">
        <w:trPr>
          <w:trHeight w:val="66"/>
        </w:trPr>
        <w:tc>
          <w:tcPr>
            <w:tcW w:w="4814" w:type="dxa"/>
            <w:vMerge/>
          </w:tcPr>
          <w:p w14:paraId="3F3D2E91" w14:textId="77777777" w:rsidR="00381442" w:rsidRPr="00874484" w:rsidRDefault="00381442" w:rsidP="007D1A45">
            <w:pPr>
              <w:rPr>
                <w:rFonts w:ascii="Arial" w:hAnsi="Arial" w:cs="Arial"/>
                <w:color w:val="000000" w:themeColor="text1"/>
                <w:sz w:val="18"/>
                <w:szCs w:val="18"/>
              </w:rPr>
            </w:pPr>
          </w:p>
        </w:tc>
        <w:tc>
          <w:tcPr>
            <w:tcW w:w="2407" w:type="dxa"/>
            <w:shd w:val="clear" w:color="auto" w:fill="FF0000"/>
          </w:tcPr>
          <w:p w14:paraId="29304E56"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3D3A1508" w14:textId="77777777" w:rsidR="00381442" w:rsidRPr="00874484" w:rsidRDefault="00381442" w:rsidP="007D1A45">
            <w:pPr>
              <w:rPr>
                <w:rFonts w:ascii="Arial" w:hAnsi="Arial" w:cs="Arial"/>
                <w:color w:val="000000" w:themeColor="text1"/>
                <w:sz w:val="18"/>
                <w:szCs w:val="18"/>
              </w:rPr>
            </w:pPr>
          </w:p>
        </w:tc>
      </w:tr>
      <w:tr w:rsidR="00874484" w:rsidRPr="00874484" w14:paraId="6565B6C3" w14:textId="77777777" w:rsidTr="007D1A45">
        <w:trPr>
          <w:trHeight w:val="312"/>
        </w:trPr>
        <w:tc>
          <w:tcPr>
            <w:tcW w:w="4814" w:type="dxa"/>
            <w:vMerge w:val="restart"/>
          </w:tcPr>
          <w:p w14:paraId="2155CA86" w14:textId="77777777" w:rsidR="00381442" w:rsidRPr="00874484" w:rsidRDefault="00381442" w:rsidP="007D1A45">
            <w:pPr>
              <w:rPr>
                <w:rFonts w:ascii="Arial" w:hAnsi="Arial" w:cs="Arial"/>
                <w:color w:val="000000" w:themeColor="text1"/>
                <w:sz w:val="18"/>
                <w:szCs w:val="18"/>
              </w:rPr>
            </w:pPr>
          </w:p>
          <w:p w14:paraId="7347285B" w14:textId="77777777" w:rsidR="00381442" w:rsidRPr="00874484" w:rsidRDefault="00381442" w:rsidP="007D1A45">
            <w:pPr>
              <w:rPr>
                <w:rFonts w:ascii="Arial" w:hAnsi="Arial" w:cs="Arial"/>
                <w:color w:val="000000" w:themeColor="text1"/>
                <w:sz w:val="18"/>
                <w:szCs w:val="18"/>
              </w:rPr>
            </w:pPr>
          </w:p>
          <w:p w14:paraId="0BE4154F"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4812410E"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7F568941" w14:textId="77777777" w:rsidR="00381442" w:rsidRPr="00874484" w:rsidRDefault="00381442" w:rsidP="007D1A45">
            <w:pPr>
              <w:rPr>
                <w:rFonts w:ascii="Arial" w:hAnsi="Arial" w:cs="Arial"/>
                <w:color w:val="000000" w:themeColor="text1"/>
                <w:sz w:val="18"/>
                <w:szCs w:val="18"/>
              </w:rPr>
            </w:pPr>
          </w:p>
          <w:p w14:paraId="35DC7448" w14:textId="77777777" w:rsidR="00381442" w:rsidRPr="00874484" w:rsidRDefault="00381442"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381442" w:rsidRPr="00874484" w14:paraId="4EC2B003" w14:textId="77777777" w:rsidTr="007D1A45">
        <w:trPr>
          <w:trHeight w:val="312"/>
        </w:trPr>
        <w:tc>
          <w:tcPr>
            <w:tcW w:w="4814" w:type="dxa"/>
            <w:vMerge/>
          </w:tcPr>
          <w:p w14:paraId="0A21310F" w14:textId="77777777" w:rsidR="00381442" w:rsidRPr="00874484" w:rsidRDefault="00381442" w:rsidP="007D1A45">
            <w:pPr>
              <w:rPr>
                <w:rFonts w:ascii="Arial" w:hAnsi="Arial" w:cs="Arial"/>
                <w:color w:val="000000" w:themeColor="text1"/>
                <w:sz w:val="18"/>
                <w:szCs w:val="18"/>
              </w:rPr>
            </w:pPr>
          </w:p>
        </w:tc>
        <w:tc>
          <w:tcPr>
            <w:tcW w:w="2407" w:type="dxa"/>
          </w:tcPr>
          <w:p w14:paraId="3663B43D" w14:textId="77777777" w:rsidR="00381442" w:rsidRPr="00874484" w:rsidRDefault="00381442" w:rsidP="007D1A45">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2A064CF2" w14:textId="77777777" w:rsidR="00381442" w:rsidRPr="00874484" w:rsidRDefault="00381442" w:rsidP="007D1A45">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76CCA6C9" w14:textId="77777777" w:rsidR="00B250D0" w:rsidRPr="00874484" w:rsidRDefault="00B250D0" w:rsidP="00B250D0">
      <w:pPr>
        <w:jc w:val="both"/>
        <w:rPr>
          <w:rFonts w:ascii="Arial" w:hAnsi="Arial" w:cs="Arial"/>
          <w:bCs/>
          <w:iCs/>
          <w:color w:val="000000" w:themeColor="text1"/>
          <w:sz w:val="18"/>
          <w:szCs w:val="18"/>
        </w:rPr>
      </w:pPr>
    </w:p>
    <w:p w14:paraId="3D9E9C6A" w14:textId="77777777" w:rsidR="00381442" w:rsidRPr="00874484" w:rsidRDefault="00381442" w:rsidP="00B250D0">
      <w:pPr>
        <w:jc w:val="both"/>
        <w:rPr>
          <w:rFonts w:ascii="Arial" w:hAnsi="Arial" w:cs="Arial"/>
          <w:bCs/>
          <w:i/>
          <w:color w:val="000000" w:themeColor="text1"/>
          <w:sz w:val="18"/>
          <w:szCs w:val="18"/>
        </w:rPr>
      </w:pPr>
    </w:p>
    <w:p w14:paraId="2427710C" w14:textId="2F509A2F" w:rsidR="00B250D0" w:rsidRPr="00874484" w:rsidRDefault="00B250D0" w:rsidP="00B250D0">
      <w:pPr>
        <w:jc w:val="both"/>
        <w:rPr>
          <w:rFonts w:ascii="Arial" w:hAnsi="Arial" w:cs="Arial"/>
          <w:bCs/>
          <w:i/>
          <w:color w:val="000000" w:themeColor="text1"/>
          <w:sz w:val="18"/>
          <w:szCs w:val="18"/>
        </w:rPr>
      </w:pPr>
      <w:r w:rsidRPr="00874484">
        <w:rPr>
          <w:rFonts w:ascii="Arial" w:hAnsi="Arial" w:cs="Arial"/>
          <w:bCs/>
          <w:i/>
          <w:color w:val="000000" w:themeColor="text1"/>
          <w:sz w:val="18"/>
          <w:szCs w:val="18"/>
        </w:rPr>
        <w:t>Art. 314 comma 1 c.p. “Peculato”</w:t>
      </w:r>
    </w:p>
    <w:tbl>
      <w:tblPr>
        <w:tblStyle w:val="Grigliatabella"/>
        <w:tblW w:w="0" w:type="auto"/>
        <w:tblLook w:val="04A0" w:firstRow="1" w:lastRow="0" w:firstColumn="1" w:lastColumn="0" w:noHBand="0" w:noVBand="1"/>
      </w:tblPr>
      <w:tblGrid>
        <w:gridCol w:w="4814"/>
        <w:gridCol w:w="2407"/>
        <w:gridCol w:w="2407"/>
      </w:tblGrid>
      <w:tr w:rsidR="00874484" w:rsidRPr="00874484" w14:paraId="03B9D2F2" w14:textId="77777777" w:rsidTr="00B00564">
        <w:tc>
          <w:tcPr>
            <w:tcW w:w="4814" w:type="dxa"/>
          </w:tcPr>
          <w:p w14:paraId="31BE146A"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6421E778"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Presidente del CDA e CDA</w:t>
            </w:r>
          </w:p>
        </w:tc>
      </w:tr>
      <w:tr w:rsidR="00874484" w:rsidRPr="00874484" w14:paraId="79F6DE75" w14:textId="77777777" w:rsidTr="00B00564">
        <w:trPr>
          <w:trHeight w:val="66"/>
        </w:trPr>
        <w:tc>
          <w:tcPr>
            <w:tcW w:w="4814" w:type="dxa"/>
            <w:vMerge w:val="restart"/>
          </w:tcPr>
          <w:p w14:paraId="0ADE340E"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097FC206"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054317DB" w14:textId="77777777" w:rsidR="008417CA" w:rsidRPr="00874484" w:rsidRDefault="008417CA" w:rsidP="00B00564">
            <w:pPr>
              <w:jc w:val="both"/>
              <w:rPr>
                <w:rFonts w:ascii="Arial" w:hAnsi="Arial" w:cs="Arial"/>
                <w:bCs/>
                <w:iCs/>
                <w:color w:val="000000" w:themeColor="text1"/>
                <w:sz w:val="18"/>
                <w:szCs w:val="18"/>
              </w:rPr>
            </w:pPr>
          </w:p>
        </w:tc>
      </w:tr>
      <w:tr w:rsidR="00874484" w:rsidRPr="00874484" w14:paraId="47B99430" w14:textId="77777777" w:rsidTr="00B00564">
        <w:trPr>
          <w:trHeight w:val="66"/>
        </w:trPr>
        <w:tc>
          <w:tcPr>
            <w:tcW w:w="4814" w:type="dxa"/>
            <w:vMerge/>
          </w:tcPr>
          <w:p w14:paraId="0EC12DA9" w14:textId="77777777" w:rsidR="008417CA" w:rsidRPr="00874484" w:rsidRDefault="008417CA" w:rsidP="00B00564">
            <w:pPr>
              <w:jc w:val="both"/>
              <w:rPr>
                <w:rFonts w:ascii="Arial" w:hAnsi="Arial" w:cs="Arial"/>
                <w:bCs/>
                <w:iCs/>
                <w:color w:val="000000" w:themeColor="text1"/>
                <w:sz w:val="18"/>
                <w:szCs w:val="18"/>
              </w:rPr>
            </w:pPr>
          </w:p>
        </w:tc>
        <w:tc>
          <w:tcPr>
            <w:tcW w:w="2407" w:type="dxa"/>
            <w:shd w:val="clear" w:color="auto" w:fill="00B050"/>
          </w:tcPr>
          <w:p w14:paraId="24016950"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6531EF63" w14:textId="77777777" w:rsidR="008417CA" w:rsidRPr="00874484" w:rsidRDefault="008417CA" w:rsidP="00B00564">
            <w:pPr>
              <w:jc w:val="both"/>
              <w:rPr>
                <w:rFonts w:ascii="Arial" w:hAnsi="Arial" w:cs="Arial"/>
                <w:bCs/>
                <w:iCs/>
                <w:color w:val="000000" w:themeColor="text1"/>
                <w:sz w:val="18"/>
                <w:szCs w:val="18"/>
              </w:rPr>
            </w:pPr>
          </w:p>
        </w:tc>
      </w:tr>
      <w:tr w:rsidR="00874484" w:rsidRPr="00874484" w14:paraId="0F0C5233" w14:textId="77777777" w:rsidTr="00B00564">
        <w:trPr>
          <w:trHeight w:val="66"/>
        </w:trPr>
        <w:tc>
          <w:tcPr>
            <w:tcW w:w="4814" w:type="dxa"/>
            <w:vMerge/>
          </w:tcPr>
          <w:p w14:paraId="3576CC81" w14:textId="77777777" w:rsidR="008417CA" w:rsidRPr="00874484" w:rsidRDefault="008417CA" w:rsidP="00B00564">
            <w:pPr>
              <w:jc w:val="both"/>
              <w:rPr>
                <w:rFonts w:ascii="Arial" w:hAnsi="Arial" w:cs="Arial"/>
                <w:bCs/>
                <w:iCs/>
                <w:color w:val="000000" w:themeColor="text1"/>
                <w:sz w:val="18"/>
                <w:szCs w:val="18"/>
              </w:rPr>
            </w:pPr>
          </w:p>
        </w:tc>
        <w:tc>
          <w:tcPr>
            <w:tcW w:w="2407" w:type="dxa"/>
            <w:shd w:val="clear" w:color="auto" w:fill="FFFF00"/>
          </w:tcPr>
          <w:p w14:paraId="29904D40"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1FF068AB"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64EC287C"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52D9F802"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51BC24C1" w14:textId="77777777" w:rsidTr="00B00564">
        <w:trPr>
          <w:trHeight w:val="66"/>
        </w:trPr>
        <w:tc>
          <w:tcPr>
            <w:tcW w:w="4814" w:type="dxa"/>
            <w:vMerge/>
          </w:tcPr>
          <w:p w14:paraId="66BA3076" w14:textId="77777777" w:rsidR="008417CA" w:rsidRPr="00874484" w:rsidRDefault="008417CA" w:rsidP="00B00564">
            <w:pPr>
              <w:jc w:val="both"/>
              <w:rPr>
                <w:rFonts w:ascii="Arial" w:hAnsi="Arial" w:cs="Arial"/>
                <w:bCs/>
                <w:iCs/>
                <w:color w:val="000000" w:themeColor="text1"/>
                <w:sz w:val="18"/>
                <w:szCs w:val="18"/>
              </w:rPr>
            </w:pPr>
          </w:p>
        </w:tc>
        <w:tc>
          <w:tcPr>
            <w:tcW w:w="2407" w:type="dxa"/>
            <w:shd w:val="clear" w:color="auto" w:fill="FF0000"/>
          </w:tcPr>
          <w:p w14:paraId="0FE21914"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6FE8D18E" w14:textId="77777777" w:rsidR="008417CA" w:rsidRPr="00874484" w:rsidRDefault="008417CA" w:rsidP="00B00564">
            <w:pPr>
              <w:jc w:val="both"/>
              <w:rPr>
                <w:rFonts w:ascii="Arial" w:hAnsi="Arial" w:cs="Arial"/>
                <w:bCs/>
                <w:iCs/>
                <w:color w:val="000000" w:themeColor="text1"/>
                <w:sz w:val="18"/>
                <w:szCs w:val="18"/>
              </w:rPr>
            </w:pPr>
          </w:p>
        </w:tc>
      </w:tr>
      <w:tr w:rsidR="008417CA" w:rsidRPr="00874484" w14:paraId="7B50F4D9" w14:textId="77777777" w:rsidTr="00B00564">
        <w:tc>
          <w:tcPr>
            <w:tcW w:w="4814" w:type="dxa"/>
          </w:tcPr>
          <w:p w14:paraId="39DAD6CE"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1B6F7CBF"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Selezione dei consulenti e gestione del rapporto</w:t>
            </w:r>
          </w:p>
        </w:tc>
        <w:tc>
          <w:tcPr>
            <w:tcW w:w="2407" w:type="dxa"/>
          </w:tcPr>
          <w:p w14:paraId="1F11720C" w14:textId="77777777" w:rsidR="008417CA" w:rsidRPr="00874484" w:rsidRDefault="008417CA"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3</w:t>
            </w:r>
          </w:p>
        </w:tc>
      </w:tr>
    </w:tbl>
    <w:p w14:paraId="6BCE1567" w14:textId="77777777" w:rsidR="008417CA" w:rsidRPr="00874484" w:rsidRDefault="008417CA" w:rsidP="008417CA">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DDD4569" w14:textId="77777777" w:rsidTr="00B00564">
        <w:tc>
          <w:tcPr>
            <w:tcW w:w="4814" w:type="dxa"/>
          </w:tcPr>
          <w:p w14:paraId="5C17F1E6"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1DA7EA89"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Consulente</w:t>
            </w:r>
          </w:p>
        </w:tc>
      </w:tr>
      <w:tr w:rsidR="00874484" w:rsidRPr="00874484" w14:paraId="37735B5A" w14:textId="77777777" w:rsidTr="00B00564">
        <w:trPr>
          <w:trHeight w:val="66"/>
        </w:trPr>
        <w:tc>
          <w:tcPr>
            <w:tcW w:w="4814" w:type="dxa"/>
            <w:vMerge w:val="restart"/>
          </w:tcPr>
          <w:p w14:paraId="3CBCBD76"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2FBD3C6C"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09C3CBF0" w14:textId="77777777" w:rsidR="008417CA" w:rsidRPr="00874484" w:rsidRDefault="008417CA" w:rsidP="00B00564">
            <w:pPr>
              <w:rPr>
                <w:rFonts w:ascii="Arial" w:hAnsi="Arial" w:cs="Arial"/>
                <w:color w:val="000000" w:themeColor="text1"/>
                <w:sz w:val="18"/>
                <w:szCs w:val="18"/>
              </w:rPr>
            </w:pPr>
          </w:p>
        </w:tc>
      </w:tr>
      <w:tr w:rsidR="00874484" w:rsidRPr="00874484" w14:paraId="5D504915" w14:textId="77777777" w:rsidTr="00B00564">
        <w:trPr>
          <w:trHeight w:val="66"/>
        </w:trPr>
        <w:tc>
          <w:tcPr>
            <w:tcW w:w="4814" w:type="dxa"/>
            <w:vMerge/>
          </w:tcPr>
          <w:p w14:paraId="5F846921" w14:textId="77777777" w:rsidR="008417CA" w:rsidRPr="00874484" w:rsidRDefault="008417CA" w:rsidP="00B00564">
            <w:pPr>
              <w:rPr>
                <w:rFonts w:ascii="Arial" w:hAnsi="Arial" w:cs="Arial"/>
                <w:color w:val="000000" w:themeColor="text1"/>
                <w:sz w:val="18"/>
                <w:szCs w:val="18"/>
              </w:rPr>
            </w:pPr>
          </w:p>
        </w:tc>
        <w:tc>
          <w:tcPr>
            <w:tcW w:w="2407" w:type="dxa"/>
            <w:shd w:val="clear" w:color="auto" w:fill="00B050"/>
          </w:tcPr>
          <w:p w14:paraId="75C2043B"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2F294532" w14:textId="77777777" w:rsidR="008417CA" w:rsidRPr="00874484" w:rsidRDefault="008417CA" w:rsidP="00B00564">
            <w:pPr>
              <w:rPr>
                <w:rFonts w:ascii="Arial" w:hAnsi="Arial" w:cs="Arial"/>
                <w:color w:val="000000" w:themeColor="text1"/>
                <w:sz w:val="18"/>
                <w:szCs w:val="18"/>
              </w:rPr>
            </w:pPr>
          </w:p>
        </w:tc>
      </w:tr>
      <w:tr w:rsidR="00874484" w:rsidRPr="00874484" w14:paraId="2A47A7C0" w14:textId="77777777" w:rsidTr="00B00564">
        <w:trPr>
          <w:trHeight w:val="66"/>
        </w:trPr>
        <w:tc>
          <w:tcPr>
            <w:tcW w:w="4814" w:type="dxa"/>
            <w:vMerge/>
          </w:tcPr>
          <w:p w14:paraId="6C109420" w14:textId="77777777" w:rsidR="008417CA" w:rsidRPr="00874484" w:rsidRDefault="008417CA" w:rsidP="00B00564">
            <w:pPr>
              <w:rPr>
                <w:rFonts w:ascii="Arial" w:hAnsi="Arial" w:cs="Arial"/>
                <w:color w:val="000000" w:themeColor="text1"/>
                <w:sz w:val="18"/>
                <w:szCs w:val="18"/>
              </w:rPr>
            </w:pPr>
          </w:p>
        </w:tc>
        <w:tc>
          <w:tcPr>
            <w:tcW w:w="2407" w:type="dxa"/>
            <w:shd w:val="clear" w:color="auto" w:fill="FFFF00"/>
          </w:tcPr>
          <w:p w14:paraId="530F863C"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159D9A52"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5A35EC31"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61B2FAAD" w14:textId="77777777" w:rsidR="008417CA" w:rsidRPr="00874484" w:rsidRDefault="008417CA" w:rsidP="00B00564">
            <w:pPr>
              <w:rPr>
                <w:rFonts w:ascii="Arial" w:hAnsi="Arial" w:cs="Arial"/>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157FDF8E" w14:textId="77777777" w:rsidTr="00B00564">
        <w:trPr>
          <w:trHeight w:val="66"/>
        </w:trPr>
        <w:tc>
          <w:tcPr>
            <w:tcW w:w="4814" w:type="dxa"/>
            <w:vMerge/>
          </w:tcPr>
          <w:p w14:paraId="19FB2F9E" w14:textId="77777777" w:rsidR="008417CA" w:rsidRPr="00874484" w:rsidRDefault="008417CA" w:rsidP="00B00564">
            <w:pPr>
              <w:rPr>
                <w:rFonts w:ascii="Arial" w:hAnsi="Arial" w:cs="Arial"/>
                <w:color w:val="000000" w:themeColor="text1"/>
                <w:sz w:val="18"/>
                <w:szCs w:val="18"/>
              </w:rPr>
            </w:pPr>
          </w:p>
        </w:tc>
        <w:tc>
          <w:tcPr>
            <w:tcW w:w="2407" w:type="dxa"/>
            <w:shd w:val="clear" w:color="auto" w:fill="FF0000"/>
          </w:tcPr>
          <w:p w14:paraId="545E8315"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48D7AFCB" w14:textId="77777777" w:rsidR="008417CA" w:rsidRPr="00874484" w:rsidRDefault="008417CA" w:rsidP="00B00564">
            <w:pPr>
              <w:rPr>
                <w:rFonts w:ascii="Arial" w:hAnsi="Arial" w:cs="Arial"/>
                <w:color w:val="000000" w:themeColor="text1"/>
                <w:sz w:val="18"/>
                <w:szCs w:val="18"/>
              </w:rPr>
            </w:pPr>
          </w:p>
        </w:tc>
      </w:tr>
      <w:tr w:rsidR="00874484" w:rsidRPr="00874484" w14:paraId="26F7ED6F" w14:textId="77777777" w:rsidTr="00B00564">
        <w:trPr>
          <w:trHeight w:val="312"/>
        </w:trPr>
        <w:tc>
          <w:tcPr>
            <w:tcW w:w="4814" w:type="dxa"/>
            <w:vMerge w:val="restart"/>
          </w:tcPr>
          <w:p w14:paraId="65B01822" w14:textId="77777777" w:rsidR="008417CA" w:rsidRPr="00874484" w:rsidRDefault="008417CA" w:rsidP="00B00564">
            <w:pPr>
              <w:rPr>
                <w:rFonts w:ascii="Arial" w:hAnsi="Arial" w:cs="Arial"/>
                <w:color w:val="000000" w:themeColor="text1"/>
                <w:sz w:val="18"/>
                <w:szCs w:val="18"/>
              </w:rPr>
            </w:pPr>
          </w:p>
          <w:p w14:paraId="2F9AD07B" w14:textId="77777777" w:rsidR="008417CA" w:rsidRPr="00874484" w:rsidRDefault="008417CA" w:rsidP="00B00564">
            <w:pPr>
              <w:rPr>
                <w:rFonts w:ascii="Arial" w:hAnsi="Arial" w:cs="Arial"/>
                <w:color w:val="000000" w:themeColor="text1"/>
                <w:sz w:val="18"/>
                <w:szCs w:val="18"/>
              </w:rPr>
            </w:pPr>
          </w:p>
          <w:p w14:paraId="613CC963"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7406B879"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gestione dei rapporti con gli enti privati (società, consorzi, associazioni, fondazioni</w:t>
            </w:r>
            <w:proofErr w:type="gramStart"/>
            <w:r w:rsidRPr="00874484">
              <w:rPr>
                <w:rFonts w:ascii="Arial" w:hAnsi="Arial" w:cs="Arial"/>
                <w:color w:val="000000" w:themeColor="text1"/>
                <w:sz w:val="18"/>
                <w:szCs w:val="18"/>
              </w:rPr>
              <w:t>),i</w:t>
            </w:r>
            <w:proofErr w:type="gramEnd"/>
            <w:r w:rsidRPr="00874484">
              <w:rPr>
                <w:rFonts w:ascii="Arial" w:hAnsi="Arial" w:cs="Arial"/>
                <w:color w:val="000000" w:themeColor="text1"/>
                <w:sz w:val="18"/>
                <w:szCs w:val="18"/>
              </w:rPr>
              <w:t xml:space="preserve"> partner commerciali e finanziari, gli operatori commerciali</w:t>
            </w:r>
          </w:p>
        </w:tc>
        <w:tc>
          <w:tcPr>
            <w:tcW w:w="2407" w:type="dxa"/>
          </w:tcPr>
          <w:p w14:paraId="40DFEE2C" w14:textId="77777777" w:rsidR="008417CA" w:rsidRPr="00874484" w:rsidRDefault="008417CA" w:rsidP="00B00564">
            <w:pPr>
              <w:rPr>
                <w:rFonts w:ascii="Arial" w:hAnsi="Arial" w:cs="Arial"/>
                <w:color w:val="000000" w:themeColor="text1"/>
                <w:sz w:val="18"/>
                <w:szCs w:val="18"/>
              </w:rPr>
            </w:pPr>
          </w:p>
          <w:p w14:paraId="69C0DD55" w14:textId="77777777" w:rsidR="008417CA" w:rsidRPr="00874484" w:rsidRDefault="008417CA" w:rsidP="00B00564">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r w:rsidR="008417CA" w:rsidRPr="00874484" w14:paraId="014B063B" w14:textId="77777777" w:rsidTr="00B00564">
        <w:trPr>
          <w:trHeight w:val="312"/>
        </w:trPr>
        <w:tc>
          <w:tcPr>
            <w:tcW w:w="4814" w:type="dxa"/>
            <w:vMerge/>
          </w:tcPr>
          <w:p w14:paraId="105C6FDA" w14:textId="77777777" w:rsidR="008417CA" w:rsidRPr="00874484" w:rsidRDefault="008417CA" w:rsidP="00B00564">
            <w:pPr>
              <w:rPr>
                <w:rFonts w:ascii="Arial" w:hAnsi="Arial" w:cs="Arial"/>
                <w:color w:val="000000" w:themeColor="text1"/>
                <w:sz w:val="18"/>
                <w:szCs w:val="18"/>
              </w:rPr>
            </w:pPr>
          </w:p>
        </w:tc>
        <w:tc>
          <w:tcPr>
            <w:tcW w:w="2407" w:type="dxa"/>
          </w:tcPr>
          <w:p w14:paraId="453BBE55"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Selezione dei consulenti e gestione del rapporto</w:t>
            </w:r>
          </w:p>
        </w:tc>
        <w:tc>
          <w:tcPr>
            <w:tcW w:w="2407" w:type="dxa"/>
          </w:tcPr>
          <w:p w14:paraId="2001AF4D" w14:textId="77777777" w:rsidR="008417CA" w:rsidRPr="00874484" w:rsidRDefault="008417CA" w:rsidP="00B00564">
            <w:pPr>
              <w:jc w:val="center"/>
              <w:rPr>
                <w:rFonts w:ascii="Arial" w:hAnsi="Arial" w:cs="Arial"/>
                <w:color w:val="000000" w:themeColor="text1"/>
                <w:sz w:val="18"/>
                <w:szCs w:val="18"/>
              </w:rPr>
            </w:pPr>
          </w:p>
          <w:p w14:paraId="7BAEF071" w14:textId="77777777" w:rsidR="008417CA" w:rsidRPr="00874484" w:rsidRDefault="008417CA" w:rsidP="00B00564">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363ABD8E" w14:textId="77777777" w:rsidR="008417CA" w:rsidRPr="00874484" w:rsidRDefault="008417CA" w:rsidP="008417CA">
      <w:pPr>
        <w:jc w:val="both"/>
        <w:rPr>
          <w:rFonts w:ascii="Arial" w:hAnsi="Arial" w:cs="Arial"/>
          <w:bCs/>
          <w:iCs/>
          <w:color w:val="000000" w:themeColor="text1"/>
          <w:sz w:val="18"/>
          <w:szCs w:val="18"/>
        </w:rPr>
      </w:pPr>
    </w:p>
    <w:p w14:paraId="0686CC4E" w14:textId="77777777" w:rsidR="008417CA" w:rsidRPr="00874484" w:rsidRDefault="008417CA" w:rsidP="008417CA">
      <w:pPr>
        <w:jc w:val="both"/>
        <w:rPr>
          <w:rFonts w:ascii="Arial" w:hAnsi="Arial" w:cs="Arial"/>
          <w:bCs/>
          <w:iCs/>
          <w:color w:val="000000" w:themeColor="text1"/>
          <w:sz w:val="18"/>
          <w:szCs w:val="18"/>
        </w:rPr>
      </w:pPr>
    </w:p>
    <w:p w14:paraId="7C58717F" w14:textId="77777777" w:rsidR="008417CA" w:rsidRPr="00874484" w:rsidRDefault="008417CA" w:rsidP="008417CA">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A4543CF" w14:textId="77777777" w:rsidTr="00B00564">
        <w:tc>
          <w:tcPr>
            <w:tcW w:w="4814" w:type="dxa"/>
          </w:tcPr>
          <w:p w14:paraId="680718EF"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73547624"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Direttore Sanitario</w:t>
            </w:r>
          </w:p>
        </w:tc>
      </w:tr>
      <w:tr w:rsidR="00874484" w:rsidRPr="00874484" w14:paraId="62F0B877" w14:textId="77777777" w:rsidTr="00B00564">
        <w:trPr>
          <w:trHeight w:val="66"/>
        </w:trPr>
        <w:tc>
          <w:tcPr>
            <w:tcW w:w="4814" w:type="dxa"/>
            <w:vMerge w:val="restart"/>
          </w:tcPr>
          <w:p w14:paraId="1E471213"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278D2D62"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6E12D134" w14:textId="77777777" w:rsidR="008417CA" w:rsidRPr="00874484" w:rsidRDefault="008417CA" w:rsidP="00B00564">
            <w:pPr>
              <w:rPr>
                <w:rFonts w:ascii="Arial" w:hAnsi="Arial" w:cs="Arial"/>
                <w:color w:val="000000" w:themeColor="text1"/>
                <w:sz w:val="18"/>
                <w:szCs w:val="18"/>
              </w:rPr>
            </w:pPr>
          </w:p>
        </w:tc>
      </w:tr>
      <w:tr w:rsidR="00874484" w:rsidRPr="00874484" w14:paraId="31107723" w14:textId="77777777" w:rsidTr="00B00564">
        <w:trPr>
          <w:trHeight w:val="66"/>
        </w:trPr>
        <w:tc>
          <w:tcPr>
            <w:tcW w:w="4814" w:type="dxa"/>
            <w:vMerge/>
          </w:tcPr>
          <w:p w14:paraId="47E1A1BE" w14:textId="77777777" w:rsidR="008417CA" w:rsidRPr="00874484" w:rsidRDefault="008417CA" w:rsidP="00B00564">
            <w:pPr>
              <w:rPr>
                <w:rFonts w:ascii="Arial" w:hAnsi="Arial" w:cs="Arial"/>
                <w:color w:val="000000" w:themeColor="text1"/>
                <w:sz w:val="18"/>
                <w:szCs w:val="18"/>
              </w:rPr>
            </w:pPr>
          </w:p>
        </w:tc>
        <w:tc>
          <w:tcPr>
            <w:tcW w:w="2407" w:type="dxa"/>
            <w:shd w:val="clear" w:color="auto" w:fill="00B050"/>
          </w:tcPr>
          <w:p w14:paraId="3606E12C"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40F92515" w14:textId="77777777" w:rsidR="008417CA" w:rsidRPr="00874484" w:rsidRDefault="008417CA" w:rsidP="00B00564">
            <w:pPr>
              <w:rPr>
                <w:rFonts w:ascii="Arial" w:hAnsi="Arial" w:cs="Arial"/>
                <w:color w:val="000000" w:themeColor="text1"/>
                <w:sz w:val="18"/>
                <w:szCs w:val="18"/>
              </w:rPr>
            </w:pPr>
          </w:p>
        </w:tc>
      </w:tr>
      <w:tr w:rsidR="00874484" w:rsidRPr="00874484" w14:paraId="2A5E51B6" w14:textId="77777777" w:rsidTr="00B00564">
        <w:trPr>
          <w:trHeight w:val="66"/>
        </w:trPr>
        <w:tc>
          <w:tcPr>
            <w:tcW w:w="4814" w:type="dxa"/>
            <w:vMerge/>
          </w:tcPr>
          <w:p w14:paraId="5FB751C1" w14:textId="77777777" w:rsidR="008417CA" w:rsidRPr="00874484" w:rsidRDefault="008417CA" w:rsidP="00B00564">
            <w:pPr>
              <w:rPr>
                <w:rFonts w:ascii="Arial" w:hAnsi="Arial" w:cs="Arial"/>
                <w:color w:val="000000" w:themeColor="text1"/>
                <w:sz w:val="18"/>
                <w:szCs w:val="18"/>
              </w:rPr>
            </w:pPr>
          </w:p>
        </w:tc>
        <w:tc>
          <w:tcPr>
            <w:tcW w:w="2407" w:type="dxa"/>
            <w:shd w:val="clear" w:color="auto" w:fill="FFFF00"/>
          </w:tcPr>
          <w:p w14:paraId="16C8435D"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1BCD0FFE"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24EB4882"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714976C5" w14:textId="77777777" w:rsidR="008417CA" w:rsidRPr="00874484" w:rsidRDefault="008417CA" w:rsidP="00B00564">
            <w:pPr>
              <w:rPr>
                <w:rFonts w:ascii="Arial" w:hAnsi="Arial" w:cs="Arial"/>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4DDBA5C0" w14:textId="77777777" w:rsidTr="00B00564">
        <w:trPr>
          <w:trHeight w:val="66"/>
        </w:trPr>
        <w:tc>
          <w:tcPr>
            <w:tcW w:w="4814" w:type="dxa"/>
            <w:vMerge/>
          </w:tcPr>
          <w:p w14:paraId="7F718D8D" w14:textId="77777777" w:rsidR="008417CA" w:rsidRPr="00874484" w:rsidRDefault="008417CA" w:rsidP="00B00564">
            <w:pPr>
              <w:rPr>
                <w:rFonts w:ascii="Arial" w:hAnsi="Arial" w:cs="Arial"/>
                <w:color w:val="000000" w:themeColor="text1"/>
                <w:sz w:val="18"/>
                <w:szCs w:val="18"/>
              </w:rPr>
            </w:pPr>
          </w:p>
        </w:tc>
        <w:tc>
          <w:tcPr>
            <w:tcW w:w="2407" w:type="dxa"/>
            <w:shd w:val="clear" w:color="auto" w:fill="FF0000"/>
          </w:tcPr>
          <w:p w14:paraId="425063A4"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210B6984" w14:textId="77777777" w:rsidR="008417CA" w:rsidRPr="00874484" w:rsidRDefault="008417CA" w:rsidP="00B00564">
            <w:pPr>
              <w:rPr>
                <w:rFonts w:ascii="Arial" w:hAnsi="Arial" w:cs="Arial"/>
                <w:color w:val="000000" w:themeColor="text1"/>
                <w:sz w:val="18"/>
                <w:szCs w:val="18"/>
              </w:rPr>
            </w:pPr>
          </w:p>
        </w:tc>
      </w:tr>
      <w:tr w:rsidR="00874484" w:rsidRPr="00874484" w14:paraId="29D21DD8" w14:textId="77777777" w:rsidTr="00B00564">
        <w:trPr>
          <w:trHeight w:val="312"/>
        </w:trPr>
        <w:tc>
          <w:tcPr>
            <w:tcW w:w="4814" w:type="dxa"/>
            <w:vMerge w:val="restart"/>
          </w:tcPr>
          <w:p w14:paraId="7E728472" w14:textId="77777777" w:rsidR="008417CA" w:rsidRPr="00874484" w:rsidRDefault="008417CA" w:rsidP="00B00564">
            <w:pPr>
              <w:rPr>
                <w:rFonts w:ascii="Arial" w:hAnsi="Arial" w:cs="Arial"/>
                <w:color w:val="000000" w:themeColor="text1"/>
                <w:sz w:val="18"/>
                <w:szCs w:val="18"/>
              </w:rPr>
            </w:pPr>
          </w:p>
          <w:p w14:paraId="0A50177B" w14:textId="77777777" w:rsidR="008417CA" w:rsidRPr="00874484" w:rsidRDefault="008417CA" w:rsidP="00B00564">
            <w:pPr>
              <w:rPr>
                <w:rFonts w:ascii="Arial" w:hAnsi="Arial" w:cs="Arial"/>
                <w:color w:val="000000" w:themeColor="text1"/>
                <w:sz w:val="18"/>
                <w:szCs w:val="18"/>
              </w:rPr>
            </w:pPr>
          </w:p>
          <w:p w14:paraId="3DA18C25"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798A45B3"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48A0D133" w14:textId="77777777" w:rsidR="008417CA" w:rsidRPr="00874484" w:rsidRDefault="008417CA" w:rsidP="00B00564">
            <w:pPr>
              <w:rPr>
                <w:rFonts w:ascii="Arial" w:hAnsi="Arial" w:cs="Arial"/>
                <w:color w:val="000000" w:themeColor="text1"/>
                <w:sz w:val="18"/>
                <w:szCs w:val="18"/>
              </w:rPr>
            </w:pPr>
          </w:p>
          <w:p w14:paraId="5C865E07" w14:textId="77777777" w:rsidR="008417CA" w:rsidRPr="00874484" w:rsidRDefault="008417CA" w:rsidP="00B00564">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8417CA" w:rsidRPr="00874484" w14:paraId="3D759D6C" w14:textId="77777777" w:rsidTr="00B00564">
        <w:trPr>
          <w:trHeight w:val="312"/>
        </w:trPr>
        <w:tc>
          <w:tcPr>
            <w:tcW w:w="4814" w:type="dxa"/>
            <w:vMerge/>
          </w:tcPr>
          <w:p w14:paraId="7CCF9F23" w14:textId="77777777" w:rsidR="008417CA" w:rsidRPr="00874484" w:rsidRDefault="008417CA" w:rsidP="00B00564">
            <w:pPr>
              <w:rPr>
                <w:rFonts w:ascii="Arial" w:hAnsi="Arial" w:cs="Arial"/>
                <w:color w:val="000000" w:themeColor="text1"/>
                <w:sz w:val="18"/>
                <w:szCs w:val="18"/>
              </w:rPr>
            </w:pPr>
          </w:p>
        </w:tc>
        <w:tc>
          <w:tcPr>
            <w:tcW w:w="2407" w:type="dxa"/>
          </w:tcPr>
          <w:p w14:paraId="44190058"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0E2F08E9" w14:textId="77777777" w:rsidR="008417CA" w:rsidRPr="00874484" w:rsidRDefault="008417CA" w:rsidP="00B00564">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64251CB6" w14:textId="77777777" w:rsidR="008417CA" w:rsidRPr="00874484" w:rsidRDefault="008417CA" w:rsidP="008417CA">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F02EAD6" w14:textId="77777777" w:rsidTr="00B00564">
        <w:tc>
          <w:tcPr>
            <w:tcW w:w="4814" w:type="dxa"/>
          </w:tcPr>
          <w:p w14:paraId="7ECB6235"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5B838144"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Medico di struttura</w:t>
            </w:r>
          </w:p>
        </w:tc>
      </w:tr>
      <w:tr w:rsidR="00874484" w:rsidRPr="00874484" w14:paraId="3F61486A" w14:textId="77777777" w:rsidTr="00B00564">
        <w:trPr>
          <w:trHeight w:val="66"/>
        </w:trPr>
        <w:tc>
          <w:tcPr>
            <w:tcW w:w="4814" w:type="dxa"/>
            <w:vMerge w:val="restart"/>
          </w:tcPr>
          <w:p w14:paraId="0DF80B7B"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7FDD2B32"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62CF223C" w14:textId="77777777" w:rsidR="008417CA" w:rsidRPr="00874484" w:rsidRDefault="008417CA" w:rsidP="00B00564">
            <w:pPr>
              <w:rPr>
                <w:rFonts w:ascii="Arial" w:hAnsi="Arial" w:cs="Arial"/>
                <w:color w:val="000000" w:themeColor="text1"/>
                <w:sz w:val="18"/>
                <w:szCs w:val="18"/>
              </w:rPr>
            </w:pPr>
          </w:p>
        </w:tc>
      </w:tr>
      <w:tr w:rsidR="00874484" w:rsidRPr="00874484" w14:paraId="268629F3" w14:textId="77777777" w:rsidTr="00B00564">
        <w:trPr>
          <w:trHeight w:val="66"/>
        </w:trPr>
        <w:tc>
          <w:tcPr>
            <w:tcW w:w="4814" w:type="dxa"/>
            <w:vMerge/>
          </w:tcPr>
          <w:p w14:paraId="1223E493" w14:textId="77777777" w:rsidR="008417CA" w:rsidRPr="00874484" w:rsidRDefault="008417CA" w:rsidP="00B00564">
            <w:pPr>
              <w:rPr>
                <w:rFonts w:ascii="Arial" w:hAnsi="Arial" w:cs="Arial"/>
                <w:color w:val="000000" w:themeColor="text1"/>
                <w:sz w:val="18"/>
                <w:szCs w:val="18"/>
              </w:rPr>
            </w:pPr>
          </w:p>
        </w:tc>
        <w:tc>
          <w:tcPr>
            <w:tcW w:w="2407" w:type="dxa"/>
            <w:shd w:val="clear" w:color="auto" w:fill="00B050"/>
          </w:tcPr>
          <w:p w14:paraId="06049B9F"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79D2C96C" w14:textId="77777777" w:rsidR="008417CA" w:rsidRPr="00874484" w:rsidRDefault="008417CA" w:rsidP="00B00564">
            <w:pPr>
              <w:rPr>
                <w:rFonts w:ascii="Arial" w:hAnsi="Arial" w:cs="Arial"/>
                <w:color w:val="000000" w:themeColor="text1"/>
                <w:sz w:val="18"/>
                <w:szCs w:val="18"/>
              </w:rPr>
            </w:pPr>
          </w:p>
        </w:tc>
      </w:tr>
      <w:tr w:rsidR="00874484" w:rsidRPr="00874484" w14:paraId="70C65476" w14:textId="77777777" w:rsidTr="00B00564">
        <w:trPr>
          <w:trHeight w:val="66"/>
        </w:trPr>
        <w:tc>
          <w:tcPr>
            <w:tcW w:w="4814" w:type="dxa"/>
            <w:vMerge/>
          </w:tcPr>
          <w:p w14:paraId="0404108B" w14:textId="77777777" w:rsidR="008417CA" w:rsidRPr="00874484" w:rsidRDefault="008417CA" w:rsidP="00B00564">
            <w:pPr>
              <w:rPr>
                <w:rFonts w:ascii="Arial" w:hAnsi="Arial" w:cs="Arial"/>
                <w:color w:val="000000" w:themeColor="text1"/>
                <w:sz w:val="18"/>
                <w:szCs w:val="18"/>
              </w:rPr>
            </w:pPr>
          </w:p>
        </w:tc>
        <w:tc>
          <w:tcPr>
            <w:tcW w:w="2407" w:type="dxa"/>
            <w:shd w:val="clear" w:color="auto" w:fill="FFFF00"/>
          </w:tcPr>
          <w:p w14:paraId="2AFB5FFE"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089E4F4B"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3C54B6AE"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18F1012A" w14:textId="77777777" w:rsidR="008417CA" w:rsidRPr="00874484" w:rsidRDefault="008417CA" w:rsidP="00B00564">
            <w:pPr>
              <w:rPr>
                <w:rFonts w:ascii="Arial" w:hAnsi="Arial" w:cs="Arial"/>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6202A647" w14:textId="77777777" w:rsidTr="00B00564">
        <w:trPr>
          <w:trHeight w:val="66"/>
        </w:trPr>
        <w:tc>
          <w:tcPr>
            <w:tcW w:w="4814" w:type="dxa"/>
            <w:vMerge/>
          </w:tcPr>
          <w:p w14:paraId="03A33984" w14:textId="77777777" w:rsidR="008417CA" w:rsidRPr="00874484" w:rsidRDefault="008417CA" w:rsidP="00B00564">
            <w:pPr>
              <w:rPr>
                <w:rFonts w:ascii="Arial" w:hAnsi="Arial" w:cs="Arial"/>
                <w:color w:val="000000" w:themeColor="text1"/>
                <w:sz w:val="18"/>
                <w:szCs w:val="18"/>
              </w:rPr>
            </w:pPr>
          </w:p>
        </w:tc>
        <w:tc>
          <w:tcPr>
            <w:tcW w:w="2407" w:type="dxa"/>
            <w:shd w:val="clear" w:color="auto" w:fill="FF0000"/>
          </w:tcPr>
          <w:p w14:paraId="27E2402A"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2DC4627A" w14:textId="77777777" w:rsidR="008417CA" w:rsidRPr="00874484" w:rsidRDefault="008417CA" w:rsidP="00B00564">
            <w:pPr>
              <w:rPr>
                <w:rFonts w:ascii="Arial" w:hAnsi="Arial" w:cs="Arial"/>
                <w:color w:val="000000" w:themeColor="text1"/>
                <w:sz w:val="18"/>
                <w:szCs w:val="18"/>
              </w:rPr>
            </w:pPr>
          </w:p>
        </w:tc>
      </w:tr>
      <w:tr w:rsidR="00874484" w:rsidRPr="00874484" w14:paraId="43D90639" w14:textId="77777777" w:rsidTr="00B00564">
        <w:trPr>
          <w:trHeight w:val="312"/>
        </w:trPr>
        <w:tc>
          <w:tcPr>
            <w:tcW w:w="4814" w:type="dxa"/>
            <w:vMerge w:val="restart"/>
          </w:tcPr>
          <w:p w14:paraId="1AB1E855" w14:textId="77777777" w:rsidR="008417CA" w:rsidRPr="00874484" w:rsidRDefault="008417CA" w:rsidP="00B00564">
            <w:pPr>
              <w:rPr>
                <w:rFonts w:ascii="Arial" w:hAnsi="Arial" w:cs="Arial"/>
                <w:color w:val="000000" w:themeColor="text1"/>
                <w:sz w:val="18"/>
                <w:szCs w:val="18"/>
              </w:rPr>
            </w:pPr>
          </w:p>
          <w:p w14:paraId="362AC5FE" w14:textId="77777777" w:rsidR="008417CA" w:rsidRPr="00874484" w:rsidRDefault="008417CA" w:rsidP="00B00564">
            <w:pPr>
              <w:rPr>
                <w:rFonts w:ascii="Arial" w:hAnsi="Arial" w:cs="Arial"/>
                <w:color w:val="000000" w:themeColor="text1"/>
                <w:sz w:val="18"/>
                <w:szCs w:val="18"/>
              </w:rPr>
            </w:pPr>
          </w:p>
          <w:p w14:paraId="21FA7532"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206EC36D"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544BF248" w14:textId="77777777" w:rsidR="008417CA" w:rsidRPr="00874484" w:rsidRDefault="008417CA" w:rsidP="00B00564">
            <w:pPr>
              <w:rPr>
                <w:rFonts w:ascii="Arial" w:hAnsi="Arial" w:cs="Arial"/>
                <w:color w:val="000000" w:themeColor="text1"/>
                <w:sz w:val="18"/>
                <w:szCs w:val="18"/>
              </w:rPr>
            </w:pPr>
          </w:p>
          <w:p w14:paraId="009A8B27" w14:textId="77777777" w:rsidR="008417CA" w:rsidRPr="00874484" w:rsidRDefault="008417CA" w:rsidP="00B00564">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8417CA" w:rsidRPr="00874484" w14:paraId="57F4E8C6" w14:textId="77777777" w:rsidTr="00B00564">
        <w:trPr>
          <w:trHeight w:val="312"/>
        </w:trPr>
        <w:tc>
          <w:tcPr>
            <w:tcW w:w="4814" w:type="dxa"/>
            <w:vMerge/>
          </w:tcPr>
          <w:p w14:paraId="77D0953E" w14:textId="77777777" w:rsidR="008417CA" w:rsidRPr="00874484" w:rsidRDefault="008417CA" w:rsidP="00B00564">
            <w:pPr>
              <w:rPr>
                <w:rFonts w:ascii="Arial" w:hAnsi="Arial" w:cs="Arial"/>
                <w:color w:val="000000" w:themeColor="text1"/>
                <w:sz w:val="18"/>
                <w:szCs w:val="18"/>
              </w:rPr>
            </w:pPr>
          </w:p>
        </w:tc>
        <w:tc>
          <w:tcPr>
            <w:tcW w:w="2407" w:type="dxa"/>
          </w:tcPr>
          <w:p w14:paraId="17FA5D58"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7ADBA925" w14:textId="77777777" w:rsidR="008417CA" w:rsidRPr="00874484" w:rsidRDefault="008417CA" w:rsidP="00B00564">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6992E957" w14:textId="77777777" w:rsidR="008417CA" w:rsidRPr="00874484" w:rsidRDefault="008417CA" w:rsidP="008417CA">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9DF7311" w14:textId="77777777" w:rsidTr="00B00564">
        <w:tc>
          <w:tcPr>
            <w:tcW w:w="4814" w:type="dxa"/>
          </w:tcPr>
          <w:p w14:paraId="440EA0A5"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0035C551"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Responsabile Settore infermieristico</w:t>
            </w:r>
          </w:p>
        </w:tc>
      </w:tr>
      <w:tr w:rsidR="00874484" w:rsidRPr="00874484" w14:paraId="5B589804" w14:textId="77777777" w:rsidTr="00B00564">
        <w:trPr>
          <w:trHeight w:val="66"/>
        </w:trPr>
        <w:tc>
          <w:tcPr>
            <w:tcW w:w="4814" w:type="dxa"/>
            <w:vMerge w:val="restart"/>
          </w:tcPr>
          <w:p w14:paraId="7C4E2752"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5D475C57"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15AE50A5" w14:textId="77777777" w:rsidR="008417CA" w:rsidRPr="00874484" w:rsidRDefault="008417CA" w:rsidP="00B00564">
            <w:pPr>
              <w:rPr>
                <w:rFonts w:ascii="Arial" w:hAnsi="Arial" w:cs="Arial"/>
                <w:color w:val="000000" w:themeColor="text1"/>
                <w:sz w:val="18"/>
                <w:szCs w:val="18"/>
              </w:rPr>
            </w:pPr>
          </w:p>
        </w:tc>
      </w:tr>
      <w:tr w:rsidR="00874484" w:rsidRPr="00874484" w14:paraId="69F3681F" w14:textId="77777777" w:rsidTr="00B00564">
        <w:trPr>
          <w:trHeight w:val="66"/>
        </w:trPr>
        <w:tc>
          <w:tcPr>
            <w:tcW w:w="4814" w:type="dxa"/>
            <w:vMerge/>
          </w:tcPr>
          <w:p w14:paraId="70CCB5A1" w14:textId="77777777" w:rsidR="008417CA" w:rsidRPr="00874484" w:rsidRDefault="008417CA" w:rsidP="00B00564">
            <w:pPr>
              <w:rPr>
                <w:rFonts w:ascii="Arial" w:hAnsi="Arial" w:cs="Arial"/>
                <w:color w:val="000000" w:themeColor="text1"/>
                <w:sz w:val="18"/>
                <w:szCs w:val="18"/>
              </w:rPr>
            </w:pPr>
          </w:p>
        </w:tc>
        <w:tc>
          <w:tcPr>
            <w:tcW w:w="2407" w:type="dxa"/>
            <w:shd w:val="clear" w:color="auto" w:fill="00B050"/>
          </w:tcPr>
          <w:p w14:paraId="7860DC11"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36E77EAC" w14:textId="77777777" w:rsidR="008417CA" w:rsidRPr="00874484" w:rsidRDefault="008417CA" w:rsidP="00B00564">
            <w:pPr>
              <w:rPr>
                <w:rFonts w:ascii="Arial" w:hAnsi="Arial" w:cs="Arial"/>
                <w:color w:val="000000" w:themeColor="text1"/>
                <w:sz w:val="18"/>
                <w:szCs w:val="18"/>
              </w:rPr>
            </w:pPr>
          </w:p>
        </w:tc>
      </w:tr>
      <w:tr w:rsidR="00874484" w:rsidRPr="00874484" w14:paraId="1ECC7A0F" w14:textId="77777777" w:rsidTr="00B00564">
        <w:trPr>
          <w:trHeight w:val="66"/>
        </w:trPr>
        <w:tc>
          <w:tcPr>
            <w:tcW w:w="4814" w:type="dxa"/>
            <w:vMerge/>
          </w:tcPr>
          <w:p w14:paraId="39EE4CB9" w14:textId="77777777" w:rsidR="008417CA" w:rsidRPr="00874484" w:rsidRDefault="008417CA" w:rsidP="00B00564">
            <w:pPr>
              <w:rPr>
                <w:rFonts w:ascii="Arial" w:hAnsi="Arial" w:cs="Arial"/>
                <w:color w:val="000000" w:themeColor="text1"/>
                <w:sz w:val="18"/>
                <w:szCs w:val="18"/>
              </w:rPr>
            </w:pPr>
          </w:p>
        </w:tc>
        <w:tc>
          <w:tcPr>
            <w:tcW w:w="2407" w:type="dxa"/>
            <w:shd w:val="clear" w:color="auto" w:fill="FFFF00"/>
          </w:tcPr>
          <w:p w14:paraId="0602186C"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196F9817"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692A6E50"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1BD6E99A" w14:textId="77777777" w:rsidR="008417CA" w:rsidRPr="00874484" w:rsidRDefault="008417CA" w:rsidP="00B00564">
            <w:pPr>
              <w:rPr>
                <w:rFonts w:ascii="Arial" w:hAnsi="Arial" w:cs="Arial"/>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1EB16407" w14:textId="77777777" w:rsidTr="00B00564">
        <w:trPr>
          <w:trHeight w:val="66"/>
        </w:trPr>
        <w:tc>
          <w:tcPr>
            <w:tcW w:w="4814" w:type="dxa"/>
            <w:vMerge/>
          </w:tcPr>
          <w:p w14:paraId="2573655F" w14:textId="77777777" w:rsidR="008417CA" w:rsidRPr="00874484" w:rsidRDefault="008417CA" w:rsidP="00B00564">
            <w:pPr>
              <w:rPr>
                <w:rFonts w:ascii="Arial" w:hAnsi="Arial" w:cs="Arial"/>
                <w:color w:val="000000" w:themeColor="text1"/>
                <w:sz w:val="18"/>
                <w:szCs w:val="18"/>
              </w:rPr>
            </w:pPr>
          </w:p>
        </w:tc>
        <w:tc>
          <w:tcPr>
            <w:tcW w:w="2407" w:type="dxa"/>
            <w:shd w:val="clear" w:color="auto" w:fill="FF0000"/>
          </w:tcPr>
          <w:p w14:paraId="5704B1C5"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6A24BE9C" w14:textId="77777777" w:rsidR="008417CA" w:rsidRPr="00874484" w:rsidRDefault="008417CA" w:rsidP="00B00564">
            <w:pPr>
              <w:rPr>
                <w:rFonts w:ascii="Arial" w:hAnsi="Arial" w:cs="Arial"/>
                <w:color w:val="000000" w:themeColor="text1"/>
                <w:sz w:val="18"/>
                <w:szCs w:val="18"/>
              </w:rPr>
            </w:pPr>
          </w:p>
        </w:tc>
      </w:tr>
      <w:tr w:rsidR="00874484" w:rsidRPr="00874484" w14:paraId="48E912B4" w14:textId="77777777" w:rsidTr="00B00564">
        <w:trPr>
          <w:trHeight w:val="312"/>
        </w:trPr>
        <w:tc>
          <w:tcPr>
            <w:tcW w:w="4814" w:type="dxa"/>
            <w:vMerge w:val="restart"/>
          </w:tcPr>
          <w:p w14:paraId="165735F7" w14:textId="77777777" w:rsidR="008417CA" w:rsidRPr="00874484" w:rsidRDefault="008417CA" w:rsidP="00B00564">
            <w:pPr>
              <w:rPr>
                <w:rFonts w:ascii="Arial" w:hAnsi="Arial" w:cs="Arial"/>
                <w:color w:val="000000" w:themeColor="text1"/>
                <w:sz w:val="18"/>
                <w:szCs w:val="18"/>
              </w:rPr>
            </w:pPr>
          </w:p>
          <w:p w14:paraId="2ABDFAE8" w14:textId="77777777" w:rsidR="008417CA" w:rsidRPr="00874484" w:rsidRDefault="008417CA" w:rsidP="00B00564">
            <w:pPr>
              <w:rPr>
                <w:rFonts w:ascii="Arial" w:hAnsi="Arial" w:cs="Arial"/>
                <w:color w:val="000000" w:themeColor="text1"/>
                <w:sz w:val="18"/>
                <w:szCs w:val="18"/>
              </w:rPr>
            </w:pPr>
          </w:p>
          <w:p w14:paraId="554F5645"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5FAD738D"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1C36C3F0" w14:textId="77777777" w:rsidR="008417CA" w:rsidRPr="00874484" w:rsidRDefault="008417CA" w:rsidP="00B00564">
            <w:pPr>
              <w:rPr>
                <w:rFonts w:ascii="Arial" w:hAnsi="Arial" w:cs="Arial"/>
                <w:color w:val="000000" w:themeColor="text1"/>
                <w:sz w:val="18"/>
                <w:szCs w:val="18"/>
              </w:rPr>
            </w:pPr>
          </w:p>
          <w:p w14:paraId="7C078E3F" w14:textId="77777777" w:rsidR="008417CA" w:rsidRPr="00874484" w:rsidRDefault="008417CA" w:rsidP="00B00564">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8417CA" w:rsidRPr="00874484" w14:paraId="08C86014" w14:textId="77777777" w:rsidTr="00B00564">
        <w:trPr>
          <w:trHeight w:val="312"/>
        </w:trPr>
        <w:tc>
          <w:tcPr>
            <w:tcW w:w="4814" w:type="dxa"/>
            <w:vMerge/>
          </w:tcPr>
          <w:p w14:paraId="307F5B22" w14:textId="77777777" w:rsidR="008417CA" w:rsidRPr="00874484" w:rsidRDefault="008417CA" w:rsidP="00B00564">
            <w:pPr>
              <w:rPr>
                <w:rFonts w:ascii="Arial" w:hAnsi="Arial" w:cs="Arial"/>
                <w:color w:val="000000" w:themeColor="text1"/>
                <w:sz w:val="18"/>
                <w:szCs w:val="18"/>
              </w:rPr>
            </w:pPr>
          </w:p>
        </w:tc>
        <w:tc>
          <w:tcPr>
            <w:tcW w:w="2407" w:type="dxa"/>
          </w:tcPr>
          <w:p w14:paraId="20D7F5BB"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17FABA43" w14:textId="77777777" w:rsidR="008417CA" w:rsidRPr="00874484" w:rsidRDefault="008417CA" w:rsidP="00B00564">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0A1A9A8A" w14:textId="77777777" w:rsidR="008417CA" w:rsidRPr="00874484" w:rsidRDefault="008417CA" w:rsidP="008417CA">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CF11E65" w14:textId="77777777" w:rsidTr="00B00564">
        <w:tc>
          <w:tcPr>
            <w:tcW w:w="4814" w:type="dxa"/>
          </w:tcPr>
          <w:p w14:paraId="39A7473F"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61650EAE"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Settore infermieristico</w:t>
            </w:r>
          </w:p>
        </w:tc>
      </w:tr>
      <w:tr w:rsidR="00874484" w:rsidRPr="00874484" w14:paraId="1B0B82E3" w14:textId="77777777" w:rsidTr="00B00564">
        <w:trPr>
          <w:trHeight w:val="66"/>
        </w:trPr>
        <w:tc>
          <w:tcPr>
            <w:tcW w:w="4814" w:type="dxa"/>
            <w:vMerge w:val="restart"/>
          </w:tcPr>
          <w:p w14:paraId="49280C31"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20688540"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64CCACBC" w14:textId="77777777" w:rsidR="008417CA" w:rsidRPr="00874484" w:rsidRDefault="008417CA" w:rsidP="00B00564">
            <w:pPr>
              <w:rPr>
                <w:rFonts w:ascii="Arial" w:hAnsi="Arial" w:cs="Arial"/>
                <w:color w:val="000000" w:themeColor="text1"/>
                <w:sz w:val="18"/>
                <w:szCs w:val="18"/>
              </w:rPr>
            </w:pPr>
          </w:p>
        </w:tc>
      </w:tr>
      <w:tr w:rsidR="00874484" w:rsidRPr="00874484" w14:paraId="363E0BF7" w14:textId="77777777" w:rsidTr="00B00564">
        <w:trPr>
          <w:trHeight w:val="66"/>
        </w:trPr>
        <w:tc>
          <w:tcPr>
            <w:tcW w:w="4814" w:type="dxa"/>
            <w:vMerge/>
          </w:tcPr>
          <w:p w14:paraId="23A90918" w14:textId="77777777" w:rsidR="008417CA" w:rsidRPr="00874484" w:rsidRDefault="008417CA" w:rsidP="00B00564">
            <w:pPr>
              <w:rPr>
                <w:rFonts w:ascii="Arial" w:hAnsi="Arial" w:cs="Arial"/>
                <w:color w:val="000000" w:themeColor="text1"/>
                <w:sz w:val="18"/>
                <w:szCs w:val="18"/>
              </w:rPr>
            </w:pPr>
          </w:p>
        </w:tc>
        <w:tc>
          <w:tcPr>
            <w:tcW w:w="2407" w:type="dxa"/>
            <w:shd w:val="clear" w:color="auto" w:fill="00B050"/>
          </w:tcPr>
          <w:p w14:paraId="26CEB443"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62E6404F" w14:textId="77777777" w:rsidR="008417CA" w:rsidRPr="00874484" w:rsidRDefault="008417CA" w:rsidP="00B00564">
            <w:pPr>
              <w:rPr>
                <w:rFonts w:ascii="Arial" w:hAnsi="Arial" w:cs="Arial"/>
                <w:color w:val="000000" w:themeColor="text1"/>
                <w:sz w:val="18"/>
                <w:szCs w:val="18"/>
              </w:rPr>
            </w:pPr>
          </w:p>
        </w:tc>
      </w:tr>
      <w:tr w:rsidR="00874484" w:rsidRPr="00874484" w14:paraId="0F39320A" w14:textId="77777777" w:rsidTr="00B00564">
        <w:trPr>
          <w:trHeight w:val="66"/>
        </w:trPr>
        <w:tc>
          <w:tcPr>
            <w:tcW w:w="4814" w:type="dxa"/>
            <w:vMerge/>
          </w:tcPr>
          <w:p w14:paraId="055DC07A" w14:textId="77777777" w:rsidR="008417CA" w:rsidRPr="00874484" w:rsidRDefault="008417CA" w:rsidP="00B00564">
            <w:pPr>
              <w:rPr>
                <w:rFonts w:ascii="Arial" w:hAnsi="Arial" w:cs="Arial"/>
                <w:color w:val="000000" w:themeColor="text1"/>
                <w:sz w:val="18"/>
                <w:szCs w:val="18"/>
              </w:rPr>
            </w:pPr>
          </w:p>
        </w:tc>
        <w:tc>
          <w:tcPr>
            <w:tcW w:w="2407" w:type="dxa"/>
            <w:shd w:val="clear" w:color="auto" w:fill="FFFF00"/>
          </w:tcPr>
          <w:p w14:paraId="78ADAF34"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3A276882"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14E11E91"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1B5E6443" w14:textId="77777777" w:rsidR="008417CA" w:rsidRPr="00874484" w:rsidRDefault="008417CA" w:rsidP="00B00564">
            <w:pPr>
              <w:rPr>
                <w:rFonts w:ascii="Arial" w:hAnsi="Arial" w:cs="Arial"/>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60E0B1FE" w14:textId="77777777" w:rsidTr="00B00564">
        <w:trPr>
          <w:trHeight w:val="66"/>
        </w:trPr>
        <w:tc>
          <w:tcPr>
            <w:tcW w:w="4814" w:type="dxa"/>
            <w:vMerge/>
          </w:tcPr>
          <w:p w14:paraId="204158FD" w14:textId="77777777" w:rsidR="008417CA" w:rsidRPr="00874484" w:rsidRDefault="008417CA" w:rsidP="00B00564">
            <w:pPr>
              <w:rPr>
                <w:rFonts w:ascii="Arial" w:hAnsi="Arial" w:cs="Arial"/>
                <w:color w:val="000000" w:themeColor="text1"/>
                <w:sz w:val="18"/>
                <w:szCs w:val="18"/>
              </w:rPr>
            </w:pPr>
          </w:p>
        </w:tc>
        <w:tc>
          <w:tcPr>
            <w:tcW w:w="2407" w:type="dxa"/>
            <w:shd w:val="clear" w:color="auto" w:fill="FF0000"/>
          </w:tcPr>
          <w:p w14:paraId="05FFB3F6"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3DA793DF" w14:textId="77777777" w:rsidR="008417CA" w:rsidRPr="00874484" w:rsidRDefault="008417CA" w:rsidP="00B00564">
            <w:pPr>
              <w:rPr>
                <w:rFonts w:ascii="Arial" w:hAnsi="Arial" w:cs="Arial"/>
                <w:color w:val="000000" w:themeColor="text1"/>
                <w:sz w:val="18"/>
                <w:szCs w:val="18"/>
              </w:rPr>
            </w:pPr>
          </w:p>
        </w:tc>
      </w:tr>
      <w:tr w:rsidR="00874484" w:rsidRPr="00874484" w14:paraId="036BEFFD" w14:textId="77777777" w:rsidTr="00B00564">
        <w:trPr>
          <w:trHeight w:val="312"/>
        </w:trPr>
        <w:tc>
          <w:tcPr>
            <w:tcW w:w="4814" w:type="dxa"/>
            <w:vMerge w:val="restart"/>
          </w:tcPr>
          <w:p w14:paraId="27195144" w14:textId="77777777" w:rsidR="008417CA" w:rsidRPr="00874484" w:rsidRDefault="008417CA" w:rsidP="00B00564">
            <w:pPr>
              <w:rPr>
                <w:rFonts w:ascii="Arial" w:hAnsi="Arial" w:cs="Arial"/>
                <w:color w:val="000000" w:themeColor="text1"/>
                <w:sz w:val="18"/>
                <w:szCs w:val="18"/>
              </w:rPr>
            </w:pPr>
          </w:p>
          <w:p w14:paraId="114F5813" w14:textId="77777777" w:rsidR="008417CA" w:rsidRPr="00874484" w:rsidRDefault="008417CA" w:rsidP="00B00564">
            <w:pPr>
              <w:rPr>
                <w:rFonts w:ascii="Arial" w:hAnsi="Arial" w:cs="Arial"/>
                <w:color w:val="000000" w:themeColor="text1"/>
                <w:sz w:val="18"/>
                <w:szCs w:val="18"/>
              </w:rPr>
            </w:pPr>
          </w:p>
          <w:p w14:paraId="2BF2977D"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14AA4DEF"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647C9427" w14:textId="77777777" w:rsidR="008417CA" w:rsidRPr="00874484" w:rsidRDefault="008417CA" w:rsidP="00B00564">
            <w:pPr>
              <w:rPr>
                <w:rFonts w:ascii="Arial" w:hAnsi="Arial" w:cs="Arial"/>
                <w:color w:val="000000" w:themeColor="text1"/>
                <w:sz w:val="18"/>
                <w:szCs w:val="18"/>
              </w:rPr>
            </w:pPr>
          </w:p>
          <w:p w14:paraId="1A4C7D34" w14:textId="77777777" w:rsidR="008417CA" w:rsidRPr="00874484" w:rsidRDefault="008417CA" w:rsidP="00B00564">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8417CA" w:rsidRPr="00874484" w14:paraId="3A83C3E0" w14:textId="77777777" w:rsidTr="00B00564">
        <w:trPr>
          <w:trHeight w:val="312"/>
        </w:trPr>
        <w:tc>
          <w:tcPr>
            <w:tcW w:w="4814" w:type="dxa"/>
            <w:vMerge/>
          </w:tcPr>
          <w:p w14:paraId="5EE263F2" w14:textId="77777777" w:rsidR="008417CA" w:rsidRPr="00874484" w:rsidRDefault="008417CA" w:rsidP="00B00564">
            <w:pPr>
              <w:rPr>
                <w:rFonts w:ascii="Arial" w:hAnsi="Arial" w:cs="Arial"/>
                <w:color w:val="000000" w:themeColor="text1"/>
                <w:sz w:val="18"/>
                <w:szCs w:val="18"/>
              </w:rPr>
            </w:pPr>
          </w:p>
        </w:tc>
        <w:tc>
          <w:tcPr>
            <w:tcW w:w="2407" w:type="dxa"/>
          </w:tcPr>
          <w:p w14:paraId="2E212D1B"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49CC37C1" w14:textId="77777777" w:rsidR="008417CA" w:rsidRPr="00874484" w:rsidRDefault="008417CA" w:rsidP="00B00564">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4237C5E8" w14:textId="77777777" w:rsidR="00B250D0" w:rsidRPr="00874484" w:rsidRDefault="00B250D0" w:rsidP="00B250D0">
      <w:pPr>
        <w:jc w:val="both"/>
        <w:rPr>
          <w:rFonts w:ascii="Arial" w:hAnsi="Arial" w:cs="Arial"/>
          <w:bCs/>
          <w:i/>
          <w:color w:val="000000" w:themeColor="text1"/>
          <w:sz w:val="18"/>
          <w:szCs w:val="18"/>
        </w:rPr>
      </w:pPr>
    </w:p>
    <w:p w14:paraId="39D81583" w14:textId="77777777" w:rsidR="008417CA" w:rsidRPr="00874484" w:rsidRDefault="008417CA" w:rsidP="00B250D0">
      <w:pPr>
        <w:jc w:val="both"/>
        <w:rPr>
          <w:rFonts w:ascii="Arial" w:hAnsi="Arial" w:cs="Arial"/>
          <w:bCs/>
          <w:i/>
          <w:color w:val="000000" w:themeColor="text1"/>
          <w:sz w:val="18"/>
          <w:szCs w:val="18"/>
        </w:rPr>
      </w:pPr>
    </w:p>
    <w:p w14:paraId="457A17F1" w14:textId="6BC36426" w:rsidR="00B250D0" w:rsidRPr="00874484" w:rsidRDefault="00B250D0" w:rsidP="00B250D0">
      <w:pPr>
        <w:jc w:val="both"/>
        <w:rPr>
          <w:rFonts w:ascii="Arial" w:hAnsi="Arial" w:cs="Arial"/>
          <w:bCs/>
          <w:i/>
          <w:color w:val="000000" w:themeColor="text1"/>
          <w:sz w:val="18"/>
          <w:szCs w:val="18"/>
        </w:rPr>
      </w:pPr>
      <w:r w:rsidRPr="00874484">
        <w:rPr>
          <w:rFonts w:ascii="Arial" w:hAnsi="Arial" w:cs="Arial"/>
          <w:bCs/>
          <w:i/>
          <w:color w:val="000000" w:themeColor="text1"/>
          <w:sz w:val="18"/>
          <w:szCs w:val="18"/>
        </w:rPr>
        <w:t>Art. 316 c.p. “Peculato mediante profitto dell’errore altrui”</w:t>
      </w:r>
    </w:p>
    <w:tbl>
      <w:tblPr>
        <w:tblStyle w:val="Grigliatabella"/>
        <w:tblW w:w="0" w:type="auto"/>
        <w:tblLook w:val="04A0" w:firstRow="1" w:lastRow="0" w:firstColumn="1" w:lastColumn="0" w:noHBand="0" w:noVBand="1"/>
      </w:tblPr>
      <w:tblGrid>
        <w:gridCol w:w="4814"/>
        <w:gridCol w:w="2407"/>
        <w:gridCol w:w="2407"/>
      </w:tblGrid>
      <w:tr w:rsidR="00874484" w:rsidRPr="00874484" w14:paraId="633AD846" w14:textId="77777777" w:rsidTr="00B00564">
        <w:tc>
          <w:tcPr>
            <w:tcW w:w="4814" w:type="dxa"/>
          </w:tcPr>
          <w:p w14:paraId="6BFE3D44"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13815231"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Presidente del CDA e CDA</w:t>
            </w:r>
          </w:p>
        </w:tc>
      </w:tr>
      <w:tr w:rsidR="00874484" w:rsidRPr="00874484" w14:paraId="4CADA56C" w14:textId="77777777" w:rsidTr="00B00564">
        <w:trPr>
          <w:trHeight w:val="66"/>
        </w:trPr>
        <w:tc>
          <w:tcPr>
            <w:tcW w:w="4814" w:type="dxa"/>
            <w:vMerge w:val="restart"/>
          </w:tcPr>
          <w:p w14:paraId="6387D14A"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6C74F83E"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5E646619" w14:textId="77777777" w:rsidR="008417CA" w:rsidRPr="00874484" w:rsidRDefault="008417CA" w:rsidP="00B00564">
            <w:pPr>
              <w:jc w:val="both"/>
              <w:rPr>
                <w:rFonts w:ascii="Arial" w:hAnsi="Arial" w:cs="Arial"/>
                <w:bCs/>
                <w:iCs/>
                <w:color w:val="000000" w:themeColor="text1"/>
                <w:sz w:val="18"/>
                <w:szCs w:val="18"/>
              </w:rPr>
            </w:pPr>
          </w:p>
        </w:tc>
      </w:tr>
      <w:tr w:rsidR="00874484" w:rsidRPr="00874484" w14:paraId="0731B5FE" w14:textId="77777777" w:rsidTr="00B00564">
        <w:trPr>
          <w:trHeight w:val="66"/>
        </w:trPr>
        <w:tc>
          <w:tcPr>
            <w:tcW w:w="4814" w:type="dxa"/>
            <w:vMerge/>
          </w:tcPr>
          <w:p w14:paraId="3CAFFFFE" w14:textId="77777777" w:rsidR="008417CA" w:rsidRPr="00874484" w:rsidRDefault="008417CA" w:rsidP="00B00564">
            <w:pPr>
              <w:jc w:val="both"/>
              <w:rPr>
                <w:rFonts w:ascii="Arial" w:hAnsi="Arial" w:cs="Arial"/>
                <w:bCs/>
                <w:iCs/>
                <w:color w:val="000000" w:themeColor="text1"/>
                <w:sz w:val="18"/>
                <w:szCs w:val="18"/>
              </w:rPr>
            </w:pPr>
          </w:p>
        </w:tc>
        <w:tc>
          <w:tcPr>
            <w:tcW w:w="2407" w:type="dxa"/>
            <w:shd w:val="clear" w:color="auto" w:fill="00B050"/>
          </w:tcPr>
          <w:p w14:paraId="46FC925B"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62879A27" w14:textId="77777777" w:rsidR="008417CA" w:rsidRPr="00874484" w:rsidRDefault="008417CA" w:rsidP="00B00564">
            <w:pPr>
              <w:jc w:val="both"/>
              <w:rPr>
                <w:rFonts w:ascii="Arial" w:hAnsi="Arial" w:cs="Arial"/>
                <w:bCs/>
                <w:iCs/>
                <w:color w:val="000000" w:themeColor="text1"/>
                <w:sz w:val="18"/>
                <w:szCs w:val="18"/>
              </w:rPr>
            </w:pPr>
          </w:p>
        </w:tc>
      </w:tr>
      <w:tr w:rsidR="00874484" w:rsidRPr="00874484" w14:paraId="656BD182" w14:textId="77777777" w:rsidTr="00B00564">
        <w:trPr>
          <w:trHeight w:val="66"/>
        </w:trPr>
        <w:tc>
          <w:tcPr>
            <w:tcW w:w="4814" w:type="dxa"/>
            <w:vMerge/>
          </w:tcPr>
          <w:p w14:paraId="191F935D" w14:textId="77777777" w:rsidR="008417CA" w:rsidRPr="00874484" w:rsidRDefault="008417CA" w:rsidP="00B00564">
            <w:pPr>
              <w:jc w:val="both"/>
              <w:rPr>
                <w:rFonts w:ascii="Arial" w:hAnsi="Arial" w:cs="Arial"/>
                <w:bCs/>
                <w:iCs/>
                <w:color w:val="000000" w:themeColor="text1"/>
                <w:sz w:val="18"/>
                <w:szCs w:val="18"/>
              </w:rPr>
            </w:pPr>
          </w:p>
        </w:tc>
        <w:tc>
          <w:tcPr>
            <w:tcW w:w="2407" w:type="dxa"/>
            <w:shd w:val="clear" w:color="auto" w:fill="FFFF00"/>
          </w:tcPr>
          <w:p w14:paraId="6B651233"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1F78304E"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60E1EAE3"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55FCFC67"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7E03C713" w14:textId="77777777" w:rsidTr="00B00564">
        <w:trPr>
          <w:trHeight w:val="66"/>
        </w:trPr>
        <w:tc>
          <w:tcPr>
            <w:tcW w:w="4814" w:type="dxa"/>
            <w:vMerge/>
          </w:tcPr>
          <w:p w14:paraId="74515D1D" w14:textId="77777777" w:rsidR="008417CA" w:rsidRPr="00874484" w:rsidRDefault="008417CA" w:rsidP="00B00564">
            <w:pPr>
              <w:jc w:val="both"/>
              <w:rPr>
                <w:rFonts w:ascii="Arial" w:hAnsi="Arial" w:cs="Arial"/>
                <w:bCs/>
                <w:iCs/>
                <w:color w:val="000000" w:themeColor="text1"/>
                <w:sz w:val="18"/>
                <w:szCs w:val="18"/>
              </w:rPr>
            </w:pPr>
          </w:p>
        </w:tc>
        <w:tc>
          <w:tcPr>
            <w:tcW w:w="2407" w:type="dxa"/>
            <w:shd w:val="clear" w:color="auto" w:fill="FF0000"/>
          </w:tcPr>
          <w:p w14:paraId="706E0929"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48624BD3" w14:textId="77777777" w:rsidR="008417CA" w:rsidRPr="00874484" w:rsidRDefault="008417CA" w:rsidP="00B00564">
            <w:pPr>
              <w:jc w:val="both"/>
              <w:rPr>
                <w:rFonts w:ascii="Arial" w:hAnsi="Arial" w:cs="Arial"/>
                <w:bCs/>
                <w:iCs/>
                <w:color w:val="000000" w:themeColor="text1"/>
                <w:sz w:val="18"/>
                <w:szCs w:val="18"/>
              </w:rPr>
            </w:pPr>
          </w:p>
        </w:tc>
      </w:tr>
      <w:tr w:rsidR="008417CA" w:rsidRPr="00874484" w14:paraId="3E2F7F0B" w14:textId="77777777" w:rsidTr="00B00564">
        <w:tc>
          <w:tcPr>
            <w:tcW w:w="4814" w:type="dxa"/>
          </w:tcPr>
          <w:p w14:paraId="71F9138B"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7B6FAE35"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Selezione dei consulenti e gestione del rapporto</w:t>
            </w:r>
          </w:p>
        </w:tc>
        <w:tc>
          <w:tcPr>
            <w:tcW w:w="2407" w:type="dxa"/>
          </w:tcPr>
          <w:p w14:paraId="067B2B0E" w14:textId="77777777" w:rsidR="008417CA" w:rsidRPr="00874484" w:rsidRDefault="008417CA"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3</w:t>
            </w:r>
          </w:p>
        </w:tc>
      </w:tr>
    </w:tbl>
    <w:p w14:paraId="3F29A35C" w14:textId="77777777" w:rsidR="008417CA" w:rsidRPr="00874484" w:rsidRDefault="008417CA" w:rsidP="008417CA">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EACCB32" w14:textId="77777777" w:rsidTr="00B00564">
        <w:tc>
          <w:tcPr>
            <w:tcW w:w="4814" w:type="dxa"/>
          </w:tcPr>
          <w:p w14:paraId="3B6CDC82"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5A544A21"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Consulente</w:t>
            </w:r>
          </w:p>
        </w:tc>
      </w:tr>
      <w:tr w:rsidR="00874484" w:rsidRPr="00874484" w14:paraId="7C980112" w14:textId="77777777" w:rsidTr="00B00564">
        <w:trPr>
          <w:trHeight w:val="66"/>
        </w:trPr>
        <w:tc>
          <w:tcPr>
            <w:tcW w:w="4814" w:type="dxa"/>
            <w:vMerge w:val="restart"/>
          </w:tcPr>
          <w:p w14:paraId="75FC3CFD"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68BCB19D"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29F6D00B" w14:textId="77777777" w:rsidR="008417CA" w:rsidRPr="00874484" w:rsidRDefault="008417CA" w:rsidP="00B00564">
            <w:pPr>
              <w:rPr>
                <w:rFonts w:ascii="Arial" w:hAnsi="Arial" w:cs="Arial"/>
                <w:color w:val="000000" w:themeColor="text1"/>
                <w:sz w:val="18"/>
                <w:szCs w:val="18"/>
              </w:rPr>
            </w:pPr>
          </w:p>
        </w:tc>
      </w:tr>
      <w:tr w:rsidR="00874484" w:rsidRPr="00874484" w14:paraId="511BE47A" w14:textId="77777777" w:rsidTr="00B00564">
        <w:trPr>
          <w:trHeight w:val="66"/>
        </w:trPr>
        <w:tc>
          <w:tcPr>
            <w:tcW w:w="4814" w:type="dxa"/>
            <w:vMerge/>
          </w:tcPr>
          <w:p w14:paraId="6E6E0FE4" w14:textId="77777777" w:rsidR="008417CA" w:rsidRPr="00874484" w:rsidRDefault="008417CA" w:rsidP="00B00564">
            <w:pPr>
              <w:rPr>
                <w:rFonts w:ascii="Arial" w:hAnsi="Arial" w:cs="Arial"/>
                <w:color w:val="000000" w:themeColor="text1"/>
                <w:sz w:val="18"/>
                <w:szCs w:val="18"/>
              </w:rPr>
            </w:pPr>
          </w:p>
        </w:tc>
        <w:tc>
          <w:tcPr>
            <w:tcW w:w="2407" w:type="dxa"/>
            <w:shd w:val="clear" w:color="auto" w:fill="00B050"/>
          </w:tcPr>
          <w:p w14:paraId="0F647D84"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1D2FE2C8" w14:textId="77777777" w:rsidR="008417CA" w:rsidRPr="00874484" w:rsidRDefault="008417CA" w:rsidP="00B00564">
            <w:pPr>
              <w:rPr>
                <w:rFonts w:ascii="Arial" w:hAnsi="Arial" w:cs="Arial"/>
                <w:color w:val="000000" w:themeColor="text1"/>
                <w:sz w:val="18"/>
                <w:szCs w:val="18"/>
              </w:rPr>
            </w:pPr>
          </w:p>
        </w:tc>
      </w:tr>
      <w:tr w:rsidR="00874484" w:rsidRPr="00874484" w14:paraId="56496A03" w14:textId="77777777" w:rsidTr="00B00564">
        <w:trPr>
          <w:trHeight w:val="66"/>
        </w:trPr>
        <w:tc>
          <w:tcPr>
            <w:tcW w:w="4814" w:type="dxa"/>
            <w:vMerge/>
          </w:tcPr>
          <w:p w14:paraId="361903A6" w14:textId="77777777" w:rsidR="008417CA" w:rsidRPr="00874484" w:rsidRDefault="008417CA" w:rsidP="00B00564">
            <w:pPr>
              <w:rPr>
                <w:rFonts w:ascii="Arial" w:hAnsi="Arial" w:cs="Arial"/>
                <w:color w:val="000000" w:themeColor="text1"/>
                <w:sz w:val="18"/>
                <w:szCs w:val="18"/>
              </w:rPr>
            </w:pPr>
          </w:p>
        </w:tc>
        <w:tc>
          <w:tcPr>
            <w:tcW w:w="2407" w:type="dxa"/>
            <w:shd w:val="clear" w:color="auto" w:fill="FFFF00"/>
          </w:tcPr>
          <w:p w14:paraId="78ADBD49"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3C438C63"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066D76FA"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307A1376" w14:textId="77777777" w:rsidR="008417CA" w:rsidRPr="00874484" w:rsidRDefault="008417CA" w:rsidP="00B00564">
            <w:pPr>
              <w:rPr>
                <w:rFonts w:ascii="Arial" w:hAnsi="Arial" w:cs="Arial"/>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6F9A646C" w14:textId="77777777" w:rsidTr="00B00564">
        <w:trPr>
          <w:trHeight w:val="66"/>
        </w:trPr>
        <w:tc>
          <w:tcPr>
            <w:tcW w:w="4814" w:type="dxa"/>
            <w:vMerge/>
          </w:tcPr>
          <w:p w14:paraId="5974CE41" w14:textId="77777777" w:rsidR="008417CA" w:rsidRPr="00874484" w:rsidRDefault="008417CA" w:rsidP="00B00564">
            <w:pPr>
              <w:rPr>
                <w:rFonts w:ascii="Arial" w:hAnsi="Arial" w:cs="Arial"/>
                <w:color w:val="000000" w:themeColor="text1"/>
                <w:sz w:val="18"/>
                <w:szCs w:val="18"/>
              </w:rPr>
            </w:pPr>
          </w:p>
        </w:tc>
        <w:tc>
          <w:tcPr>
            <w:tcW w:w="2407" w:type="dxa"/>
            <w:shd w:val="clear" w:color="auto" w:fill="FF0000"/>
          </w:tcPr>
          <w:p w14:paraId="7119734B"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786902B9" w14:textId="77777777" w:rsidR="008417CA" w:rsidRPr="00874484" w:rsidRDefault="008417CA" w:rsidP="00B00564">
            <w:pPr>
              <w:rPr>
                <w:rFonts w:ascii="Arial" w:hAnsi="Arial" w:cs="Arial"/>
                <w:color w:val="000000" w:themeColor="text1"/>
                <w:sz w:val="18"/>
                <w:szCs w:val="18"/>
              </w:rPr>
            </w:pPr>
          </w:p>
        </w:tc>
      </w:tr>
      <w:tr w:rsidR="00874484" w:rsidRPr="00874484" w14:paraId="568D96DD" w14:textId="77777777" w:rsidTr="00B00564">
        <w:trPr>
          <w:trHeight w:val="312"/>
        </w:trPr>
        <w:tc>
          <w:tcPr>
            <w:tcW w:w="4814" w:type="dxa"/>
            <w:vMerge w:val="restart"/>
          </w:tcPr>
          <w:p w14:paraId="110B6EC2" w14:textId="77777777" w:rsidR="008417CA" w:rsidRPr="00874484" w:rsidRDefault="008417CA" w:rsidP="00B00564">
            <w:pPr>
              <w:rPr>
                <w:rFonts w:ascii="Arial" w:hAnsi="Arial" w:cs="Arial"/>
                <w:color w:val="000000" w:themeColor="text1"/>
                <w:sz w:val="18"/>
                <w:szCs w:val="18"/>
              </w:rPr>
            </w:pPr>
          </w:p>
          <w:p w14:paraId="7EA4D520" w14:textId="77777777" w:rsidR="008417CA" w:rsidRPr="00874484" w:rsidRDefault="008417CA" w:rsidP="00B00564">
            <w:pPr>
              <w:rPr>
                <w:rFonts w:ascii="Arial" w:hAnsi="Arial" w:cs="Arial"/>
                <w:color w:val="000000" w:themeColor="text1"/>
                <w:sz w:val="18"/>
                <w:szCs w:val="18"/>
              </w:rPr>
            </w:pPr>
          </w:p>
          <w:p w14:paraId="149125DD"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1F663EDE"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gestione dei rapporti con gli enti privati (società, consorzi, associazioni, fondazioni</w:t>
            </w:r>
            <w:proofErr w:type="gramStart"/>
            <w:r w:rsidRPr="00874484">
              <w:rPr>
                <w:rFonts w:ascii="Arial" w:hAnsi="Arial" w:cs="Arial"/>
                <w:color w:val="000000" w:themeColor="text1"/>
                <w:sz w:val="18"/>
                <w:szCs w:val="18"/>
              </w:rPr>
              <w:t>),i</w:t>
            </w:r>
            <w:proofErr w:type="gramEnd"/>
            <w:r w:rsidRPr="00874484">
              <w:rPr>
                <w:rFonts w:ascii="Arial" w:hAnsi="Arial" w:cs="Arial"/>
                <w:color w:val="000000" w:themeColor="text1"/>
                <w:sz w:val="18"/>
                <w:szCs w:val="18"/>
              </w:rPr>
              <w:t xml:space="preserve"> partner commerciali e finanziari, gli operatori commerciali</w:t>
            </w:r>
          </w:p>
        </w:tc>
        <w:tc>
          <w:tcPr>
            <w:tcW w:w="2407" w:type="dxa"/>
          </w:tcPr>
          <w:p w14:paraId="30868B3D" w14:textId="77777777" w:rsidR="008417CA" w:rsidRPr="00874484" w:rsidRDefault="008417CA" w:rsidP="00B00564">
            <w:pPr>
              <w:rPr>
                <w:rFonts w:ascii="Arial" w:hAnsi="Arial" w:cs="Arial"/>
                <w:color w:val="000000" w:themeColor="text1"/>
                <w:sz w:val="18"/>
                <w:szCs w:val="18"/>
              </w:rPr>
            </w:pPr>
          </w:p>
          <w:p w14:paraId="34986CAA" w14:textId="77777777" w:rsidR="008417CA" w:rsidRPr="00874484" w:rsidRDefault="008417CA" w:rsidP="00B00564">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r w:rsidR="008417CA" w:rsidRPr="00874484" w14:paraId="559B9B93" w14:textId="77777777" w:rsidTr="00B00564">
        <w:trPr>
          <w:trHeight w:val="312"/>
        </w:trPr>
        <w:tc>
          <w:tcPr>
            <w:tcW w:w="4814" w:type="dxa"/>
            <w:vMerge/>
          </w:tcPr>
          <w:p w14:paraId="10E185B6" w14:textId="77777777" w:rsidR="008417CA" w:rsidRPr="00874484" w:rsidRDefault="008417CA" w:rsidP="00B00564">
            <w:pPr>
              <w:rPr>
                <w:rFonts w:ascii="Arial" w:hAnsi="Arial" w:cs="Arial"/>
                <w:color w:val="000000" w:themeColor="text1"/>
                <w:sz w:val="18"/>
                <w:szCs w:val="18"/>
              </w:rPr>
            </w:pPr>
          </w:p>
        </w:tc>
        <w:tc>
          <w:tcPr>
            <w:tcW w:w="2407" w:type="dxa"/>
          </w:tcPr>
          <w:p w14:paraId="36D36066"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Selezione dei consulenti e gestione del rapporto</w:t>
            </w:r>
          </w:p>
        </w:tc>
        <w:tc>
          <w:tcPr>
            <w:tcW w:w="2407" w:type="dxa"/>
          </w:tcPr>
          <w:p w14:paraId="6625F541" w14:textId="77777777" w:rsidR="008417CA" w:rsidRPr="00874484" w:rsidRDefault="008417CA" w:rsidP="00B00564">
            <w:pPr>
              <w:jc w:val="center"/>
              <w:rPr>
                <w:rFonts w:ascii="Arial" w:hAnsi="Arial" w:cs="Arial"/>
                <w:color w:val="000000" w:themeColor="text1"/>
                <w:sz w:val="18"/>
                <w:szCs w:val="18"/>
              </w:rPr>
            </w:pPr>
          </w:p>
          <w:p w14:paraId="593EB466" w14:textId="77777777" w:rsidR="008417CA" w:rsidRPr="00874484" w:rsidRDefault="008417CA" w:rsidP="00B00564">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4DAC2D2B" w14:textId="77777777" w:rsidR="008417CA" w:rsidRPr="00874484" w:rsidRDefault="008417CA" w:rsidP="008417CA">
      <w:pPr>
        <w:jc w:val="both"/>
        <w:rPr>
          <w:rFonts w:ascii="Arial" w:hAnsi="Arial" w:cs="Arial"/>
          <w:bCs/>
          <w:iCs/>
          <w:color w:val="000000" w:themeColor="text1"/>
          <w:sz w:val="18"/>
          <w:szCs w:val="18"/>
        </w:rPr>
      </w:pPr>
    </w:p>
    <w:p w14:paraId="614DB17F" w14:textId="77777777" w:rsidR="008417CA" w:rsidRPr="00874484" w:rsidRDefault="008417CA" w:rsidP="008417CA">
      <w:pPr>
        <w:jc w:val="both"/>
        <w:rPr>
          <w:rFonts w:ascii="Arial" w:hAnsi="Arial" w:cs="Arial"/>
          <w:bCs/>
          <w:iCs/>
          <w:color w:val="000000" w:themeColor="text1"/>
          <w:sz w:val="18"/>
          <w:szCs w:val="18"/>
        </w:rPr>
      </w:pPr>
    </w:p>
    <w:p w14:paraId="7C9F3E08" w14:textId="77777777" w:rsidR="008417CA" w:rsidRPr="00874484" w:rsidRDefault="008417CA" w:rsidP="008417CA">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8F84F1D" w14:textId="77777777" w:rsidTr="00B00564">
        <w:tc>
          <w:tcPr>
            <w:tcW w:w="4814" w:type="dxa"/>
          </w:tcPr>
          <w:p w14:paraId="041BC480"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384E2543"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Direttore Sanitario</w:t>
            </w:r>
          </w:p>
        </w:tc>
      </w:tr>
      <w:tr w:rsidR="00874484" w:rsidRPr="00874484" w14:paraId="7133365C" w14:textId="77777777" w:rsidTr="00B00564">
        <w:trPr>
          <w:trHeight w:val="66"/>
        </w:trPr>
        <w:tc>
          <w:tcPr>
            <w:tcW w:w="4814" w:type="dxa"/>
            <w:vMerge w:val="restart"/>
          </w:tcPr>
          <w:p w14:paraId="58FFC1DB"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66BCE2D8"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77577512" w14:textId="77777777" w:rsidR="008417CA" w:rsidRPr="00874484" w:rsidRDefault="008417CA" w:rsidP="00B00564">
            <w:pPr>
              <w:rPr>
                <w:rFonts w:ascii="Arial" w:hAnsi="Arial" w:cs="Arial"/>
                <w:color w:val="000000" w:themeColor="text1"/>
                <w:sz w:val="18"/>
                <w:szCs w:val="18"/>
              </w:rPr>
            </w:pPr>
          </w:p>
        </w:tc>
      </w:tr>
      <w:tr w:rsidR="00874484" w:rsidRPr="00874484" w14:paraId="288F7B07" w14:textId="77777777" w:rsidTr="00B00564">
        <w:trPr>
          <w:trHeight w:val="66"/>
        </w:trPr>
        <w:tc>
          <w:tcPr>
            <w:tcW w:w="4814" w:type="dxa"/>
            <w:vMerge/>
          </w:tcPr>
          <w:p w14:paraId="54B96D51" w14:textId="77777777" w:rsidR="008417CA" w:rsidRPr="00874484" w:rsidRDefault="008417CA" w:rsidP="00B00564">
            <w:pPr>
              <w:rPr>
                <w:rFonts w:ascii="Arial" w:hAnsi="Arial" w:cs="Arial"/>
                <w:color w:val="000000" w:themeColor="text1"/>
                <w:sz w:val="18"/>
                <w:szCs w:val="18"/>
              </w:rPr>
            </w:pPr>
          </w:p>
        </w:tc>
        <w:tc>
          <w:tcPr>
            <w:tcW w:w="2407" w:type="dxa"/>
            <w:shd w:val="clear" w:color="auto" w:fill="00B050"/>
          </w:tcPr>
          <w:p w14:paraId="68A3AD0A"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6A32590F" w14:textId="77777777" w:rsidR="008417CA" w:rsidRPr="00874484" w:rsidRDefault="008417CA" w:rsidP="00B00564">
            <w:pPr>
              <w:rPr>
                <w:rFonts w:ascii="Arial" w:hAnsi="Arial" w:cs="Arial"/>
                <w:color w:val="000000" w:themeColor="text1"/>
                <w:sz w:val="18"/>
                <w:szCs w:val="18"/>
              </w:rPr>
            </w:pPr>
          </w:p>
        </w:tc>
      </w:tr>
      <w:tr w:rsidR="00874484" w:rsidRPr="00874484" w14:paraId="2BAA87BB" w14:textId="77777777" w:rsidTr="00B00564">
        <w:trPr>
          <w:trHeight w:val="66"/>
        </w:trPr>
        <w:tc>
          <w:tcPr>
            <w:tcW w:w="4814" w:type="dxa"/>
            <w:vMerge/>
          </w:tcPr>
          <w:p w14:paraId="236F8892" w14:textId="77777777" w:rsidR="008417CA" w:rsidRPr="00874484" w:rsidRDefault="008417CA" w:rsidP="00B00564">
            <w:pPr>
              <w:rPr>
                <w:rFonts w:ascii="Arial" w:hAnsi="Arial" w:cs="Arial"/>
                <w:color w:val="000000" w:themeColor="text1"/>
                <w:sz w:val="18"/>
                <w:szCs w:val="18"/>
              </w:rPr>
            </w:pPr>
          </w:p>
        </w:tc>
        <w:tc>
          <w:tcPr>
            <w:tcW w:w="2407" w:type="dxa"/>
            <w:shd w:val="clear" w:color="auto" w:fill="FFFF00"/>
          </w:tcPr>
          <w:p w14:paraId="08D71864"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3ECF7584"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37DC23D8"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1357D59C" w14:textId="77777777" w:rsidR="008417CA" w:rsidRPr="00874484" w:rsidRDefault="008417CA" w:rsidP="00B00564">
            <w:pPr>
              <w:rPr>
                <w:rFonts w:ascii="Arial" w:hAnsi="Arial" w:cs="Arial"/>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0F30E03C" w14:textId="77777777" w:rsidTr="00B00564">
        <w:trPr>
          <w:trHeight w:val="66"/>
        </w:trPr>
        <w:tc>
          <w:tcPr>
            <w:tcW w:w="4814" w:type="dxa"/>
            <w:vMerge/>
          </w:tcPr>
          <w:p w14:paraId="4825E467" w14:textId="77777777" w:rsidR="008417CA" w:rsidRPr="00874484" w:rsidRDefault="008417CA" w:rsidP="00B00564">
            <w:pPr>
              <w:rPr>
                <w:rFonts w:ascii="Arial" w:hAnsi="Arial" w:cs="Arial"/>
                <w:color w:val="000000" w:themeColor="text1"/>
                <w:sz w:val="18"/>
                <w:szCs w:val="18"/>
              </w:rPr>
            </w:pPr>
          </w:p>
        </w:tc>
        <w:tc>
          <w:tcPr>
            <w:tcW w:w="2407" w:type="dxa"/>
            <w:shd w:val="clear" w:color="auto" w:fill="FF0000"/>
          </w:tcPr>
          <w:p w14:paraId="70B82A97"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6446E7A0" w14:textId="77777777" w:rsidR="008417CA" w:rsidRPr="00874484" w:rsidRDefault="008417CA" w:rsidP="00B00564">
            <w:pPr>
              <w:rPr>
                <w:rFonts w:ascii="Arial" w:hAnsi="Arial" w:cs="Arial"/>
                <w:color w:val="000000" w:themeColor="text1"/>
                <w:sz w:val="18"/>
                <w:szCs w:val="18"/>
              </w:rPr>
            </w:pPr>
          </w:p>
        </w:tc>
      </w:tr>
      <w:tr w:rsidR="00874484" w:rsidRPr="00874484" w14:paraId="5D8DFA86" w14:textId="77777777" w:rsidTr="00B00564">
        <w:trPr>
          <w:trHeight w:val="312"/>
        </w:trPr>
        <w:tc>
          <w:tcPr>
            <w:tcW w:w="4814" w:type="dxa"/>
            <w:vMerge w:val="restart"/>
          </w:tcPr>
          <w:p w14:paraId="611721FB" w14:textId="77777777" w:rsidR="008417CA" w:rsidRPr="00874484" w:rsidRDefault="008417CA" w:rsidP="00B00564">
            <w:pPr>
              <w:rPr>
                <w:rFonts w:ascii="Arial" w:hAnsi="Arial" w:cs="Arial"/>
                <w:color w:val="000000" w:themeColor="text1"/>
                <w:sz w:val="18"/>
                <w:szCs w:val="18"/>
              </w:rPr>
            </w:pPr>
          </w:p>
          <w:p w14:paraId="4F7F7F43" w14:textId="77777777" w:rsidR="008417CA" w:rsidRPr="00874484" w:rsidRDefault="008417CA" w:rsidP="00B00564">
            <w:pPr>
              <w:rPr>
                <w:rFonts w:ascii="Arial" w:hAnsi="Arial" w:cs="Arial"/>
                <w:color w:val="000000" w:themeColor="text1"/>
                <w:sz w:val="18"/>
                <w:szCs w:val="18"/>
              </w:rPr>
            </w:pPr>
          </w:p>
          <w:p w14:paraId="69420873"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254B1F30"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4DF82E22" w14:textId="77777777" w:rsidR="008417CA" w:rsidRPr="00874484" w:rsidRDefault="008417CA" w:rsidP="00B00564">
            <w:pPr>
              <w:rPr>
                <w:rFonts w:ascii="Arial" w:hAnsi="Arial" w:cs="Arial"/>
                <w:color w:val="000000" w:themeColor="text1"/>
                <w:sz w:val="18"/>
                <w:szCs w:val="18"/>
              </w:rPr>
            </w:pPr>
          </w:p>
          <w:p w14:paraId="450EA2F2" w14:textId="77777777" w:rsidR="008417CA" w:rsidRPr="00874484" w:rsidRDefault="008417CA" w:rsidP="00B00564">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8417CA" w:rsidRPr="00874484" w14:paraId="05C95AEC" w14:textId="77777777" w:rsidTr="00B00564">
        <w:trPr>
          <w:trHeight w:val="312"/>
        </w:trPr>
        <w:tc>
          <w:tcPr>
            <w:tcW w:w="4814" w:type="dxa"/>
            <w:vMerge/>
          </w:tcPr>
          <w:p w14:paraId="2AD0D400" w14:textId="77777777" w:rsidR="008417CA" w:rsidRPr="00874484" w:rsidRDefault="008417CA" w:rsidP="00B00564">
            <w:pPr>
              <w:rPr>
                <w:rFonts w:ascii="Arial" w:hAnsi="Arial" w:cs="Arial"/>
                <w:color w:val="000000" w:themeColor="text1"/>
                <w:sz w:val="18"/>
                <w:szCs w:val="18"/>
              </w:rPr>
            </w:pPr>
          </w:p>
        </w:tc>
        <w:tc>
          <w:tcPr>
            <w:tcW w:w="2407" w:type="dxa"/>
          </w:tcPr>
          <w:p w14:paraId="2861DE5E"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4D9C71DF" w14:textId="77777777" w:rsidR="008417CA" w:rsidRPr="00874484" w:rsidRDefault="008417CA" w:rsidP="00B00564">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18B1BA39" w14:textId="77777777" w:rsidR="008417CA" w:rsidRPr="00874484" w:rsidRDefault="008417CA" w:rsidP="008417CA">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3E4A367" w14:textId="77777777" w:rsidTr="00B00564">
        <w:tc>
          <w:tcPr>
            <w:tcW w:w="4814" w:type="dxa"/>
          </w:tcPr>
          <w:p w14:paraId="7541CFCE"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78CE0D64"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Medico di struttura</w:t>
            </w:r>
          </w:p>
        </w:tc>
      </w:tr>
      <w:tr w:rsidR="00874484" w:rsidRPr="00874484" w14:paraId="5756F3A2" w14:textId="77777777" w:rsidTr="00B00564">
        <w:trPr>
          <w:trHeight w:val="66"/>
        </w:trPr>
        <w:tc>
          <w:tcPr>
            <w:tcW w:w="4814" w:type="dxa"/>
            <w:vMerge w:val="restart"/>
          </w:tcPr>
          <w:p w14:paraId="455D5373"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285742FD"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36B1A014" w14:textId="77777777" w:rsidR="008417CA" w:rsidRPr="00874484" w:rsidRDefault="008417CA" w:rsidP="00B00564">
            <w:pPr>
              <w:rPr>
                <w:rFonts w:ascii="Arial" w:hAnsi="Arial" w:cs="Arial"/>
                <w:color w:val="000000" w:themeColor="text1"/>
                <w:sz w:val="18"/>
                <w:szCs w:val="18"/>
              </w:rPr>
            </w:pPr>
          </w:p>
        </w:tc>
      </w:tr>
      <w:tr w:rsidR="00874484" w:rsidRPr="00874484" w14:paraId="419220CE" w14:textId="77777777" w:rsidTr="00B00564">
        <w:trPr>
          <w:trHeight w:val="66"/>
        </w:trPr>
        <w:tc>
          <w:tcPr>
            <w:tcW w:w="4814" w:type="dxa"/>
            <w:vMerge/>
          </w:tcPr>
          <w:p w14:paraId="3DCD7BEC" w14:textId="77777777" w:rsidR="008417CA" w:rsidRPr="00874484" w:rsidRDefault="008417CA" w:rsidP="00B00564">
            <w:pPr>
              <w:rPr>
                <w:rFonts w:ascii="Arial" w:hAnsi="Arial" w:cs="Arial"/>
                <w:color w:val="000000" w:themeColor="text1"/>
                <w:sz w:val="18"/>
                <w:szCs w:val="18"/>
              </w:rPr>
            </w:pPr>
          </w:p>
        </w:tc>
        <w:tc>
          <w:tcPr>
            <w:tcW w:w="2407" w:type="dxa"/>
            <w:shd w:val="clear" w:color="auto" w:fill="00B050"/>
          </w:tcPr>
          <w:p w14:paraId="0F17E00F"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21FB5254" w14:textId="77777777" w:rsidR="008417CA" w:rsidRPr="00874484" w:rsidRDefault="008417CA" w:rsidP="00B00564">
            <w:pPr>
              <w:rPr>
                <w:rFonts w:ascii="Arial" w:hAnsi="Arial" w:cs="Arial"/>
                <w:color w:val="000000" w:themeColor="text1"/>
                <w:sz w:val="18"/>
                <w:szCs w:val="18"/>
              </w:rPr>
            </w:pPr>
          </w:p>
        </w:tc>
      </w:tr>
      <w:tr w:rsidR="00874484" w:rsidRPr="00874484" w14:paraId="4527B676" w14:textId="77777777" w:rsidTr="00B00564">
        <w:trPr>
          <w:trHeight w:val="66"/>
        </w:trPr>
        <w:tc>
          <w:tcPr>
            <w:tcW w:w="4814" w:type="dxa"/>
            <w:vMerge/>
          </w:tcPr>
          <w:p w14:paraId="1E0152D5" w14:textId="77777777" w:rsidR="008417CA" w:rsidRPr="00874484" w:rsidRDefault="008417CA" w:rsidP="00B00564">
            <w:pPr>
              <w:rPr>
                <w:rFonts w:ascii="Arial" w:hAnsi="Arial" w:cs="Arial"/>
                <w:color w:val="000000" w:themeColor="text1"/>
                <w:sz w:val="18"/>
                <w:szCs w:val="18"/>
              </w:rPr>
            </w:pPr>
          </w:p>
        </w:tc>
        <w:tc>
          <w:tcPr>
            <w:tcW w:w="2407" w:type="dxa"/>
            <w:shd w:val="clear" w:color="auto" w:fill="FFFF00"/>
          </w:tcPr>
          <w:p w14:paraId="33D3809C"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53F9A23C"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2AD1AF2A"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4939B027" w14:textId="77777777" w:rsidR="008417CA" w:rsidRPr="00874484" w:rsidRDefault="008417CA" w:rsidP="00B00564">
            <w:pPr>
              <w:rPr>
                <w:rFonts w:ascii="Arial" w:hAnsi="Arial" w:cs="Arial"/>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0AA40C12" w14:textId="77777777" w:rsidTr="00B00564">
        <w:trPr>
          <w:trHeight w:val="66"/>
        </w:trPr>
        <w:tc>
          <w:tcPr>
            <w:tcW w:w="4814" w:type="dxa"/>
            <w:vMerge/>
          </w:tcPr>
          <w:p w14:paraId="1F8FB518" w14:textId="77777777" w:rsidR="008417CA" w:rsidRPr="00874484" w:rsidRDefault="008417CA" w:rsidP="00B00564">
            <w:pPr>
              <w:rPr>
                <w:rFonts w:ascii="Arial" w:hAnsi="Arial" w:cs="Arial"/>
                <w:color w:val="000000" w:themeColor="text1"/>
                <w:sz w:val="18"/>
                <w:szCs w:val="18"/>
              </w:rPr>
            </w:pPr>
          </w:p>
        </w:tc>
        <w:tc>
          <w:tcPr>
            <w:tcW w:w="2407" w:type="dxa"/>
            <w:shd w:val="clear" w:color="auto" w:fill="FF0000"/>
          </w:tcPr>
          <w:p w14:paraId="67232698"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4A8C7CFE" w14:textId="77777777" w:rsidR="008417CA" w:rsidRPr="00874484" w:rsidRDefault="008417CA" w:rsidP="00B00564">
            <w:pPr>
              <w:rPr>
                <w:rFonts w:ascii="Arial" w:hAnsi="Arial" w:cs="Arial"/>
                <w:color w:val="000000" w:themeColor="text1"/>
                <w:sz w:val="18"/>
                <w:szCs w:val="18"/>
              </w:rPr>
            </w:pPr>
          </w:p>
        </w:tc>
      </w:tr>
      <w:tr w:rsidR="00874484" w:rsidRPr="00874484" w14:paraId="6EC73B40" w14:textId="77777777" w:rsidTr="00B00564">
        <w:trPr>
          <w:trHeight w:val="312"/>
        </w:trPr>
        <w:tc>
          <w:tcPr>
            <w:tcW w:w="4814" w:type="dxa"/>
            <w:vMerge w:val="restart"/>
          </w:tcPr>
          <w:p w14:paraId="526FC250" w14:textId="77777777" w:rsidR="008417CA" w:rsidRPr="00874484" w:rsidRDefault="008417CA" w:rsidP="00B00564">
            <w:pPr>
              <w:rPr>
                <w:rFonts w:ascii="Arial" w:hAnsi="Arial" w:cs="Arial"/>
                <w:color w:val="000000" w:themeColor="text1"/>
                <w:sz w:val="18"/>
                <w:szCs w:val="18"/>
              </w:rPr>
            </w:pPr>
          </w:p>
          <w:p w14:paraId="247E649C" w14:textId="77777777" w:rsidR="008417CA" w:rsidRPr="00874484" w:rsidRDefault="008417CA" w:rsidP="00B00564">
            <w:pPr>
              <w:rPr>
                <w:rFonts w:ascii="Arial" w:hAnsi="Arial" w:cs="Arial"/>
                <w:color w:val="000000" w:themeColor="text1"/>
                <w:sz w:val="18"/>
                <w:szCs w:val="18"/>
              </w:rPr>
            </w:pPr>
          </w:p>
          <w:p w14:paraId="1FE67D94"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686C667D"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21A4AD71" w14:textId="77777777" w:rsidR="008417CA" w:rsidRPr="00874484" w:rsidRDefault="008417CA" w:rsidP="00B00564">
            <w:pPr>
              <w:rPr>
                <w:rFonts w:ascii="Arial" w:hAnsi="Arial" w:cs="Arial"/>
                <w:color w:val="000000" w:themeColor="text1"/>
                <w:sz w:val="18"/>
                <w:szCs w:val="18"/>
              </w:rPr>
            </w:pPr>
          </w:p>
          <w:p w14:paraId="459E8E55" w14:textId="77777777" w:rsidR="008417CA" w:rsidRPr="00874484" w:rsidRDefault="008417CA" w:rsidP="00B00564">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8417CA" w:rsidRPr="00874484" w14:paraId="6CD3EE5F" w14:textId="77777777" w:rsidTr="00B00564">
        <w:trPr>
          <w:trHeight w:val="312"/>
        </w:trPr>
        <w:tc>
          <w:tcPr>
            <w:tcW w:w="4814" w:type="dxa"/>
            <w:vMerge/>
          </w:tcPr>
          <w:p w14:paraId="6C39076D" w14:textId="77777777" w:rsidR="008417CA" w:rsidRPr="00874484" w:rsidRDefault="008417CA" w:rsidP="00B00564">
            <w:pPr>
              <w:rPr>
                <w:rFonts w:ascii="Arial" w:hAnsi="Arial" w:cs="Arial"/>
                <w:color w:val="000000" w:themeColor="text1"/>
                <w:sz w:val="18"/>
                <w:szCs w:val="18"/>
              </w:rPr>
            </w:pPr>
          </w:p>
        </w:tc>
        <w:tc>
          <w:tcPr>
            <w:tcW w:w="2407" w:type="dxa"/>
          </w:tcPr>
          <w:p w14:paraId="62DEC021"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167DA29C" w14:textId="77777777" w:rsidR="008417CA" w:rsidRPr="00874484" w:rsidRDefault="008417CA" w:rsidP="00B00564">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196C9917" w14:textId="77777777" w:rsidR="008417CA" w:rsidRPr="00874484" w:rsidRDefault="008417CA" w:rsidP="008417CA">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813F5B8" w14:textId="77777777" w:rsidTr="00B00564">
        <w:tc>
          <w:tcPr>
            <w:tcW w:w="4814" w:type="dxa"/>
          </w:tcPr>
          <w:p w14:paraId="7639D474"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239862D3"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Responsabile Settore infermieristico</w:t>
            </w:r>
          </w:p>
        </w:tc>
      </w:tr>
      <w:tr w:rsidR="00874484" w:rsidRPr="00874484" w14:paraId="59A50BDF" w14:textId="77777777" w:rsidTr="00B00564">
        <w:trPr>
          <w:trHeight w:val="66"/>
        </w:trPr>
        <w:tc>
          <w:tcPr>
            <w:tcW w:w="4814" w:type="dxa"/>
            <w:vMerge w:val="restart"/>
          </w:tcPr>
          <w:p w14:paraId="20C66F1C"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77A141C9"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0065BA34" w14:textId="77777777" w:rsidR="008417CA" w:rsidRPr="00874484" w:rsidRDefault="008417CA" w:rsidP="00B00564">
            <w:pPr>
              <w:rPr>
                <w:rFonts w:ascii="Arial" w:hAnsi="Arial" w:cs="Arial"/>
                <w:color w:val="000000" w:themeColor="text1"/>
                <w:sz w:val="18"/>
                <w:szCs w:val="18"/>
              </w:rPr>
            </w:pPr>
          </w:p>
        </w:tc>
      </w:tr>
      <w:tr w:rsidR="00874484" w:rsidRPr="00874484" w14:paraId="6B896E4E" w14:textId="77777777" w:rsidTr="00B00564">
        <w:trPr>
          <w:trHeight w:val="66"/>
        </w:trPr>
        <w:tc>
          <w:tcPr>
            <w:tcW w:w="4814" w:type="dxa"/>
            <w:vMerge/>
          </w:tcPr>
          <w:p w14:paraId="2BC53F95" w14:textId="77777777" w:rsidR="008417CA" w:rsidRPr="00874484" w:rsidRDefault="008417CA" w:rsidP="00B00564">
            <w:pPr>
              <w:rPr>
                <w:rFonts w:ascii="Arial" w:hAnsi="Arial" w:cs="Arial"/>
                <w:color w:val="000000" w:themeColor="text1"/>
                <w:sz w:val="18"/>
                <w:szCs w:val="18"/>
              </w:rPr>
            </w:pPr>
          </w:p>
        </w:tc>
        <w:tc>
          <w:tcPr>
            <w:tcW w:w="2407" w:type="dxa"/>
            <w:shd w:val="clear" w:color="auto" w:fill="00B050"/>
          </w:tcPr>
          <w:p w14:paraId="492509A0"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2CEF1871" w14:textId="77777777" w:rsidR="008417CA" w:rsidRPr="00874484" w:rsidRDefault="008417CA" w:rsidP="00B00564">
            <w:pPr>
              <w:rPr>
                <w:rFonts w:ascii="Arial" w:hAnsi="Arial" w:cs="Arial"/>
                <w:color w:val="000000" w:themeColor="text1"/>
                <w:sz w:val="18"/>
                <w:szCs w:val="18"/>
              </w:rPr>
            </w:pPr>
          </w:p>
        </w:tc>
      </w:tr>
      <w:tr w:rsidR="00874484" w:rsidRPr="00874484" w14:paraId="5C9566F1" w14:textId="77777777" w:rsidTr="00B00564">
        <w:trPr>
          <w:trHeight w:val="66"/>
        </w:trPr>
        <w:tc>
          <w:tcPr>
            <w:tcW w:w="4814" w:type="dxa"/>
            <w:vMerge/>
          </w:tcPr>
          <w:p w14:paraId="12599C93" w14:textId="77777777" w:rsidR="008417CA" w:rsidRPr="00874484" w:rsidRDefault="008417CA" w:rsidP="00B00564">
            <w:pPr>
              <w:rPr>
                <w:rFonts w:ascii="Arial" w:hAnsi="Arial" w:cs="Arial"/>
                <w:color w:val="000000" w:themeColor="text1"/>
                <w:sz w:val="18"/>
                <w:szCs w:val="18"/>
              </w:rPr>
            </w:pPr>
          </w:p>
        </w:tc>
        <w:tc>
          <w:tcPr>
            <w:tcW w:w="2407" w:type="dxa"/>
            <w:shd w:val="clear" w:color="auto" w:fill="FFFF00"/>
          </w:tcPr>
          <w:p w14:paraId="12D87F28"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1692ED83"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1DAE751C"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48CF87B1" w14:textId="77777777" w:rsidR="008417CA" w:rsidRPr="00874484" w:rsidRDefault="008417CA" w:rsidP="00B00564">
            <w:pPr>
              <w:rPr>
                <w:rFonts w:ascii="Arial" w:hAnsi="Arial" w:cs="Arial"/>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37BD266D" w14:textId="77777777" w:rsidTr="00B00564">
        <w:trPr>
          <w:trHeight w:val="66"/>
        </w:trPr>
        <w:tc>
          <w:tcPr>
            <w:tcW w:w="4814" w:type="dxa"/>
            <w:vMerge/>
          </w:tcPr>
          <w:p w14:paraId="6A9B1CFD" w14:textId="77777777" w:rsidR="008417CA" w:rsidRPr="00874484" w:rsidRDefault="008417CA" w:rsidP="00B00564">
            <w:pPr>
              <w:rPr>
                <w:rFonts w:ascii="Arial" w:hAnsi="Arial" w:cs="Arial"/>
                <w:color w:val="000000" w:themeColor="text1"/>
                <w:sz w:val="18"/>
                <w:szCs w:val="18"/>
              </w:rPr>
            </w:pPr>
          </w:p>
        </w:tc>
        <w:tc>
          <w:tcPr>
            <w:tcW w:w="2407" w:type="dxa"/>
            <w:shd w:val="clear" w:color="auto" w:fill="FF0000"/>
          </w:tcPr>
          <w:p w14:paraId="5BB41643"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26C6E7F3" w14:textId="77777777" w:rsidR="008417CA" w:rsidRPr="00874484" w:rsidRDefault="008417CA" w:rsidP="00B00564">
            <w:pPr>
              <w:rPr>
                <w:rFonts w:ascii="Arial" w:hAnsi="Arial" w:cs="Arial"/>
                <w:color w:val="000000" w:themeColor="text1"/>
                <w:sz w:val="18"/>
                <w:szCs w:val="18"/>
              </w:rPr>
            </w:pPr>
          </w:p>
        </w:tc>
      </w:tr>
      <w:tr w:rsidR="00874484" w:rsidRPr="00874484" w14:paraId="2E85D4A9" w14:textId="77777777" w:rsidTr="00B00564">
        <w:trPr>
          <w:trHeight w:val="312"/>
        </w:trPr>
        <w:tc>
          <w:tcPr>
            <w:tcW w:w="4814" w:type="dxa"/>
            <w:vMerge w:val="restart"/>
          </w:tcPr>
          <w:p w14:paraId="6E77F292" w14:textId="77777777" w:rsidR="008417CA" w:rsidRPr="00874484" w:rsidRDefault="008417CA" w:rsidP="00B00564">
            <w:pPr>
              <w:rPr>
                <w:rFonts w:ascii="Arial" w:hAnsi="Arial" w:cs="Arial"/>
                <w:color w:val="000000" w:themeColor="text1"/>
                <w:sz w:val="18"/>
                <w:szCs w:val="18"/>
              </w:rPr>
            </w:pPr>
          </w:p>
          <w:p w14:paraId="0AA1B61D" w14:textId="77777777" w:rsidR="008417CA" w:rsidRPr="00874484" w:rsidRDefault="008417CA" w:rsidP="00B00564">
            <w:pPr>
              <w:rPr>
                <w:rFonts w:ascii="Arial" w:hAnsi="Arial" w:cs="Arial"/>
                <w:color w:val="000000" w:themeColor="text1"/>
                <w:sz w:val="18"/>
                <w:szCs w:val="18"/>
              </w:rPr>
            </w:pPr>
          </w:p>
          <w:p w14:paraId="78D43FBD"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019E2143"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2A6EB486" w14:textId="77777777" w:rsidR="008417CA" w:rsidRPr="00874484" w:rsidRDefault="008417CA" w:rsidP="00B00564">
            <w:pPr>
              <w:rPr>
                <w:rFonts w:ascii="Arial" w:hAnsi="Arial" w:cs="Arial"/>
                <w:color w:val="000000" w:themeColor="text1"/>
                <w:sz w:val="18"/>
                <w:szCs w:val="18"/>
              </w:rPr>
            </w:pPr>
          </w:p>
          <w:p w14:paraId="74104076" w14:textId="77777777" w:rsidR="008417CA" w:rsidRPr="00874484" w:rsidRDefault="008417CA" w:rsidP="00B00564">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8417CA" w:rsidRPr="00874484" w14:paraId="3E96A520" w14:textId="77777777" w:rsidTr="00B00564">
        <w:trPr>
          <w:trHeight w:val="312"/>
        </w:trPr>
        <w:tc>
          <w:tcPr>
            <w:tcW w:w="4814" w:type="dxa"/>
            <w:vMerge/>
          </w:tcPr>
          <w:p w14:paraId="5F3C14E9" w14:textId="77777777" w:rsidR="008417CA" w:rsidRPr="00874484" w:rsidRDefault="008417CA" w:rsidP="00B00564">
            <w:pPr>
              <w:rPr>
                <w:rFonts w:ascii="Arial" w:hAnsi="Arial" w:cs="Arial"/>
                <w:color w:val="000000" w:themeColor="text1"/>
                <w:sz w:val="18"/>
                <w:szCs w:val="18"/>
              </w:rPr>
            </w:pPr>
          </w:p>
        </w:tc>
        <w:tc>
          <w:tcPr>
            <w:tcW w:w="2407" w:type="dxa"/>
          </w:tcPr>
          <w:p w14:paraId="1EFB0D5B"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203C2651" w14:textId="77777777" w:rsidR="008417CA" w:rsidRPr="00874484" w:rsidRDefault="008417CA" w:rsidP="00B00564">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3449A334" w14:textId="77777777" w:rsidR="008417CA" w:rsidRPr="00874484" w:rsidRDefault="008417CA" w:rsidP="008417CA">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1EC6666" w14:textId="77777777" w:rsidTr="00B00564">
        <w:tc>
          <w:tcPr>
            <w:tcW w:w="4814" w:type="dxa"/>
          </w:tcPr>
          <w:p w14:paraId="0806CEEC"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083CDCB9"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Settore infermieristico</w:t>
            </w:r>
          </w:p>
        </w:tc>
      </w:tr>
      <w:tr w:rsidR="00874484" w:rsidRPr="00874484" w14:paraId="7C511317" w14:textId="77777777" w:rsidTr="00B00564">
        <w:trPr>
          <w:trHeight w:val="66"/>
        </w:trPr>
        <w:tc>
          <w:tcPr>
            <w:tcW w:w="4814" w:type="dxa"/>
            <w:vMerge w:val="restart"/>
          </w:tcPr>
          <w:p w14:paraId="05210B95"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5FC61344"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4CDE0420" w14:textId="77777777" w:rsidR="008417CA" w:rsidRPr="00874484" w:rsidRDefault="008417CA" w:rsidP="00B00564">
            <w:pPr>
              <w:rPr>
                <w:rFonts w:ascii="Arial" w:hAnsi="Arial" w:cs="Arial"/>
                <w:color w:val="000000" w:themeColor="text1"/>
                <w:sz w:val="18"/>
                <w:szCs w:val="18"/>
              </w:rPr>
            </w:pPr>
          </w:p>
        </w:tc>
      </w:tr>
      <w:tr w:rsidR="00874484" w:rsidRPr="00874484" w14:paraId="0D07E161" w14:textId="77777777" w:rsidTr="00B00564">
        <w:trPr>
          <w:trHeight w:val="66"/>
        </w:trPr>
        <w:tc>
          <w:tcPr>
            <w:tcW w:w="4814" w:type="dxa"/>
            <w:vMerge/>
          </w:tcPr>
          <w:p w14:paraId="4D5666E5" w14:textId="77777777" w:rsidR="008417CA" w:rsidRPr="00874484" w:rsidRDefault="008417CA" w:rsidP="00B00564">
            <w:pPr>
              <w:rPr>
                <w:rFonts w:ascii="Arial" w:hAnsi="Arial" w:cs="Arial"/>
                <w:color w:val="000000" w:themeColor="text1"/>
                <w:sz w:val="18"/>
                <w:szCs w:val="18"/>
              </w:rPr>
            </w:pPr>
          </w:p>
        </w:tc>
        <w:tc>
          <w:tcPr>
            <w:tcW w:w="2407" w:type="dxa"/>
            <w:shd w:val="clear" w:color="auto" w:fill="00B050"/>
          </w:tcPr>
          <w:p w14:paraId="06B63DAE"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1868F190" w14:textId="77777777" w:rsidR="008417CA" w:rsidRPr="00874484" w:rsidRDefault="008417CA" w:rsidP="00B00564">
            <w:pPr>
              <w:rPr>
                <w:rFonts w:ascii="Arial" w:hAnsi="Arial" w:cs="Arial"/>
                <w:color w:val="000000" w:themeColor="text1"/>
                <w:sz w:val="18"/>
                <w:szCs w:val="18"/>
              </w:rPr>
            </w:pPr>
          </w:p>
        </w:tc>
      </w:tr>
      <w:tr w:rsidR="00874484" w:rsidRPr="00874484" w14:paraId="45C2703F" w14:textId="77777777" w:rsidTr="00B00564">
        <w:trPr>
          <w:trHeight w:val="66"/>
        </w:trPr>
        <w:tc>
          <w:tcPr>
            <w:tcW w:w="4814" w:type="dxa"/>
            <w:vMerge/>
          </w:tcPr>
          <w:p w14:paraId="025E0555" w14:textId="77777777" w:rsidR="008417CA" w:rsidRPr="00874484" w:rsidRDefault="008417CA" w:rsidP="00B00564">
            <w:pPr>
              <w:rPr>
                <w:rFonts w:ascii="Arial" w:hAnsi="Arial" w:cs="Arial"/>
                <w:color w:val="000000" w:themeColor="text1"/>
                <w:sz w:val="18"/>
                <w:szCs w:val="18"/>
              </w:rPr>
            </w:pPr>
          </w:p>
        </w:tc>
        <w:tc>
          <w:tcPr>
            <w:tcW w:w="2407" w:type="dxa"/>
            <w:shd w:val="clear" w:color="auto" w:fill="FFFF00"/>
          </w:tcPr>
          <w:p w14:paraId="6BFF3F1B"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3A24D59D"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3223BAAF"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1FBD8C77" w14:textId="77777777" w:rsidR="008417CA" w:rsidRPr="00874484" w:rsidRDefault="008417CA" w:rsidP="00B00564">
            <w:pPr>
              <w:rPr>
                <w:rFonts w:ascii="Arial" w:hAnsi="Arial" w:cs="Arial"/>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306EE84B" w14:textId="77777777" w:rsidTr="00B00564">
        <w:trPr>
          <w:trHeight w:val="66"/>
        </w:trPr>
        <w:tc>
          <w:tcPr>
            <w:tcW w:w="4814" w:type="dxa"/>
            <w:vMerge/>
          </w:tcPr>
          <w:p w14:paraId="4F58F182" w14:textId="77777777" w:rsidR="008417CA" w:rsidRPr="00874484" w:rsidRDefault="008417CA" w:rsidP="00B00564">
            <w:pPr>
              <w:rPr>
                <w:rFonts w:ascii="Arial" w:hAnsi="Arial" w:cs="Arial"/>
                <w:color w:val="000000" w:themeColor="text1"/>
                <w:sz w:val="18"/>
                <w:szCs w:val="18"/>
              </w:rPr>
            </w:pPr>
          </w:p>
        </w:tc>
        <w:tc>
          <w:tcPr>
            <w:tcW w:w="2407" w:type="dxa"/>
            <w:shd w:val="clear" w:color="auto" w:fill="FF0000"/>
          </w:tcPr>
          <w:p w14:paraId="2235F327"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0ABDDA5D" w14:textId="77777777" w:rsidR="008417CA" w:rsidRPr="00874484" w:rsidRDefault="008417CA" w:rsidP="00B00564">
            <w:pPr>
              <w:rPr>
                <w:rFonts w:ascii="Arial" w:hAnsi="Arial" w:cs="Arial"/>
                <w:color w:val="000000" w:themeColor="text1"/>
                <w:sz w:val="18"/>
                <w:szCs w:val="18"/>
              </w:rPr>
            </w:pPr>
          </w:p>
        </w:tc>
      </w:tr>
      <w:tr w:rsidR="00874484" w:rsidRPr="00874484" w14:paraId="5CE4EB5E" w14:textId="77777777" w:rsidTr="00B00564">
        <w:trPr>
          <w:trHeight w:val="312"/>
        </w:trPr>
        <w:tc>
          <w:tcPr>
            <w:tcW w:w="4814" w:type="dxa"/>
            <w:vMerge w:val="restart"/>
          </w:tcPr>
          <w:p w14:paraId="29D25C2A" w14:textId="77777777" w:rsidR="008417CA" w:rsidRPr="00874484" w:rsidRDefault="008417CA" w:rsidP="00B00564">
            <w:pPr>
              <w:rPr>
                <w:rFonts w:ascii="Arial" w:hAnsi="Arial" w:cs="Arial"/>
                <w:color w:val="000000" w:themeColor="text1"/>
                <w:sz w:val="18"/>
                <w:szCs w:val="18"/>
              </w:rPr>
            </w:pPr>
          </w:p>
          <w:p w14:paraId="062685B6" w14:textId="77777777" w:rsidR="008417CA" w:rsidRPr="00874484" w:rsidRDefault="008417CA" w:rsidP="00B00564">
            <w:pPr>
              <w:rPr>
                <w:rFonts w:ascii="Arial" w:hAnsi="Arial" w:cs="Arial"/>
                <w:color w:val="000000" w:themeColor="text1"/>
                <w:sz w:val="18"/>
                <w:szCs w:val="18"/>
              </w:rPr>
            </w:pPr>
          </w:p>
          <w:p w14:paraId="0EE4516A"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68140F1F"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6494FA44" w14:textId="77777777" w:rsidR="008417CA" w:rsidRPr="00874484" w:rsidRDefault="008417CA" w:rsidP="00B00564">
            <w:pPr>
              <w:rPr>
                <w:rFonts w:ascii="Arial" w:hAnsi="Arial" w:cs="Arial"/>
                <w:color w:val="000000" w:themeColor="text1"/>
                <w:sz w:val="18"/>
                <w:szCs w:val="18"/>
              </w:rPr>
            </w:pPr>
          </w:p>
          <w:p w14:paraId="4251F305" w14:textId="77777777" w:rsidR="008417CA" w:rsidRPr="00874484" w:rsidRDefault="008417CA" w:rsidP="00B00564">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8417CA" w:rsidRPr="00874484" w14:paraId="6A6B9D9E" w14:textId="77777777" w:rsidTr="00B00564">
        <w:trPr>
          <w:trHeight w:val="312"/>
        </w:trPr>
        <w:tc>
          <w:tcPr>
            <w:tcW w:w="4814" w:type="dxa"/>
            <w:vMerge/>
          </w:tcPr>
          <w:p w14:paraId="55266C35" w14:textId="77777777" w:rsidR="008417CA" w:rsidRPr="00874484" w:rsidRDefault="008417CA" w:rsidP="00B00564">
            <w:pPr>
              <w:rPr>
                <w:rFonts w:ascii="Arial" w:hAnsi="Arial" w:cs="Arial"/>
                <w:color w:val="000000" w:themeColor="text1"/>
                <w:sz w:val="18"/>
                <w:szCs w:val="18"/>
              </w:rPr>
            </w:pPr>
          </w:p>
        </w:tc>
        <w:tc>
          <w:tcPr>
            <w:tcW w:w="2407" w:type="dxa"/>
          </w:tcPr>
          <w:p w14:paraId="3E121F25"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5841ABE0" w14:textId="77777777" w:rsidR="008417CA" w:rsidRPr="00874484" w:rsidRDefault="008417CA" w:rsidP="00B00564">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41E5FE11" w14:textId="77777777" w:rsidR="00B250D0" w:rsidRPr="00874484" w:rsidRDefault="00B250D0" w:rsidP="00B250D0">
      <w:pPr>
        <w:jc w:val="both"/>
        <w:rPr>
          <w:rFonts w:ascii="Arial" w:hAnsi="Arial" w:cs="Arial"/>
          <w:bCs/>
          <w:i/>
          <w:color w:val="000000" w:themeColor="text1"/>
          <w:sz w:val="18"/>
          <w:szCs w:val="18"/>
        </w:rPr>
      </w:pPr>
    </w:p>
    <w:p w14:paraId="738260AB" w14:textId="77777777" w:rsidR="00B250D0" w:rsidRPr="00874484" w:rsidRDefault="00B250D0" w:rsidP="00B250D0">
      <w:pPr>
        <w:jc w:val="both"/>
        <w:rPr>
          <w:rFonts w:ascii="Arial" w:hAnsi="Arial" w:cs="Arial"/>
          <w:bCs/>
          <w:iCs/>
          <w:color w:val="000000" w:themeColor="text1"/>
          <w:sz w:val="18"/>
          <w:szCs w:val="18"/>
        </w:rPr>
      </w:pPr>
    </w:p>
    <w:p w14:paraId="5D35F8B4" w14:textId="71186037" w:rsidR="00B250D0" w:rsidRPr="00874484" w:rsidRDefault="00B250D0" w:rsidP="00B250D0">
      <w:pPr>
        <w:jc w:val="both"/>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323 c.p. “Abuso </w:t>
      </w:r>
      <w:proofErr w:type="gramStart"/>
      <w:r w:rsidRPr="00874484">
        <w:rPr>
          <w:rFonts w:ascii="Arial" w:hAnsi="Arial" w:cs="Arial"/>
          <w:bCs/>
          <w:i/>
          <w:color w:val="000000" w:themeColor="text1"/>
          <w:sz w:val="18"/>
          <w:szCs w:val="18"/>
        </w:rPr>
        <w:t>d’ufficio ”</w:t>
      </w:r>
      <w:proofErr w:type="gramEnd"/>
    </w:p>
    <w:p w14:paraId="4F300C59" w14:textId="77777777" w:rsidR="00B250D0" w:rsidRPr="00874484" w:rsidRDefault="00B250D0" w:rsidP="00B250D0">
      <w:pPr>
        <w:jc w:val="both"/>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3CC0B31" w14:textId="77777777" w:rsidTr="00B00564">
        <w:tc>
          <w:tcPr>
            <w:tcW w:w="4814" w:type="dxa"/>
          </w:tcPr>
          <w:p w14:paraId="3D8AB028"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0C94CEBE"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Presidente del CDA e CDA</w:t>
            </w:r>
          </w:p>
        </w:tc>
      </w:tr>
      <w:tr w:rsidR="00874484" w:rsidRPr="00874484" w14:paraId="1FC57001" w14:textId="77777777" w:rsidTr="00B00564">
        <w:trPr>
          <w:trHeight w:val="66"/>
        </w:trPr>
        <w:tc>
          <w:tcPr>
            <w:tcW w:w="4814" w:type="dxa"/>
            <w:vMerge w:val="restart"/>
          </w:tcPr>
          <w:p w14:paraId="05D62B2D"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0442FEB2"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19319FA0" w14:textId="77777777" w:rsidR="008417CA" w:rsidRPr="00874484" w:rsidRDefault="008417CA" w:rsidP="00B00564">
            <w:pPr>
              <w:jc w:val="both"/>
              <w:rPr>
                <w:rFonts w:ascii="Arial" w:hAnsi="Arial" w:cs="Arial"/>
                <w:bCs/>
                <w:iCs/>
                <w:color w:val="000000" w:themeColor="text1"/>
                <w:sz w:val="18"/>
                <w:szCs w:val="18"/>
              </w:rPr>
            </w:pPr>
          </w:p>
        </w:tc>
      </w:tr>
      <w:tr w:rsidR="00874484" w:rsidRPr="00874484" w14:paraId="1C0F5758" w14:textId="77777777" w:rsidTr="00B00564">
        <w:trPr>
          <w:trHeight w:val="66"/>
        </w:trPr>
        <w:tc>
          <w:tcPr>
            <w:tcW w:w="4814" w:type="dxa"/>
            <w:vMerge/>
          </w:tcPr>
          <w:p w14:paraId="746696A6" w14:textId="77777777" w:rsidR="008417CA" w:rsidRPr="00874484" w:rsidRDefault="008417CA" w:rsidP="00B00564">
            <w:pPr>
              <w:jc w:val="both"/>
              <w:rPr>
                <w:rFonts w:ascii="Arial" w:hAnsi="Arial" w:cs="Arial"/>
                <w:bCs/>
                <w:iCs/>
                <w:color w:val="000000" w:themeColor="text1"/>
                <w:sz w:val="18"/>
                <w:szCs w:val="18"/>
              </w:rPr>
            </w:pPr>
          </w:p>
        </w:tc>
        <w:tc>
          <w:tcPr>
            <w:tcW w:w="2407" w:type="dxa"/>
            <w:shd w:val="clear" w:color="auto" w:fill="00B050"/>
          </w:tcPr>
          <w:p w14:paraId="1EAE58AA"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218C3D10" w14:textId="77777777" w:rsidR="008417CA" w:rsidRPr="00874484" w:rsidRDefault="008417CA" w:rsidP="00B00564">
            <w:pPr>
              <w:jc w:val="both"/>
              <w:rPr>
                <w:rFonts w:ascii="Arial" w:hAnsi="Arial" w:cs="Arial"/>
                <w:bCs/>
                <w:iCs/>
                <w:color w:val="000000" w:themeColor="text1"/>
                <w:sz w:val="18"/>
                <w:szCs w:val="18"/>
              </w:rPr>
            </w:pPr>
          </w:p>
        </w:tc>
      </w:tr>
      <w:tr w:rsidR="00874484" w:rsidRPr="00874484" w14:paraId="51658CE0" w14:textId="77777777" w:rsidTr="00B00564">
        <w:trPr>
          <w:trHeight w:val="66"/>
        </w:trPr>
        <w:tc>
          <w:tcPr>
            <w:tcW w:w="4814" w:type="dxa"/>
            <w:vMerge/>
          </w:tcPr>
          <w:p w14:paraId="13969E38" w14:textId="77777777" w:rsidR="008417CA" w:rsidRPr="00874484" w:rsidRDefault="008417CA" w:rsidP="00B00564">
            <w:pPr>
              <w:jc w:val="both"/>
              <w:rPr>
                <w:rFonts w:ascii="Arial" w:hAnsi="Arial" w:cs="Arial"/>
                <w:bCs/>
                <w:iCs/>
                <w:color w:val="000000" w:themeColor="text1"/>
                <w:sz w:val="18"/>
                <w:szCs w:val="18"/>
              </w:rPr>
            </w:pPr>
          </w:p>
        </w:tc>
        <w:tc>
          <w:tcPr>
            <w:tcW w:w="2407" w:type="dxa"/>
            <w:shd w:val="clear" w:color="auto" w:fill="FFFF00"/>
          </w:tcPr>
          <w:p w14:paraId="14407641"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08056007"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514199CD"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5CB61C39"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241E6BEA" w14:textId="77777777" w:rsidTr="00B00564">
        <w:trPr>
          <w:trHeight w:val="66"/>
        </w:trPr>
        <w:tc>
          <w:tcPr>
            <w:tcW w:w="4814" w:type="dxa"/>
            <w:vMerge/>
          </w:tcPr>
          <w:p w14:paraId="3FDA42DE" w14:textId="77777777" w:rsidR="008417CA" w:rsidRPr="00874484" w:rsidRDefault="008417CA" w:rsidP="00B00564">
            <w:pPr>
              <w:jc w:val="both"/>
              <w:rPr>
                <w:rFonts w:ascii="Arial" w:hAnsi="Arial" w:cs="Arial"/>
                <w:bCs/>
                <w:iCs/>
                <w:color w:val="000000" w:themeColor="text1"/>
                <w:sz w:val="18"/>
                <w:szCs w:val="18"/>
              </w:rPr>
            </w:pPr>
          </w:p>
        </w:tc>
        <w:tc>
          <w:tcPr>
            <w:tcW w:w="2407" w:type="dxa"/>
            <w:shd w:val="clear" w:color="auto" w:fill="FF0000"/>
          </w:tcPr>
          <w:p w14:paraId="33442228"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57DF1466" w14:textId="77777777" w:rsidR="008417CA" w:rsidRPr="00874484" w:rsidRDefault="008417CA" w:rsidP="00B00564">
            <w:pPr>
              <w:jc w:val="both"/>
              <w:rPr>
                <w:rFonts w:ascii="Arial" w:hAnsi="Arial" w:cs="Arial"/>
                <w:bCs/>
                <w:iCs/>
                <w:color w:val="000000" w:themeColor="text1"/>
                <w:sz w:val="18"/>
                <w:szCs w:val="18"/>
              </w:rPr>
            </w:pPr>
          </w:p>
        </w:tc>
      </w:tr>
      <w:tr w:rsidR="008417CA" w:rsidRPr="00874484" w14:paraId="5BC4D060" w14:textId="77777777" w:rsidTr="00B00564">
        <w:tc>
          <w:tcPr>
            <w:tcW w:w="4814" w:type="dxa"/>
          </w:tcPr>
          <w:p w14:paraId="3E1EC833"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3DF31E59"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Selezione dei consulenti e gestione del rapporto</w:t>
            </w:r>
          </w:p>
        </w:tc>
        <w:tc>
          <w:tcPr>
            <w:tcW w:w="2407" w:type="dxa"/>
          </w:tcPr>
          <w:p w14:paraId="32E023A9" w14:textId="77777777" w:rsidR="008417CA" w:rsidRPr="00874484" w:rsidRDefault="008417CA" w:rsidP="00B00564">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3</w:t>
            </w:r>
          </w:p>
        </w:tc>
      </w:tr>
    </w:tbl>
    <w:p w14:paraId="287AE5BE" w14:textId="77777777" w:rsidR="008417CA" w:rsidRPr="00874484" w:rsidRDefault="008417CA" w:rsidP="008417CA">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CE7D6E6" w14:textId="77777777" w:rsidTr="00B00564">
        <w:tc>
          <w:tcPr>
            <w:tcW w:w="4814" w:type="dxa"/>
          </w:tcPr>
          <w:p w14:paraId="0DCC6EF6"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76C98B09"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Consulente</w:t>
            </w:r>
          </w:p>
        </w:tc>
      </w:tr>
      <w:tr w:rsidR="00874484" w:rsidRPr="00874484" w14:paraId="30BBAE24" w14:textId="77777777" w:rsidTr="00B00564">
        <w:trPr>
          <w:trHeight w:val="66"/>
        </w:trPr>
        <w:tc>
          <w:tcPr>
            <w:tcW w:w="4814" w:type="dxa"/>
            <w:vMerge w:val="restart"/>
          </w:tcPr>
          <w:p w14:paraId="552C0E7E"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1634E8EB"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06D83D7E" w14:textId="77777777" w:rsidR="008417CA" w:rsidRPr="00874484" w:rsidRDefault="008417CA" w:rsidP="00B00564">
            <w:pPr>
              <w:rPr>
                <w:rFonts w:ascii="Arial" w:hAnsi="Arial" w:cs="Arial"/>
                <w:color w:val="000000" w:themeColor="text1"/>
                <w:sz w:val="18"/>
                <w:szCs w:val="18"/>
              </w:rPr>
            </w:pPr>
          </w:p>
        </w:tc>
      </w:tr>
      <w:tr w:rsidR="00874484" w:rsidRPr="00874484" w14:paraId="4A11809D" w14:textId="77777777" w:rsidTr="00B00564">
        <w:trPr>
          <w:trHeight w:val="66"/>
        </w:trPr>
        <w:tc>
          <w:tcPr>
            <w:tcW w:w="4814" w:type="dxa"/>
            <w:vMerge/>
          </w:tcPr>
          <w:p w14:paraId="2B146ABA" w14:textId="77777777" w:rsidR="008417CA" w:rsidRPr="00874484" w:rsidRDefault="008417CA" w:rsidP="00B00564">
            <w:pPr>
              <w:rPr>
                <w:rFonts w:ascii="Arial" w:hAnsi="Arial" w:cs="Arial"/>
                <w:color w:val="000000" w:themeColor="text1"/>
                <w:sz w:val="18"/>
                <w:szCs w:val="18"/>
              </w:rPr>
            </w:pPr>
          </w:p>
        </w:tc>
        <w:tc>
          <w:tcPr>
            <w:tcW w:w="2407" w:type="dxa"/>
            <w:shd w:val="clear" w:color="auto" w:fill="00B050"/>
          </w:tcPr>
          <w:p w14:paraId="494F3EA2"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00229742" w14:textId="77777777" w:rsidR="008417CA" w:rsidRPr="00874484" w:rsidRDefault="008417CA" w:rsidP="00B00564">
            <w:pPr>
              <w:rPr>
                <w:rFonts w:ascii="Arial" w:hAnsi="Arial" w:cs="Arial"/>
                <w:color w:val="000000" w:themeColor="text1"/>
                <w:sz w:val="18"/>
                <w:szCs w:val="18"/>
              </w:rPr>
            </w:pPr>
          </w:p>
        </w:tc>
      </w:tr>
      <w:tr w:rsidR="00874484" w:rsidRPr="00874484" w14:paraId="40034381" w14:textId="77777777" w:rsidTr="00B00564">
        <w:trPr>
          <w:trHeight w:val="66"/>
        </w:trPr>
        <w:tc>
          <w:tcPr>
            <w:tcW w:w="4814" w:type="dxa"/>
            <w:vMerge/>
          </w:tcPr>
          <w:p w14:paraId="1C7FE560" w14:textId="77777777" w:rsidR="008417CA" w:rsidRPr="00874484" w:rsidRDefault="008417CA" w:rsidP="00B00564">
            <w:pPr>
              <w:rPr>
                <w:rFonts w:ascii="Arial" w:hAnsi="Arial" w:cs="Arial"/>
                <w:color w:val="000000" w:themeColor="text1"/>
                <w:sz w:val="18"/>
                <w:szCs w:val="18"/>
              </w:rPr>
            </w:pPr>
          </w:p>
        </w:tc>
        <w:tc>
          <w:tcPr>
            <w:tcW w:w="2407" w:type="dxa"/>
            <w:shd w:val="clear" w:color="auto" w:fill="FFFF00"/>
          </w:tcPr>
          <w:p w14:paraId="718F49AC"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210A355C"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1FADD73A"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6B268683" w14:textId="77777777" w:rsidR="008417CA" w:rsidRPr="00874484" w:rsidRDefault="008417CA" w:rsidP="00B00564">
            <w:pPr>
              <w:rPr>
                <w:rFonts w:ascii="Arial" w:hAnsi="Arial" w:cs="Arial"/>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6345781D" w14:textId="77777777" w:rsidTr="00B00564">
        <w:trPr>
          <w:trHeight w:val="66"/>
        </w:trPr>
        <w:tc>
          <w:tcPr>
            <w:tcW w:w="4814" w:type="dxa"/>
            <w:vMerge/>
          </w:tcPr>
          <w:p w14:paraId="584185B3" w14:textId="77777777" w:rsidR="008417CA" w:rsidRPr="00874484" w:rsidRDefault="008417CA" w:rsidP="00B00564">
            <w:pPr>
              <w:rPr>
                <w:rFonts w:ascii="Arial" w:hAnsi="Arial" w:cs="Arial"/>
                <w:color w:val="000000" w:themeColor="text1"/>
                <w:sz w:val="18"/>
                <w:szCs w:val="18"/>
              </w:rPr>
            </w:pPr>
          </w:p>
        </w:tc>
        <w:tc>
          <w:tcPr>
            <w:tcW w:w="2407" w:type="dxa"/>
            <w:shd w:val="clear" w:color="auto" w:fill="FF0000"/>
          </w:tcPr>
          <w:p w14:paraId="64B31C10"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46486B34" w14:textId="77777777" w:rsidR="008417CA" w:rsidRPr="00874484" w:rsidRDefault="008417CA" w:rsidP="00B00564">
            <w:pPr>
              <w:rPr>
                <w:rFonts w:ascii="Arial" w:hAnsi="Arial" w:cs="Arial"/>
                <w:color w:val="000000" w:themeColor="text1"/>
                <w:sz w:val="18"/>
                <w:szCs w:val="18"/>
              </w:rPr>
            </w:pPr>
          </w:p>
        </w:tc>
      </w:tr>
      <w:tr w:rsidR="00874484" w:rsidRPr="00874484" w14:paraId="3A1E600E" w14:textId="77777777" w:rsidTr="00B00564">
        <w:trPr>
          <w:trHeight w:val="312"/>
        </w:trPr>
        <w:tc>
          <w:tcPr>
            <w:tcW w:w="4814" w:type="dxa"/>
            <w:vMerge w:val="restart"/>
          </w:tcPr>
          <w:p w14:paraId="7B1DE2A6" w14:textId="77777777" w:rsidR="008417CA" w:rsidRPr="00874484" w:rsidRDefault="008417CA" w:rsidP="00B00564">
            <w:pPr>
              <w:rPr>
                <w:rFonts w:ascii="Arial" w:hAnsi="Arial" w:cs="Arial"/>
                <w:color w:val="000000" w:themeColor="text1"/>
                <w:sz w:val="18"/>
                <w:szCs w:val="18"/>
              </w:rPr>
            </w:pPr>
          </w:p>
          <w:p w14:paraId="448CECA5" w14:textId="77777777" w:rsidR="008417CA" w:rsidRPr="00874484" w:rsidRDefault="008417CA" w:rsidP="00B00564">
            <w:pPr>
              <w:rPr>
                <w:rFonts w:ascii="Arial" w:hAnsi="Arial" w:cs="Arial"/>
                <w:color w:val="000000" w:themeColor="text1"/>
                <w:sz w:val="18"/>
                <w:szCs w:val="18"/>
              </w:rPr>
            </w:pPr>
          </w:p>
          <w:p w14:paraId="6D5F56F9"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7D9870E9"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gestione dei rapporti con gli enti privati (società, consorzi, associazioni, fondazioni</w:t>
            </w:r>
            <w:proofErr w:type="gramStart"/>
            <w:r w:rsidRPr="00874484">
              <w:rPr>
                <w:rFonts w:ascii="Arial" w:hAnsi="Arial" w:cs="Arial"/>
                <w:color w:val="000000" w:themeColor="text1"/>
                <w:sz w:val="18"/>
                <w:szCs w:val="18"/>
              </w:rPr>
              <w:t>),i</w:t>
            </w:r>
            <w:proofErr w:type="gramEnd"/>
            <w:r w:rsidRPr="00874484">
              <w:rPr>
                <w:rFonts w:ascii="Arial" w:hAnsi="Arial" w:cs="Arial"/>
                <w:color w:val="000000" w:themeColor="text1"/>
                <w:sz w:val="18"/>
                <w:szCs w:val="18"/>
              </w:rPr>
              <w:t xml:space="preserve"> partner commerciali e finanziari, gli operatori commerciali</w:t>
            </w:r>
          </w:p>
        </w:tc>
        <w:tc>
          <w:tcPr>
            <w:tcW w:w="2407" w:type="dxa"/>
          </w:tcPr>
          <w:p w14:paraId="5C308E8F" w14:textId="77777777" w:rsidR="008417CA" w:rsidRPr="00874484" w:rsidRDefault="008417CA" w:rsidP="00B00564">
            <w:pPr>
              <w:rPr>
                <w:rFonts w:ascii="Arial" w:hAnsi="Arial" w:cs="Arial"/>
                <w:color w:val="000000" w:themeColor="text1"/>
                <w:sz w:val="18"/>
                <w:szCs w:val="18"/>
              </w:rPr>
            </w:pPr>
          </w:p>
          <w:p w14:paraId="4DD9DDCA" w14:textId="77777777" w:rsidR="008417CA" w:rsidRPr="00874484" w:rsidRDefault="008417CA" w:rsidP="00B00564">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r w:rsidR="008417CA" w:rsidRPr="00874484" w14:paraId="7C3FD0F8" w14:textId="77777777" w:rsidTr="00B00564">
        <w:trPr>
          <w:trHeight w:val="312"/>
        </w:trPr>
        <w:tc>
          <w:tcPr>
            <w:tcW w:w="4814" w:type="dxa"/>
            <w:vMerge/>
          </w:tcPr>
          <w:p w14:paraId="3A57D27A" w14:textId="77777777" w:rsidR="008417CA" w:rsidRPr="00874484" w:rsidRDefault="008417CA" w:rsidP="00B00564">
            <w:pPr>
              <w:rPr>
                <w:rFonts w:ascii="Arial" w:hAnsi="Arial" w:cs="Arial"/>
                <w:color w:val="000000" w:themeColor="text1"/>
                <w:sz w:val="18"/>
                <w:szCs w:val="18"/>
              </w:rPr>
            </w:pPr>
          </w:p>
        </w:tc>
        <w:tc>
          <w:tcPr>
            <w:tcW w:w="2407" w:type="dxa"/>
          </w:tcPr>
          <w:p w14:paraId="5632608B"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Selezione dei consulenti e gestione del rapporto</w:t>
            </w:r>
          </w:p>
        </w:tc>
        <w:tc>
          <w:tcPr>
            <w:tcW w:w="2407" w:type="dxa"/>
          </w:tcPr>
          <w:p w14:paraId="65AEA69C" w14:textId="77777777" w:rsidR="008417CA" w:rsidRPr="00874484" w:rsidRDefault="008417CA" w:rsidP="00B00564">
            <w:pPr>
              <w:jc w:val="center"/>
              <w:rPr>
                <w:rFonts w:ascii="Arial" w:hAnsi="Arial" w:cs="Arial"/>
                <w:color w:val="000000" w:themeColor="text1"/>
                <w:sz w:val="18"/>
                <w:szCs w:val="18"/>
              </w:rPr>
            </w:pPr>
          </w:p>
          <w:p w14:paraId="783AA102" w14:textId="77777777" w:rsidR="008417CA" w:rsidRPr="00874484" w:rsidRDefault="008417CA" w:rsidP="00B00564">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3740B50D" w14:textId="77777777" w:rsidR="008417CA" w:rsidRPr="00874484" w:rsidRDefault="008417CA" w:rsidP="008417CA">
      <w:pPr>
        <w:jc w:val="both"/>
        <w:rPr>
          <w:rFonts w:ascii="Arial" w:hAnsi="Arial" w:cs="Arial"/>
          <w:bCs/>
          <w:iCs/>
          <w:color w:val="000000" w:themeColor="text1"/>
          <w:sz w:val="18"/>
          <w:szCs w:val="18"/>
        </w:rPr>
      </w:pPr>
    </w:p>
    <w:p w14:paraId="486E9069" w14:textId="77777777" w:rsidR="008417CA" w:rsidRPr="00874484" w:rsidRDefault="008417CA" w:rsidP="008417CA">
      <w:pPr>
        <w:jc w:val="both"/>
        <w:rPr>
          <w:rFonts w:ascii="Arial" w:hAnsi="Arial" w:cs="Arial"/>
          <w:bCs/>
          <w:iCs/>
          <w:color w:val="000000" w:themeColor="text1"/>
          <w:sz w:val="18"/>
          <w:szCs w:val="18"/>
        </w:rPr>
      </w:pPr>
    </w:p>
    <w:p w14:paraId="54A6DA12" w14:textId="77777777" w:rsidR="008417CA" w:rsidRPr="00874484" w:rsidRDefault="008417CA" w:rsidP="008417CA">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36AC949" w14:textId="77777777" w:rsidTr="00B00564">
        <w:tc>
          <w:tcPr>
            <w:tcW w:w="4814" w:type="dxa"/>
          </w:tcPr>
          <w:p w14:paraId="2008BAC9"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09F2671F"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Direttore Sanitario</w:t>
            </w:r>
          </w:p>
        </w:tc>
      </w:tr>
      <w:tr w:rsidR="00874484" w:rsidRPr="00874484" w14:paraId="07DD684F" w14:textId="77777777" w:rsidTr="00B00564">
        <w:trPr>
          <w:trHeight w:val="66"/>
        </w:trPr>
        <w:tc>
          <w:tcPr>
            <w:tcW w:w="4814" w:type="dxa"/>
            <w:vMerge w:val="restart"/>
          </w:tcPr>
          <w:p w14:paraId="22B8B1C4"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2288612E"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6504E54B" w14:textId="77777777" w:rsidR="008417CA" w:rsidRPr="00874484" w:rsidRDefault="008417CA" w:rsidP="00B00564">
            <w:pPr>
              <w:rPr>
                <w:rFonts w:ascii="Arial" w:hAnsi="Arial" w:cs="Arial"/>
                <w:color w:val="000000" w:themeColor="text1"/>
                <w:sz w:val="18"/>
                <w:szCs w:val="18"/>
              </w:rPr>
            </w:pPr>
          </w:p>
        </w:tc>
      </w:tr>
      <w:tr w:rsidR="00874484" w:rsidRPr="00874484" w14:paraId="53E6C353" w14:textId="77777777" w:rsidTr="00B00564">
        <w:trPr>
          <w:trHeight w:val="66"/>
        </w:trPr>
        <w:tc>
          <w:tcPr>
            <w:tcW w:w="4814" w:type="dxa"/>
            <w:vMerge/>
          </w:tcPr>
          <w:p w14:paraId="53F74E0E" w14:textId="77777777" w:rsidR="008417CA" w:rsidRPr="00874484" w:rsidRDefault="008417CA" w:rsidP="00B00564">
            <w:pPr>
              <w:rPr>
                <w:rFonts w:ascii="Arial" w:hAnsi="Arial" w:cs="Arial"/>
                <w:color w:val="000000" w:themeColor="text1"/>
                <w:sz w:val="18"/>
                <w:szCs w:val="18"/>
              </w:rPr>
            </w:pPr>
          </w:p>
        </w:tc>
        <w:tc>
          <w:tcPr>
            <w:tcW w:w="2407" w:type="dxa"/>
            <w:shd w:val="clear" w:color="auto" w:fill="00B050"/>
          </w:tcPr>
          <w:p w14:paraId="517A4122"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5A218B38" w14:textId="77777777" w:rsidR="008417CA" w:rsidRPr="00874484" w:rsidRDefault="008417CA" w:rsidP="00B00564">
            <w:pPr>
              <w:rPr>
                <w:rFonts w:ascii="Arial" w:hAnsi="Arial" w:cs="Arial"/>
                <w:color w:val="000000" w:themeColor="text1"/>
                <w:sz w:val="18"/>
                <w:szCs w:val="18"/>
              </w:rPr>
            </w:pPr>
          </w:p>
        </w:tc>
      </w:tr>
      <w:tr w:rsidR="00874484" w:rsidRPr="00874484" w14:paraId="5DB1F227" w14:textId="77777777" w:rsidTr="00B00564">
        <w:trPr>
          <w:trHeight w:val="66"/>
        </w:trPr>
        <w:tc>
          <w:tcPr>
            <w:tcW w:w="4814" w:type="dxa"/>
            <w:vMerge/>
          </w:tcPr>
          <w:p w14:paraId="56E03B24" w14:textId="77777777" w:rsidR="008417CA" w:rsidRPr="00874484" w:rsidRDefault="008417CA" w:rsidP="00B00564">
            <w:pPr>
              <w:rPr>
                <w:rFonts w:ascii="Arial" w:hAnsi="Arial" w:cs="Arial"/>
                <w:color w:val="000000" w:themeColor="text1"/>
                <w:sz w:val="18"/>
                <w:szCs w:val="18"/>
              </w:rPr>
            </w:pPr>
          </w:p>
        </w:tc>
        <w:tc>
          <w:tcPr>
            <w:tcW w:w="2407" w:type="dxa"/>
            <w:shd w:val="clear" w:color="auto" w:fill="FFFF00"/>
          </w:tcPr>
          <w:p w14:paraId="7349B4CF"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6DAA5624"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3AB7A77A"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32A0CBA9" w14:textId="77777777" w:rsidR="008417CA" w:rsidRPr="00874484" w:rsidRDefault="008417CA" w:rsidP="00B00564">
            <w:pPr>
              <w:rPr>
                <w:rFonts w:ascii="Arial" w:hAnsi="Arial" w:cs="Arial"/>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05C4C5D6" w14:textId="77777777" w:rsidTr="00B00564">
        <w:trPr>
          <w:trHeight w:val="66"/>
        </w:trPr>
        <w:tc>
          <w:tcPr>
            <w:tcW w:w="4814" w:type="dxa"/>
            <w:vMerge/>
          </w:tcPr>
          <w:p w14:paraId="0EA3A141" w14:textId="77777777" w:rsidR="008417CA" w:rsidRPr="00874484" w:rsidRDefault="008417CA" w:rsidP="00B00564">
            <w:pPr>
              <w:rPr>
                <w:rFonts w:ascii="Arial" w:hAnsi="Arial" w:cs="Arial"/>
                <w:color w:val="000000" w:themeColor="text1"/>
                <w:sz w:val="18"/>
                <w:szCs w:val="18"/>
              </w:rPr>
            </w:pPr>
          </w:p>
        </w:tc>
        <w:tc>
          <w:tcPr>
            <w:tcW w:w="2407" w:type="dxa"/>
            <w:shd w:val="clear" w:color="auto" w:fill="FF0000"/>
          </w:tcPr>
          <w:p w14:paraId="366E0159"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353678CB" w14:textId="77777777" w:rsidR="008417CA" w:rsidRPr="00874484" w:rsidRDefault="008417CA" w:rsidP="00B00564">
            <w:pPr>
              <w:rPr>
                <w:rFonts w:ascii="Arial" w:hAnsi="Arial" w:cs="Arial"/>
                <w:color w:val="000000" w:themeColor="text1"/>
                <w:sz w:val="18"/>
                <w:szCs w:val="18"/>
              </w:rPr>
            </w:pPr>
          </w:p>
        </w:tc>
      </w:tr>
      <w:tr w:rsidR="00874484" w:rsidRPr="00874484" w14:paraId="720E8416" w14:textId="77777777" w:rsidTr="00B00564">
        <w:trPr>
          <w:trHeight w:val="312"/>
        </w:trPr>
        <w:tc>
          <w:tcPr>
            <w:tcW w:w="4814" w:type="dxa"/>
            <w:vMerge w:val="restart"/>
          </w:tcPr>
          <w:p w14:paraId="68E65E28" w14:textId="77777777" w:rsidR="008417CA" w:rsidRPr="00874484" w:rsidRDefault="008417CA" w:rsidP="00B00564">
            <w:pPr>
              <w:rPr>
                <w:rFonts w:ascii="Arial" w:hAnsi="Arial" w:cs="Arial"/>
                <w:color w:val="000000" w:themeColor="text1"/>
                <w:sz w:val="18"/>
                <w:szCs w:val="18"/>
              </w:rPr>
            </w:pPr>
          </w:p>
          <w:p w14:paraId="68B7264E" w14:textId="77777777" w:rsidR="008417CA" w:rsidRPr="00874484" w:rsidRDefault="008417CA" w:rsidP="00B00564">
            <w:pPr>
              <w:rPr>
                <w:rFonts w:ascii="Arial" w:hAnsi="Arial" w:cs="Arial"/>
                <w:color w:val="000000" w:themeColor="text1"/>
                <w:sz w:val="18"/>
                <w:szCs w:val="18"/>
              </w:rPr>
            </w:pPr>
          </w:p>
          <w:p w14:paraId="55456F40"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63C9E02F"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52AA6787" w14:textId="77777777" w:rsidR="008417CA" w:rsidRPr="00874484" w:rsidRDefault="008417CA" w:rsidP="00B00564">
            <w:pPr>
              <w:rPr>
                <w:rFonts w:ascii="Arial" w:hAnsi="Arial" w:cs="Arial"/>
                <w:color w:val="000000" w:themeColor="text1"/>
                <w:sz w:val="18"/>
                <w:szCs w:val="18"/>
              </w:rPr>
            </w:pPr>
          </w:p>
          <w:p w14:paraId="6E529AEE" w14:textId="77777777" w:rsidR="008417CA" w:rsidRPr="00874484" w:rsidRDefault="008417CA" w:rsidP="00B00564">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8417CA" w:rsidRPr="00874484" w14:paraId="6D09648C" w14:textId="77777777" w:rsidTr="00B00564">
        <w:trPr>
          <w:trHeight w:val="312"/>
        </w:trPr>
        <w:tc>
          <w:tcPr>
            <w:tcW w:w="4814" w:type="dxa"/>
            <w:vMerge/>
          </w:tcPr>
          <w:p w14:paraId="31EE21ED" w14:textId="77777777" w:rsidR="008417CA" w:rsidRPr="00874484" w:rsidRDefault="008417CA" w:rsidP="00B00564">
            <w:pPr>
              <w:rPr>
                <w:rFonts w:ascii="Arial" w:hAnsi="Arial" w:cs="Arial"/>
                <w:color w:val="000000" w:themeColor="text1"/>
                <w:sz w:val="18"/>
                <w:szCs w:val="18"/>
              </w:rPr>
            </w:pPr>
          </w:p>
        </w:tc>
        <w:tc>
          <w:tcPr>
            <w:tcW w:w="2407" w:type="dxa"/>
          </w:tcPr>
          <w:p w14:paraId="17984429"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477BA22D" w14:textId="77777777" w:rsidR="008417CA" w:rsidRPr="00874484" w:rsidRDefault="008417CA" w:rsidP="00B00564">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1C6344A6" w14:textId="77777777" w:rsidR="008417CA" w:rsidRPr="00874484" w:rsidRDefault="008417CA" w:rsidP="008417CA">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9A2BABB" w14:textId="77777777" w:rsidTr="00B00564">
        <w:tc>
          <w:tcPr>
            <w:tcW w:w="4814" w:type="dxa"/>
          </w:tcPr>
          <w:p w14:paraId="274D5C76"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5DE0F1A2"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Medico di struttura</w:t>
            </w:r>
          </w:p>
        </w:tc>
      </w:tr>
      <w:tr w:rsidR="00874484" w:rsidRPr="00874484" w14:paraId="29F8B569" w14:textId="77777777" w:rsidTr="00B00564">
        <w:trPr>
          <w:trHeight w:val="66"/>
        </w:trPr>
        <w:tc>
          <w:tcPr>
            <w:tcW w:w="4814" w:type="dxa"/>
            <w:vMerge w:val="restart"/>
          </w:tcPr>
          <w:p w14:paraId="12E25A79"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10B592D3"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20CE6B57" w14:textId="77777777" w:rsidR="008417CA" w:rsidRPr="00874484" w:rsidRDefault="008417CA" w:rsidP="00B00564">
            <w:pPr>
              <w:rPr>
                <w:rFonts w:ascii="Arial" w:hAnsi="Arial" w:cs="Arial"/>
                <w:color w:val="000000" w:themeColor="text1"/>
                <w:sz w:val="18"/>
                <w:szCs w:val="18"/>
              </w:rPr>
            </w:pPr>
          </w:p>
        </w:tc>
      </w:tr>
      <w:tr w:rsidR="00874484" w:rsidRPr="00874484" w14:paraId="30948990" w14:textId="77777777" w:rsidTr="00B00564">
        <w:trPr>
          <w:trHeight w:val="66"/>
        </w:trPr>
        <w:tc>
          <w:tcPr>
            <w:tcW w:w="4814" w:type="dxa"/>
            <w:vMerge/>
          </w:tcPr>
          <w:p w14:paraId="45543797" w14:textId="77777777" w:rsidR="008417CA" w:rsidRPr="00874484" w:rsidRDefault="008417CA" w:rsidP="00B00564">
            <w:pPr>
              <w:rPr>
                <w:rFonts w:ascii="Arial" w:hAnsi="Arial" w:cs="Arial"/>
                <w:color w:val="000000" w:themeColor="text1"/>
                <w:sz w:val="18"/>
                <w:szCs w:val="18"/>
              </w:rPr>
            </w:pPr>
          </w:p>
        </w:tc>
        <w:tc>
          <w:tcPr>
            <w:tcW w:w="2407" w:type="dxa"/>
            <w:shd w:val="clear" w:color="auto" w:fill="00B050"/>
          </w:tcPr>
          <w:p w14:paraId="4AE56968"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5E09948B" w14:textId="77777777" w:rsidR="008417CA" w:rsidRPr="00874484" w:rsidRDefault="008417CA" w:rsidP="00B00564">
            <w:pPr>
              <w:rPr>
                <w:rFonts w:ascii="Arial" w:hAnsi="Arial" w:cs="Arial"/>
                <w:color w:val="000000" w:themeColor="text1"/>
                <w:sz w:val="18"/>
                <w:szCs w:val="18"/>
              </w:rPr>
            </w:pPr>
          </w:p>
        </w:tc>
      </w:tr>
      <w:tr w:rsidR="00874484" w:rsidRPr="00874484" w14:paraId="0106C288" w14:textId="77777777" w:rsidTr="00B00564">
        <w:trPr>
          <w:trHeight w:val="66"/>
        </w:trPr>
        <w:tc>
          <w:tcPr>
            <w:tcW w:w="4814" w:type="dxa"/>
            <w:vMerge/>
          </w:tcPr>
          <w:p w14:paraId="4D6E36D3" w14:textId="77777777" w:rsidR="008417CA" w:rsidRPr="00874484" w:rsidRDefault="008417CA" w:rsidP="00B00564">
            <w:pPr>
              <w:rPr>
                <w:rFonts w:ascii="Arial" w:hAnsi="Arial" w:cs="Arial"/>
                <w:color w:val="000000" w:themeColor="text1"/>
                <w:sz w:val="18"/>
                <w:szCs w:val="18"/>
              </w:rPr>
            </w:pPr>
          </w:p>
        </w:tc>
        <w:tc>
          <w:tcPr>
            <w:tcW w:w="2407" w:type="dxa"/>
            <w:shd w:val="clear" w:color="auto" w:fill="FFFF00"/>
          </w:tcPr>
          <w:p w14:paraId="183A0A81"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05B1C624"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100B0D4D"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1309FB9F" w14:textId="77777777" w:rsidR="008417CA" w:rsidRPr="00874484" w:rsidRDefault="008417CA" w:rsidP="00B00564">
            <w:pPr>
              <w:rPr>
                <w:rFonts w:ascii="Arial" w:hAnsi="Arial" w:cs="Arial"/>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090925F9" w14:textId="77777777" w:rsidTr="00B00564">
        <w:trPr>
          <w:trHeight w:val="66"/>
        </w:trPr>
        <w:tc>
          <w:tcPr>
            <w:tcW w:w="4814" w:type="dxa"/>
            <w:vMerge/>
          </w:tcPr>
          <w:p w14:paraId="7B617E9F" w14:textId="77777777" w:rsidR="008417CA" w:rsidRPr="00874484" w:rsidRDefault="008417CA" w:rsidP="00B00564">
            <w:pPr>
              <w:rPr>
                <w:rFonts w:ascii="Arial" w:hAnsi="Arial" w:cs="Arial"/>
                <w:color w:val="000000" w:themeColor="text1"/>
                <w:sz w:val="18"/>
                <w:szCs w:val="18"/>
              </w:rPr>
            </w:pPr>
          </w:p>
        </w:tc>
        <w:tc>
          <w:tcPr>
            <w:tcW w:w="2407" w:type="dxa"/>
            <w:shd w:val="clear" w:color="auto" w:fill="FF0000"/>
          </w:tcPr>
          <w:p w14:paraId="664381D6"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46D8DFA9" w14:textId="77777777" w:rsidR="008417CA" w:rsidRPr="00874484" w:rsidRDefault="008417CA" w:rsidP="00B00564">
            <w:pPr>
              <w:rPr>
                <w:rFonts w:ascii="Arial" w:hAnsi="Arial" w:cs="Arial"/>
                <w:color w:val="000000" w:themeColor="text1"/>
                <w:sz w:val="18"/>
                <w:szCs w:val="18"/>
              </w:rPr>
            </w:pPr>
          </w:p>
        </w:tc>
      </w:tr>
      <w:tr w:rsidR="00874484" w:rsidRPr="00874484" w14:paraId="58BFCF83" w14:textId="77777777" w:rsidTr="00B00564">
        <w:trPr>
          <w:trHeight w:val="312"/>
        </w:trPr>
        <w:tc>
          <w:tcPr>
            <w:tcW w:w="4814" w:type="dxa"/>
            <w:vMerge w:val="restart"/>
          </w:tcPr>
          <w:p w14:paraId="3F027130" w14:textId="77777777" w:rsidR="008417CA" w:rsidRPr="00874484" w:rsidRDefault="008417CA" w:rsidP="00B00564">
            <w:pPr>
              <w:rPr>
                <w:rFonts w:ascii="Arial" w:hAnsi="Arial" w:cs="Arial"/>
                <w:color w:val="000000" w:themeColor="text1"/>
                <w:sz w:val="18"/>
                <w:szCs w:val="18"/>
              </w:rPr>
            </w:pPr>
          </w:p>
          <w:p w14:paraId="5BBD0CF6" w14:textId="77777777" w:rsidR="008417CA" w:rsidRPr="00874484" w:rsidRDefault="008417CA" w:rsidP="00B00564">
            <w:pPr>
              <w:rPr>
                <w:rFonts w:ascii="Arial" w:hAnsi="Arial" w:cs="Arial"/>
                <w:color w:val="000000" w:themeColor="text1"/>
                <w:sz w:val="18"/>
                <w:szCs w:val="18"/>
              </w:rPr>
            </w:pPr>
          </w:p>
          <w:p w14:paraId="7EA720FD"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6CA99221"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4057DE85" w14:textId="77777777" w:rsidR="008417CA" w:rsidRPr="00874484" w:rsidRDefault="008417CA" w:rsidP="00B00564">
            <w:pPr>
              <w:rPr>
                <w:rFonts w:ascii="Arial" w:hAnsi="Arial" w:cs="Arial"/>
                <w:color w:val="000000" w:themeColor="text1"/>
                <w:sz w:val="18"/>
                <w:szCs w:val="18"/>
              </w:rPr>
            </w:pPr>
          </w:p>
          <w:p w14:paraId="060068C4" w14:textId="77777777" w:rsidR="008417CA" w:rsidRPr="00874484" w:rsidRDefault="008417CA" w:rsidP="00B00564">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8417CA" w:rsidRPr="00874484" w14:paraId="67147EC5" w14:textId="77777777" w:rsidTr="00B00564">
        <w:trPr>
          <w:trHeight w:val="312"/>
        </w:trPr>
        <w:tc>
          <w:tcPr>
            <w:tcW w:w="4814" w:type="dxa"/>
            <w:vMerge/>
          </w:tcPr>
          <w:p w14:paraId="5188CA27" w14:textId="77777777" w:rsidR="008417CA" w:rsidRPr="00874484" w:rsidRDefault="008417CA" w:rsidP="00B00564">
            <w:pPr>
              <w:rPr>
                <w:rFonts w:ascii="Arial" w:hAnsi="Arial" w:cs="Arial"/>
                <w:color w:val="000000" w:themeColor="text1"/>
                <w:sz w:val="18"/>
                <w:szCs w:val="18"/>
              </w:rPr>
            </w:pPr>
          </w:p>
        </w:tc>
        <w:tc>
          <w:tcPr>
            <w:tcW w:w="2407" w:type="dxa"/>
          </w:tcPr>
          <w:p w14:paraId="07C013C9"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6EC3C2C9" w14:textId="77777777" w:rsidR="008417CA" w:rsidRPr="00874484" w:rsidRDefault="008417CA" w:rsidP="00B00564">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18503F2F" w14:textId="77777777" w:rsidR="008417CA" w:rsidRPr="00874484" w:rsidRDefault="008417CA" w:rsidP="008417CA">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03AFC63" w14:textId="77777777" w:rsidTr="00B00564">
        <w:tc>
          <w:tcPr>
            <w:tcW w:w="4814" w:type="dxa"/>
          </w:tcPr>
          <w:p w14:paraId="5994ABF7"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3795FDEB"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Responsabile Settore infermieristico</w:t>
            </w:r>
          </w:p>
        </w:tc>
      </w:tr>
      <w:tr w:rsidR="00874484" w:rsidRPr="00874484" w14:paraId="4D1EB47C" w14:textId="77777777" w:rsidTr="00B00564">
        <w:trPr>
          <w:trHeight w:val="66"/>
        </w:trPr>
        <w:tc>
          <w:tcPr>
            <w:tcW w:w="4814" w:type="dxa"/>
            <w:vMerge w:val="restart"/>
          </w:tcPr>
          <w:p w14:paraId="41F1178A"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5920DE1A"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5CF56489" w14:textId="77777777" w:rsidR="008417CA" w:rsidRPr="00874484" w:rsidRDefault="008417CA" w:rsidP="00B00564">
            <w:pPr>
              <w:rPr>
                <w:rFonts w:ascii="Arial" w:hAnsi="Arial" w:cs="Arial"/>
                <w:color w:val="000000" w:themeColor="text1"/>
                <w:sz w:val="18"/>
                <w:szCs w:val="18"/>
              </w:rPr>
            </w:pPr>
          </w:p>
        </w:tc>
      </w:tr>
      <w:tr w:rsidR="00874484" w:rsidRPr="00874484" w14:paraId="2F8BB886" w14:textId="77777777" w:rsidTr="00B00564">
        <w:trPr>
          <w:trHeight w:val="66"/>
        </w:trPr>
        <w:tc>
          <w:tcPr>
            <w:tcW w:w="4814" w:type="dxa"/>
            <w:vMerge/>
          </w:tcPr>
          <w:p w14:paraId="2DFED549" w14:textId="77777777" w:rsidR="008417CA" w:rsidRPr="00874484" w:rsidRDefault="008417CA" w:rsidP="00B00564">
            <w:pPr>
              <w:rPr>
                <w:rFonts w:ascii="Arial" w:hAnsi="Arial" w:cs="Arial"/>
                <w:color w:val="000000" w:themeColor="text1"/>
                <w:sz w:val="18"/>
                <w:szCs w:val="18"/>
              </w:rPr>
            </w:pPr>
          </w:p>
        </w:tc>
        <w:tc>
          <w:tcPr>
            <w:tcW w:w="2407" w:type="dxa"/>
            <w:shd w:val="clear" w:color="auto" w:fill="00B050"/>
          </w:tcPr>
          <w:p w14:paraId="24491C00"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23C3F49C" w14:textId="77777777" w:rsidR="008417CA" w:rsidRPr="00874484" w:rsidRDefault="008417CA" w:rsidP="00B00564">
            <w:pPr>
              <w:rPr>
                <w:rFonts w:ascii="Arial" w:hAnsi="Arial" w:cs="Arial"/>
                <w:color w:val="000000" w:themeColor="text1"/>
                <w:sz w:val="18"/>
                <w:szCs w:val="18"/>
              </w:rPr>
            </w:pPr>
          </w:p>
        </w:tc>
      </w:tr>
      <w:tr w:rsidR="00874484" w:rsidRPr="00874484" w14:paraId="313CA4CE" w14:textId="77777777" w:rsidTr="00B00564">
        <w:trPr>
          <w:trHeight w:val="66"/>
        </w:trPr>
        <w:tc>
          <w:tcPr>
            <w:tcW w:w="4814" w:type="dxa"/>
            <w:vMerge/>
          </w:tcPr>
          <w:p w14:paraId="1E32BAD5" w14:textId="77777777" w:rsidR="008417CA" w:rsidRPr="00874484" w:rsidRDefault="008417CA" w:rsidP="00B00564">
            <w:pPr>
              <w:rPr>
                <w:rFonts w:ascii="Arial" w:hAnsi="Arial" w:cs="Arial"/>
                <w:color w:val="000000" w:themeColor="text1"/>
                <w:sz w:val="18"/>
                <w:szCs w:val="18"/>
              </w:rPr>
            </w:pPr>
          </w:p>
        </w:tc>
        <w:tc>
          <w:tcPr>
            <w:tcW w:w="2407" w:type="dxa"/>
            <w:shd w:val="clear" w:color="auto" w:fill="FFFF00"/>
          </w:tcPr>
          <w:p w14:paraId="1B36422A"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0B95155C"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71612490"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36C4A6B8" w14:textId="77777777" w:rsidR="008417CA" w:rsidRPr="00874484" w:rsidRDefault="008417CA" w:rsidP="00B00564">
            <w:pPr>
              <w:rPr>
                <w:rFonts w:ascii="Arial" w:hAnsi="Arial" w:cs="Arial"/>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47F258B1" w14:textId="77777777" w:rsidTr="00B00564">
        <w:trPr>
          <w:trHeight w:val="66"/>
        </w:trPr>
        <w:tc>
          <w:tcPr>
            <w:tcW w:w="4814" w:type="dxa"/>
            <w:vMerge/>
          </w:tcPr>
          <w:p w14:paraId="7E8B4301" w14:textId="77777777" w:rsidR="008417CA" w:rsidRPr="00874484" w:rsidRDefault="008417CA" w:rsidP="00B00564">
            <w:pPr>
              <w:rPr>
                <w:rFonts w:ascii="Arial" w:hAnsi="Arial" w:cs="Arial"/>
                <w:color w:val="000000" w:themeColor="text1"/>
                <w:sz w:val="18"/>
                <w:szCs w:val="18"/>
              </w:rPr>
            </w:pPr>
          </w:p>
        </w:tc>
        <w:tc>
          <w:tcPr>
            <w:tcW w:w="2407" w:type="dxa"/>
            <w:shd w:val="clear" w:color="auto" w:fill="FF0000"/>
          </w:tcPr>
          <w:p w14:paraId="3F968B34"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0D671DE3" w14:textId="77777777" w:rsidR="008417CA" w:rsidRPr="00874484" w:rsidRDefault="008417CA" w:rsidP="00B00564">
            <w:pPr>
              <w:rPr>
                <w:rFonts w:ascii="Arial" w:hAnsi="Arial" w:cs="Arial"/>
                <w:color w:val="000000" w:themeColor="text1"/>
                <w:sz w:val="18"/>
                <w:szCs w:val="18"/>
              </w:rPr>
            </w:pPr>
          </w:p>
        </w:tc>
      </w:tr>
      <w:tr w:rsidR="00874484" w:rsidRPr="00874484" w14:paraId="06C300CE" w14:textId="77777777" w:rsidTr="00B00564">
        <w:trPr>
          <w:trHeight w:val="312"/>
        </w:trPr>
        <w:tc>
          <w:tcPr>
            <w:tcW w:w="4814" w:type="dxa"/>
            <w:vMerge w:val="restart"/>
          </w:tcPr>
          <w:p w14:paraId="3741663A" w14:textId="77777777" w:rsidR="008417CA" w:rsidRPr="00874484" w:rsidRDefault="008417CA" w:rsidP="00B00564">
            <w:pPr>
              <w:rPr>
                <w:rFonts w:ascii="Arial" w:hAnsi="Arial" w:cs="Arial"/>
                <w:color w:val="000000" w:themeColor="text1"/>
                <w:sz w:val="18"/>
                <w:szCs w:val="18"/>
              </w:rPr>
            </w:pPr>
          </w:p>
          <w:p w14:paraId="62FB966F" w14:textId="77777777" w:rsidR="008417CA" w:rsidRPr="00874484" w:rsidRDefault="008417CA" w:rsidP="00B00564">
            <w:pPr>
              <w:rPr>
                <w:rFonts w:ascii="Arial" w:hAnsi="Arial" w:cs="Arial"/>
                <w:color w:val="000000" w:themeColor="text1"/>
                <w:sz w:val="18"/>
                <w:szCs w:val="18"/>
              </w:rPr>
            </w:pPr>
          </w:p>
          <w:p w14:paraId="68C71895"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3906FA6D"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5BC1E975" w14:textId="77777777" w:rsidR="008417CA" w:rsidRPr="00874484" w:rsidRDefault="008417CA" w:rsidP="00B00564">
            <w:pPr>
              <w:rPr>
                <w:rFonts w:ascii="Arial" w:hAnsi="Arial" w:cs="Arial"/>
                <w:color w:val="000000" w:themeColor="text1"/>
                <w:sz w:val="18"/>
                <w:szCs w:val="18"/>
              </w:rPr>
            </w:pPr>
          </w:p>
          <w:p w14:paraId="392620BF" w14:textId="77777777" w:rsidR="008417CA" w:rsidRPr="00874484" w:rsidRDefault="008417CA" w:rsidP="00B00564">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8417CA" w:rsidRPr="00874484" w14:paraId="683011C2" w14:textId="77777777" w:rsidTr="00B00564">
        <w:trPr>
          <w:trHeight w:val="312"/>
        </w:trPr>
        <w:tc>
          <w:tcPr>
            <w:tcW w:w="4814" w:type="dxa"/>
            <w:vMerge/>
          </w:tcPr>
          <w:p w14:paraId="020281E8" w14:textId="77777777" w:rsidR="008417CA" w:rsidRPr="00874484" w:rsidRDefault="008417CA" w:rsidP="00B00564">
            <w:pPr>
              <w:rPr>
                <w:rFonts w:ascii="Arial" w:hAnsi="Arial" w:cs="Arial"/>
                <w:color w:val="000000" w:themeColor="text1"/>
                <w:sz w:val="18"/>
                <w:szCs w:val="18"/>
              </w:rPr>
            </w:pPr>
          </w:p>
        </w:tc>
        <w:tc>
          <w:tcPr>
            <w:tcW w:w="2407" w:type="dxa"/>
          </w:tcPr>
          <w:p w14:paraId="353E550F"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3351E7A2" w14:textId="77777777" w:rsidR="008417CA" w:rsidRPr="00874484" w:rsidRDefault="008417CA" w:rsidP="00B00564">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17262C80" w14:textId="77777777" w:rsidR="008417CA" w:rsidRPr="00874484" w:rsidRDefault="008417CA" w:rsidP="008417CA">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3C63618" w14:textId="77777777" w:rsidTr="00B00564">
        <w:tc>
          <w:tcPr>
            <w:tcW w:w="4814" w:type="dxa"/>
          </w:tcPr>
          <w:p w14:paraId="2E85E8FE"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62481E7B"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Settore infermieristico</w:t>
            </w:r>
          </w:p>
        </w:tc>
      </w:tr>
      <w:tr w:rsidR="00874484" w:rsidRPr="00874484" w14:paraId="330D2C71" w14:textId="77777777" w:rsidTr="00B00564">
        <w:trPr>
          <w:trHeight w:val="66"/>
        </w:trPr>
        <w:tc>
          <w:tcPr>
            <w:tcW w:w="4814" w:type="dxa"/>
            <w:vMerge w:val="restart"/>
          </w:tcPr>
          <w:p w14:paraId="6615EF4A"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7289C90A"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2AF278B3" w14:textId="77777777" w:rsidR="008417CA" w:rsidRPr="00874484" w:rsidRDefault="008417CA" w:rsidP="00B00564">
            <w:pPr>
              <w:rPr>
                <w:rFonts w:ascii="Arial" w:hAnsi="Arial" w:cs="Arial"/>
                <w:color w:val="000000" w:themeColor="text1"/>
                <w:sz w:val="18"/>
                <w:szCs w:val="18"/>
              </w:rPr>
            </w:pPr>
          </w:p>
        </w:tc>
      </w:tr>
      <w:tr w:rsidR="00874484" w:rsidRPr="00874484" w14:paraId="0ECC97A7" w14:textId="77777777" w:rsidTr="00B00564">
        <w:trPr>
          <w:trHeight w:val="66"/>
        </w:trPr>
        <w:tc>
          <w:tcPr>
            <w:tcW w:w="4814" w:type="dxa"/>
            <w:vMerge/>
          </w:tcPr>
          <w:p w14:paraId="1B6EB47C" w14:textId="77777777" w:rsidR="008417CA" w:rsidRPr="00874484" w:rsidRDefault="008417CA" w:rsidP="00B00564">
            <w:pPr>
              <w:rPr>
                <w:rFonts w:ascii="Arial" w:hAnsi="Arial" w:cs="Arial"/>
                <w:color w:val="000000" w:themeColor="text1"/>
                <w:sz w:val="18"/>
                <w:szCs w:val="18"/>
              </w:rPr>
            </w:pPr>
          </w:p>
        </w:tc>
        <w:tc>
          <w:tcPr>
            <w:tcW w:w="2407" w:type="dxa"/>
            <w:shd w:val="clear" w:color="auto" w:fill="00B050"/>
          </w:tcPr>
          <w:p w14:paraId="010EACD4"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2B08E1D6" w14:textId="77777777" w:rsidR="008417CA" w:rsidRPr="00874484" w:rsidRDefault="008417CA" w:rsidP="00B00564">
            <w:pPr>
              <w:rPr>
                <w:rFonts w:ascii="Arial" w:hAnsi="Arial" w:cs="Arial"/>
                <w:color w:val="000000" w:themeColor="text1"/>
                <w:sz w:val="18"/>
                <w:szCs w:val="18"/>
              </w:rPr>
            </w:pPr>
          </w:p>
        </w:tc>
      </w:tr>
      <w:tr w:rsidR="00874484" w:rsidRPr="00874484" w14:paraId="3AD73221" w14:textId="77777777" w:rsidTr="00B00564">
        <w:trPr>
          <w:trHeight w:val="66"/>
        </w:trPr>
        <w:tc>
          <w:tcPr>
            <w:tcW w:w="4814" w:type="dxa"/>
            <w:vMerge/>
          </w:tcPr>
          <w:p w14:paraId="59E29687" w14:textId="77777777" w:rsidR="008417CA" w:rsidRPr="00874484" w:rsidRDefault="008417CA" w:rsidP="00B00564">
            <w:pPr>
              <w:rPr>
                <w:rFonts w:ascii="Arial" w:hAnsi="Arial" w:cs="Arial"/>
                <w:color w:val="000000" w:themeColor="text1"/>
                <w:sz w:val="18"/>
                <w:szCs w:val="18"/>
              </w:rPr>
            </w:pPr>
          </w:p>
        </w:tc>
        <w:tc>
          <w:tcPr>
            <w:tcW w:w="2407" w:type="dxa"/>
            <w:shd w:val="clear" w:color="auto" w:fill="FFFF00"/>
          </w:tcPr>
          <w:p w14:paraId="64B5ABB8"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28899EF1"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42A34902" w14:textId="77777777" w:rsidR="008417CA" w:rsidRPr="00874484" w:rsidRDefault="008417CA" w:rsidP="00B0056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Alta</w:t>
            </w:r>
          </w:p>
          <w:p w14:paraId="0D34BA2E" w14:textId="77777777" w:rsidR="008417CA" w:rsidRPr="00874484" w:rsidRDefault="008417CA" w:rsidP="00B00564">
            <w:pPr>
              <w:rPr>
                <w:rFonts w:ascii="Arial" w:hAnsi="Arial" w:cs="Arial"/>
                <w:color w:val="000000" w:themeColor="text1"/>
                <w:sz w:val="18"/>
                <w:szCs w:val="18"/>
              </w:rPr>
            </w:pPr>
            <w:r w:rsidRPr="00874484">
              <w:rPr>
                <w:rFonts w:ascii="Arial" w:hAnsi="Arial" w:cs="Arial"/>
                <w:bCs/>
                <w:iCs/>
                <w:color w:val="000000" w:themeColor="text1"/>
                <w:sz w:val="18"/>
                <w:szCs w:val="18"/>
              </w:rPr>
              <w:t>RISCHIO= 3 (medio)</w:t>
            </w:r>
          </w:p>
        </w:tc>
      </w:tr>
      <w:tr w:rsidR="00874484" w:rsidRPr="00874484" w14:paraId="58931CF1" w14:textId="77777777" w:rsidTr="00B00564">
        <w:trPr>
          <w:trHeight w:val="66"/>
        </w:trPr>
        <w:tc>
          <w:tcPr>
            <w:tcW w:w="4814" w:type="dxa"/>
            <w:vMerge/>
          </w:tcPr>
          <w:p w14:paraId="6CAAF766" w14:textId="77777777" w:rsidR="008417CA" w:rsidRPr="00874484" w:rsidRDefault="008417CA" w:rsidP="00B00564">
            <w:pPr>
              <w:rPr>
                <w:rFonts w:ascii="Arial" w:hAnsi="Arial" w:cs="Arial"/>
                <w:color w:val="000000" w:themeColor="text1"/>
                <w:sz w:val="18"/>
                <w:szCs w:val="18"/>
              </w:rPr>
            </w:pPr>
          </w:p>
        </w:tc>
        <w:tc>
          <w:tcPr>
            <w:tcW w:w="2407" w:type="dxa"/>
            <w:shd w:val="clear" w:color="auto" w:fill="FF0000"/>
          </w:tcPr>
          <w:p w14:paraId="75E1F4F8"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787FC41A" w14:textId="77777777" w:rsidR="008417CA" w:rsidRPr="00874484" w:rsidRDefault="008417CA" w:rsidP="00B00564">
            <w:pPr>
              <w:rPr>
                <w:rFonts w:ascii="Arial" w:hAnsi="Arial" w:cs="Arial"/>
                <w:color w:val="000000" w:themeColor="text1"/>
                <w:sz w:val="18"/>
                <w:szCs w:val="18"/>
              </w:rPr>
            </w:pPr>
          </w:p>
        </w:tc>
      </w:tr>
      <w:tr w:rsidR="00874484" w:rsidRPr="00874484" w14:paraId="4DB1FAF2" w14:textId="77777777" w:rsidTr="00B00564">
        <w:trPr>
          <w:trHeight w:val="312"/>
        </w:trPr>
        <w:tc>
          <w:tcPr>
            <w:tcW w:w="4814" w:type="dxa"/>
            <w:vMerge w:val="restart"/>
          </w:tcPr>
          <w:p w14:paraId="1ECA415D" w14:textId="77777777" w:rsidR="008417CA" w:rsidRPr="00874484" w:rsidRDefault="008417CA" w:rsidP="00B00564">
            <w:pPr>
              <w:rPr>
                <w:rFonts w:ascii="Arial" w:hAnsi="Arial" w:cs="Arial"/>
                <w:color w:val="000000" w:themeColor="text1"/>
                <w:sz w:val="18"/>
                <w:szCs w:val="18"/>
              </w:rPr>
            </w:pPr>
          </w:p>
          <w:p w14:paraId="503A5145" w14:textId="77777777" w:rsidR="008417CA" w:rsidRPr="00874484" w:rsidRDefault="008417CA" w:rsidP="00B00564">
            <w:pPr>
              <w:rPr>
                <w:rFonts w:ascii="Arial" w:hAnsi="Arial" w:cs="Arial"/>
                <w:color w:val="000000" w:themeColor="text1"/>
                <w:sz w:val="18"/>
                <w:szCs w:val="18"/>
              </w:rPr>
            </w:pPr>
          </w:p>
          <w:p w14:paraId="684C9EA7"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5E6F5DA9"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Gestione della salute dei pazienti e dell’erogazione del servizio</w:t>
            </w:r>
          </w:p>
        </w:tc>
        <w:tc>
          <w:tcPr>
            <w:tcW w:w="2407" w:type="dxa"/>
          </w:tcPr>
          <w:p w14:paraId="7168F2EF" w14:textId="77777777" w:rsidR="008417CA" w:rsidRPr="00874484" w:rsidRDefault="008417CA" w:rsidP="00B00564">
            <w:pPr>
              <w:rPr>
                <w:rFonts w:ascii="Arial" w:hAnsi="Arial" w:cs="Arial"/>
                <w:color w:val="000000" w:themeColor="text1"/>
                <w:sz w:val="18"/>
                <w:szCs w:val="18"/>
              </w:rPr>
            </w:pPr>
          </w:p>
          <w:p w14:paraId="623CB328" w14:textId="77777777" w:rsidR="008417CA" w:rsidRPr="00874484" w:rsidRDefault="008417CA" w:rsidP="00B00564">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r w:rsidR="008417CA" w:rsidRPr="00874484" w14:paraId="2A007C0C" w14:textId="77777777" w:rsidTr="00B00564">
        <w:trPr>
          <w:trHeight w:val="312"/>
        </w:trPr>
        <w:tc>
          <w:tcPr>
            <w:tcW w:w="4814" w:type="dxa"/>
            <w:vMerge/>
          </w:tcPr>
          <w:p w14:paraId="3FF4E198" w14:textId="77777777" w:rsidR="008417CA" w:rsidRPr="00874484" w:rsidRDefault="008417CA" w:rsidP="00B00564">
            <w:pPr>
              <w:rPr>
                <w:rFonts w:ascii="Arial" w:hAnsi="Arial" w:cs="Arial"/>
                <w:color w:val="000000" w:themeColor="text1"/>
                <w:sz w:val="18"/>
                <w:szCs w:val="18"/>
              </w:rPr>
            </w:pPr>
          </w:p>
        </w:tc>
        <w:tc>
          <w:tcPr>
            <w:tcW w:w="2407" w:type="dxa"/>
          </w:tcPr>
          <w:p w14:paraId="307F493B" w14:textId="77777777" w:rsidR="008417CA" w:rsidRPr="00874484" w:rsidRDefault="008417CA" w:rsidP="00B00564">
            <w:pPr>
              <w:rPr>
                <w:rFonts w:ascii="Arial" w:hAnsi="Arial" w:cs="Arial"/>
                <w:color w:val="000000" w:themeColor="text1"/>
                <w:sz w:val="18"/>
                <w:szCs w:val="18"/>
              </w:rPr>
            </w:pPr>
            <w:r w:rsidRPr="00874484">
              <w:rPr>
                <w:rFonts w:ascii="Arial" w:hAnsi="Arial" w:cs="Arial"/>
                <w:color w:val="000000" w:themeColor="text1"/>
                <w:sz w:val="18"/>
                <w:szCs w:val="18"/>
              </w:rPr>
              <w:t>Controllo sulla corretta esecuzione del servizio</w:t>
            </w:r>
          </w:p>
        </w:tc>
        <w:tc>
          <w:tcPr>
            <w:tcW w:w="2407" w:type="dxa"/>
          </w:tcPr>
          <w:p w14:paraId="1E291B13" w14:textId="77777777" w:rsidR="008417CA" w:rsidRPr="00874484" w:rsidRDefault="008417CA" w:rsidP="00B00564">
            <w:pPr>
              <w:jc w:val="center"/>
              <w:rPr>
                <w:rFonts w:ascii="Arial" w:hAnsi="Arial" w:cs="Arial"/>
                <w:color w:val="000000" w:themeColor="text1"/>
                <w:sz w:val="18"/>
                <w:szCs w:val="18"/>
              </w:rPr>
            </w:pPr>
            <w:r w:rsidRPr="00874484">
              <w:rPr>
                <w:rFonts w:ascii="Arial" w:hAnsi="Arial" w:cs="Arial"/>
                <w:color w:val="000000" w:themeColor="text1"/>
                <w:sz w:val="18"/>
                <w:szCs w:val="18"/>
              </w:rPr>
              <w:t>10</w:t>
            </w:r>
          </w:p>
        </w:tc>
      </w:tr>
    </w:tbl>
    <w:p w14:paraId="3F5FE737" w14:textId="77777777" w:rsidR="00B250D0" w:rsidRPr="00874484" w:rsidRDefault="00B250D0" w:rsidP="00B250D0">
      <w:pPr>
        <w:jc w:val="both"/>
        <w:rPr>
          <w:rFonts w:ascii="Arial" w:hAnsi="Arial" w:cs="Arial"/>
          <w:bCs/>
          <w:iCs/>
          <w:color w:val="000000" w:themeColor="text1"/>
          <w:sz w:val="18"/>
          <w:szCs w:val="18"/>
        </w:rPr>
      </w:pPr>
    </w:p>
    <w:p w14:paraId="15B69668" w14:textId="77777777" w:rsidR="00520531" w:rsidRPr="00874484" w:rsidRDefault="00520531" w:rsidP="00520531">
      <w:pPr>
        <w:keepNext/>
        <w:keepLines/>
        <w:spacing w:after="5" w:line="255" w:lineRule="auto"/>
        <w:ind w:left="566" w:hanging="432"/>
        <w:jc w:val="both"/>
        <w:outlineLvl w:val="1"/>
        <w:rPr>
          <w:rFonts w:ascii="Arial" w:eastAsia="Times New Roman" w:hAnsi="Arial" w:cs="Arial"/>
          <w:bCs/>
          <w:i/>
          <w:color w:val="000000" w:themeColor="text1"/>
          <w:sz w:val="18"/>
          <w:szCs w:val="18"/>
        </w:rPr>
      </w:pPr>
    </w:p>
    <w:p w14:paraId="380B4116" w14:textId="77777777" w:rsidR="00520531" w:rsidRPr="00874484" w:rsidRDefault="00520531" w:rsidP="00520531">
      <w:pPr>
        <w:keepNext/>
        <w:keepLines/>
        <w:spacing w:after="5" w:line="255" w:lineRule="auto"/>
        <w:ind w:left="566" w:hanging="432"/>
        <w:jc w:val="both"/>
        <w:outlineLvl w:val="1"/>
        <w:rPr>
          <w:rFonts w:ascii="Arial" w:eastAsia="Times New Roman" w:hAnsi="Arial" w:cs="Arial"/>
          <w:bCs/>
          <w:i/>
          <w:color w:val="000000" w:themeColor="text1"/>
          <w:sz w:val="18"/>
          <w:szCs w:val="18"/>
        </w:rPr>
      </w:pPr>
    </w:p>
    <w:p w14:paraId="22CCAFCD" w14:textId="77777777" w:rsidR="00520531" w:rsidRPr="00874484" w:rsidRDefault="00520531" w:rsidP="00520531">
      <w:pPr>
        <w:keepNext/>
        <w:keepLines/>
        <w:spacing w:after="5" w:line="255" w:lineRule="auto"/>
        <w:ind w:left="566" w:hanging="432"/>
        <w:jc w:val="both"/>
        <w:outlineLvl w:val="1"/>
        <w:rPr>
          <w:rFonts w:ascii="Arial" w:eastAsia="Times New Roman" w:hAnsi="Arial" w:cs="Arial"/>
          <w:bCs/>
          <w:i/>
          <w:color w:val="000000" w:themeColor="text1"/>
          <w:sz w:val="18"/>
          <w:szCs w:val="18"/>
        </w:rPr>
      </w:pPr>
    </w:p>
    <w:p w14:paraId="218117E7" w14:textId="77777777" w:rsidR="00982BDA" w:rsidRPr="00874484" w:rsidRDefault="00966EE6" w:rsidP="00C16BA8">
      <w:pPr>
        <w:keepNext/>
        <w:keepLines/>
        <w:spacing w:after="480" w:line="254" w:lineRule="auto"/>
        <w:jc w:val="both"/>
        <w:outlineLvl w:val="1"/>
        <w:rPr>
          <w:rFonts w:ascii="Arial" w:hAnsi="Arial" w:cs="Arial"/>
          <w:b/>
          <w:bCs/>
          <w:color w:val="000000" w:themeColor="text1"/>
          <w:sz w:val="18"/>
          <w:szCs w:val="18"/>
        </w:rPr>
      </w:pPr>
      <w:bookmarkStart w:id="16" w:name="_Hlk536696951"/>
      <w:r w:rsidRPr="00874484">
        <w:rPr>
          <w:rFonts w:ascii="Arial" w:hAnsi="Arial" w:cs="Arial"/>
          <w:b/>
          <w:bCs/>
          <w:color w:val="000000" w:themeColor="text1"/>
          <w:sz w:val="18"/>
          <w:szCs w:val="18"/>
        </w:rPr>
        <w:t>ART. 25 BIS D.LGS. 231/2001 “FALSITÀ IN MONETE, IN CARTE DI PUBBLICO CREDITO, IN VALORI DI BOLLO E IN STRUMENTI O SEGNI DI RICONOSCIMENTO”</w:t>
      </w:r>
      <w:bookmarkEnd w:id="16"/>
    </w:p>
    <w:p w14:paraId="707EB6E2" w14:textId="77777777" w:rsidR="00520531" w:rsidRPr="00874484" w:rsidRDefault="00982BDA" w:rsidP="00C16BA8">
      <w:pPr>
        <w:keepNext/>
        <w:keepLines/>
        <w:spacing w:after="480" w:line="254" w:lineRule="auto"/>
        <w:jc w:val="both"/>
        <w:outlineLvl w:val="1"/>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w:t>
      </w:r>
      <w:proofErr w:type="gramStart"/>
      <w:r w:rsidRPr="00874484">
        <w:rPr>
          <w:rFonts w:ascii="Arial" w:hAnsi="Arial" w:cs="Arial"/>
          <w:bCs/>
          <w:i/>
          <w:color w:val="000000" w:themeColor="text1"/>
          <w:sz w:val="18"/>
          <w:szCs w:val="18"/>
        </w:rPr>
        <w:t>453  c.p.</w:t>
      </w:r>
      <w:proofErr w:type="gramEnd"/>
      <w:r w:rsidRPr="00874484">
        <w:rPr>
          <w:rFonts w:ascii="Arial" w:hAnsi="Arial" w:cs="Arial"/>
          <w:bCs/>
          <w:i/>
          <w:color w:val="000000" w:themeColor="text1"/>
          <w:sz w:val="18"/>
          <w:szCs w:val="18"/>
        </w:rPr>
        <w:t xml:space="preserve"> “Falsificazione di monete, spendita e introduzione nello Stato, previo concerto, di monete falsificate”  </w:t>
      </w:r>
    </w:p>
    <w:tbl>
      <w:tblPr>
        <w:tblStyle w:val="Grigliatabella"/>
        <w:tblW w:w="0" w:type="auto"/>
        <w:tblLook w:val="04A0" w:firstRow="1" w:lastRow="0" w:firstColumn="1" w:lastColumn="0" w:noHBand="0" w:noVBand="1"/>
      </w:tblPr>
      <w:tblGrid>
        <w:gridCol w:w="4814"/>
        <w:gridCol w:w="2407"/>
        <w:gridCol w:w="2407"/>
      </w:tblGrid>
      <w:tr w:rsidR="00874484" w:rsidRPr="00874484" w14:paraId="20561DB4" w14:textId="77777777" w:rsidTr="00980477">
        <w:tc>
          <w:tcPr>
            <w:tcW w:w="4814" w:type="dxa"/>
          </w:tcPr>
          <w:p w14:paraId="483ADE42" w14:textId="77777777" w:rsidR="00EA60EF" w:rsidRPr="00874484" w:rsidRDefault="00EA60EF" w:rsidP="00980477">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156D6205" w14:textId="77777777" w:rsidR="00EA60EF" w:rsidRPr="00874484" w:rsidRDefault="00EA60EF" w:rsidP="00980477">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Presidente del CDA</w:t>
            </w:r>
          </w:p>
        </w:tc>
      </w:tr>
      <w:tr w:rsidR="00874484" w:rsidRPr="00874484" w14:paraId="024173E6" w14:textId="77777777" w:rsidTr="00980477">
        <w:trPr>
          <w:trHeight w:val="66"/>
        </w:trPr>
        <w:tc>
          <w:tcPr>
            <w:tcW w:w="4814" w:type="dxa"/>
            <w:vMerge w:val="restart"/>
          </w:tcPr>
          <w:p w14:paraId="22BE4B99" w14:textId="77777777" w:rsidR="00EA60EF" w:rsidRPr="00874484" w:rsidRDefault="00EA60EF" w:rsidP="00980477">
            <w:pPr>
              <w:jc w:val="both"/>
              <w:rPr>
                <w:rFonts w:ascii="Arial" w:hAnsi="Arial" w:cs="Arial"/>
                <w:bCs/>
                <w:iCs/>
                <w:color w:val="000000" w:themeColor="text1"/>
                <w:sz w:val="18"/>
                <w:szCs w:val="18"/>
              </w:rPr>
            </w:pPr>
          </w:p>
          <w:p w14:paraId="7966F1D0" w14:textId="77777777" w:rsidR="00EA60EF" w:rsidRPr="00874484" w:rsidRDefault="00EA60EF" w:rsidP="00980477">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7D57B278" w14:textId="77777777" w:rsidR="00EA60EF" w:rsidRPr="00874484" w:rsidRDefault="00EA60EF" w:rsidP="00980477">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286693D1" w14:textId="77777777" w:rsidR="00EA60EF" w:rsidRPr="00874484" w:rsidRDefault="00EA60EF" w:rsidP="00980477">
            <w:pPr>
              <w:jc w:val="both"/>
              <w:rPr>
                <w:rFonts w:ascii="Arial" w:hAnsi="Arial" w:cs="Arial"/>
                <w:bCs/>
                <w:iCs/>
                <w:color w:val="000000" w:themeColor="text1"/>
                <w:sz w:val="18"/>
                <w:szCs w:val="18"/>
              </w:rPr>
            </w:pPr>
          </w:p>
        </w:tc>
      </w:tr>
      <w:tr w:rsidR="00874484" w:rsidRPr="00874484" w14:paraId="4D01D8FC" w14:textId="77777777" w:rsidTr="00980477">
        <w:trPr>
          <w:trHeight w:val="66"/>
        </w:trPr>
        <w:tc>
          <w:tcPr>
            <w:tcW w:w="4814" w:type="dxa"/>
            <w:vMerge/>
          </w:tcPr>
          <w:p w14:paraId="2407F029" w14:textId="77777777" w:rsidR="00EA60EF" w:rsidRPr="00874484" w:rsidRDefault="00EA60EF" w:rsidP="00980477">
            <w:pPr>
              <w:jc w:val="both"/>
              <w:rPr>
                <w:rFonts w:ascii="Arial" w:hAnsi="Arial" w:cs="Arial"/>
                <w:bCs/>
                <w:iCs/>
                <w:color w:val="000000" w:themeColor="text1"/>
                <w:sz w:val="18"/>
                <w:szCs w:val="18"/>
              </w:rPr>
            </w:pPr>
          </w:p>
        </w:tc>
        <w:tc>
          <w:tcPr>
            <w:tcW w:w="2407" w:type="dxa"/>
            <w:shd w:val="clear" w:color="auto" w:fill="00B050"/>
          </w:tcPr>
          <w:p w14:paraId="5F9511D0" w14:textId="77777777" w:rsidR="00EA60EF" w:rsidRPr="00874484" w:rsidRDefault="00EA60EF" w:rsidP="00980477">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73B642B8" w14:textId="77777777" w:rsidR="00E56C7F" w:rsidRPr="00874484" w:rsidRDefault="00E56C7F" w:rsidP="00E56C7F">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322A7991" w14:textId="77777777" w:rsidR="00E56C7F" w:rsidRPr="00874484" w:rsidRDefault="00E56C7F" w:rsidP="00E56C7F">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media</w:t>
            </w:r>
          </w:p>
          <w:p w14:paraId="74D93CE3" w14:textId="228678BC" w:rsidR="00EA60EF" w:rsidRPr="00874484" w:rsidRDefault="00E56C7F" w:rsidP="00E56C7F">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2 (basso)</w:t>
            </w:r>
          </w:p>
        </w:tc>
      </w:tr>
      <w:tr w:rsidR="00874484" w:rsidRPr="00874484" w14:paraId="12FA79BF" w14:textId="77777777" w:rsidTr="00980477">
        <w:trPr>
          <w:trHeight w:val="66"/>
        </w:trPr>
        <w:tc>
          <w:tcPr>
            <w:tcW w:w="4814" w:type="dxa"/>
            <w:vMerge/>
          </w:tcPr>
          <w:p w14:paraId="5AEE1396" w14:textId="77777777" w:rsidR="00EA60EF" w:rsidRPr="00874484" w:rsidRDefault="00EA60EF" w:rsidP="00980477">
            <w:pPr>
              <w:jc w:val="both"/>
              <w:rPr>
                <w:rFonts w:ascii="Arial" w:hAnsi="Arial" w:cs="Arial"/>
                <w:bCs/>
                <w:iCs/>
                <w:color w:val="000000" w:themeColor="text1"/>
                <w:sz w:val="18"/>
                <w:szCs w:val="18"/>
              </w:rPr>
            </w:pPr>
          </w:p>
        </w:tc>
        <w:tc>
          <w:tcPr>
            <w:tcW w:w="2407" w:type="dxa"/>
            <w:shd w:val="clear" w:color="auto" w:fill="FFFF00"/>
          </w:tcPr>
          <w:p w14:paraId="7A724BBD" w14:textId="77777777" w:rsidR="00EA60EF" w:rsidRPr="00874484" w:rsidRDefault="00EA60EF" w:rsidP="00980477">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0DD0813B" w14:textId="77777777" w:rsidR="00EA60EF" w:rsidRPr="00874484" w:rsidRDefault="00EA60EF" w:rsidP="00980477">
            <w:pPr>
              <w:jc w:val="both"/>
              <w:rPr>
                <w:rFonts w:ascii="Arial" w:hAnsi="Arial" w:cs="Arial"/>
                <w:bCs/>
                <w:iCs/>
                <w:color w:val="000000" w:themeColor="text1"/>
                <w:sz w:val="18"/>
                <w:szCs w:val="18"/>
              </w:rPr>
            </w:pPr>
          </w:p>
        </w:tc>
      </w:tr>
      <w:tr w:rsidR="00874484" w:rsidRPr="00874484" w14:paraId="51BA1CBE" w14:textId="77777777" w:rsidTr="00980477">
        <w:trPr>
          <w:trHeight w:val="66"/>
        </w:trPr>
        <w:tc>
          <w:tcPr>
            <w:tcW w:w="4814" w:type="dxa"/>
            <w:vMerge/>
          </w:tcPr>
          <w:p w14:paraId="2E1D488A" w14:textId="77777777" w:rsidR="00EA60EF" w:rsidRPr="00874484" w:rsidRDefault="00EA60EF" w:rsidP="00980477">
            <w:pPr>
              <w:jc w:val="both"/>
              <w:rPr>
                <w:rFonts w:ascii="Arial" w:hAnsi="Arial" w:cs="Arial"/>
                <w:bCs/>
                <w:iCs/>
                <w:color w:val="000000" w:themeColor="text1"/>
                <w:sz w:val="18"/>
                <w:szCs w:val="18"/>
              </w:rPr>
            </w:pPr>
          </w:p>
        </w:tc>
        <w:tc>
          <w:tcPr>
            <w:tcW w:w="2407" w:type="dxa"/>
            <w:shd w:val="clear" w:color="auto" w:fill="FF0000"/>
          </w:tcPr>
          <w:p w14:paraId="347499CB" w14:textId="77777777" w:rsidR="00EA60EF" w:rsidRPr="00874484" w:rsidRDefault="00EA60EF" w:rsidP="00980477">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783CDB68" w14:textId="77777777" w:rsidR="00EA60EF" w:rsidRPr="00874484" w:rsidRDefault="00EA60EF" w:rsidP="00980477">
            <w:pPr>
              <w:jc w:val="both"/>
              <w:rPr>
                <w:rFonts w:ascii="Arial" w:hAnsi="Arial" w:cs="Arial"/>
                <w:bCs/>
                <w:iCs/>
                <w:color w:val="000000" w:themeColor="text1"/>
                <w:sz w:val="18"/>
                <w:szCs w:val="18"/>
              </w:rPr>
            </w:pPr>
          </w:p>
        </w:tc>
      </w:tr>
      <w:tr w:rsidR="00EA60EF" w:rsidRPr="00874484" w14:paraId="517516C5" w14:textId="77777777" w:rsidTr="00EA60EF">
        <w:trPr>
          <w:trHeight w:val="330"/>
        </w:trPr>
        <w:tc>
          <w:tcPr>
            <w:tcW w:w="4814" w:type="dxa"/>
          </w:tcPr>
          <w:p w14:paraId="6BED7784" w14:textId="77777777" w:rsidR="00EA60EF" w:rsidRPr="00874484" w:rsidRDefault="00EA60EF" w:rsidP="00980477">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100F02A2" w14:textId="36B30F42" w:rsidR="00EA60EF" w:rsidRPr="00874484" w:rsidRDefault="00C779CC" w:rsidP="00980477">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Ciclo attivo e passivo - Gestione cassa contanti</w:t>
            </w:r>
          </w:p>
        </w:tc>
        <w:tc>
          <w:tcPr>
            <w:tcW w:w="2407" w:type="dxa"/>
          </w:tcPr>
          <w:p w14:paraId="2AE4C81C" w14:textId="77777777" w:rsidR="00EA60EF" w:rsidRPr="00874484" w:rsidRDefault="00EA60EF" w:rsidP="00980477">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p w14:paraId="25DDAA0C" w14:textId="77777777" w:rsidR="00EA60EF" w:rsidRPr="00874484" w:rsidRDefault="00EA60EF" w:rsidP="00980477">
            <w:pPr>
              <w:jc w:val="center"/>
              <w:rPr>
                <w:rFonts w:ascii="Arial" w:hAnsi="Arial" w:cs="Arial"/>
                <w:bCs/>
                <w:iCs/>
                <w:color w:val="000000" w:themeColor="text1"/>
                <w:sz w:val="18"/>
                <w:szCs w:val="18"/>
              </w:rPr>
            </w:pPr>
          </w:p>
          <w:p w14:paraId="43D159F6" w14:textId="77777777" w:rsidR="00EA60EF" w:rsidRPr="00874484" w:rsidRDefault="00EA60EF" w:rsidP="00980477">
            <w:pPr>
              <w:jc w:val="center"/>
              <w:rPr>
                <w:rFonts w:ascii="Arial" w:hAnsi="Arial" w:cs="Arial"/>
                <w:bCs/>
                <w:iCs/>
                <w:color w:val="000000" w:themeColor="text1"/>
                <w:sz w:val="18"/>
                <w:szCs w:val="18"/>
              </w:rPr>
            </w:pPr>
          </w:p>
        </w:tc>
      </w:tr>
    </w:tbl>
    <w:p w14:paraId="5D0807E1" w14:textId="409A5986" w:rsidR="00EA60EF" w:rsidRPr="00874484" w:rsidRDefault="00EA60EF" w:rsidP="00EA60EF">
      <w:pPr>
        <w:jc w:val="both"/>
        <w:rPr>
          <w:rFonts w:ascii="Arial" w:hAnsi="Arial" w:cs="Arial"/>
          <w:bCs/>
          <w:iCs/>
          <w:color w:val="000000" w:themeColor="text1"/>
          <w:sz w:val="18"/>
          <w:szCs w:val="18"/>
        </w:rPr>
      </w:pPr>
    </w:p>
    <w:p w14:paraId="7C6942D7" w14:textId="77777777" w:rsidR="00B250D0" w:rsidRPr="00874484" w:rsidRDefault="00B250D0" w:rsidP="00EA60EF">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DD22523" w14:textId="77777777" w:rsidTr="00980477">
        <w:tc>
          <w:tcPr>
            <w:tcW w:w="4814" w:type="dxa"/>
          </w:tcPr>
          <w:p w14:paraId="18231F47" w14:textId="77777777" w:rsidR="00EA60EF" w:rsidRPr="00874484" w:rsidRDefault="00EA60EF" w:rsidP="00980477">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1673A6C9" w14:textId="4C191C9F" w:rsidR="00EA60EF" w:rsidRPr="00874484" w:rsidRDefault="00CC330D" w:rsidP="00980477">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Responsabile Affari Legali e Generali/Responsabile Amministrativo facente funzioni</w:t>
            </w:r>
          </w:p>
        </w:tc>
      </w:tr>
      <w:tr w:rsidR="00874484" w:rsidRPr="00874484" w14:paraId="36D782C7" w14:textId="77777777" w:rsidTr="00980477">
        <w:trPr>
          <w:trHeight w:val="66"/>
        </w:trPr>
        <w:tc>
          <w:tcPr>
            <w:tcW w:w="4814" w:type="dxa"/>
            <w:vMerge w:val="restart"/>
          </w:tcPr>
          <w:p w14:paraId="31E7B1CB" w14:textId="77777777" w:rsidR="00EA60EF" w:rsidRPr="00874484" w:rsidRDefault="00EA60EF" w:rsidP="00980477">
            <w:pPr>
              <w:jc w:val="both"/>
              <w:rPr>
                <w:rFonts w:ascii="Arial" w:hAnsi="Arial" w:cs="Arial"/>
                <w:bCs/>
                <w:iCs/>
                <w:color w:val="000000" w:themeColor="text1"/>
                <w:sz w:val="18"/>
                <w:szCs w:val="18"/>
              </w:rPr>
            </w:pPr>
          </w:p>
          <w:p w14:paraId="209C78D0" w14:textId="77777777" w:rsidR="00EA60EF" w:rsidRPr="00874484" w:rsidRDefault="00EA60EF" w:rsidP="00980477">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2DD382A7" w14:textId="77777777" w:rsidR="00EA60EF" w:rsidRPr="00874484" w:rsidRDefault="00EA60EF" w:rsidP="00980477">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26481843" w14:textId="77777777" w:rsidR="00EA60EF" w:rsidRPr="00874484" w:rsidRDefault="00EA60EF" w:rsidP="00980477">
            <w:pPr>
              <w:jc w:val="both"/>
              <w:rPr>
                <w:rFonts w:ascii="Arial" w:hAnsi="Arial" w:cs="Arial"/>
                <w:bCs/>
                <w:iCs/>
                <w:color w:val="000000" w:themeColor="text1"/>
                <w:sz w:val="18"/>
                <w:szCs w:val="18"/>
              </w:rPr>
            </w:pPr>
          </w:p>
        </w:tc>
      </w:tr>
      <w:tr w:rsidR="00874484" w:rsidRPr="00874484" w14:paraId="4BF4203D" w14:textId="77777777" w:rsidTr="00980477">
        <w:trPr>
          <w:trHeight w:val="66"/>
        </w:trPr>
        <w:tc>
          <w:tcPr>
            <w:tcW w:w="4814" w:type="dxa"/>
            <w:vMerge/>
          </w:tcPr>
          <w:p w14:paraId="04C0EE3A" w14:textId="77777777" w:rsidR="00EA60EF" w:rsidRPr="00874484" w:rsidRDefault="00EA60EF" w:rsidP="00980477">
            <w:pPr>
              <w:jc w:val="both"/>
              <w:rPr>
                <w:rFonts w:ascii="Arial" w:hAnsi="Arial" w:cs="Arial"/>
                <w:bCs/>
                <w:iCs/>
                <w:color w:val="000000" w:themeColor="text1"/>
                <w:sz w:val="18"/>
                <w:szCs w:val="18"/>
              </w:rPr>
            </w:pPr>
          </w:p>
        </w:tc>
        <w:tc>
          <w:tcPr>
            <w:tcW w:w="2407" w:type="dxa"/>
            <w:shd w:val="clear" w:color="auto" w:fill="00B050"/>
          </w:tcPr>
          <w:p w14:paraId="787FEA0E" w14:textId="77777777" w:rsidR="00EA60EF" w:rsidRPr="00874484" w:rsidRDefault="00EA60EF" w:rsidP="00980477">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3E2236A0" w14:textId="77777777" w:rsidR="00E56C7F" w:rsidRPr="00874484" w:rsidRDefault="00E56C7F" w:rsidP="00E56C7F">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4196636E" w14:textId="77777777" w:rsidR="00E56C7F" w:rsidRPr="00874484" w:rsidRDefault="00E56C7F" w:rsidP="00E56C7F">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media</w:t>
            </w:r>
          </w:p>
          <w:p w14:paraId="5E4303C2" w14:textId="41713B7E" w:rsidR="00EA60EF" w:rsidRPr="00874484" w:rsidRDefault="00E56C7F" w:rsidP="00E56C7F">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2 (basso)</w:t>
            </w:r>
          </w:p>
        </w:tc>
      </w:tr>
      <w:tr w:rsidR="00874484" w:rsidRPr="00874484" w14:paraId="79083734" w14:textId="77777777" w:rsidTr="00980477">
        <w:trPr>
          <w:trHeight w:val="66"/>
        </w:trPr>
        <w:tc>
          <w:tcPr>
            <w:tcW w:w="4814" w:type="dxa"/>
            <w:vMerge/>
          </w:tcPr>
          <w:p w14:paraId="6F859A2D" w14:textId="77777777" w:rsidR="00EA60EF" w:rsidRPr="00874484" w:rsidRDefault="00EA60EF" w:rsidP="00980477">
            <w:pPr>
              <w:jc w:val="both"/>
              <w:rPr>
                <w:rFonts w:ascii="Arial" w:hAnsi="Arial" w:cs="Arial"/>
                <w:bCs/>
                <w:iCs/>
                <w:color w:val="000000" w:themeColor="text1"/>
                <w:sz w:val="18"/>
                <w:szCs w:val="18"/>
              </w:rPr>
            </w:pPr>
          </w:p>
        </w:tc>
        <w:tc>
          <w:tcPr>
            <w:tcW w:w="2407" w:type="dxa"/>
            <w:shd w:val="clear" w:color="auto" w:fill="FFFF00"/>
          </w:tcPr>
          <w:p w14:paraId="73789E44" w14:textId="77777777" w:rsidR="00EA60EF" w:rsidRPr="00874484" w:rsidRDefault="00EA60EF" w:rsidP="00980477">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755C8286" w14:textId="77777777" w:rsidR="00EA60EF" w:rsidRPr="00874484" w:rsidRDefault="00EA60EF" w:rsidP="00980477">
            <w:pPr>
              <w:jc w:val="both"/>
              <w:rPr>
                <w:rFonts w:ascii="Arial" w:hAnsi="Arial" w:cs="Arial"/>
                <w:bCs/>
                <w:iCs/>
                <w:color w:val="000000" w:themeColor="text1"/>
                <w:sz w:val="18"/>
                <w:szCs w:val="18"/>
              </w:rPr>
            </w:pPr>
          </w:p>
        </w:tc>
      </w:tr>
      <w:tr w:rsidR="00874484" w:rsidRPr="00874484" w14:paraId="082284B3" w14:textId="77777777" w:rsidTr="00980477">
        <w:trPr>
          <w:trHeight w:val="66"/>
        </w:trPr>
        <w:tc>
          <w:tcPr>
            <w:tcW w:w="4814" w:type="dxa"/>
            <w:vMerge/>
          </w:tcPr>
          <w:p w14:paraId="4B3AAEB7" w14:textId="77777777" w:rsidR="00EA60EF" w:rsidRPr="00874484" w:rsidRDefault="00EA60EF" w:rsidP="00980477">
            <w:pPr>
              <w:jc w:val="both"/>
              <w:rPr>
                <w:rFonts w:ascii="Arial" w:hAnsi="Arial" w:cs="Arial"/>
                <w:bCs/>
                <w:iCs/>
                <w:color w:val="000000" w:themeColor="text1"/>
                <w:sz w:val="18"/>
                <w:szCs w:val="18"/>
              </w:rPr>
            </w:pPr>
          </w:p>
        </w:tc>
        <w:tc>
          <w:tcPr>
            <w:tcW w:w="2407" w:type="dxa"/>
            <w:shd w:val="clear" w:color="auto" w:fill="FF0000"/>
          </w:tcPr>
          <w:p w14:paraId="254D80D1" w14:textId="77777777" w:rsidR="00EA60EF" w:rsidRPr="00874484" w:rsidRDefault="00EA60EF" w:rsidP="00980477">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29539FB4" w14:textId="77777777" w:rsidR="00EA60EF" w:rsidRPr="00874484" w:rsidRDefault="00EA60EF" w:rsidP="00980477">
            <w:pPr>
              <w:jc w:val="both"/>
              <w:rPr>
                <w:rFonts w:ascii="Arial" w:hAnsi="Arial" w:cs="Arial"/>
                <w:bCs/>
                <w:iCs/>
                <w:color w:val="000000" w:themeColor="text1"/>
                <w:sz w:val="18"/>
                <w:szCs w:val="18"/>
              </w:rPr>
            </w:pPr>
          </w:p>
        </w:tc>
      </w:tr>
      <w:tr w:rsidR="00EA60EF" w:rsidRPr="00874484" w14:paraId="254EA53E" w14:textId="77777777" w:rsidTr="00980477">
        <w:trPr>
          <w:trHeight w:val="330"/>
        </w:trPr>
        <w:tc>
          <w:tcPr>
            <w:tcW w:w="4814" w:type="dxa"/>
          </w:tcPr>
          <w:p w14:paraId="2F49855E" w14:textId="77777777" w:rsidR="00EA60EF" w:rsidRPr="00874484" w:rsidRDefault="00EA60EF" w:rsidP="00980477">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328E45C9" w14:textId="77777777" w:rsidR="00EA60EF" w:rsidRPr="00874484" w:rsidRDefault="00EA60EF" w:rsidP="00980477">
            <w:pPr>
              <w:jc w:val="both"/>
              <w:rPr>
                <w:rFonts w:ascii="Arial" w:hAnsi="Arial" w:cs="Arial"/>
                <w:bCs/>
                <w:iCs/>
                <w:color w:val="000000" w:themeColor="text1"/>
                <w:sz w:val="18"/>
                <w:szCs w:val="18"/>
              </w:rPr>
            </w:pPr>
          </w:p>
          <w:p w14:paraId="1717F34F" w14:textId="183D22D0" w:rsidR="00EA60EF" w:rsidRPr="00874484" w:rsidRDefault="00937151" w:rsidP="00980477">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Ciclo attivo e passivo - </w:t>
            </w:r>
            <w:r w:rsidR="00EA60EF" w:rsidRPr="00874484">
              <w:rPr>
                <w:rFonts w:ascii="Arial" w:hAnsi="Arial" w:cs="Arial"/>
                <w:bCs/>
                <w:iCs/>
                <w:color w:val="000000" w:themeColor="text1"/>
                <w:sz w:val="18"/>
                <w:szCs w:val="18"/>
              </w:rPr>
              <w:t>Gestione cassa contanti</w:t>
            </w:r>
          </w:p>
        </w:tc>
        <w:tc>
          <w:tcPr>
            <w:tcW w:w="2407" w:type="dxa"/>
          </w:tcPr>
          <w:p w14:paraId="0CDDD586" w14:textId="77777777" w:rsidR="00EA60EF" w:rsidRPr="00874484" w:rsidRDefault="00EA60EF" w:rsidP="00980477">
            <w:pPr>
              <w:jc w:val="center"/>
              <w:rPr>
                <w:rFonts w:ascii="Arial" w:hAnsi="Arial" w:cs="Arial"/>
                <w:bCs/>
                <w:iCs/>
                <w:color w:val="000000" w:themeColor="text1"/>
                <w:sz w:val="18"/>
                <w:szCs w:val="18"/>
              </w:rPr>
            </w:pPr>
          </w:p>
          <w:p w14:paraId="35553585" w14:textId="77777777" w:rsidR="00EA60EF" w:rsidRPr="00874484" w:rsidRDefault="00EA60EF" w:rsidP="00980477">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p w14:paraId="20F2FFDE" w14:textId="77777777" w:rsidR="00EA60EF" w:rsidRPr="00874484" w:rsidRDefault="00EA60EF" w:rsidP="00EA60EF">
            <w:pPr>
              <w:rPr>
                <w:rFonts w:ascii="Arial" w:hAnsi="Arial" w:cs="Arial"/>
                <w:bCs/>
                <w:iCs/>
                <w:color w:val="000000" w:themeColor="text1"/>
                <w:sz w:val="18"/>
                <w:szCs w:val="18"/>
              </w:rPr>
            </w:pPr>
          </w:p>
        </w:tc>
      </w:tr>
    </w:tbl>
    <w:p w14:paraId="4CD47482" w14:textId="386459C4" w:rsidR="00C41085" w:rsidRPr="00874484" w:rsidRDefault="00C41085" w:rsidP="00087CED">
      <w:pPr>
        <w:jc w:val="both"/>
        <w:rPr>
          <w:rFonts w:ascii="Arial" w:hAnsi="Arial" w:cs="Arial"/>
          <w:bCs/>
          <w:i/>
          <w:color w:val="000000" w:themeColor="text1"/>
          <w:sz w:val="18"/>
          <w:szCs w:val="18"/>
        </w:rPr>
      </w:pPr>
    </w:p>
    <w:p w14:paraId="7CD487E5" w14:textId="006E5847" w:rsidR="00937151" w:rsidRPr="00874484" w:rsidRDefault="00937151" w:rsidP="00087CED">
      <w:pPr>
        <w:jc w:val="both"/>
        <w:rPr>
          <w:rFonts w:ascii="Arial" w:hAnsi="Arial" w:cs="Arial"/>
          <w:bCs/>
          <w:i/>
          <w:color w:val="000000" w:themeColor="text1"/>
          <w:sz w:val="18"/>
          <w:szCs w:val="18"/>
        </w:rPr>
      </w:pPr>
    </w:p>
    <w:p w14:paraId="243D477A" w14:textId="5DEBE930" w:rsidR="00937151" w:rsidRPr="00874484" w:rsidRDefault="00937151" w:rsidP="00087CED">
      <w:pPr>
        <w:jc w:val="both"/>
        <w:rPr>
          <w:rFonts w:ascii="Arial" w:hAnsi="Arial" w:cs="Arial"/>
          <w:bCs/>
          <w:i/>
          <w:color w:val="000000" w:themeColor="text1"/>
          <w:sz w:val="18"/>
          <w:szCs w:val="18"/>
        </w:rPr>
      </w:pPr>
    </w:p>
    <w:p w14:paraId="645EC4ED" w14:textId="77777777" w:rsidR="00937151" w:rsidRPr="00874484" w:rsidRDefault="00937151" w:rsidP="00087CED">
      <w:pPr>
        <w:jc w:val="both"/>
        <w:rPr>
          <w:rFonts w:ascii="Arial" w:hAnsi="Arial" w:cs="Arial"/>
          <w:bCs/>
          <w:i/>
          <w:color w:val="000000" w:themeColor="text1"/>
          <w:sz w:val="18"/>
          <w:szCs w:val="18"/>
        </w:rPr>
      </w:pPr>
    </w:p>
    <w:p w14:paraId="12858E9A" w14:textId="2053E066" w:rsidR="00520531" w:rsidRPr="00874484" w:rsidRDefault="00C16BA8" w:rsidP="00087CED">
      <w:pPr>
        <w:jc w:val="both"/>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w:t>
      </w:r>
      <w:proofErr w:type="gramStart"/>
      <w:r w:rsidRPr="00874484">
        <w:rPr>
          <w:rFonts w:ascii="Arial" w:hAnsi="Arial" w:cs="Arial"/>
          <w:bCs/>
          <w:i/>
          <w:color w:val="000000" w:themeColor="text1"/>
          <w:sz w:val="18"/>
          <w:szCs w:val="18"/>
        </w:rPr>
        <w:t>454  c.p.</w:t>
      </w:r>
      <w:proofErr w:type="gramEnd"/>
      <w:r w:rsidRPr="00874484">
        <w:rPr>
          <w:rFonts w:ascii="Arial" w:hAnsi="Arial" w:cs="Arial"/>
          <w:bCs/>
          <w:i/>
          <w:color w:val="000000" w:themeColor="text1"/>
          <w:sz w:val="18"/>
          <w:szCs w:val="18"/>
        </w:rPr>
        <w:t xml:space="preserve"> “Alterazione di monete”  </w:t>
      </w:r>
    </w:p>
    <w:p w14:paraId="748EAB70" w14:textId="282B7B87" w:rsidR="00C41085" w:rsidRPr="00874484" w:rsidRDefault="00C41085" w:rsidP="00087CED">
      <w:pPr>
        <w:jc w:val="both"/>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125BF32" w14:textId="77777777" w:rsidTr="006D449B">
        <w:tc>
          <w:tcPr>
            <w:tcW w:w="4814" w:type="dxa"/>
          </w:tcPr>
          <w:p w14:paraId="5F4376A2"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3A2B1086"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Presidente del CDA</w:t>
            </w:r>
          </w:p>
        </w:tc>
      </w:tr>
      <w:tr w:rsidR="00874484" w:rsidRPr="00874484" w14:paraId="14355C4B" w14:textId="77777777" w:rsidTr="006D449B">
        <w:trPr>
          <w:trHeight w:val="66"/>
        </w:trPr>
        <w:tc>
          <w:tcPr>
            <w:tcW w:w="4814" w:type="dxa"/>
            <w:vMerge w:val="restart"/>
          </w:tcPr>
          <w:p w14:paraId="4024A4D3" w14:textId="77777777" w:rsidR="00C779CC" w:rsidRPr="00874484" w:rsidRDefault="00C779CC" w:rsidP="006D449B">
            <w:pPr>
              <w:jc w:val="both"/>
              <w:rPr>
                <w:rFonts w:ascii="Arial" w:hAnsi="Arial" w:cs="Arial"/>
                <w:bCs/>
                <w:iCs/>
                <w:color w:val="000000" w:themeColor="text1"/>
                <w:sz w:val="18"/>
                <w:szCs w:val="18"/>
              </w:rPr>
            </w:pPr>
          </w:p>
          <w:p w14:paraId="58D40D50"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5A0FAE05"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2693EE9A" w14:textId="77777777" w:rsidR="00C779CC" w:rsidRPr="00874484" w:rsidRDefault="00C779CC" w:rsidP="006D449B">
            <w:pPr>
              <w:jc w:val="both"/>
              <w:rPr>
                <w:rFonts w:ascii="Arial" w:hAnsi="Arial" w:cs="Arial"/>
                <w:bCs/>
                <w:iCs/>
                <w:color w:val="000000" w:themeColor="text1"/>
                <w:sz w:val="18"/>
                <w:szCs w:val="18"/>
              </w:rPr>
            </w:pPr>
          </w:p>
        </w:tc>
      </w:tr>
      <w:tr w:rsidR="00874484" w:rsidRPr="00874484" w14:paraId="756F076D" w14:textId="77777777" w:rsidTr="006D449B">
        <w:trPr>
          <w:trHeight w:val="66"/>
        </w:trPr>
        <w:tc>
          <w:tcPr>
            <w:tcW w:w="4814" w:type="dxa"/>
            <w:vMerge/>
          </w:tcPr>
          <w:p w14:paraId="5E22749F" w14:textId="77777777" w:rsidR="00C779CC" w:rsidRPr="00874484" w:rsidRDefault="00C779CC" w:rsidP="006D449B">
            <w:pPr>
              <w:jc w:val="both"/>
              <w:rPr>
                <w:rFonts w:ascii="Arial" w:hAnsi="Arial" w:cs="Arial"/>
                <w:bCs/>
                <w:iCs/>
                <w:color w:val="000000" w:themeColor="text1"/>
                <w:sz w:val="18"/>
                <w:szCs w:val="18"/>
              </w:rPr>
            </w:pPr>
          </w:p>
        </w:tc>
        <w:tc>
          <w:tcPr>
            <w:tcW w:w="2407" w:type="dxa"/>
            <w:shd w:val="clear" w:color="auto" w:fill="00B050"/>
          </w:tcPr>
          <w:p w14:paraId="6AE0ED9F"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5208E240"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39DC83E6"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media</w:t>
            </w:r>
          </w:p>
          <w:p w14:paraId="5BBCCF71"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2 (basso)</w:t>
            </w:r>
          </w:p>
        </w:tc>
      </w:tr>
      <w:tr w:rsidR="00874484" w:rsidRPr="00874484" w14:paraId="728A3EA9" w14:textId="77777777" w:rsidTr="006D449B">
        <w:trPr>
          <w:trHeight w:val="66"/>
        </w:trPr>
        <w:tc>
          <w:tcPr>
            <w:tcW w:w="4814" w:type="dxa"/>
            <w:vMerge/>
          </w:tcPr>
          <w:p w14:paraId="3F7CD796" w14:textId="77777777" w:rsidR="00C779CC" w:rsidRPr="00874484" w:rsidRDefault="00C779CC" w:rsidP="006D449B">
            <w:pPr>
              <w:jc w:val="both"/>
              <w:rPr>
                <w:rFonts w:ascii="Arial" w:hAnsi="Arial" w:cs="Arial"/>
                <w:bCs/>
                <w:iCs/>
                <w:color w:val="000000" w:themeColor="text1"/>
                <w:sz w:val="18"/>
                <w:szCs w:val="18"/>
              </w:rPr>
            </w:pPr>
          </w:p>
        </w:tc>
        <w:tc>
          <w:tcPr>
            <w:tcW w:w="2407" w:type="dxa"/>
            <w:shd w:val="clear" w:color="auto" w:fill="FFFF00"/>
          </w:tcPr>
          <w:p w14:paraId="33675A0D"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1EF68648" w14:textId="77777777" w:rsidR="00C779CC" w:rsidRPr="00874484" w:rsidRDefault="00C779CC" w:rsidP="006D449B">
            <w:pPr>
              <w:jc w:val="both"/>
              <w:rPr>
                <w:rFonts w:ascii="Arial" w:hAnsi="Arial" w:cs="Arial"/>
                <w:bCs/>
                <w:iCs/>
                <w:color w:val="000000" w:themeColor="text1"/>
                <w:sz w:val="18"/>
                <w:szCs w:val="18"/>
              </w:rPr>
            </w:pPr>
          </w:p>
        </w:tc>
      </w:tr>
      <w:tr w:rsidR="00874484" w:rsidRPr="00874484" w14:paraId="4385CBAE" w14:textId="77777777" w:rsidTr="006D449B">
        <w:trPr>
          <w:trHeight w:val="66"/>
        </w:trPr>
        <w:tc>
          <w:tcPr>
            <w:tcW w:w="4814" w:type="dxa"/>
            <w:vMerge/>
          </w:tcPr>
          <w:p w14:paraId="3C92D6AD" w14:textId="77777777" w:rsidR="00C779CC" w:rsidRPr="00874484" w:rsidRDefault="00C779CC" w:rsidP="006D449B">
            <w:pPr>
              <w:jc w:val="both"/>
              <w:rPr>
                <w:rFonts w:ascii="Arial" w:hAnsi="Arial" w:cs="Arial"/>
                <w:bCs/>
                <w:iCs/>
                <w:color w:val="000000" w:themeColor="text1"/>
                <w:sz w:val="18"/>
                <w:szCs w:val="18"/>
              </w:rPr>
            </w:pPr>
          </w:p>
        </w:tc>
        <w:tc>
          <w:tcPr>
            <w:tcW w:w="2407" w:type="dxa"/>
            <w:shd w:val="clear" w:color="auto" w:fill="FF0000"/>
          </w:tcPr>
          <w:p w14:paraId="6842794C"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59343944" w14:textId="77777777" w:rsidR="00C779CC" w:rsidRPr="00874484" w:rsidRDefault="00C779CC" w:rsidP="006D449B">
            <w:pPr>
              <w:jc w:val="both"/>
              <w:rPr>
                <w:rFonts w:ascii="Arial" w:hAnsi="Arial" w:cs="Arial"/>
                <w:bCs/>
                <w:iCs/>
                <w:color w:val="000000" w:themeColor="text1"/>
                <w:sz w:val="18"/>
                <w:szCs w:val="18"/>
              </w:rPr>
            </w:pPr>
          </w:p>
        </w:tc>
      </w:tr>
      <w:tr w:rsidR="00C779CC" w:rsidRPr="00874484" w14:paraId="1EE1D232" w14:textId="77777777" w:rsidTr="006D449B">
        <w:trPr>
          <w:trHeight w:val="330"/>
        </w:trPr>
        <w:tc>
          <w:tcPr>
            <w:tcW w:w="4814" w:type="dxa"/>
          </w:tcPr>
          <w:p w14:paraId="7EE3B437"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0085924D"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Ciclo attivo e passivo - Gestione cassa contanti</w:t>
            </w:r>
          </w:p>
        </w:tc>
        <w:tc>
          <w:tcPr>
            <w:tcW w:w="2407" w:type="dxa"/>
          </w:tcPr>
          <w:p w14:paraId="1F4A523E" w14:textId="77777777" w:rsidR="00C779CC" w:rsidRPr="00874484" w:rsidRDefault="00C779CC" w:rsidP="006D449B">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p w14:paraId="0141C5D5" w14:textId="77777777" w:rsidR="00C779CC" w:rsidRPr="00874484" w:rsidRDefault="00C779CC" w:rsidP="006D449B">
            <w:pPr>
              <w:jc w:val="center"/>
              <w:rPr>
                <w:rFonts w:ascii="Arial" w:hAnsi="Arial" w:cs="Arial"/>
                <w:bCs/>
                <w:iCs/>
                <w:color w:val="000000" w:themeColor="text1"/>
                <w:sz w:val="18"/>
                <w:szCs w:val="18"/>
              </w:rPr>
            </w:pPr>
          </w:p>
          <w:p w14:paraId="534F28EC" w14:textId="77777777" w:rsidR="00C779CC" w:rsidRPr="00874484" w:rsidRDefault="00C779CC" w:rsidP="006D449B">
            <w:pPr>
              <w:jc w:val="center"/>
              <w:rPr>
                <w:rFonts w:ascii="Arial" w:hAnsi="Arial" w:cs="Arial"/>
                <w:bCs/>
                <w:iCs/>
                <w:color w:val="000000" w:themeColor="text1"/>
                <w:sz w:val="18"/>
                <w:szCs w:val="18"/>
              </w:rPr>
            </w:pPr>
          </w:p>
        </w:tc>
      </w:tr>
    </w:tbl>
    <w:p w14:paraId="374A1E27" w14:textId="77777777" w:rsidR="00C779CC" w:rsidRPr="00874484" w:rsidRDefault="00C779CC" w:rsidP="00937151">
      <w:pPr>
        <w:jc w:val="both"/>
        <w:rPr>
          <w:rFonts w:ascii="Arial" w:hAnsi="Arial" w:cs="Arial"/>
          <w:bCs/>
          <w:iCs/>
          <w:color w:val="000000" w:themeColor="text1"/>
          <w:sz w:val="18"/>
          <w:szCs w:val="18"/>
        </w:rPr>
      </w:pPr>
    </w:p>
    <w:p w14:paraId="36E3E135" w14:textId="77777777" w:rsidR="00C779CC" w:rsidRPr="00874484" w:rsidRDefault="00C779CC" w:rsidP="00937151">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14C19D6" w14:textId="77777777" w:rsidTr="00F65CFB">
        <w:tc>
          <w:tcPr>
            <w:tcW w:w="4814" w:type="dxa"/>
          </w:tcPr>
          <w:p w14:paraId="2CE328C9" w14:textId="77777777" w:rsidR="00937151" w:rsidRPr="00874484" w:rsidRDefault="00937151"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21A064EA" w14:textId="29BF8B98" w:rsidR="00937151" w:rsidRPr="00874484" w:rsidRDefault="00CC330D"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Responsabile Affari Legali e Generali/Responsabile Amministrativo facente funzioni</w:t>
            </w:r>
          </w:p>
        </w:tc>
      </w:tr>
      <w:tr w:rsidR="00874484" w:rsidRPr="00874484" w14:paraId="3888CE02" w14:textId="77777777" w:rsidTr="00F65CFB">
        <w:trPr>
          <w:trHeight w:val="66"/>
        </w:trPr>
        <w:tc>
          <w:tcPr>
            <w:tcW w:w="4814" w:type="dxa"/>
            <w:vMerge w:val="restart"/>
          </w:tcPr>
          <w:p w14:paraId="7F87DC63" w14:textId="77777777" w:rsidR="00937151" w:rsidRPr="00874484" w:rsidRDefault="00937151" w:rsidP="00F65CFB">
            <w:pPr>
              <w:jc w:val="both"/>
              <w:rPr>
                <w:rFonts w:ascii="Arial" w:hAnsi="Arial" w:cs="Arial"/>
                <w:bCs/>
                <w:iCs/>
                <w:color w:val="000000" w:themeColor="text1"/>
                <w:sz w:val="18"/>
                <w:szCs w:val="18"/>
              </w:rPr>
            </w:pPr>
          </w:p>
          <w:p w14:paraId="1A1EC445" w14:textId="77777777" w:rsidR="00937151" w:rsidRPr="00874484" w:rsidRDefault="00937151"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295C39C0" w14:textId="77777777" w:rsidR="00937151" w:rsidRPr="00874484" w:rsidRDefault="00937151"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52203472" w14:textId="77777777" w:rsidR="00937151" w:rsidRPr="00874484" w:rsidRDefault="00937151" w:rsidP="00F65CFB">
            <w:pPr>
              <w:jc w:val="both"/>
              <w:rPr>
                <w:rFonts w:ascii="Arial" w:hAnsi="Arial" w:cs="Arial"/>
                <w:bCs/>
                <w:iCs/>
                <w:color w:val="000000" w:themeColor="text1"/>
                <w:sz w:val="18"/>
                <w:szCs w:val="18"/>
              </w:rPr>
            </w:pPr>
          </w:p>
        </w:tc>
      </w:tr>
      <w:tr w:rsidR="00874484" w:rsidRPr="00874484" w14:paraId="25AFE9E2" w14:textId="77777777" w:rsidTr="00F65CFB">
        <w:trPr>
          <w:trHeight w:val="66"/>
        </w:trPr>
        <w:tc>
          <w:tcPr>
            <w:tcW w:w="4814" w:type="dxa"/>
            <w:vMerge/>
          </w:tcPr>
          <w:p w14:paraId="7353FF56" w14:textId="77777777" w:rsidR="00937151" w:rsidRPr="00874484" w:rsidRDefault="00937151" w:rsidP="00F65CFB">
            <w:pPr>
              <w:jc w:val="both"/>
              <w:rPr>
                <w:rFonts w:ascii="Arial" w:hAnsi="Arial" w:cs="Arial"/>
                <w:bCs/>
                <w:iCs/>
                <w:color w:val="000000" w:themeColor="text1"/>
                <w:sz w:val="18"/>
                <w:szCs w:val="18"/>
              </w:rPr>
            </w:pPr>
          </w:p>
        </w:tc>
        <w:tc>
          <w:tcPr>
            <w:tcW w:w="2407" w:type="dxa"/>
            <w:shd w:val="clear" w:color="auto" w:fill="00B050"/>
          </w:tcPr>
          <w:p w14:paraId="7877738F" w14:textId="77777777" w:rsidR="00937151" w:rsidRPr="00874484" w:rsidRDefault="00937151"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7CBF518B" w14:textId="77777777" w:rsidR="00E56C7F" w:rsidRPr="00874484" w:rsidRDefault="00E56C7F" w:rsidP="00E56C7F">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52A82C1E" w14:textId="77777777" w:rsidR="00E56C7F" w:rsidRPr="00874484" w:rsidRDefault="00E56C7F" w:rsidP="00E56C7F">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media</w:t>
            </w:r>
          </w:p>
          <w:p w14:paraId="199935C1" w14:textId="18B16706" w:rsidR="00937151" w:rsidRPr="00874484" w:rsidRDefault="00E56C7F" w:rsidP="00E56C7F">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2 (basso)</w:t>
            </w:r>
          </w:p>
        </w:tc>
      </w:tr>
      <w:tr w:rsidR="00874484" w:rsidRPr="00874484" w14:paraId="648FBCBB" w14:textId="77777777" w:rsidTr="00F65CFB">
        <w:trPr>
          <w:trHeight w:val="66"/>
        </w:trPr>
        <w:tc>
          <w:tcPr>
            <w:tcW w:w="4814" w:type="dxa"/>
            <w:vMerge/>
          </w:tcPr>
          <w:p w14:paraId="68AC427D" w14:textId="77777777" w:rsidR="00937151" w:rsidRPr="00874484" w:rsidRDefault="00937151" w:rsidP="00F65CFB">
            <w:pPr>
              <w:jc w:val="both"/>
              <w:rPr>
                <w:rFonts w:ascii="Arial" w:hAnsi="Arial" w:cs="Arial"/>
                <w:bCs/>
                <w:iCs/>
                <w:color w:val="000000" w:themeColor="text1"/>
                <w:sz w:val="18"/>
                <w:szCs w:val="18"/>
              </w:rPr>
            </w:pPr>
          </w:p>
        </w:tc>
        <w:tc>
          <w:tcPr>
            <w:tcW w:w="2407" w:type="dxa"/>
            <w:shd w:val="clear" w:color="auto" w:fill="FFFF00"/>
          </w:tcPr>
          <w:p w14:paraId="337FA8E0" w14:textId="77777777" w:rsidR="00937151" w:rsidRPr="00874484" w:rsidRDefault="00937151"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437E6FB1" w14:textId="77777777" w:rsidR="00937151" w:rsidRPr="00874484" w:rsidRDefault="00937151" w:rsidP="00F65CFB">
            <w:pPr>
              <w:jc w:val="both"/>
              <w:rPr>
                <w:rFonts w:ascii="Arial" w:hAnsi="Arial" w:cs="Arial"/>
                <w:bCs/>
                <w:iCs/>
                <w:color w:val="000000" w:themeColor="text1"/>
                <w:sz w:val="18"/>
                <w:szCs w:val="18"/>
              </w:rPr>
            </w:pPr>
          </w:p>
        </w:tc>
      </w:tr>
      <w:tr w:rsidR="00874484" w:rsidRPr="00874484" w14:paraId="31A79A31" w14:textId="77777777" w:rsidTr="00F65CFB">
        <w:trPr>
          <w:trHeight w:val="66"/>
        </w:trPr>
        <w:tc>
          <w:tcPr>
            <w:tcW w:w="4814" w:type="dxa"/>
            <w:vMerge/>
          </w:tcPr>
          <w:p w14:paraId="79482D31" w14:textId="77777777" w:rsidR="00937151" w:rsidRPr="00874484" w:rsidRDefault="00937151" w:rsidP="00F65CFB">
            <w:pPr>
              <w:jc w:val="both"/>
              <w:rPr>
                <w:rFonts w:ascii="Arial" w:hAnsi="Arial" w:cs="Arial"/>
                <w:bCs/>
                <w:iCs/>
                <w:color w:val="000000" w:themeColor="text1"/>
                <w:sz w:val="18"/>
                <w:szCs w:val="18"/>
              </w:rPr>
            </w:pPr>
          </w:p>
        </w:tc>
        <w:tc>
          <w:tcPr>
            <w:tcW w:w="2407" w:type="dxa"/>
            <w:shd w:val="clear" w:color="auto" w:fill="FF0000"/>
          </w:tcPr>
          <w:p w14:paraId="60FABA25" w14:textId="77777777" w:rsidR="00937151" w:rsidRPr="00874484" w:rsidRDefault="00937151"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0DC3F556" w14:textId="77777777" w:rsidR="00937151" w:rsidRPr="00874484" w:rsidRDefault="00937151" w:rsidP="00F65CFB">
            <w:pPr>
              <w:jc w:val="both"/>
              <w:rPr>
                <w:rFonts w:ascii="Arial" w:hAnsi="Arial" w:cs="Arial"/>
                <w:bCs/>
                <w:iCs/>
                <w:color w:val="000000" w:themeColor="text1"/>
                <w:sz w:val="18"/>
                <w:szCs w:val="18"/>
              </w:rPr>
            </w:pPr>
          </w:p>
        </w:tc>
      </w:tr>
      <w:tr w:rsidR="00937151" w:rsidRPr="00874484" w14:paraId="2586B1F7" w14:textId="77777777" w:rsidTr="00F65CFB">
        <w:trPr>
          <w:trHeight w:val="330"/>
        </w:trPr>
        <w:tc>
          <w:tcPr>
            <w:tcW w:w="4814" w:type="dxa"/>
          </w:tcPr>
          <w:p w14:paraId="05D31B40" w14:textId="77777777" w:rsidR="00937151" w:rsidRPr="00874484" w:rsidRDefault="00937151"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0EC92ABD" w14:textId="77777777" w:rsidR="00937151" w:rsidRPr="00874484" w:rsidRDefault="00937151" w:rsidP="00F65CFB">
            <w:pPr>
              <w:jc w:val="both"/>
              <w:rPr>
                <w:rFonts w:ascii="Arial" w:hAnsi="Arial" w:cs="Arial"/>
                <w:bCs/>
                <w:iCs/>
                <w:color w:val="000000" w:themeColor="text1"/>
                <w:sz w:val="18"/>
                <w:szCs w:val="18"/>
              </w:rPr>
            </w:pPr>
          </w:p>
          <w:p w14:paraId="567948E2" w14:textId="77777777" w:rsidR="00937151" w:rsidRPr="00874484" w:rsidRDefault="00937151"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Ciclo attivo e passivo - Gestione cassa contanti</w:t>
            </w:r>
          </w:p>
        </w:tc>
        <w:tc>
          <w:tcPr>
            <w:tcW w:w="2407" w:type="dxa"/>
          </w:tcPr>
          <w:p w14:paraId="05EDF719" w14:textId="77777777" w:rsidR="00937151" w:rsidRPr="00874484" w:rsidRDefault="00937151" w:rsidP="00F65CFB">
            <w:pPr>
              <w:jc w:val="center"/>
              <w:rPr>
                <w:rFonts w:ascii="Arial" w:hAnsi="Arial" w:cs="Arial"/>
                <w:bCs/>
                <w:iCs/>
                <w:color w:val="000000" w:themeColor="text1"/>
                <w:sz w:val="18"/>
                <w:szCs w:val="18"/>
              </w:rPr>
            </w:pPr>
          </w:p>
          <w:p w14:paraId="152D2A44" w14:textId="77777777" w:rsidR="00937151" w:rsidRPr="00874484" w:rsidRDefault="00937151" w:rsidP="00F65CFB">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p w14:paraId="00BB1E51" w14:textId="77777777" w:rsidR="00937151" w:rsidRPr="00874484" w:rsidRDefault="00937151" w:rsidP="00F65CFB">
            <w:pPr>
              <w:rPr>
                <w:rFonts w:ascii="Arial" w:hAnsi="Arial" w:cs="Arial"/>
                <w:bCs/>
                <w:iCs/>
                <w:color w:val="000000" w:themeColor="text1"/>
                <w:sz w:val="18"/>
                <w:szCs w:val="18"/>
              </w:rPr>
            </w:pPr>
          </w:p>
        </w:tc>
      </w:tr>
    </w:tbl>
    <w:p w14:paraId="3B660E79" w14:textId="77777777" w:rsidR="00937151" w:rsidRPr="00874484" w:rsidRDefault="00937151" w:rsidP="00937151">
      <w:pPr>
        <w:jc w:val="both"/>
        <w:rPr>
          <w:rFonts w:ascii="Arial" w:hAnsi="Arial" w:cs="Arial"/>
          <w:bCs/>
          <w:i/>
          <w:color w:val="000000" w:themeColor="text1"/>
          <w:sz w:val="18"/>
          <w:szCs w:val="18"/>
        </w:rPr>
      </w:pPr>
    </w:p>
    <w:p w14:paraId="554610B5" w14:textId="77777777" w:rsidR="00937151" w:rsidRPr="00874484" w:rsidRDefault="00937151" w:rsidP="00937151">
      <w:pPr>
        <w:jc w:val="both"/>
        <w:rPr>
          <w:rFonts w:ascii="Arial" w:hAnsi="Arial" w:cs="Arial"/>
          <w:bCs/>
          <w:i/>
          <w:color w:val="000000" w:themeColor="text1"/>
          <w:sz w:val="18"/>
          <w:szCs w:val="18"/>
        </w:rPr>
      </w:pPr>
    </w:p>
    <w:p w14:paraId="7BFBE2B1" w14:textId="77777777" w:rsidR="00937151" w:rsidRPr="00874484" w:rsidRDefault="00937151" w:rsidP="00937151">
      <w:pPr>
        <w:jc w:val="both"/>
        <w:rPr>
          <w:rFonts w:ascii="Arial" w:hAnsi="Arial" w:cs="Arial"/>
          <w:bCs/>
          <w:i/>
          <w:color w:val="000000" w:themeColor="text1"/>
          <w:sz w:val="18"/>
          <w:szCs w:val="18"/>
        </w:rPr>
      </w:pPr>
    </w:p>
    <w:p w14:paraId="5CBD1494" w14:textId="1233AACB" w:rsidR="00520531" w:rsidRPr="00874484" w:rsidRDefault="00520531" w:rsidP="00087CED">
      <w:pPr>
        <w:jc w:val="both"/>
        <w:rPr>
          <w:rFonts w:ascii="Arial" w:hAnsi="Arial" w:cs="Arial"/>
          <w:bCs/>
          <w:iCs/>
          <w:color w:val="000000" w:themeColor="text1"/>
          <w:sz w:val="18"/>
          <w:szCs w:val="18"/>
        </w:rPr>
      </w:pPr>
    </w:p>
    <w:p w14:paraId="632BEE1C" w14:textId="77777777" w:rsidR="00A51FF5" w:rsidRPr="00874484" w:rsidRDefault="00A51FF5" w:rsidP="00087CED">
      <w:pPr>
        <w:jc w:val="both"/>
        <w:rPr>
          <w:rFonts w:ascii="Arial" w:hAnsi="Arial" w:cs="Arial"/>
          <w:bCs/>
          <w:iCs/>
          <w:color w:val="000000" w:themeColor="text1"/>
          <w:sz w:val="18"/>
          <w:szCs w:val="18"/>
        </w:rPr>
      </w:pPr>
    </w:p>
    <w:p w14:paraId="56659CD2" w14:textId="77777777" w:rsidR="00A51FF5" w:rsidRPr="00874484" w:rsidRDefault="00C16BA8" w:rsidP="00C16BA8">
      <w:pPr>
        <w:keepNext/>
        <w:keepLines/>
        <w:spacing w:after="34" w:line="255"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
          <w:color w:val="000000" w:themeColor="text1"/>
          <w:sz w:val="18"/>
          <w:szCs w:val="18"/>
        </w:rPr>
        <w:t xml:space="preserve">Art. </w:t>
      </w:r>
      <w:proofErr w:type="gramStart"/>
      <w:r w:rsidRPr="00874484">
        <w:rPr>
          <w:rFonts w:ascii="Arial" w:eastAsia="Times New Roman" w:hAnsi="Arial" w:cs="Arial"/>
          <w:bCs/>
          <w:i/>
          <w:color w:val="000000" w:themeColor="text1"/>
          <w:sz w:val="18"/>
          <w:szCs w:val="18"/>
        </w:rPr>
        <w:t>460  c.p.</w:t>
      </w:r>
      <w:proofErr w:type="gramEnd"/>
      <w:r w:rsidRPr="00874484">
        <w:rPr>
          <w:rFonts w:ascii="Arial" w:eastAsia="Times New Roman" w:hAnsi="Arial" w:cs="Arial"/>
          <w:bCs/>
          <w:i/>
          <w:color w:val="000000" w:themeColor="text1"/>
          <w:sz w:val="18"/>
          <w:szCs w:val="18"/>
        </w:rPr>
        <w:t xml:space="preserve">  “Contraffazione di carta filigranata in uso per la fabbricazione di carte di pubblico credito o di valori di bollo”</w:t>
      </w:r>
    </w:p>
    <w:p w14:paraId="5CCB63F4" w14:textId="275A8323" w:rsidR="00C16BA8" w:rsidRPr="00874484" w:rsidRDefault="00C16BA8" w:rsidP="00C16BA8">
      <w:pPr>
        <w:keepNext/>
        <w:keepLines/>
        <w:spacing w:after="34" w:line="255"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
          <w:color w:val="000000" w:themeColor="text1"/>
          <w:sz w:val="18"/>
          <w:szCs w:val="18"/>
        </w:rPr>
        <w:t xml:space="preserve">  </w:t>
      </w:r>
    </w:p>
    <w:tbl>
      <w:tblPr>
        <w:tblStyle w:val="Grigliatabella"/>
        <w:tblW w:w="0" w:type="auto"/>
        <w:tblLook w:val="04A0" w:firstRow="1" w:lastRow="0" w:firstColumn="1" w:lastColumn="0" w:noHBand="0" w:noVBand="1"/>
      </w:tblPr>
      <w:tblGrid>
        <w:gridCol w:w="4814"/>
        <w:gridCol w:w="2407"/>
        <w:gridCol w:w="2407"/>
      </w:tblGrid>
      <w:tr w:rsidR="00874484" w:rsidRPr="00874484" w14:paraId="3DD99F88" w14:textId="77777777" w:rsidTr="00980477">
        <w:trPr>
          <w:trHeight w:val="247"/>
        </w:trPr>
        <w:tc>
          <w:tcPr>
            <w:tcW w:w="4814" w:type="dxa"/>
          </w:tcPr>
          <w:p w14:paraId="01C680F4"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374DC70A"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12DCEC62" w14:textId="77777777" w:rsidTr="00980477">
        <w:trPr>
          <w:trHeight w:val="75"/>
        </w:trPr>
        <w:tc>
          <w:tcPr>
            <w:tcW w:w="4814" w:type="dxa"/>
            <w:vMerge w:val="restart"/>
          </w:tcPr>
          <w:p w14:paraId="60C9E72A"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3CB63064"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346B4904" w14:textId="77777777" w:rsidR="00931CB1" w:rsidRPr="00874484" w:rsidRDefault="00931CB1" w:rsidP="00980477">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PxI</w:t>
            </w:r>
            <w:proofErr w:type="spellEnd"/>
            <w:r w:rsidRPr="00874484">
              <w:rPr>
                <w:rFonts w:ascii="Arial" w:hAnsi="Arial" w:cs="Arial"/>
                <w:color w:val="000000" w:themeColor="text1"/>
                <w:sz w:val="18"/>
                <w:szCs w:val="18"/>
              </w:rPr>
              <w:t>=0</w:t>
            </w:r>
          </w:p>
        </w:tc>
      </w:tr>
      <w:tr w:rsidR="00874484" w:rsidRPr="00874484" w14:paraId="079B6D44" w14:textId="77777777" w:rsidTr="00980477">
        <w:trPr>
          <w:trHeight w:val="75"/>
        </w:trPr>
        <w:tc>
          <w:tcPr>
            <w:tcW w:w="4814" w:type="dxa"/>
            <w:vMerge/>
          </w:tcPr>
          <w:p w14:paraId="40651B7B" w14:textId="77777777" w:rsidR="00931CB1" w:rsidRPr="00874484" w:rsidRDefault="00931CB1" w:rsidP="00980477">
            <w:pPr>
              <w:rPr>
                <w:rFonts w:ascii="Arial" w:hAnsi="Arial" w:cs="Arial"/>
                <w:color w:val="000000" w:themeColor="text1"/>
                <w:sz w:val="18"/>
                <w:szCs w:val="18"/>
              </w:rPr>
            </w:pPr>
          </w:p>
        </w:tc>
        <w:tc>
          <w:tcPr>
            <w:tcW w:w="2407" w:type="dxa"/>
            <w:shd w:val="clear" w:color="auto" w:fill="00B050"/>
          </w:tcPr>
          <w:p w14:paraId="01DC1A26"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73E3DCD3" w14:textId="77777777" w:rsidR="00931CB1" w:rsidRPr="00874484" w:rsidRDefault="00931CB1" w:rsidP="00980477">
            <w:pPr>
              <w:rPr>
                <w:rFonts w:ascii="Arial" w:hAnsi="Arial" w:cs="Arial"/>
                <w:color w:val="000000" w:themeColor="text1"/>
                <w:sz w:val="18"/>
                <w:szCs w:val="18"/>
              </w:rPr>
            </w:pPr>
          </w:p>
        </w:tc>
      </w:tr>
      <w:tr w:rsidR="00874484" w:rsidRPr="00874484" w14:paraId="79B8B7ED" w14:textId="77777777" w:rsidTr="00980477">
        <w:trPr>
          <w:trHeight w:val="75"/>
        </w:trPr>
        <w:tc>
          <w:tcPr>
            <w:tcW w:w="4814" w:type="dxa"/>
            <w:vMerge/>
          </w:tcPr>
          <w:p w14:paraId="70BB6F64" w14:textId="77777777" w:rsidR="00931CB1" w:rsidRPr="00874484" w:rsidRDefault="00931CB1" w:rsidP="00980477">
            <w:pPr>
              <w:rPr>
                <w:rFonts w:ascii="Arial" w:hAnsi="Arial" w:cs="Arial"/>
                <w:color w:val="000000" w:themeColor="text1"/>
                <w:sz w:val="18"/>
                <w:szCs w:val="18"/>
              </w:rPr>
            </w:pPr>
          </w:p>
        </w:tc>
        <w:tc>
          <w:tcPr>
            <w:tcW w:w="2407" w:type="dxa"/>
            <w:shd w:val="clear" w:color="auto" w:fill="FFFF00"/>
          </w:tcPr>
          <w:p w14:paraId="61AD372D"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4D2AB042" w14:textId="77777777" w:rsidR="00931CB1" w:rsidRPr="00874484" w:rsidRDefault="00931CB1" w:rsidP="00980477">
            <w:pPr>
              <w:rPr>
                <w:rFonts w:ascii="Arial" w:hAnsi="Arial" w:cs="Arial"/>
                <w:color w:val="000000" w:themeColor="text1"/>
                <w:sz w:val="18"/>
                <w:szCs w:val="18"/>
              </w:rPr>
            </w:pPr>
          </w:p>
        </w:tc>
      </w:tr>
      <w:tr w:rsidR="00874484" w:rsidRPr="00874484" w14:paraId="75C14A07" w14:textId="77777777" w:rsidTr="00980477">
        <w:trPr>
          <w:trHeight w:val="75"/>
        </w:trPr>
        <w:tc>
          <w:tcPr>
            <w:tcW w:w="4814" w:type="dxa"/>
            <w:vMerge/>
          </w:tcPr>
          <w:p w14:paraId="3E750B24" w14:textId="77777777" w:rsidR="00931CB1" w:rsidRPr="00874484" w:rsidRDefault="00931CB1" w:rsidP="00980477">
            <w:pPr>
              <w:rPr>
                <w:rFonts w:ascii="Arial" w:hAnsi="Arial" w:cs="Arial"/>
                <w:color w:val="000000" w:themeColor="text1"/>
                <w:sz w:val="18"/>
                <w:szCs w:val="18"/>
              </w:rPr>
            </w:pPr>
          </w:p>
        </w:tc>
        <w:tc>
          <w:tcPr>
            <w:tcW w:w="2407" w:type="dxa"/>
            <w:shd w:val="clear" w:color="auto" w:fill="FF0000"/>
          </w:tcPr>
          <w:p w14:paraId="2B392A4A"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4B1813ED" w14:textId="77777777" w:rsidR="00931CB1" w:rsidRPr="00874484" w:rsidRDefault="00931CB1" w:rsidP="00980477">
            <w:pPr>
              <w:rPr>
                <w:rFonts w:ascii="Arial" w:hAnsi="Arial" w:cs="Arial"/>
                <w:color w:val="000000" w:themeColor="text1"/>
                <w:sz w:val="18"/>
                <w:szCs w:val="18"/>
              </w:rPr>
            </w:pPr>
          </w:p>
        </w:tc>
      </w:tr>
      <w:tr w:rsidR="00931CB1" w:rsidRPr="00874484" w14:paraId="12EA21D2" w14:textId="77777777" w:rsidTr="00980477">
        <w:trPr>
          <w:gridAfter w:val="1"/>
          <w:wAfter w:w="2407" w:type="dxa"/>
          <w:trHeight w:val="100"/>
        </w:trPr>
        <w:tc>
          <w:tcPr>
            <w:tcW w:w="4814" w:type="dxa"/>
          </w:tcPr>
          <w:p w14:paraId="1341F411"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643CFE06"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3B202F82" w14:textId="77777777" w:rsidR="00931CB1" w:rsidRPr="00874484" w:rsidRDefault="00931CB1" w:rsidP="00C16BA8">
      <w:pPr>
        <w:keepNext/>
        <w:keepLines/>
        <w:spacing w:after="34" w:line="255" w:lineRule="auto"/>
        <w:jc w:val="both"/>
        <w:outlineLvl w:val="2"/>
        <w:rPr>
          <w:rFonts w:ascii="Arial" w:eastAsia="Times New Roman" w:hAnsi="Arial" w:cs="Arial"/>
          <w:bCs/>
          <w:i/>
          <w:color w:val="000000" w:themeColor="text1"/>
          <w:sz w:val="18"/>
          <w:szCs w:val="18"/>
        </w:rPr>
      </w:pPr>
    </w:p>
    <w:p w14:paraId="5CCB6D3C" w14:textId="77777777" w:rsidR="00C16BA8" w:rsidRPr="00874484" w:rsidRDefault="00C16BA8" w:rsidP="00087CED">
      <w:pPr>
        <w:jc w:val="both"/>
        <w:rPr>
          <w:rFonts w:ascii="Arial" w:hAnsi="Arial" w:cs="Arial"/>
          <w:bCs/>
          <w:iCs/>
          <w:color w:val="000000" w:themeColor="text1"/>
          <w:sz w:val="18"/>
          <w:szCs w:val="18"/>
        </w:rPr>
      </w:pPr>
    </w:p>
    <w:p w14:paraId="032A7CEE" w14:textId="77777777" w:rsidR="00C16BA8" w:rsidRPr="00874484" w:rsidRDefault="00C16BA8" w:rsidP="00C16BA8">
      <w:pPr>
        <w:keepNext/>
        <w:keepLines/>
        <w:spacing w:after="34" w:line="255"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
          <w:color w:val="000000" w:themeColor="text1"/>
          <w:sz w:val="18"/>
          <w:szCs w:val="18"/>
        </w:rPr>
        <w:t xml:space="preserve">Art. </w:t>
      </w:r>
      <w:proofErr w:type="gramStart"/>
      <w:r w:rsidRPr="00874484">
        <w:rPr>
          <w:rFonts w:ascii="Arial" w:eastAsia="Times New Roman" w:hAnsi="Arial" w:cs="Arial"/>
          <w:bCs/>
          <w:i/>
          <w:color w:val="000000" w:themeColor="text1"/>
          <w:sz w:val="18"/>
          <w:szCs w:val="18"/>
        </w:rPr>
        <w:t>461  c.p.</w:t>
      </w:r>
      <w:proofErr w:type="gramEnd"/>
      <w:r w:rsidRPr="00874484">
        <w:rPr>
          <w:rFonts w:ascii="Arial" w:eastAsia="Times New Roman" w:hAnsi="Arial" w:cs="Arial"/>
          <w:bCs/>
          <w:i/>
          <w:color w:val="000000" w:themeColor="text1"/>
          <w:sz w:val="18"/>
          <w:szCs w:val="18"/>
        </w:rPr>
        <w:t xml:space="preserve">  </w:t>
      </w:r>
      <w:proofErr w:type="gramStart"/>
      <w:r w:rsidRPr="00874484">
        <w:rPr>
          <w:rFonts w:ascii="Arial" w:eastAsia="Times New Roman" w:hAnsi="Arial" w:cs="Arial"/>
          <w:bCs/>
          <w:i/>
          <w:color w:val="000000" w:themeColor="text1"/>
          <w:sz w:val="18"/>
          <w:szCs w:val="18"/>
        </w:rPr>
        <w:t>“ Fabbricazione</w:t>
      </w:r>
      <w:proofErr w:type="gramEnd"/>
      <w:r w:rsidRPr="00874484">
        <w:rPr>
          <w:rFonts w:ascii="Arial" w:eastAsia="Times New Roman" w:hAnsi="Arial" w:cs="Arial"/>
          <w:bCs/>
          <w:i/>
          <w:color w:val="000000" w:themeColor="text1"/>
          <w:sz w:val="18"/>
          <w:szCs w:val="18"/>
        </w:rPr>
        <w:t xml:space="preserve"> o detenzione di filigrane o di strumenti destinati alla falsificazione di monete, di valori di bollo o di carta filigranata”  </w:t>
      </w:r>
    </w:p>
    <w:p w14:paraId="100759AE" w14:textId="77777777" w:rsidR="00931CB1" w:rsidRPr="00874484" w:rsidRDefault="00931CB1" w:rsidP="00C16BA8">
      <w:pPr>
        <w:keepNext/>
        <w:keepLines/>
        <w:spacing w:after="34" w:line="255" w:lineRule="auto"/>
        <w:jc w:val="both"/>
        <w:outlineLvl w:val="2"/>
        <w:rPr>
          <w:rFonts w:ascii="Arial" w:eastAsia="Times New Roman"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9A84996" w14:textId="77777777" w:rsidTr="00980477">
        <w:trPr>
          <w:trHeight w:val="247"/>
        </w:trPr>
        <w:tc>
          <w:tcPr>
            <w:tcW w:w="4814" w:type="dxa"/>
          </w:tcPr>
          <w:p w14:paraId="050829EE"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253D3F0B"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0E959610" w14:textId="77777777" w:rsidTr="00980477">
        <w:trPr>
          <w:trHeight w:val="75"/>
        </w:trPr>
        <w:tc>
          <w:tcPr>
            <w:tcW w:w="4814" w:type="dxa"/>
            <w:vMerge w:val="restart"/>
          </w:tcPr>
          <w:p w14:paraId="081BC900"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2CFABFBF"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2A9AC573" w14:textId="77777777" w:rsidR="00931CB1" w:rsidRPr="00874484" w:rsidRDefault="00931CB1" w:rsidP="00980477">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PxI</w:t>
            </w:r>
            <w:proofErr w:type="spellEnd"/>
            <w:r w:rsidRPr="00874484">
              <w:rPr>
                <w:rFonts w:ascii="Arial" w:hAnsi="Arial" w:cs="Arial"/>
                <w:color w:val="000000" w:themeColor="text1"/>
                <w:sz w:val="18"/>
                <w:szCs w:val="18"/>
              </w:rPr>
              <w:t>=0</w:t>
            </w:r>
          </w:p>
        </w:tc>
      </w:tr>
      <w:tr w:rsidR="00874484" w:rsidRPr="00874484" w14:paraId="7870FB37" w14:textId="77777777" w:rsidTr="00980477">
        <w:trPr>
          <w:trHeight w:val="75"/>
        </w:trPr>
        <w:tc>
          <w:tcPr>
            <w:tcW w:w="4814" w:type="dxa"/>
            <w:vMerge/>
          </w:tcPr>
          <w:p w14:paraId="1BAA89A7" w14:textId="77777777" w:rsidR="00931CB1" w:rsidRPr="00874484" w:rsidRDefault="00931CB1" w:rsidP="00980477">
            <w:pPr>
              <w:rPr>
                <w:rFonts w:ascii="Arial" w:hAnsi="Arial" w:cs="Arial"/>
                <w:color w:val="000000" w:themeColor="text1"/>
                <w:sz w:val="18"/>
                <w:szCs w:val="18"/>
              </w:rPr>
            </w:pPr>
          </w:p>
        </w:tc>
        <w:tc>
          <w:tcPr>
            <w:tcW w:w="2407" w:type="dxa"/>
            <w:shd w:val="clear" w:color="auto" w:fill="00B050"/>
          </w:tcPr>
          <w:p w14:paraId="786F9B17"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6C9DAFDF" w14:textId="77777777" w:rsidR="00931CB1" w:rsidRPr="00874484" w:rsidRDefault="00931CB1" w:rsidP="00980477">
            <w:pPr>
              <w:rPr>
                <w:rFonts w:ascii="Arial" w:hAnsi="Arial" w:cs="Arial"/>
                <w:color w:val="000000" w:themeColor="text1"/>
                <w:sz w:val="18"/>
                <w:szCs w:val="18"/>
              </w:rPr>
            </w:pPr>
          </w:p>
        </w:tc>
      </w:tr>
      <w:tr w:rsidR="00874484" w:rsidRPr="00874484" w14:paraId="5DAD0DEF" w14:textId="77777777" w:rsidTr="00980477">
        <w:trPr>
          <w:trHeight w:val="75"/>
        </w:trPr>
        <w:tc>
          <w:tcPr>
            <w:tcW w:w="4814" w:type="dxa"/>
            <w:vMerge/>
          </w:tcPr>
          <w:p w14:paraId="21625AE7" w14:textId="77777777" w:rsidR="00931CB1" w:rsidRPr="00874484" w:rsidRDefault="00931CB1" w:rsidP="00980477">
            <w:pPr>
              <w:rPr>
                <w:rFonts w:ascii="Arial" w:hAnsi="Arial" w:cs="Arial"/>
                <w:color w:val="000000" w:themeColor="text1"/>
                <w:sz w:val="18"/>
                <w:szCs w:val="18"/>
              </w:rPr>
            </w:pPr>
          </w:p>
        </w:tc>
        <w:tc>
          <w:tcPr>
            <w:tcW w:w="2407" w:type="dxa"/>
            <w:shd w:val="clear" w:color="auto" w:fill="FFFF00"/>
          </w:tcPr>
          <w:p w14:paraId="55461560"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7CAEEC52" w14:textId="77777777" w:rsidR="00931CB1" w:rsidRPr="00874484" w:rsidRDefault="00931CB1" w:rsidP="00980477">
            <w:pPr>
              <w:rPr>
                <w:rFonts w:ascii="Arial" w:hAnsi="Arial" w:cs="Arial"/>
                <w:color w:val="000000" w:themeColor="text1"/>
                <w:sz w:val="18"/>
                <w:szCs w:val="18"/>
              </w:rPr>
            </w:pPr>
          </w:p>
        </w:tc>
      </w:tr>
      <w:tr w:rsidR="00874484" w:rsidRPr="00874484" w14:paraId="08A4E263" w14:textId="77777777" w:rsidTr="00980477">
        <w:trPr>
          <w:trHeight w:val="75"/>
        </w:trPr>
        <w:tc>
          <w:tcPr>
            <w:tcW w:w="4814" w:type="dxa"/>
            <w:vMerge/>
          </w:tcPr>
          <w:p w14:paraId="52FC6550" w14:textId="77777777" w:rsidR="00931CB1" w:rsidRPr="00874484" w:rsidRDefault="00931CB1" w:rsidP="00980477">
            <w:pPr>
              <w:rPr>
                <w:rFonts w:ascii="Arial" w:hAnsi="Arial" w:cs="Arial"/>
                <w:color w:val="000000" w:themeColor="text1"/>
                <w:sz w:val="18"/>
                <w:szCs w:val="18"/>
              </w:rPr>
            </w:pPr>
          </w:p>
        </w:tc>
        <w:tc>
          <w:tcPr>
            <w:tcW w:w="2407" w:type="dxa"/>
            <w:shd w:val="clear" w:color="auto" w:fill="FF0000"/>
          </w:tcPr>
          <w:p w14:paraId="37C77F96"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7B7668F1" w14:textId="77777777" w:rsidR="00931CB1" w:rsidRPr="00874484" w:rsidRDefault="00931CB1" w:rsidP="00980477">
            <w:pPr>
              <w:rPr>
                <w:rFonts w:ascii="Arial" w:hAnsi="Arial" w:cs="Arial"/>
                <w:color w:val="000000" w:themeColor="text1"/>
                <w:sz w:val="18"/>
                <w:szCs w:val="18"/>
              </w:rPr>
            </w:pPr>
          </w:p>
        </w:tc>
      </w:tr>
      <w:tr w:rsidR="00931CB1" w:rsidRPr="00874484" w14:paraId="071A3B08" w14:textId="77777777" w:rsidTr="00980477">
        <w:trPr>
          <w:gridAfter w:val="1"/>
          <w:wAfter w:w="2407" w:type="dxa"/>
          <w:trHeight w:val="100"/>
        </w:trPr>
        <w:tc>
          <w:tcPr>
            <w:tcW w:w="4814" w:type="dxa"/>
          </w:tcPr>
          <w:p w14:paraId="388D94C1"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2A909112"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14574D11" w14:textId="77777777" w:rsidR="00C16BA8" w:rsidRPr="00874484" w:rsidRDefault="00C16BA8" w:rsidP="00C16BA8">
      <w:pPr>
        <w:keepNext/>
        <w:keepLines/>
        <w:spacing w:after="34" w:line="255" w:lineRule="auto"/>
        <w:jc w:val="both"/>
        <w:outlineLvl w:val="2"/>
        <w:rPr>
          <w:rFonts w:ascii="Arial" w:eastAsia="Times New Roman" w:hAnsi="Arial" w:cs="Arial"/>
          <w:bCs/>
          <w:i/>
          <w:color w:val="000000" w:themeColor="text1"/>
          <w:sz w:val="18"/>
          <w:szCs w:val="18"/>
        </w:rPr>
      </w:pPr>
    </w:p>
    <w:p w14:paraId="743450A0" w14:textId="77777777" w:rsidR="00931CB1" w:rsidRPr="00874484" w:rsidRDefault="00931CB1" w:rsidP="00087CED">
      <w:pPr>
        <w:jc w:val="both"/>
        <w:rPr>
          <w:rFonts w:ascii="Arial" w:hAnsi="Arial" w:cs="Arial"/>
          <w:bCs/>
          <w:i/>
          <w:color w:val="000000" w:themeColor="text1"/>
          <w:sz w:val="18"/>
          <w:szCs w:val="18"/>
        </w:rPr>
      </w:pPr>
    </w:p>
    <w:p w14:paraId="160606F5" w14:textId="77777777" w:rsidR="00EA60EF" w:rsidRPr="00874484" w:rsidRDefault="00C16BA8" w:rsidP="00087CED">
      <w:pPr>
        <w:jc w:val="both"/>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w:t>
      </w:r>
      <w:proofErr w:type="gramStart"/>
      <w:r w:rsidRPr="00874484">
        <w:rPr>
          <w:rFonts w:ascii="Arial" w:hAnsi="Arial" w:cs="Arial"/>
          <w:bCs/>
          <w:i/>
          <w:color w:val="000000" w:themeColor="text1"/>
          <w:sz w:val="18"/>
          <w:szCs w:val="18"/>
        </w:rPr>
        <w:t>455  c.p.</w:t>
      </w:r>
      <w:proofErr w:type="gramEnd"/>
      <w:r w:rsidRPr="00874484">
        <w:rPr>
          <w:rFonts w:ascii="Arial" w:hAnsi="Arial" w:cs="Arial"/>
          <w:bCs/>
          <w:i/>
          <w:color w:val="000000" w:themeColor="text1"/>
          <w:sz w:val="18"/>
          <w:szCs w:val="18"/>
        </w:rPr>
        <w:t xml:space="preserve"> “Spendita e introduzione nello Stato, senza concerto, di monete falsificate” </w:t>
      </w:r>
    </w:p>
    <w:p w14:paraId="0045B029" w14:textId="309D7D73" w:rsidR="00EA60EF" w:rsidRPr="00874484" w:rsidRDefault="00C16BA8" w:rsidP="00087CED">
      <w:pPr>
        <w:jc w:val="both"/>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 </w:t>
      </w:r>
    </w:p>
    <w:tbl>
      <w:tblPr>
        <w:tblStyle w:val="Grigliatabella"/>
        <w:tblW w:w="0" w:type="auto"/>
        <w:tblLook w:val="04A0" w:firstRow="1" w:lastRow="0" w:firstColumn="1" w:lastColumn="0" w:noHBand="0" w:noVBand="1"/>
      </w:tblPr>
      <w:tblGrid>
        <w:gridCol w:w="4814"/>
        <w:gridCol w:w="2407"/>
        <w:gridCol w:w="2407"/>
      </w:tblGrid>
      <w:tr w:rsidR="00874484" w:rsidRPr="00874484" w14:paraId="4D77A36B" w14:textId="77777777" w:rsidTr="006D449B">
        <w:tc>
          <w:tcPr>
            <w:tcW w:w="4814" w:type="dxa"/>
          </w:tcPr>
          <w:p w14:paraId="47EDAA61"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03AE36C4"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Presidente del CDA</w:t>
            </w:r>
          </w:p>
        </w:tc>
      </w:tr>
      <w:tr w:rsidR="00874484" w:rsidRPr="00874484" w14:paraId="33EC83F3" w14:textId="77777777" w:rsidTr="006D449B">
        <w:trPr>
          <w:trHeight w:val="66"/>
        </w:trPr>
        <w:tc>
          <w:tcPr>
            <w:tcW w:w="4814" w:type="dxa"/>
            <w:vMerge w:val="restart"/>
          </w:tcPr>
          <w:p w14:paraId="01C50BC7" w14:textId="77777777" w:rsidR="00C779CC" w:rsidRPr="00874484" w:rsidRDefault="00C779CC" w:rsidP="006D449B">
            <w:pPr>
              <w:jc w:val="both"/>
              <w:rPr>
                <w:rFonts w:ascii="Arial" w:hAnsi="Arial" w:cs="Arial"/>
                <w:bCs/>
                <w:iCs/>
                <w:color w:val="000000" w:themeColor="text1"/>
                <w:sz w:val="18"/>
                <w:szCs w:val="18"/>
              </w:rPr>
            </w:pPr>
          </w:p>
          <w:p w14:paraId="7F6184D7"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5B322B1C"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2EACBD72" w14:textId="77777777" w:rsidR="00C779CC" w:rsidRPr="00874484" w:rsidRDefault="00C779CC" w:rsidP="006D449B">
            <w:pPr>
              <w:jc w:val="both"/>
              <w:rPr>
                <w:rFonts w:ascii="Arial" w:hAnsi="Arial" w:cs="Arial"/>
                <w:bCs/>
                <w:iCs/>
                <w:color w:val="000000" w:themeColor="text1"/>
                <w:sz w:val="18"/>
                <w:szCs w:val="18"/>
              </w:rPr>
            </w:pPr>
          </w:p>
        </w:tc>
      </w:tr>
      <w:tr w:rsidR="00874484" w:rsidRPr="00874484" w14:paraId="14704CD0" w14:textId="77777777" w:rsidTr="006D449B">
        <w:trPr>
          <w:trHeight w:val="66"/>
        </w:trPr>
        <w:tc>
          <w:tcPr>
            <w:tcW w:w="4814" w:type="dxa"/>
            <w:vMerge/>
          </w:tcPr>
          <w:p w14:paraId="138ECA56" w14:textId="77777777" w:rsidR="00C779CC" w:rsidRPr="00874484" w:rsidRDefault="00C779CC" w:rsidP="006D449B">
            <w:pPr>
              <w:jc w:val="both"/>
              <w:rPr>
                <w:rFonts w:ascii="Arial" w:hAnsi="Arial" w:cs="Arial"/>
                <w:bCs/>
                <w:iCs/>
                <w:color w:val="000000" w:themeColor="text1"/>
                <w:sz w:val="18"/>
                <w:szCs w:val="18"/>
              </w:rPr>
            </w:pPr>
          </w:p>
        </w:tc>
        <w:tc>
          <w:tcPr>
            <w:tcW w:w="2407" w:type="dxa"/>
            <w:shd w:val="clear" w:color="auto" w:fill="00B050"/>
          </w:tcPr>
          <w:p w14:paraId="67F4FC8A"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3C8915EC"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721AC5C3"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media</w:t>
            </w:r>
          </w:p>
          <w:p w14:paraId="0821D18A"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2 (basso)</w:t>
            </w:r>
          </w:p>
        </w:tc>
      </w:tr>
      <w:tr w:rsidR="00874484" w:rsidRPr="00874484" w14:paraId="22110F34" w14:textId="77777777" w:rsidTr="006D449B">
        <w:trPr>
          <w:trHeight w:val="66"/>
        </w:trPr>
        <w:tc>
          <w:tcPr>
            <w:tcW w:w="4814" w:type="dxa"/>
            <w:vMerge/>
          </w:tcPr>
          <w:p w14:paraId="333F8B73" w14:textId="77777777" w:rsidR="00C779CC" w:rsidRPr="00874484" w:rsidRDefault="00C779CC" w:rsidP="006D449B">
            <w:pPr>
              <w:jc w:val="both"/>
              <w:rPr>
                <w:rFonts w:ascii="Arial" w:hAnsi="Arial" w:cs="Arial"/>
                <w:bCs/>
                <w:iCs/>
                <w:color w:val="000000" w:themeColor="text1"/>
                <w:sz w:val="18"/>
                <w:szCs w:val="18"/>
              </w:rPr>
            </w:pPr>
          </w:p>
        </w:tc>
        <w:tc>
          <w:tcPr>
            <w:tcW w:w="2407" w:type="dxa"/>
            <w:shd w:val="clear" w:color="auto" w:fill="FFFF00"/>
          </w:tcPr>
          <w:p w14:paraId="27D583FC"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45351FC8" w14:textId="77777777" w:rsidR="00C779CC" w:rsidRPr="00874484" w:rsidRDefault="00C779CC" w:rsidP="006D449B">
            <w:pPr>
              <w:jc w:val="both"/>
              <w:rPr>
                <w:rFonts w:ascii="Arial" w:hAnsi="Arial" w:cs="Arial"/>
                <w:bCs/>
                <w:iCs/>
                <w:color w:val="000000" w:themeColor="text1"/>
                <w:sz w:val="18"/>
                <w:szCs w:val="18"/>
              </w:rPr>
            </w:pPr>
          </w:p>
        </w:tc>
      </w:tr>
      <w:tr w:rsidR="00874484" w:rsidRPr="00874484" w14:paraId="7A864962" w14:textId="77777777" w:rsidTr="006D449B">
        <w:trPr>
          <w:trHeight w:val="66"/>
        </w:trPr>
        <w:tc>
          <w:tcPr>
            <w:tcW w:w="4814" w:type="dxa"/>
            <w:vMerge/>
          </w:tcPr>
          <w:p w14:paraId="038105AD" w14:textId="77777777" w:rsidR="00C779CC" w:rsidRPr="00874484" w:rsidRDefault="00C779CC" w:rsidP="006D449B">
            <w:pPr>
              <w:jc w:val="both"/>
              <w:rPr>
                <w:rFonts w:ascii="Arial" w:hAnsi="Arial" w:cs="Arial"/>
                <w:bCs/>
                <w:iCs/>
                <w:color w:val="000000" w:themeColor="text1"/>
                <w:sz w:val="18"/>
                <w:szCs w:val="18"/>
              </w:rPr>
            </w:pPr>
          </w:p>
        </w:tc>
        <w:tc>
          <w:tcPr>
            <w:tcW w:w="2407" w:type="dxa"/>
            <w:shd w:val="clear" w:color="auto" w:fill="FF0000"/>
          </w:tcPr>
          <w:p w14:paraId="07C371C7"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6FF08E0C" w14:textId="77777777" w:rsidR="00C779CC" w:rsidRPr="00874484" w:rsidRDefault="00C779CC" w:rsidP="006D449B">
            <w:pPr>
              <w:jc w:val="both"/>
              <w:rPr>
                <w:rFonts w:ascii="Arial" w:hAnsi="Arial" w:cs="Arial"/>
                <w:bCs/>
                <w:iCs/>
                <w:color w:val="000000" w:themeColor="text1"/>
                <w:sz w:val="18"/>
                <w:szCs w:val="18"/>
              </w:rPr>
            </w:pPr>
          </w:p>
        </w:tc>
      </w:tr>
      <w:tr w:rsidR="00C779CC" w:rsidRPr="00874484" w14:paraId="0BA28EB0" w14:textId="77777777" w:rsidTr="006D449B">
        <w:trPr>
          <w:trHeight w:val="330"/>
        </w:trPr>
        <w:tc>
          <w:tcPr>
            <w:tcW w:w="4814" w:type="dxa"/>
          </w:tcPr>
          <w:p w14:paraId="0CBA2B84"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5D24249E"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Ciclo attivo e passivo - Gestione cassa contanti</w:t>
            </w:r>
          </w:p>
        </w:tc>
        <w:tc>
          <w:tcPr>
            <w:tcW w:w="2407" w:type="dxa"/>
          </w:tcPr>
          <w:p w14:paraId="4E9DAE0B" w14:textId="77777777" w:rsidR="00C779CC" w:rsidRPr="00874484" w:rsidRDefault="00C779CC" w:rsidP="006D449B">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p w14:paraId="122AC460" w14:textId="77777777" w:rsidR="00C779CC" w:rsidRPr="00874484" w:rsidRDefault="00C779CC" w:rsidP="006D449B">
            <w:pPr>
              <w:jc w:val="center"/>
              <w:rPr>
                <w:rFonts w:ascii="Arial" w:hAnsi="Arial" w:cs="Arial"/>
                <w:bCs/>
                <w:iCs/>
                <w:color w:val="000000" w:themeColor="text1"/>
                <w:sz w:val="18"/>
                <w:szCs w:val="18"/>
              </w:rPr>
            </w:pPr>
          </w:p>
          <w:p w14:paraId="0DBC4B54" w14:textId="77777777" w:rsidR="00C779CC" w:rsidRPr="00874484" w:rsidRDefault="00C779CC" w:rsidP="006D449B">
            <w:pPr>
              <w:jc w:val="center"/>
              <w:rPr>
                <w:rFonts w:ascii="Arial" w:hAnsi="Arial" w:cs="Arial"/>
                <w:bCs/>
                <w:iCs/>
                <w:color w:val="000000" w:themeColor="text1"/>
                <w:sz w:val="18"/>
                <w:szCs w:val="18"/>
              </w:rPr>
            </w:pPr>
          </w:p>
        </w:tc>
      </w:tr>
    </w:tbl>
    <w:p w14:paraId="1A438446" w14:textId="77777777" w:rsidR="00C779CC" w:rsidRPr="00874484" w:rsidRDefault="00C779CC" w:rsidP="00087CED">
      <w:pPr>
        <w:jc w:val="both"/>
        <w:rPr>
          <w:rFonts w:ascii="Arial" w:hAnsi="Arial" w:cs="Arial"/>
          <w:bCs/>
          <w:i/>
          <w:color w:val="000000" w:themeColor="text1"/>
          <w:sz w:val="18"/>
          <w:szCs w:val="18"/>
        </w:rPr>
      </w:pPr>
    </w:p>
    <w:p w14:paraId="71FE6821" w14:textId="77777777" w:rsidR="00C779CC" w:rsidRPr="00874484" w:rsidRDefault="00C779CC" w:rsidP="00087CED">
      <w:pPr>
        <w:jc w:val="both"/>
        <w:rPr>
          <w:rFonts w:ascii="Arial" w:hAnsi="Arial" w:cs="Arial"/>
          <w:bCs/>
          <w:i/>
          <w:color w:val="000000" w:themeColor="text1"/>
          <w:sz w:val="18"/>
          <w:szCs w:val="18"/>
        </w:rPr>
      </w:pPr>
    </w:p>
    <w:p w14:paraId="0CC816C1" w14:textId="77777777" w:rsidR="00937151" w:rsidRPr="00874484" w:rsidRDefault="00937151" w:rsidP="00937151">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958CF08" w14:textId="77777777" w:rsidTr="00F65CFB">
        <w:tc>
          <w:tcPr>
            <w:tcW w:w="4814" w:type="dxa"/>
          </w:tcPr>
          <w:p w14:paraId="731DA8D3" w14:textId="77777777" w:rsidR="00937151" w:rsidRPr="00874484" w:rsidRDefault="00937151"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53E2A821" w14:textId="7F64412F" w:rsidR="00937151" w:rsidRPr="00874484" w:rsidRDefault="00CC330D"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Responsabile Affari Legali e Generali/Responsabile Amministrativo facente funzioni</w:t>
            </w:r>
          </w:p>
        </w:tc>
      </w:tr>
      <w:tr w:rsidR="00874484" w:rsidRPr="00874484" w14:paraId="64AF0642" w14:textId="77777777" w:rsidTr="00F65CFB">
        <w:trPr>
          <w:trHeight w:val="66"/>
        </w:trPr>
        <w:tc>
          <w:tcPr>
            <w:tcW w:w="4814" w:type="dxa"/>
            <w:vMerge w:val="restart"/>
          </w:tcPr>
          <w:p w14:paraId="1F0B45F7" w14:textId="77777777" w:rsidR="00937151" w:rsidRPr="00874484" w:rsidRDefault="00937151" w:rsidP="00F65CFB">
            <w:pPr>
              <w:jc w:val="both"/>
              <w:rPr>
                <w:rFonts w:ascii="Arial" w:hAnsi="Arial" w:cs="Arial"/>
                <w:bCs/>
                <w:iCs/>
                <w:color w:val="000000" w:themeColor="text1"/>
                <w:sz w:val="18"/>
                <w:szCs w:val="18"/>
              </w:rPr>
            </w:pPr>
          </w:p>
          <w:p w14:paraId="0E87E954" w14:textId="77777777" w:rsidR="00937151" w:rsidRPr="00874484" w:rsidRDefault="00937151"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0F0EF1C4" w14:textId="77777777" w:rsidR="00937151" w:rsidRPr="00874484" w:rsidRDefault="00937151"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4B5DB329" w14:textId="77777777" w:rsidR="00937151" w:rsidRPr="00874484" w:rsidRDefault="00937151" w:rsidP="00F65CFB">
            <w:pPr>
              <w:jc w:val="both"/>
              <w:rPr>
                <w:rFonts w:ascii="Arial" w:hAnsi="Arial" w:cs="Arial"/>
                <w:bCs/>
                <w:iCs/>
                <w:color w:val="000000" w:themeColor="text1"/>
                <w:sz w:val="18"/>
                <w:szCs w:val="18"/>
              </w:rPr>
            </w:pPr>
          </w:p>
        </w:tc>
      </w:tr>
      <w:tr w:rsidR="00874484" w:rsidRPr="00874484" w14:paraId="226C84C4" w14:textId="77777777" w:rsidTr="00F65CFB">
        <w:trPr>
          <w:trHeight w:val="66"/>
        </w:trPr>
        <w:tc>
          <w:tcPr>
            <w:tcW w:w="4814" w:type="dxa"/>
            <w:vMerge/>
          </w:tcPr>
          <w:p w14:paraId="298FEE11" w14:textId="77777777" w:rsidR="00937151" w:rsidRPr="00874484" w:rsidRDefault="00937151" w:rsidP="00F65CFB">
            <w:pPr>
              <w:jc w:val="both"/>
              <w:rPr>
                <w:rFonts w:ascii="Arial" w:hAnsi="Arial" w:cs="Arial"/>
                <w:bCs/>
                <w:iCs/>
                <w:color w:val="000000" w:themeColor="text1"/>
                <w:sz w:val="18"/>
                <w:szCs w:val="18"/>
              </w:rPr>
            </w:pPr>
          </w:p>
        </w:tc>
        <w:tc>
          <w:tcPr>
            <w:tcW w:w="2407" w:type="dxa"/>
            <w:shd w:val="clear" w:color="auto" w:fill="00B050"/>
          </w:tcPr>
          <w:p w14:paraId="11ACBEB9" w14:textId="77777777" w:rsidR="00937151" w:rsidRPr="00874484" w:rsidRDefault="00937151"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662755FC" w14:textId="77777777" w:rsidR="00E56C7F" w:rsidRPr="00874484" w:rsidRDefault="00E56C7F" w:rsidP="00E56C7F">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0E1A964B" w14:textId="77777777" w:rsidR="00E56C7F" w:rsidRPr="00874484" w:rsidRDefault="00E56C7F" w:rsidP="00E56C7F">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media</w:t>
            </w:r>
          </w:p>
          <w:p w14:paraId="2B1D69B1" w14:textId="2D046462" w:rsidR="00937151" w:rsidRPr="00874484" w:rsidRDefault="00E56C7F" w:rsidP="00E56C7F">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2 (basso)</w:t>
            </w:r>
          </w:p>
        </w:tc>
      </w:tr>
      <w:tr w:rsidR="00874484" w:rsidRPr="00874484" w14:paraId="59DA483E" w14:textId="77777777" w:rsidTr="00F65CFB">
        <w:trPr>
          <w:trHeight w:val="66"/>
        </w:trPr>
        <w:tc>
          <w:tcPr>
            <w:tcW w:w="4814" w:type="dxa"/>
            <w:vMerge/>
          </w:tcPr>
          <w:p w14:paraId="382E2866" w14:textId="77777777" w:rsidR="00937151" w:rsidRPr="00874484" w:rsidRDefault="00937151" w:rsidP="00F65CFB">
            <w:pPr>
              <w:jc w:val="both"/>
              <w:rPr>
                <w:rFonts w:ascii="Arial" w:hAnsi="Arial" w:cs="Arial"/>
                <w:bCs/>
                <w:iCs/>
                <w:color w:val="000000" w:themeColor="text1"/>
                <w:sz w:val="18"/>
                <w:szCs w:val="18"/>
              </w:rPr>
            </w:pPr>
          </w:p>
        </w:tc>
        <w:tc>
          <w:tcPr>
            <w:tcW w:w="2407" w:type="dxa"/>
            <w:shd w:val="clear" w:color="auto" w:fill="FFFF00"/>
          </w:tcPr>
          <w:p w14:paraId="5DD098AF" w14:textId="77777777" w:rsidR="00937151" w:rsidRPr="00874484" w:rsidRDefault="00937151"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267E644B" w14:textId="77777777" w:rsidR="00937151" w:rsidRPr="00874484" w:rsidRDefault="00937151" w:rsidP="00F65CFB">
            <w:pPr>
              <w:jc w:val="both"/>
              <w:rPr>
                <w:rFonts w:ascii="Arial" w:hAnsi="Arial" w:cs="Arial"/>
                <w:bCs/>
                <w:iCs/>
                <w:color w:val="000000" w:themeColor="text1"/>
                <w:sz w:val="18"/>
                <w:szCs w:val="18"/>
              </w:rPr>
            </w:pPr>
          </w:p>
        </w:tc>
      </w:tr>
      <w:tr w:rsidR="00874484" w:rsidRPr="00874484" w14:paraId="50546313" w14:textId="77777777" w:rsidTr="00F65CFB">
        <w:trPr>
          <w:trHeight w:val="66"/>
        </w:trPr>
        <w:tc>
          <w:tcPr>
            <w:tcW w:w="4814" w:type="dxa"/>
            <w:vMerge/>
          </w:tcPr>
          <w:p w14:paraId="261258CD" w14:textId="77777777" w:rsidR="00937151" w:rsidRPr="00874484" w:rsidRDefault="00937151" w:rsidP="00F65CFB">
            <w:pPr>
              <w:jc w:val="both"/>
              <w:rPr>
                <w:rFonts w:ascii="Arial" w:hAnsi="Arial" w:cs="Arial"/>
                <w:bCs/>
                <w:iCs/>
                <w:color w:val="000000" w:themeColor="text1"/>
                <w:sz w:val="18"/>
                <w:szCs w:val="18"/>
              </w:rPr>
            </w:pPr>
          </w:p>
        </w:tc>
        <w:tc>
          <w:tcPr>
            <w:tcW w:w="2407" w:type="dxa"/>
            <w:shd w:val="clear" w:color="auto" w:fill="FF0000"/>
          </w:tcPr>
          <w:p w14:paraId="28E587FE" w14:textId="77777777" w:rsidR="00937151" w:rsidRPr="00874484" w:rsidRDefault="00937151"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089ED4BF" w14:textId="77777777" w:rsidR="00937151" w:rsidRPr="00874484" w:rsidRDefault="00937151" w:rsidP="00F65CFB">
            <w:pPr>
              <w:jc w:val="both"/>
              <w:rPr>
                <w:rFonts w:ascii="Arial" w:hAnsi="Arial" w:cs="Arial"/>
                <w:bCs/>
                <w:iCs/>
                <w:color w:val="000000" w:themeColor="text1"/>
                <w:sz w:val="18"/>
                <w:szCs w:val="18"/>
              </w:rPr>
            </w:pPr>
          </w:p>
        </w:tc>
      </w:tr>
      <w:tr w:rsidR="00937151" w:rsidRPr="00874484" w14:paraId="54959782" w14:textId="77777777" w:rsidTr="00F65CFB">
        <w:trPr>
          <w:trHeight w:val="330"/>
        </w:trPr>
        <w:tc>
          <w:tcPr>
            <w:tcW w:w="4814" w:type="dxa"/>
          </w:tcPr>
          <w:p w14:paraId="5069B8E0" w14:textId="77777777" w:rsidR="00937151" w:rsidRPr="00874484" w:rsidRDefault="00937151"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02E65593" w14:textId="77777777" w:rsidR="00937151" w:rsidRPr="00874484" w:rsidRDefault="00937151" w:rsidP="00F65CFB">
            <w:pPr>
              <w:jc w:val="both"/>
              <w:rPr>
                <w:rFonts w:ascii="Arial" w:hAnsi="Arial" w:cs="Arial"/>
                <w:bCs/>
                <w:iCs/>
                <w:color w:val="000000" w:themeColor="text1"/>
                <w:sz w:val="18"/>
                <w:szCs w:val="18"/>
              </w:rPr>
            </w:pPr>
          </w:p>
          <w:p w14:paraId="596DA6F7" w14:textId="77777777" w:rsidR="00937151" w:rsidRPr="00874484" w:rsidRDefault="00937151"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Ciclo attivo e passivo - Gestione cassa contanti</w:t>
            </w:r>
          </w:p>
        </w:tc>
        <w:tc>
          <w:tcPr>
            <w:tcW w:w="2407" w:type="dxa"/>
          </w:tcPr>
          <w:p w14:paraId="5EAB4545" w14:textId="77777777" w:rsidR="00937151" w:rsidRPr="00874484" w:rsidRDefault="00937151" w:rsidP="00F65CFB">
            <w:pPr>
              <w:jc w:val="center"/>
              <w:rPr>
                <w:rFonts w:ascii="Arial" w:hAnsi="Arial" w:cs="Arial"/>
                <w:bCs/>
                <w:iCs/>
                <w:color w:val="000000" w:themeColor="text1"/>
                <w:sz w:val="18"/>
                <w:szCs w:val="18"/>
              </w:rPr>
            </w:pPr>
          </w:p>
          <w:p w14:paraId="6B8D5C5A" w14:textId="77777777" w:rsidR="00937151" w:rsidRPr="00874484" w:rsidRDefault="00937151" w:rsidP="00F65CFB">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p w14:paraId="291CE54E" w14:textId="77777777" w:rsidR="00937151" w:rsidRPr="00874484" w:rsidRDefault="00937151" w:rsidP="00F65CFB">
            <w:pPr>
              <w:rPr>
                <w:rFonts w:ascii="Arial" w:hAnsi="Arial" w:cs="Arial"/>
                <w:bCs/>
                <w:iCs/>
                <w:color w:val="000000" w:themeColor="text1"/>
                <w:sz w:val="18"/>
                <w:szCs w:val="18"/>
              </w:rPr>
            </w:pPr>
          </w:p>
        </w:tc>
      </w:tr>
    </w:tbl>
    <w:p w14:paraId="09E23C95" w14:textId="68B006A0" w:rsidR="00937151" w:rsidRPr="00874484" w:rsidRDefault="00937151" w:rsidP="00937151">
      <w:pPr>
        <w:jc w:val="both"/>
        <w:rPr>
          <w:rFonts w:ascii="Arial" w:hAnsi="Arial" w:cs="Arial"/>
          <w:bCs/>
          <w:i/>
          <w:color w:val="000000" w:themeColor="text1"/>
          <w:sz w:val="18"/>
          <w:szCs w:val="18"/>
        </w:rPr>
      </w:pPr>
    </w:p>
    <w:p w14:paraId="06E286D6" w14:textId="77777777" w:rsidR="00C16BA8" w:rsidRPr="00874484" w:rsidRDefault="00C16BA8" w:rsidP="00087CED">
      <w:pPr>
        <w:jc w:val="both"/>
        <w:rPr>
          <w:rFonts w:ascii="Arial" w:hAnsi="Arial" w:cs="Arial"/>
          <w:bCs/>
          <w:iCs/>
          <w:color w:val="000000" w:themeColor="text1"/>
          <w:sz w:val="18"/>
          <w:szCs w:val="18"/>
        </w:rPr>
      </w:pPr>
    </w:p>
    <w:p w14:paraId="3B5B76E4" w14:textId="77777777" w:rsidR="0001157B" w:rsidRPr="00874484" w:rsidRDefault="0001157B" w:rsidP="00087CED">
      <w:pPr>
        <w:jc w:val="both"/>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w:t>
      </w:r>
      <w:proofErr w:type="gramStart"/>
      <w:r w:rsidRPr="00874484">
        <w:rPr>
          <w:rFonts w:ascii="Arial" w:hAnsi="Arial" w:cs="Arial"/>
          <w:bCs/>
          <w:i/>
          <w:color w:val="000000" w:themeColor="text1"/>
          <w:sz w:val="18"/>
          <w:szCs w:val="18"/>
        </w:rPr>
        <w:t>457  c.p.</w:t>
      </w:r>
      <w:proofErr w:type="gramEnd"/>
      <w:r w:rsidRPr="00874484">
        <w:rPr>
          <w:rFonts w:ascii="Arial" w:hAnsi="Arial" w:cs="Arial"/>
          <w:bCs/>
          <w:i/>
          <w:color w:val="000000" w:themeColor="text1"/>
          <w:sz w:val="18"/>
          <w:szCs w:val="18"/>
        </w:rPr>
        <w:t xml:space="preserve">  “Spendita di monete falsificate ricevute in buona fede”  </w:t>
      </w:r>
    </w:p>
    <w:tbl>
      <w:tblPr>
        <w:tblStyle w:val="Grigliatabella"/>
        <w:tblW w:w="0" w:type="auto"/>
        <w:tblLook w:val="04A0" w:firstRow="1" w:lastRow="0" w:firstColumn="1" w:lastColumn="0" w:noHBand="0" w:noVBand="1"/>
      </w:tblPr>
      <w:tblGrid>
        <w:gridCol w:w="4814"/>
        <w:gridCol w:w="2407"/>
        <w:gridCol w:w="2407"/>
      </w:tblGrid>
      <w:tr w:rsidR="00874484" w:rsidRPr="00874484" w14:paraId="0EDEE2DE" w14:textId="77777777" w:rsidTr="006D449B">
        <w:tc>
          <w:tcPr>
            <w:tcW w:w="4814" w:type="dxa"/>
          </w:tcPr>
          <w:p w14:paraId="41D8EA39"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399E7442"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Presidente del CDA</w:t>
            </w:r>
          </w:p>
        </w:tc>
      </w:tr>
      <w:tr w:rsidR="00874484" w:rsidRPr="00874484" w14:paraId="522E282F" w14:textId="77777777" w:rsidTr="006D449B">
        <w:trPr>
          <w:trHeight w:val="66"/>
        </w:trPr>
        <w:tc>
          <w:tcPr>
            <w:tcW w:w="4814" w:type="dxa"/>
            <w:vMerge w:val="restart"/>
          </w:tcPr>
          <w:p w14:paraId="17B21ECA" w14:textId="77777777" w:rsidR="00C779CC" w:rsidRPr="00874484" w:rsidRDefault="00C779CC" w:rsidP="006D449B">
            <w:pPr>
              <w:jc w:val="both"/>
              <w:rPr>
                <w:rFonts w:ascii="Arial" w:hAnsi="Arial" w:cs="Arial"/>
                <w:bCs/>
                <w:iCs/>
                <w:color w:val="000000" w:themeColor="text1"/>
                <w:sz w:val="18"/>
                <w:szCs w:val="18"/>
              </w:rPr>
            </w:pPr>
          </w:p>
          <w:p w14:paraId="2753F171"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5A624F85"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0891887F" w14:textId="77777777" w:rsidR="00C779CC" w:rsidRPr="00874484" w:rsidRDefault="00C779CC" w:rsidP="006D449B">
            <w:pPr>
              <w:jc w:val="both"/>
              <w:rPr>
                <w:rFonts w:ascii="Arial" w:hAnsi="Arial" w:cs="Arial"/>
                <w:bCs/>
                <w:iCs/>
                <w:color w:val="000000" w:themeColor="text1"/>
                <w:sz w:val="18"/>
                <w:szCs w:val="18"/>
              </w:rPr>
            </w:pPr>
          </w:p>
        </w:tc>
      </w:tr>
      <w:tr w:rsidR="00874484" w:rsidRPr="00874484" w14:paraId="1FC6DC00" w14:textId="77777777" w:rsidTr="006D449B">
        <w:trPr>
          <w:trHeight w:val="66"/>
        </w:trPr>
        <w:tc>
          <w:tcPr>
            <w:tcW w:w="4814" w:type="dxa"/>
            <w:vMerge/>
          </w:tcPr>
          <w:p w14:paraId="4FC867D1" w14:textId="77777777" w:rsidR="00C779CC" w:rsidRPr="00874484" w:rsidRDefault="00C779CC" w:rsidP="006D449B">
            <w:pPr>
              <w:jc w:val="both"/>
              <w:rPr>
                <w:rFonts w:ascii="Arial" w:hAnsi="Arial" w:cs="Arial"/>
                <w:bCs/>
                <w:iCs/>
                <w:color w:val="000000" w:themeColor="text1"/>
                <w:sz w:val="18"/>
                <w:szCs w:val="18"/>
              </w:rPr>
            </w:pPr>
          </w:p>
        </w:tc>
        <w:tc>
          <w:tcPr>
            <w:tcW w:w="2407" w:type="dxa"/>
            <w:shd w:val="clear" w:color="auto" w:fill="00B050"/>
          </w:tcPr>
          <w:p w14:paraId="5643A779"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7C7CB208"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56C6DE62"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media</w:t>
            </w:r>
          </w:p>
          <w:p w14:paraId="264E2AA6"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2 (basso)</w:t>
            </w:r>
          </w:p>
        </w:tc>
      </w:tr>
      <w:tr w:rsidR="00874484" w:rsidRPr="00874484" w14:paraId="14D2229C" w14:textId="77777777" w:rsidTr="006D449B">
        <w:trPr>
          <w:trHeight w:val="66"/>
        </w:trPr>
        <w:tc>
          <w:tcPr>
            <w:tcW w:w="4814" w:type="dxa"/>
            <w:vMerge/>
          </w:tcPr>
          <w:p w14:paraId="2AF2C098" w14:textId="77777777" w:rsidR="00C779CC" w:rsidRPr="00874484" w:rsidRDefault="00C779CC" w:rsidP="006D449B">
            <w:pPr>
              <w:jc w:val="both"/>
              <w:rPr>
                <w:rFonts w:ascii="Arial" w:hAnsi="Arial" w:cs="Arial"/>
                <w:bCs/>
                <w:iCs/>
                <w:color w:val="000000" w:themeColor="text1"/>
                <w:sz w:val="18"/>
                <w:szCs w:val="18"/>
              </w:rPr>
            </w:pPr>
          </w:p>
        </w:tc>
        <w:tc>
          <w:tcPr>
            <w:tcW w:w="2407" w:type="dxa"/>
            <w:shd w:val="clear" w:color="auto" w:fill="FFFF00"/>
          </w:tcPr>
          <w:p w14:paraId="3DD363D5"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71A9A955" w14:textId="77777777" w:rsidR="00C779CC" w:rsidRPr="00874484" w:rsidRDefault="00C779CC" w:rsidP="006D449B">
            <w:pPr>
              <w:jc w:val="both"/>
              <w:rPr>
                <w:rFonts w:ascii="Arial" w:hAnsi="Arial" w:cs="Arial"/>
                <w:bCs/>
                <w:iCs/>
                <w:color w:val="000000" w:themeColor="text1"/>
                <w:sz w:val="18"/>
                <w:szCs w:val="18"/>
              </w:rPr>
            </w:pPr>
          </w:p>
        </w:tc>
      </w:tr>
      <w:tr w:rsidR="00874484" w:rsidRPr="00874484" w14:paraId="25B718D5" w14:textId="77777777" w:rsidTr="006D449B">
        <w:trPr>
          <w:trHeight w:val="66"/>
        </w:trPr>
        <w:tc>
          <w:tcPr>
            <w:tcW w:w="4814" w:type="dxa"/>
            <w:vMerge/>
          </w:tcPr>
          <w:p w14:paraId="5C86708B" w14:textId="77777777" w:rsidR="00C779CC" w:rsidRPr="00874484" w:rsidRDefault="00C779CC" w:rsidP="006D449B">
            <w:pPr>
              <w:jc w:val="both"/>
              <w:rPr>
                <w:rFonts w:ascii="Arial" w:hAnsi="Arial" w:cs="Arial"/>
                <w:bCs/>
                <w:iCs/>
                <w:color w:val="000000" w:themeColor="text1"/>
                <w:sz w:val="18"/>
                <w:szCs w:val="18"/>
              </w:rPr>
            </w:pPr>
          </w:p>
        </w:tc>
        <w:tc>
          <w:tcPr>
            <w:tcW w:w="2407" w:type="dxa"/>
            <w:shd w:val="clear" w:color="auto" w:fill="FF0000"/>
          </w:tcPr>
          <w:p w14:paraId="2C987557"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6FDA5335" w14:textId="77777777" w:rsidR="00C779CC" w:rsidRPr="00874484" w:rsidRDefault="00C779CC" w:rsidP="006D449B">
            <w:pPr>
              <w:jc w:val="both"/>
              <w:rPr>
                <w:rFonts w:ascii="Arial" w:hAnsi="Arial" w:cs="Arial"/>
                <w:bCs/>
                <w:iCs/>
                <w:color w:val="000000" w:themeColor="text1"/>
                <w:sz w:val="18"/>
                <w:szCs w:val="18"/>
              </w:rPr>
            </w:pPr>
          </w:p>
        </w:tc>
      </w:tr>
      <w:tr w:rsidR="00C779CC" w:rsidRPr="00874484" w14:paraId="7D5CDCEC" w14:textId="77777777" w:rsidTr="006D449B">
        <w:trPr>
          <w:trHeight w:val="330"/>
        </w:trPr>
        <w:tc>
          <w:tcPr>
            <w:tcW w:w="4814" w:type="dxa"/>
          </w:tcPr>
          <w:p w14:paraId="7C407187"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4F503331" w14:textId="77777777" w:rsidR="00C779CC" w:rsidRPr="00874484" w:rsidRDefault="00C779CC"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Ciclo attivo e passivo - Gestione cassa contanti</w:t>
            </w:r>
          </w:p>
        </w:tc>
        <w:tc>
          <w:tcPr>
            <w:tcW w:w="2407" w:type="dxa"/>
          </w:tcPr>
          <w:p w14:paraId="52C8AF0C" w14:textId="77777777" w:rsidR="00C779CC" w:rsidRPr="00874484" w:rsidRDefault="00C779CC" w:rsidP="006D449B">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p w14:paraId="77F04DCD" w14:textId="77777777" w:rsidR="00C779CC" w:rsidRPr="00874484" w:rsidRDefault="00C779CC" w:rsidP="006D449B">
            <w:pPr>
              <w:jc w:val="center"/>
              <w:rPr>
                <w:rFonts w:ascii="Arial" w:hAnsi="Arial" w:cs="Arial"/>
                <w:bCs/>
                <w:iCs/>
                <w:color w:val="000000" w:themeColor="text1"/>
                <w:sz w:val="18"/>
                <w:szCs w:val="18"/>
              </w:rPr>
            </w:pPr>
          </w:p>
          <w:p w14:paraId="58E5A7A2" w14:textId="77777777" w:rsidR="00C779CC" w:rsidRPr="00874484" w:rsidRDefault="00C779CC" w:rsidP="006D449B">
            <w:pPr>
              <w:jc w:val="center"/>
              <w:rPr>
                <w:rFonts w:ascii="Arial" w:hAnsi="Arial" w:cs="Arial"/>
                <w:bCs/>
                <w:iCs/>
                <w:color w:val="000000" w:themeColor="text1"/>
                <w:sz w:val="18"/>
                <w:szCs w:val="18"/>
              </w:rPr>
            </w:pPr>
          </w:p>
        </w:tc>
      </w:tr>
    </w:tbl>
    <w:p w14:paraId="6BEB809E" w14:textId="77777777" w:rsidR="00481452" w:rsidRPr="00874484" w:rsidRDefault="00481452" w:rsidP="00481452">
      <w:pPr>
        <w:jc w:val="both"/>
        <w:rPr>
          <w:rFonts w:ascii="Arial" w:hAnsi="Arial" w:cs="Arial"/>
          <w:bCs/>
          <w:iCs/>
          <w:color w:val="000000" w:themeColor="text1"/>
          <w:sz w:val="18"/>
          <w:szCs w:val="18"/>
        </w:rPr>
      </w:pPr>
    </w:p>
    <w:p w14:paraId="24A5396E" w14:textId="77777777" w:rsidR="00C779CC" w:rsidRPr="00874484" w:rsidRDefault="00C779CC" w:rsidP="00481452">
      <w:pPr>
        <w:jc w:val="both"/>
        <w:rPr>
          <w:rFonts w:ascii="Arial" w:hAnsi="Arial" w:cs="Arial"/>
          <w:bCs/>
          <w:iCs/>
          <w:color w:val="000000" w:themeColor="text1"/>
          <w:sz w:val="18"/>
          <w:szCs w:val="18"/>
        </w:rPr>
      </w:pPr>
    </w:p>
    <w:p w14:paraId="13691861" w14:textId="77777777" w:rsidR="00C779CC" w:rsidRPr="00874484" w:rsidRDefault="00C779CC" w:rsidP="00481452">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F7100E3" w14:textId="77777777" w:rsidTr="00F65CFB">
        <w:tc>
          <w:tcPr>
            <w:tcW w:w="4814" w:type="dxa"/>
          </w:tcPr>
          <w:p w14:paraId="44B22EBA" w14:textId="77777777" w:rsidR="00481452" w:rsidRPr="00874484" w:rsidRDefault="00481452"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02B75CD5" w14:textId="76FD1D9B" w:rsidR="00481452" w:rsidRPr="00874484" w:rsidRDefault="00CC330D"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Responsabile Affari Legali e Generali/Responsabile Amministrativo facente funzioni</w:t>
            </w:r>
          </w:p>
        </w:tc>
      </w:tr>
      <w:tr w:rsidR="00874484" w:rsidRPr="00874484" w14:paraId="40394172" w14:textId="77777777" w:rsidTr="00F65CFB">
        <w:trPr>
          <w:trHeight w:val="66"/>
        </w:trPr>
        <w:tc>
          <w:tcPr>
            <w:tcW w:w="4814" w:type="dxa"/>
            <w:vMerge w:val="restart"/>
          </w:tcPr>
          <w:p w14:paraId="3D3BF66F" w14:textId="77777777" w:rsidR="00481452" w:rsidRPr="00874484" w:rsidRDefault="00481452" w:rsidP="00F65CFB">
            <w:pPr>
              <w:jc w:val="both"/>
              <w:rPr>
                <w:rFonts w:ascii="Arial" w:hAnsi="Arial" w:cs="Arial"/>
                <w:bCs/>
                <w:iCs/>
                <w:color w:val="000000" w:themeColor="text1"/>
                <w:sz w:val="18"/>
                <w:szCs w:val="18"/>
              </w:rPr>
            </w:pPr>
          </w:p>
          <w:p w14:paraId="4069D55E" w14:textId="77777777" w:rsidR="00481452" w:rsidRPr="00874484" w:rsidRDefault="00481452"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372B5735" w14:textId="77777777" w:rsidR="00481452" w:rsidRPr="00874484" w:rsidRDefault="00481452"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14BD60DA" w14:textId="77777777" w:rsidR="00481452" w:rsidRPr="00874484" w:rsidRDefault="00481452" w:rsidP="00F65CFB">
            <w:pPr>
              <w:jc w:val="both"/>
              <w:rPr>
                <w:rFonts w:ascii="Arial" w:hAnsi="Arial" w:cs="Arial"/>
                <w:bCs/>
                <w:iCs/>
                <w:color w:val="000000" w:themeColor="text1"/>
                <w:sz w:val="18"/>
                <w:szCs w:val="18"/>
              </w:rPr>
            </w:pPr>
          </w:p>
        </w:tc>
      </w:tr>
      <w:tr w:rsidR="00874484" w:rsidRPr="00874484" w14:paraId="580C8D83" w14:textId="77777777" w:rsidTr="00F65CFB">
        <w:trPr>
          <w:trHeight w:val="66"/>
        </w:trPr>
        <w:tc>
          <w:tcPr>
            <w:tcW w:w="4814" w:type="dxa"/>
            <w:vMerge/>
          </w:tcPr>
          <w:p w14:paraId="6F90795E" w14:textId="77777777" w:rsidR="00481452" w:rsidRPr="00874484" w:rsidRDefault="00481452" w:rsidP="00F65CFB">
            <w:pPr>
              <w:jc w:val="both"/>
              <w:rPr>
                <w:rFonts w:ascii="Arial" w:hAnsi="Arial" w:cs="Arial"/>
                <w:bCs/>
                <w:iCs/>
                <w:color w:val="000000" w:themeColor="text1"/>
                <w:sz w:val="18"/>
                <w:szCs w:val="18"/>
              </w:rPr>
            </w:pPr>
          </w:p>
        </w:tc>
        <w:tc>
          <w:tcPr>
            <w:tcW w:w="2407" w:type="dxa"/>
            <w:shd w:val="clear" w:color="auto" w:fill="00B050"/>
          </w:tcPr>
          <w:p w14:paraId="148D0BE1" w14:textId="77777777" w:rsidR="00481452" w:rsidRPr="00874484" w:rsidRDefault="00481452"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46DC20D2" w14:textId="77777777" w:rsidR="00E56C7F" w:rsidRPr="00874484" w:rsidRDefault="00E56C7F" w:rsidP="00E56C7F">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05E3F7C0" w14:textId="77777777" w:rsidR="00E56C7F" w:rsidRPr="00874484" w:rsidRDefault="00E56C7F" w:rsidP="00E56C7F">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 media</w:t>
            </w:r>
          </w:p>
          <w:p w14:paraId="020D6C9E" w14:textId="15A443F7" w:rsidR="00481452" w:rsidRPr="00874484" w:rsidRDefault="00E56C7F" w:rsidP="00E56C7F">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 2 (basso)</w:t>
            </w:r>
          </w:p>
        </w:tc>
      </w:tr>
      <w:tr w:rsidR="00874484" w:rsidRPr="00874484" w14:paraId="1165E73C" w14:textId="77777777" w:rsidTr="00F65CFB">
        <w:trPr>
          <w:trHeight w:val="66"/>
        </w:trPr>
        <w:tc>
          <w:tcPr>
            <w:tcW w:w="4814" w:type="dxa"/>
            <w:vMerge/>
          </w:tcPr>
          <w:p w14:paraId="749DC98F" w14:textId="77777777" w:rsidR="00481452" w:rsidRPr="00874484" w:rsidRDefault="00481452" w:rsidP="00F65CFB">
            <w:pPr>
              <w:jc w:val="both"/>
              <w:rPr>
                <w:rFonts w:ascii="Arial" w:hAnsi="Arial" w:cs="Arial"/>
                <w:bCs/>
                <w:iCs/>
                <w:color w:val="000000" w:themeColor="text1"/>
                <w:sz w:val="18"/>
                <w:szCs w:val="18"/>
              </w:rPr>
            </w:pPr>
          </w:p>
        </w:tc>
        <w:tc>
          <w:tcPr>
            <w:tcW w:w="2407" w:type="dxa"/>
            <w:shd w:val="clear" w:color="auto" w:fill="FFFF00"/>
          </w:tcPr>
          <w:p w14:paraId="644A642A" w14:textId="77777777" w:rsidR="00481452" w:rsidRPr="00874484" w:rsidRDefault="00481452"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14F18AC8" w14:textId="77777777" w:rsidR="00481452" w:rsidRPr="00874484" w:rsidRDefault="00481452" w:rsidP="00F65CFB">
            <w:pPr>
              <w:jc w:val="both"/>
              <w:rPr>
                <w:rFonts w:ascii="Arial" w:hAnsi="Arial" w:cs="Arial"/>
                <w:bCs/>
                <w:iCs/>
                <w:color w:val="000000" w:themeColor="text1"/>
                <w:sz w:val="18"/>
                <w:szCs w:val="18"/>
              </w:rPr>
            </w:pPr>
          </w:p>
        </w:tc>
      </w:tr>
      <w:tr w:rsidR="00874484" w:rsidRPr="00874484" w14:paraId="7C1B1B24" w14:textId="77777777" w:rsidTr="00F65CFB">
        <w:trPr>
          <w:trHeight w:val="66"/>
        </w:trPr>
        <w:tc>
          <w:tcPr>
            <w:tcW w:w="4814" w:type="dxa"/>
            <w:vMerge/>
          </w:tcPr>
          <w:p w14:paraId="0D64B4B4" w14:textId="77777777" w:rsidR="00481452" w:rsidRPr="00874484" w:rsidRDefault="00481452" w:rsidP="00F65CFB">
            <w:pPr>
              <w:jc w:val="both"/>
              <w:rPr>
                <w:rFonts w:ascii="Arial" w:hAnsi="Arial" w:cs="Arial"/>
                <w:bCs/>
                <w:iCs/>
                <w:color w:val="000000" w:themeColor="text1"/>
                <w:sz w:val="18"/>
                <w:szCs w:val="18"/>
              </w:rPr>
            </w:pPr>
          </w:p>
        </w:tc>
        <w:tc>
          <w:tcPr>
            <w:tcW w:w="2407" w:type="dxa"/>
            <w:shd w:val="clear" w:color="auto" w:fill="FF0000"/>
          </w:tcPr>
          <w:p w14:paraId="6B7510F0" w14:textId="77777777" w:rsidR="00481452" w:rsidRPr="00874484" w:rsidRDefault="00481452"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0517C632" w14:textId="77777777" w:rsidR="00481452" w:rsidRPr="00874484" w:rsidRDefault="00481452" w:rsidP="00F65CFB">
            <w:pPr>
              <w:jc w:val="both"/>
              <w:rPr>
                <w:rFonts w:ascii="Arial" w:hAnsi="Arial" w:cs="Arial"/>
                <w:bCs/>
                <w:iCs/>
                <w:color w:val="000000" w:themeColor="text1"/>
                <w:sz w:val="18"/>
                <w:szCs w:val="18"/>
              </w:rPr>
            </w:pPr>
          </w:p>
        </w:tc>
      </w:tr>
      <w:tr w:rsidR="00481452" w:rsidRPr="00874484" w14:paraId="6453CA2D" w14:textId="77777777" w:rsidTr="00F65CFB">
        <w:trPr>
          <w:trHeight w:val="330"/>
        </w:trPr>
        <w:tc>
          <w:tcPr>
            <w:tcW w:w="4814" w:type="dxa"/>
          </w:tcPr>
          <w:p w14:paraId="36ED3003" w14:textId="77777777" w:rsidR="00481452" w:rsidRPr="00874484" w:rsidRDefault="00481452"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4457A759" w14:textId="77777777" w:rsidR="00481452" w:rsidRPr="00874484" w:rsidRDefault="00481452" w:rsidP="00F65CFB">
            <w:pPr>
              <w:jc w:val="both"/>
              <w:rPr>
                <w:rFonts w:ascii="Arial" w:hAnsi="Arial" w:cs="Arial"/>
                <w:bCs/>
                <w:iCs/>
                <w:color w:val="000000" w:themeColor="text1"/>
                <w:sz w:val="18"/>
                <w:szCs w:val="18"/>
              </w:rPr>
            </w:pPr>
          </w:p>
          <w:p w14:paraId="71BBED60" w14:textId="77777777" w:rsidR="00481452" w:rsidRPr="00874484" w:rsidRDefault="00481452"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Ciclo attivo e passivo - Gestione cassa contanti</w:t>
            </w:r>
          </w:p>
        </w:tc>
        <w:tc>
          <w:tcPr>
            <w:tcW w:w="2407" w:type="dxa"/>
          </w:tcPr>
          <w:p w14:paraId="518E793B" w14:textId="77777777" w:rsidR="00481452" w:rsidRPr="00874484" w:rsidRDefault="00481452" w:rsidP="00F65CFB">
            <w:pPr>
              <w:jc w:val="center"/>
              <w:rPr>
                <w:rFonts w:ascii="Arial" w:hAnsi="Arial" w:cs="Arial"/>
                <w:bCs/>
                <w:iCs/>
                <w:color w:val="000000" w:themeColor="text1"/>
                <w:sz w:val="18"/>
                <w:szCs w:val="18"/>
              </w:rPr>
            </w:pPr>
          </w:p>
          <w:p w14:paraId="61CDA1ED" w14:textId="77777777" w:rsidR="00481452" w:rsidRPr="00874484" w:rsidRDefault="00481452" w:rsidP="00F65CFB">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2</w:t>
            </w:r>
          </w:p>
          <w:p w14:paraId="28C9E49B" w14:textId="77777777" w:rsidR="00481452" w:rsidRPr="00874484" w:rsidRDefault="00481452" w:rsidP="00F65CFB">
            <w:pPr>
              <w:rPr>
                <w:rFonts w:ascii="Arial" w:hAnsi="Arial" w:cs="Arial"/>
                <w:bCs/>
                <w:iCs/>
                <w:color w:val="000000" w:themeColor="text1"/>
                <w:sz w:val="18"/>
                <w:szCs w:val="18"/>
              </w:rPr>
            </w:pPr>
          </w:p>
        </w:tc>
      </w:tr>
    </w:tbl>
    <w:p w14:paraId="7D7FFF34" w14:textId="77777777" w:rsidR="00481452" w:rsidRPr="00874484" w:rsidRDefault="00481452" w:rsidP="00481452">
      <w:pPr>
        <w:jc w:val="both"/>
        <w:rPr>
          <w:rFonts w:ascii="Arial" w:hAnsi="Arial" w:cs="Arial"/>
          <w:bCs/>
          <w:i/>
          <w:color w:val="000000" w:themeColor="text1"/>
          <w:sz w:val="18"/>
          <w:szCs w:val="18"/>
        </w:rPr>
      </w:pPr>
    </w:p>
    <w:p w14:paraId="34002EA6" w14:textId="77777777" w:rsidR="0001157B" w:rsidRPr="00874484" w:rsidRDefault="0001157B" w:rsidP="00087CED">
      <w:pPr>
        <w:jc w:val="both"/>
        <w:rPr>
          <w:rFonts w:ascii="Arial" w:hAnsi="Arial" w:cs="Arial"/>
          <w:bCs/>
          <w:iCs/>
          <w:color w:val="000000" w:themeColor="text1"/>
          <w:sz w:val="18"/>
          <w:szCs w:val="18"/>
        </w:rPr>
      </w:pPr>
    </w:p>
    <w:p w14:paraId="060A5D91" w14:textId="77777777" w:rsidR="0001157B" w:rsidRPr="00874484" w:rsidRDefault="0001157B" w:rsidP="00087CED">
      <w:pPr>
        <w:jc w:val="both"/>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w:t>
      </w:r>
      <w:proofErr w:type="gramStart"/>
      <w:r w:rsidRPr="00874484">
        <w:rPr>
          <w:rFonts w:ascii="Arial" w:hAnsi="Arial" w:cs="Arial"/>
          <w:bCs/>
          <w:i/>
          <w:color w:val="000000" w:themeColor="text1"/>
          <w:sz w:val="18"/>
          <w:szCs w:val="18"/>
        </w:rPr>
        <w:t>464  secondo</w:t>
      </w:r>
      <w:proofErr w:type="gramEnd"/>
      <w:r w:rsidRPr="00874484">
        <w:rPr>
          <w:rFonts w:ascii="Arial" w:hAnsi="Arial" w:cs="Arial"/>
          <w:bCs/>
          <w:i/>
          <w:color w:val="000000" w:themeColor="text1"/>
          <w:sz w:val="18"/>
          <w:szCs w:val="18"/>
        </w:rPr>
        <w:t xml:space="preserve"> comma c.p. “Uso di valori di bollo contraffatti o alterati”  </w:t>
      </w:r>
    </w:p>
    <w:tbl>
      <w:tblPr>
        <w:tblStyle w:val="Grigliatabella"/>
        <w:tblW w:w="0" w:type="auto"/>
        <w:tblLook w:val="04A0" w:firstRow="1" w:lastRow="0" w:firstColumn="1" w:lastColumn="0" w:noHBand="0" w:noVBand="1"/>
      </w:tblPr>
      <w:tblGrid>
        <w:gridCol w:w="4814"/>
        <w:gridCol w:w="2407"/>
        <w:gridCol w:w="2407"/>
      </w:tblGrid>
      <w:tr w:rsidR="00874484" w:rsidRPr="00874484" w14:paraId="495F0D0B" w14:textId="77777777" w:rsidTr="00980477">
        <w:trPr>
          <w:trHeight w:val="247"/>
        </w:trPr>
        <w:tc>
          <w:tcPr>
            <w:tcW w:w="4814" w:type="dxa"/>
          </w:tcPr>
          <w:p w14:paraId="56B43B92"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5B5E3D35"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2947642B" w14:textId="77777777" w:rsidTr="00980477">
        <w:trPr>
          <w:trHeight w:val="75"/>
        </w:trPr>
        <w:tc>
          <w:tcPr>
            <w:tcW w:w="4814" w:type="dxa"/>
            <w:vMerge w:val="restart"/>
          </w:tcPr>
          <w:p w14:paraId="5E844353"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1317A950"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0DC71398" w14:textId="1D593D74" w:rsidR="00931CB1" w:rsidRPr="00874484" w:rsidRDefault="00931CB1" w:rsidP="00980477">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w:t>
            </w:r>
            <w:r w:rsidR="00E56C7F" w:rsidRPr="00874484">
              <w:rPr>
                <w:rFonts w:ascii="Arial" w:hAnsi="Arial" w:cs="Arial"/>
                <w:color w:val="000000" w:themeColor="text1"/>
                <w:sz w:val="18"/>
                <w:szCs w:val="18"/>
              </w:rPr>
              <w:t>G</w:t>
            </w:r>
            <w:proofErr w:type="spellEnd"/>
            <w:r w:rsidRPr="00874484">
              <w:rPr>
                <w:rFonts w:ascii="Arial" w:hAnsi="Arial" w:cs="Arial"/>
                <w:color w:val="000000" w:themeColor="text1"/>
                <w:sz w:val="18"/>
                <w:szCs w:val="18"/>
              </w:rPr>
              <w:t>=0</w:t>
            </w:r>
          </w:p>
        </w:tc>
      </w:tr>
      <w:tr w:rsidR="00874484" w:rsidRPr="00874484" w14:paraId="25E57232" w14:textId="77777777" w:rsidTr="00980477">
        <w:trPr>
          <w:trHeight w:val="75"/>
        </w:trPr>
        <w:tc>
          <w:tcPr>
            <w:tcW w:w="4814" w:type="dxa"/>
            <w:vMerge/>
          </w:tcPr>
          <w:p w14:paraId="32DA9712" w14:textId="77777777" w:rsidR="00931CB1" w:rsidRPr="00874484" w:rsidRDefault="00931CB1" w:rsidP="00980477">
            <w:pPr>
              <w:rPr>
                <w:rFonts w:ascii="Arial" w:hAnsi="Arial" w:cs="Arial"/>
                <w:color w:val="000000" w:themeColor="text1"/>
                <w:sz w:val="18"/>
                <w:szCs w:val="18"/>
              </w:rPr>
            </w:pPr>
          </w:p>
        </w:tc>
        <w:tc>
          <w:tcPr>
            <w:tcW w:w="2407" w:type="dxa"/>
            <w:shd w:val="clear" w:color="auto" w:fill="00B050"/>
          </w:tcPr>
          <w:p w14:paraId="06E25207"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33718AC5" w14:textId="77777777" w:rsidR="00931CB1" w:rsidRPr="00874484" w:rsidRDefault="00931CB1" w:rsidP="00980477">
            <w:pPr>
              <w:rPr>
                <w:rFonts w:ascii="Arial" w:hAnsi="Arial" w:cs="Arial"/>
                <w:color w:val="000000" w:themeColor="text1"/>
                <w:sz w:val="18"/>
                <w:szCs w:val="18"/>
              </w:rPr>
            </w:pPr>
          </w:p>
        </w:tc>
      </w:tr>
      <w:tr w:rsidR="00874484" w:rsidRPr="00874484" w14:paraId="473EC470" w14:textId="77777777" w:rsidTr="00980477">
        <w:trPr>
          <w:trHeight w:val="75"/>
        </w:trPr>
        <w:tc>
          <w:tcPr>
            <w:tcW w:w="4814" w:type="dxa"/>
            <w:vMerge/>
          </w:tcPr>
          <w:p w14:paraId="6E5ABEB4" w14:textId="77777777" w:rsidR="00931CB1" w:rsidRPr="00874484" w:rsidRDefault="00931CB1" w:rsidP="00980477">
            <w:pPr>
              <w:rPr>
                <w:rFonts w:ascii="Arial" w:hAnsi="Arial" w:cs="Arial"/>
                <w:color w:val="000000" w:themeColor="text1"/>
                <w:sz w:val="18"/>
                <w:szCs w:val="18"/>
              </w:rPr>
            </w:pPr>
          </w:p>
        </w:tc>
        <w:tc>
          <w:tcPr>
            <w:tcW w:w="2407" w:type="dxa"/>
            <w:shd w:val="clear" w:color="auto" w:fill="FFFF00"/>
          </w:tcPr>
          <w:p w14:paraId="2A52F7BA"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4BF6699F" w14:textId="77777777" w:rsidR="00931CB1" w:rsidRPr="00874484" w:rsidRDefault="00931CB1" w:rsidP="00980477">
            <w:pPr>
              <w:rPr>
                <w:rFonts w:ascii="Arial" w:hAnsi="Arial" w:cs="Arial"/>
                <w:color w:val="000000" w:themeColor="text1"/>
                <w:sz w:val="18"/>
                <w:szCs w:val="18"/>
              </w:rPr>
            </w:pPr>
          </w:p>
        </w:tc>
      </w:tr>
      <w:tr w:rsidR="00874484" w:rsidRPr="00874484" w14:paraId="3CDB33AF" w14:textId="77777777" w:rsidTr="00980477">
        <w:trPr>
          <w:trHeight w:val="75"/>
        </w:trPr>
        <w:tc>
          <w:tcPr>
            <w:tcW w:w="4814" w:type="dxa"/>
            <w:vMerge/>
          </w:tcPr>
          <w:p w14:paraId="4E02E80F" w14:textId="77777777" w:rsidR="00931CB1" w:rsidRPr="00874484" w:rsidRDefault="00931CB1" w:rsidP="00980477">
            <w:pPr>
              <w:rPr>
                <w:rFonts w:ascii="Arial" w:hAnsi="Arial" w:cs="Arial"/>
                <w:color w:val="000000" w:themeColor="text1"/>
                <w:sz w:val="18"/>
                <w:szCs w:val="18"/>
              </w:rPr>
            </w:pPr>
          </w:p>
        </w:tc>
        <w:tc>
          <w:tcPr>
            <w:tcW w:w="2407" w:type="dxa"/>
            <w:shd w:val="clear" w:color="auto" w:fill="FF0000"/>
          </w:tcPr>
          <w:p w14:paraId="608D6C73"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2C867249" w14:textId="77777777" w:rsidR="00931CB1" w:rsidRPr="00874484" w:rsidRDefault="00931CB1" w:rsidP="00980477">
            <w:pPr>
              <w:rPr>
                <w:rFonts w:ascii="Arial" w:hAnsi="Arial" w:cs="Arial"/>
                <w:color w:val="000000" w:themeColor="text1"/>
                <w:sz w:val="18"/>
                <w:szCs w:val="18"/>
              </w:rPr>
            </w:pPr>
          </w:p>
        </w:tc>
      </w:tr>
      <w:tr w:rsidR="00931CB1" w:rsidRPr="00874484" w14:paraId="21824F93" w14:textId="77777777" w:rsidTr="00980477">
        <w:trPr>
          <w:gridAfter w:val="1"/>
          <w:wAfter w:w="2407" w:type="dxa"/>
          <w:trHeight w:val="100"/>
        </w:trPr>
        <w:tc>
          <w:tcPr>
            <w:tcW w:w="4814" w:type="dxa"/>
          </w:tcPr>
          <w:p w14:paraId="405AA042"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6FC2DC17"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1F337F90" w14:textId="77777777" w:rsidR="0001157B" w:rsidRPr="00874484" w:rsidRDefault="0001157B" w:rsidP="00087CED">
      <w:pPr>
        <w:jc w:val="both"/>
        <w:rPr>
          <w:rFonts w:ascii="Arial" w:hAnsi="Arial" w:cs="Arial"/>
          <w:bCs/>
          <w:iCs/>
          <w:color w:val="000000" w:themeColor="text1"/>
          <w:sz w:val="18"/>
          <w:szCs w:val="18"/>
        </w:rPr>
      </w:pPr>
    </w:p>
    <w:p w14:paraId="4A60851D" w14:textId="77777777" w:rsidR="00837ABA" w:rsidRPr="00874484" w:rsidRDefault="00837ABA" w:rsidP="00087CED">
      <w:pPr>
        <w:jc w:val="both"/>
        <w:rPr>
          <w:rFonts w:ascii="Arial" w:hAnsi="Arial" w:cs="Arial"/>
          <w:bCs/>
          <w:iCs/>
          <w:color w:val="000000" w:themeColor="text1"/>
          <w:sz w:val="18"/>
          <w:szCs w:val="18"/>
        </w:rPr>
      </w:pPr>
    </w:p>
    <w:p w14:paraId="5FD13647" w14:textId="77777777" w:rsidR="00837ABA" w:rsidRPr="00874484" w:rsidRDefault="00837ABA" w:rsidP="00087CED">
      <w:pPr>
        <w:jc w:val="both"/>
        <w:rPr>
          <w:rFonts w:ascii="Arial" w:hAnsi="Arial" w:cs="Arial"/>
          <w:bCs/>
          <w:iCs/>
          <w:color w:val="000000" w:themeColor="text1"/>
          <w:sz w:val="18"/>
          <w:szCs w:val="18"/>
        </w:rPr>
      </w:pPr>
    </w:p>
    <w:p w14:paraId="15B183E4" w14:textId="77777777" w:rsidR="0001157B" w:rsidRPr="00874484" w:rsidRDefault="0001157B" w:rsidP="00087CED">
      <w:pPr>
        <w:jc w:val="both"/>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w:t>
      </w:r>
      <w:proofErr w:type="gramStart"/>
      <w:r w:rsidRPr="00874484">
        <w:rPr>
          <w:rFonts w:ascii="Arial" w:hAnsi="Arial" w:cs="Arial"/>
          <w:bCs/>
          <w:i/>
          <w:color w:val="000000" w:themeColor="text1"/>
          <w:sz w:val="18"/>
          <w:szCs w:val="18"/>
        </w:rPr>
        <w:t>459  c.p.</w:t>
      </w:r>
      <w:proofErr w:type="gramEnd"/>
      <w:r w:rsidRPr="00874484">
        <w:rPr>
          <w:rFonts w:ascii="Arial" w:hAnsi="Arial" w:cs="Arial"/>
          <w:bCs/>
          <w:i/>
          <w:color w:val="000000" w:themeColor="text1"/>
          <w:sz w:val="18"/>
          <w:szCs w:val="18"/>
        </w:rPr>
        <w:t xml:space="preserve"> “Falsificazione di valori di bollo, introduzione nello Stato, acquisto, detenzione omessa in circolazione di valori di bollo falsificati”</w:t>
      </w:r>
    </w:p>
    <w:p w14:paraId="561D8DBB" w14:textId="77777777" w:rsidR="001811C9" w:rsidRPr="00874484" w:rsidRDefault="001811C9" w:rsidP="00087CED">
      <w:pPr>
        <w:jc w:val="both"/>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2DD983A" w14:textId="77777777" w:rsidTr="00980477">
        <w:trPr>
          <w:trHeight w:val="247"/>
        </w:trPr>
        <w:tc>
          <w:tcPr>
            <w:tcW w:w="4814" w:type="dxa"/>
          </w:tcPr>
          <w:p w14:paraId="46D318D9"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2B6D1579"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3C8413D0" w14:textId="77777777" w:rsidTr="00980477">
        <w:trPr>
          <w:trHeight w:val="75"/>
        </w:trPr>
        <w:tc>
          <w:tcPr>
            <w:tcW w:w="4814" w:type="dxa"/>
            <w:vMerge w:val="restart"/>
          </w:tcPr>
          <w:p w14:paraId="5A25B7AB"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740409B6"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59F58F37" w14:textId="6096F389" w:rsidR="00931CB1" w:rsidRPr="00874484" w:rsidRDefault="00931CB1" w:rsidP="00980477">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w:t>
            </w:r>
            <w:r w:rsidR="00E56C7F" w:rsidRPr="00874484">
              <w:rPr>
                <w:rFonts w:ascii="Arial" w:hAnsi="Arial" w:cs="Arial"/>
                <w:color w:val="000000" w:themeColor="text1"/>
                <w:sz w:val="18"/>
                <w:szCs w:val="18"/>
              </w:rPr>
              <w:t>G</w:t>
            </w:r>
            <w:proofErr w:type="spellEnd"/>
            <w:r w:rsidRPr="00874484">
              <w:rPr>
                <w:rFonts w:ascii="Arial" w:hAnsi="Arial" w:cs="Arial"/>
                <w:color w:val="000000" w:themeColor="text1"/>
                <w:sz w:val="18"/>
                <w:szCs w:val="18"/>
              </w:rPr>
              <w:t>=0</w:t>
            </w:r>
          </w:p>
        </w:tc>
      </w:tr>
      <w:tr w:rsidR="00874484" w:rsidRPr="00874484" w14:paraId="3720966C" w14:textId="77777777" w:rsidTr="00980477">
        <w:trPr>
          <w:trHeight w:val="75"/>
        </w:trPr>
        <w:tc>
          <w:tcPr>
            <w:tcW w:w="4814" w:type="dxa"/>
            <w:vMerge/>
          </w:tcPr>
          <w:p w14:paraId="31F8DC71" w14:textId="77777777" w:rsidR="00931CB1" w:rsidRPr="00874484" w:rsidRDefault="00931CB1" w:rsidP="00980477">
            <w:pPr>
              <w:rPr>
                <w:rFonts w:ascii="Arial" w:hAnsi="Arial" w:cs="Arial"/>
                <w:color w:val="000000" w:themeColor="text1"/>
                <w:sz w:val="18"/>
                <w:szCs w:val="18"/>
              </w:rPr>
            </w:pPr>
          </w:p>
        </w:tc>
        <w:tc>
          <w:tcPr>
            <w:tcW w:w="2407" w:type="dxa"/>
            <w:shd w:val="clear" w:color="auto" w:fill="00B050"/>
          </w:tcPr>
          <w:p w14:paraId="332DB8A3"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7C111A08" w14:textId="77777777" w:rsidR="00931CB1" w:rsidRPr="00874484" w:rsidRDefault="00931CB1" w:rsidP="00980477">
            <w:pPr>
              <w:rPr>
                <w:rFonts w:ascii="Arial" w:hAnsi="Arial" w:cs="Arial"/>
                <w:color w:val="000000" w:themeColor="text1"/>
                <w:sz w:val="18"/>
                <w:szCs w:val="18"/>
              </w:rPr>
            </w:pPr>
          </w:p>
        </w:tc>
      </w:tr>
      <w:tr w:rsidR="00874484" w:rsidRPr="00874484" w14:paraId="06168A2F" w14:textId="77777777" w:rsidTr="00980477">
        <w:trPr>
          <w:trHeight w:val="75"/>
        </w:trPr>
        <w:tc>
          <w:tcPr>
            <w:tcW w:w="4814" w:type="dxa"/>
            <w:vMerge/>
          </w:tcPr>
          <w:p w14:paraId="78378E43" w14:textId="77777777" w:rsidR="00931CB1" w:rsidRPr="00874484" w:rsidRDefault="00931CB1" w:rsidP="00980477">
            <w:pPr>
              <w:rPr>
                <w:rFonts w:ascii="Arial" w:hAnsi="Arial" w:cs="Arial"/>
                <w:color w:val="000000" w:themeColor="text1"/>
                <w:sz w:val="18"/>
                <w:szCs w:val="18"/>
              </w:rPr>
            </w:pPr>
          </w:p>
        </w:tc>
        <w:tc>
          <w:tcPr>
            <w:tcW w:w="2407" w:type="dxa"/>
            <w:shd w:val="clear" w:color="auto" w:fill="FFFF00"/>
          </w:tcPr>
          <w:p w14:paraId="0659A92A"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38BB5772" w14:textId="77777777" w:rsidR="00931CB1" w:rsidRPr="00874484" w:rsidRDefault="00931CB1" w:rsidP="00980477">
            <w:pPr>
              <w:rPr>
                <w:rFonts w:ascii="Arial" w:hAnsi="Arial" w:cs="Arial"/>
                <w:color w:val="000000" w:themeColor="text1"/>
                <w:sz w:val="18"/>
                <w:szCs w:val="18"/>
              </w:rPr>
            </w:pPr>
          </w:p>
        </w:tc>
      </w:tr>
      <w:tr w:rsidR="00874484" w:rsidRPr="00874484" w14:paraId="245A7D66" w14:textId="77777777" w:rsidTr="00980477">
        <w:trPr>
          <w:trHeight w:val="75"/>
        </w:trPr>
        <w:tc>
          <w:tcPr>
            <w:tcW w:w="4814" w:type="dxa"/>
            <w:vMerge/>
          </w:tcPr>
          <w:p w14:paraId="29BFD16B" w14:textId="77777777" w:rsidR="00931CB1" w:rsidRPr="00874484" w:rsidRDefault="00931CB1" w:rsidP="00980477">
            <w:pPr>
              <w:rPr>
                <w:rFonts w:ascii="Arial" w:hAnsi="Arial" w:cs="Arial"/>
                <w:color w:val="000000" w:themeColor="text1"/>
                <w:sz w:val="18"/>
                <w:szCs w:val="18"/>
              </w:rPr>
            </w:pPr>
          </w:p>
        </w:tc>
        <w:tc>
          <w:tcPr>
            <w:tcW w:w="2407" w:type="dxa"/>
            <w:shd w:val="clear" w:color="auto" w:fill="FF0000"/>
          </w:tcPr>
          <w:p w14:paraId="3ED1AD05"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0CE766AC" w14:textId="77777777" w:rsidR="00931CB1" w:rsidRPr="00874484" w:rsidRDefault="00931CB1" w:rsidP="00980477">
            <w:pPr>
              <w:rPr>
                <w:rFonts w:ascii="Arial" w:hAnsi="Arial" w:cs="Arial"/>
                <w:color w:val="000000" w:themeColor="text1"/>
                <w:sz w:val="18"/>
                <w:szCs w:val="18"/>
              </w:rPr>
            </w:pPr>
          </w:p>
        </w:tc>
      </w:tr>
      <w:tr w:rsidR="00931CB1" w:rsidRPr="00874484" w14:paraId="0CE3E6D1" w14:textId="77777777" w:rsidTr="00980477">
        <w:trPr>
          <w:gridAfter w:val="1"/>
          <w:wAfter w:w="2407" w:type="dxa"/>
          <w:trHeight w:val="100"/>
        </w:trPr>
        <w:tc>
          <w:tcPr>
            <w:tcW w:w="4814" w:type="dxa"/>
          </w:tcPr>
          <w:p w14:paraId="3E896C46"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390B9871"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1E1AA982" w14:textId="77777777" w:rsidR="0001157B" w:rsidRPr="00874484" w:rsidRDefault="0001157B" w:rsidP="00087CED">
      <w:pPr>
        <w:jc w:val="both"/>
        <w:rPr>
          <w:rFonts w:ascii="Arial" w:hAnsi="Arial" w:cs="Arial"/>
          <w:bCs/>
          <w:iCs/>
          <w:color w:val="000000" w:themeColor="text1"/>
          <w:sz w:val="18"/>
          <w:szCs w:val="18"/>
        </w:rPr>
      </w:pPr>
    </w:p>
    <w:p w14:paraId="7FE5A1EF" w14:textId="77777777" w:rsidR="0001157B" w:rsidRPr="00874484" w:rsidRDefault="0001157B" w:rsidP="00087CED">
      <w:pPr>
        <w:jc w:val="both"/>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464 comma 1° c.p.  “Uso di valori di bollo contraffatti o alterati”  </w:t>
      </w:r>
    </w:p>
    <w:tbl>
      <w:tblPr>
        <w:tblStyle w:val="Grigliatabella"/>
        <w:tblW w:w="0" w:type="auto"/>
        <w:tblLook w:val="04A0" w:firstRow="1" w:lastRow="0" w:firstColumn="1" w:lastColumn="0" w:noHBand="0" w:noVBand="1"/>
      </w:tblPr>
      <w:tblGrid>
        <w:gridCol w:w="4814"/>
        <w:gridCol w:w="2407"/>
        <w:gridCol w:w="2407"/>
      </w:tblGrid>
      <w:tr w:rsidR="00874484" w:rsidRPr="00874484" w14:paraId="510D44A4" w14:textId="77777777" w:rsidTr="00980477">
        <w:trPr>
          <w:trHeight w:val="247"/>
        </w:trPr>
        <w:tc>
          <w:tcPr>
            <w:tcW w:w="4814" w:type="dxa"/>
          </w:tcPr>
          <w:p w14:paraId="2782597E"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4EB0006D"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13FC2E90" w14:textId="77777777" w:rsidTr="00980477">
        <w:trPr>
          <w:trHeight w:val="75"/>
        </w:trPr>
        <w:tc>
          <w:tcPr>
            <w:tcW w:w="4814" w:type="dxa"/>
            <w:vMerge w:val="restart"/>
          </w:tcPr>
          <w:p w14:paraId="050F28C4"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319B8ADF"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372B522C" w14:textId="0472E259" w:rsidR="00931CB1" w:rsidRPr="00874484" w:rsidRDefault="00931CB1" w:rsidP="00980477">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w:t>
            </w:r>
            <w:r w:rsidR="00E56C7F" w:rsidRPr="00874484">
              <w:rPr>
                <w:rFonts w:ascii="Arial" w:hAnsi="Arial" w:cs="Arial"/>
                <w:color w:val="000000" w:themeColor="text1"/>
                <w:sz w:val="18"/>
                <w:szCs w:val="18"/>
              </w:rPr>
              <w:t>G</w:t>
            </w:r>
            <w:proofErr w:type="spellEnd"/>
            <w:r w:rsidRPr="00874484">
              <w:rPr>
                <w:rFonts w:ascii="Arial" w:hAnsi="Arial" w:cs="Arial"/>
                <w:color w:val="000000" w:themeColor="text1"/>
                <w:sz w:val="18"/>
                <w:szCs w:val="18"/>
              </w:rPr>
              <w:t>=0</w:t>
            </w:r>
          </w:p>
        </w:tc>
      </w:tr>
      <w:tr w:rsidR="00874484" w:rsidRPr="00874484" w14:paraId="03FE22A7" w14:textId="77777777" w:rsidTr="00980477">
        <w:trPr>
          <w:trHeight w:val="75"/>
        </w:trPr>
        <w:tc>
          <w:tcPr>
            <w:tcW w:w="4814" w:type="dxa"/>
            <w:vMerge/>
          </w:tcPr>
          <w:p w14:paraId="4C931637" w14:textId="77777777" w:rsidR="00931CB1" w:rsidRPr="00874484" w:rsidRDefault="00931CB1" w:rsidP="00980477">
            <w:pPr>
              <w:rPr>
                <w:rFonts w:ascii="Arial" w:hAnsi="Arial" w:cs="Arial"/>
                <w:color w:val="000000" w:themeColor="text1"/>
                <w:sz w:val="18"/>
                <w:szCs w:val="18"/>
              </w:rPr>
            </w:pPr>
          </w:p>
        </w:tc>
        <w:tc>
          <w:tcPr>
            <w:tcW w:w="2407" w:type="dxa"/>
            <w:shd w:val="clear" w:color="auto" w:fill="00B050"/>
          </w:tcPr>
          <w:p w14:paraId="41C815E5"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33FCCAD5" w14:textId="77777777" w:rsidR="00931CB1" w:rsidRPr="00874484" w:rsidRDefault="00931CB1" w:rsidP="00980477">
            <w:pPr>
              <w:rPr>
                <w:rFonts w:ascii="Arial" w:hAnsi="Arial" w:cs="Arial"/>
                <w:color w:val="000000" w:themeColor="text1"/>
                <w:sz w:val="18"/>
                <w:szCs w:val="18"/>
              </w:rPr>
            </w:pPr>
          </w:p>
        </w:tc>
      </w:tr>
      <w:tr w:rsidR="00874484" w:rsidRPr="00874484" w14:paraId="534689E8" w14:textId="77777777" w:rsidTr="00980477">
        <w:trPr>
          <w:trHeight w:val="75"/>
        </w:trPr>
        <w:tc>
          <w:tcPr>
            <w:tcW w:w="4814" w:type="dxa"/>
            <w:vMerge/>
          </w:tcPr>
          <w:p w14:paraId="478408E8" w14:textId="77777777" w:rsidR="00931CB1" w:rsidRPr="00874484" w:rsidRDefault="00931CB1" w:rsidP="00980477">
            <w:pPr>
              <w:rPr>
                <w:rFonts w:ascii="Arial" w:hAnsi="Arial" w:cs="Arial"/>
                <w:color w:val="000000" w:themeColor="text1"/>
                <w:sz w:val="18"/>
                <w:szCs w:val="18"/>
              </w:rPr>
            </w:pPr>
          </w:p>
        </w:tc>
        <w:tc>
          <w:tcPr>
            <w:tcW w:w="2407" w:type="dxa"/>
            <w:shd w:val="clear" w:color="auto" w:fill="FFFF00"/>
          </w:tcPr>
          <w:p w14:paraId="2F567483"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22C0A354" w14:textId="77777777" w:rsidR="00931CB1" w:rsidRPr="00874484" w:rsidRDefault="00931CB1" w:rsidP="00980477">
            <w:pPr>
              <w:rPr>
                <w:rFonts w:ascii="Arial" w:hAnsi="Arial" w:cs="Arial"/>
                <w:color w:val="000000" w:themeColor="text1"/>
                <w:sz w:val="18"/>
                <w:szCs w:val="18"/>
              </w:rPr>
            </w:pPr>
          </w:p>
        </w:tc>
      </w:tr>
      <w:tr w:rsidR="00874484" w:rsidRPr="00874484" w14:paraId="7E4DECF9" w14:textId="77777777" w:rsidTr="00980477">
        <w:trPr>
          <w:trHeight w:val="75"/>
        </w:trPr>
        <w:tc>
          <w:tcPr>
            <w:tcW w:w="4814" w:type="dxa"/>
            <w:vMerge/>
          </w:tcPr>
          <w:p w14:paraId="5425728E" w14:textId="77777777" w:rsidR="00931CB1" w:rsidRPr="00874484" w:rsidRDefault="00931CB1" w:rsidP="00980477">
            <w:pPr>
              <w:rPr>
                <w:rFonts w:ascii="Arial" w:hAnsi="Arial" w:cs="Arial"/>
                <w:color w:val="000000" w:themeColor="text1"/>
                <w:sz w:val="18"/>
                <w:szCs w:val="18"/>
              </w:rPr>
            </w:pPr>
          </w:p>
        </w:tc>
        <w:tc>
          <w:tcPr>
            <w:tcW w:w="2407" w:type="dxa"/>
            <w:shd w:val="clear" w:color="auto" w:fill="FF0000"/>
          </w:tcPr>
          <w:p w14:paraId="3BA8934B"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4D2778B1" w14:textId="77777777" w:rsidR="00931CB1" w:rsidRPr="00874484" w:rsidRDefault="00931CB1" w:rsidP="00980477">
            <w:pPr>
              <w:rPr>
                <w:rFonts w:ascii="Arial" w:hAnsi="Arial" w:cs="Arial"/>
                <w:color w:val="000000" w:themeColor="text1"/>
                <w:sz w:val="18"/>
                <w:szCs w:val="18"/>
              </w:rPr>
            </w:pPr>
          </w:p>
        </w:tc>
      </w:tr>
      <w:tr w:rsidR="00931CB1" w:rsidRPr="00874484" w14:paraId="01D365F7" w14:textId="77777777" w:rsidTr="00980477">
        <w:trPr>
          <w:gridAfter w:val="1"/>
          <w:wAfter w:w="2407" w:type="dxa"/>
          <w:trHeight w:val="100"/>
        </w:trPr>
        <w:tc>
          <w:tcPr>
            <w:tcW w:w="4814" w:type="dxa"/>
          </w:tcPr>
          <w:p w14:paraId="0E890206"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391F5382"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25FB7000" w14:textId="77777777" w:rsidR="0001157B" w:rsidRPr="00874484" w:rsidRDefault="0001157B" w:rsidP="00087CED">
      <w:pPr>
        <w:jc w:val="both"/>
        <w:rPr>
          <w:rFonts w:ascii="Arial" w:hAnsi="Arial" w:cs="Arial"/>
          <w:bCs/>
          <w:iCs/>
          <w:color w:val="000000" w:themeColor="text1"/>
          <w:sz w:val="18"/>
          <w:szCs w:val="18"/>
        </w:rPr>
      </w:pPr>
    </w:p>
    <w:p w14:paraId="3A047D7B" w14:textId="77777777" w:rsidR="0001157B" w:rsidRPr="00874484" w:rsidRDefault="0001157B" w:rsidP="0001157B">
      <w:pPr>
        <w:keepNext/>
        <w:keepLines/>
        <w:spacing w:after="5" w:line="255"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
          <w:color w:val="000000" w:themeColor="text1"/>
          <w:sz w:val="18"/>
          <w:szCs w:val="18"/>
        </w:rPr>
        <w:t xml:space="preserve">Art. </w:t>
      </w:r>
      <w:proofErr w:type="gramStart"/>
      <w:r w:rsidRPr="00874484">
        <w:rPr>
          <w:rFonts w:ascii="Arial" w:eastAsia="Times New Roman" w:hAnsi="Arial" w:cs="Arial"/>
          <w:bCs/>
          <w:i/>
          <w:color w:val="000000" w:themeColor="text1"/>
          <w:sz w:val="18"/>
          <w:szCs w:val="18"/>
        </w:rPr>
        <w:t xml:space="preserve">473 </w:t>
      </w:r>
      <w:r w:rsidR="00750EFB" w:rsidRPr="00874484">
        <w:rPr>
          <w:rFonts w:ascii="Arial" w:eastAsia="Times New Roman" w:hAnsi="Arial" w:cs="Arial"/>
          <w:bCs/>
          <w:i/>
          <w:color w:val="000000" w:themeColor="text1"/>
          <w:sz w:val="18"/>
          <w:szCs w:val="18"/>
        </w:rPr>
        <w:t xml:space="preserve"> </w:t>
      </w:r>
      <w:r w:rsidRPr="00874484">
        <w:rPr>
          <w:rFonts w:ascii="Arial" w:eastAsia="Times New Roman" w:hAnsi="Arial" w:cs="Arial"/>
          <w:bCs/>
          <w:i/>
          <w:color w:val="000000" w:themeColor="text1"/>
          <w:sz w:val="18"/>
          <w:szCs w:val="18"/>
        </w:rPr>
        <w:t>c.p.</w:t>
      </w:r>
      <w:proofErr w:type="gramEnd"/>
      <w:r w:rsidRPr="00874484">
        <w:rPr>
          <w:rFonts w:ascii="Arial" w:eastAsia="Times New Roman" w:hAnsi="Arial" w:cs="Arial"/>
          <w:bCs/>
          <w:i/>
          <w:color w:val="000000" w:themeColor="text1"/>
          <w:sz w:val="18"/>
          <w:szCs w:val="18"/>
        </w:rPr>
        <w:t xml:space="preserve"> “Contraffazione, alterazione o uso di marchi o segni distintivi ovvero di brevetti, modelli e disegni”  </w:t>
      </w:r>
    </w:p>
    <w:p w14:paraId="594E9B1E" w14:textId="77777777" w:rsidR="0001157B" w:rsidRPr="00874484" w:rsidRDefault="0001157B" w:rsidP="00087CED">
      <w:pPr>
        <w:jc w:val="both"/>
        <w:rPr>
          <w:rFonts w:ascii="Arial"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3AA60D1" w14:textId="77777777" w:rsidTr="007D1A45">
        <w:trPr>
          <w:trHeight w:val="247"/>
        </w:trPr>
        <w:tc>
          <w:tcPr>
            <w:tcW w:w="4814" w:type="dxa"/>
          </w:tcPr>
          <w:p w14:paraId="04FCDE15"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73E06C5F"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0D061E65" w14:textId="77777777" w:rsidTr="007D1A45">
        <w:trPr>
          <w:trHeight w:val="75"/>
        </w:trPr>
        <w:tc>
          <w:tcPr>
            <w:tcW w:w="4814" w:type="dxa"/>
            <w:vMerge w:val="restart"/>
          </w:tcPr>
          <w:p w14:paraId="3A50DF68"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4B977C6F"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0D8D9E7F" w14:textId="01359A76" w:rsidR="00E56C7F" w:rsidRPr="00874484" w:rsidRDefault="00E56C7F"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=0</w:t>
            </w:r>
          </w:p>
        </w:tc>
      </w:tr>
      <w:tr w:rsidR="00874484" w:rsidRPr="00874484" w14:paraId="56F7BE01" w14:textId="77777777" w:rsidTr="007D1A45">
        <w:trPr>
          <w:trHeight w:val="75"/>
        </w:trPr>
        <w:tc>
          <w:tcPr>
            <w:tcW w:w="4814" w:type="dxa"/>
            <w:vMerge/>
          </w:tcPr>
          <w:p w14:paraId="3EC8BB45" w14:textId="77777777" w:rsidR="00E56C7F" w:rsidRPr="00874484" w:rsidRDefault="00E56C7F" w:rsidP="007D1A45">
            <w:pPr>
              <w:rPr>
                <w:rFonts w:ascii="Arial" w:hAnsi="Arial" w:cs="Arial"/>
                <w:color w:val="000000" w:themeColor="text1"/>
                <w:sz w:val="18"/>
                <w:szCs w:val="18"/>
              </w:rPr>
            </w:pPr>
          </w:p>
        </w:tc>
        <w:tc>
          <w:tcPr>
            <w:tcW w:w="2407" w:type="dxa"/>
            <w:shd w:val="clear" w:color="auto" w:fill="00B050"/>
          </w:tcPr>
          <w:p w14:paraId="35C510D9"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642412F2" w14:textId="77777777" w:rsidR="00E56C7F" w:rsidRPr="00874484" w:rsidRDefault="00E56C7F" w:rsidP="007D1A45">
            <w:pPr>
              <w:rPr>
                <w:rFonts w:ascii="Arial" w:hAnsi="Arial" w:cs="Arial"/>
                <w:color w:val="000000" w:themeColor="text1"/>
                <w:sz w:val="18"/>
                <w:szCs w:val="18"/>
              </w:rPr>
            </w:pPr>
          </w:p>
        </w:tc>
      </w:tr>
      <w:tr w:rsidR="00874484" w:rsidRPr="00874484" w14:paraId="66428698" w14:textId="77777777" w:rsidTr="007D1A45">
        <w:trPr>
          <w:trHeight w:val="75"/>
        </w:trPr>
        <w:tc>
          <w:tcPr>
            <w:tcW w:w="4814" w:type="dxa"/>
            <w:vMerge/>
          </w:tcPr>
          <w:p w14:paraId="7941225F" w14:textId="77777777" w:rsidR="00E56C7F" w:rsidRPr="00874484" w:rsidRDefault="00E56C7F" w:rsidP="007D1A45">
            <w:pPr>
              <w:rPr>
                <w:rFonts w:ascii="Arial" w:hAnsi="Arial" w:cs="Arial"/>
                <w:color w:val="000000" w:themeColor="text1"/>
                <w:sz w:val="18"/>
                <w:szCs w:val="18"/>
              </w:rPr>
            </w:pPr>
          </w:p>
        </w:tc>
        <w:tc>
          <w:tcPr>
            <w:tcW w:w="2407" w:type="dxa"/>
            <w:shd w:val="clear" w:color="auto" w:fill="FFFF00"/>
          </w:tcPr>
          <w:p w14:paraId="52D099EF"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27AE56BE" w14:textId="77777777" w:rsidR="00E56C7F" w:rsidRPr="00874484" w:rsidRDefault="00E56C7F" w:rsidP="007D1A45">
            <w:pPr>
              <w:rPr>
                <w:rFonts w:ascii="Arial" w:hAnsi="Arial" w:cs="Arial"/>
                <w:color w:val="000000" w:themeColor="text1"/>
                <w:sz w:val="18"/>
                <w:szCs w:val="18"/>
              </w:rPr>
            </w:pPr>
          </w:p>
        </w:tc>
      </w:tr>
      <w:tr w:rsidR="00874484" w:rsidRPr="00874484" w14:paraId="1B023C93" w14:textId="77777777" w:rsidTr="007D1A45">
        <w:trPr>
          <w:trHeight w:val="75"/>
        </w:trPr>
        <w:tc>
          <w:tcPr>
            <w:tcW w:w="4814" w:type="dxa"/>
            <w:vMerge/>
          </w:tcPr>
          <w:p w14:paraId="213271AD" w14:textId="77777777" w:rsidR="00E56C7F" w:rsidRPr="00874484" w:rsidRDefault="00E56C7F" w:rsidP="007D1A45">
            <w:pPr>
              <w:rPr>
                <w:rFonts w:ascii="Arial" w:hAnsi="Arial" w:cs="Arial"/>
                <w:color w:val="000000" w:themeColor="text1"/>
                <w:sz w:val="18"/>
                <w:szCs w:val="18"/>
              </w:rPr>
            </w:pPr>
          </w:p>
        </w:tc>
        <w:tc>
          <w:tcPr>
            <w:tcW w:w="2407" w:type="dxa"/>
            <w:shd w:val="clear" w:color="auto" w:fill="FF0000"/>
          </w:tcPr>
          <w:p w14:paraId="273FC860"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54F6CC23" w14:textId="77777777" w:rsidR="00E56C7F" w:rsidRPr="00874484" w:rsidRDefault="00E56C7F" w:rsidP="007D1A45">
            <w:pPr>
              <w:rPr>
                <w:rFonts w:ascii="Arial" w:hAnsi="Arial" w:cs="Arial"/>
                <w:color w:val="000000" w:themeColor="text1"/>
                <w:sz w:val="18"/>
                <w:szCs w:val="18"/>
              </w:rPr>
            </w:pPr>
          </w:p>
        </w:tc>
      </w:tr>
      <w:tr w:rsidR="00E56C7F" w:rsidRPr="00874484" w14:paraId="7036B811" w14:textId="77777777" w:rsidTr="007D1A45">
        <w:trPr>
          <w:gridAfter w:val="1"/>
          <w:wAfter w:w="2407" w:type="dxa"/>
          <w:trHeight w:val="100"/>
        </w:trPr>
        <w:tc>
          <w:tcPr>
            <w:tcW w:w="4814" w:type="dxa"/>
          </w:tcPr>
          <w:p w14:paraId="3FDA8F6C"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3EBCE8AB"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7E405D1B" w14:textId="77777777" w:rsidR="00E56C7F" w:rsidRPr="00874484" w:rsidRDefault="00E56C7F" w:rsidP="00E56C7F">
      <w:pPr>
        <w:jc w:val="both"/>
        <w:rPr>
          <w:rFonts w:ascii="Arial" w:hAnsi="Arial" w:cs="Arial"/>
          <w:bCs/>
          <w:i/>
          <w:color w:val="000000" w:themeColor="text1"/>
          <w:sz w:val="18"/>
          <w:szCs w:val="18"/>
        </w:rPr>
      </w:pPr>
    </w:p>
    <w:p w14:paraId="16F852A2" w14:textId="77777777" w:rsidR="0047723F" w:rsidRPr="00874484" w:rsidRDefault="0047723F" w:rsidP="00087CED">
      <w:pPr>
        <w:jc w:val="both"/>
        <w:rPr>
          <w:rFonts w:ascii="Arial" w:hAnsi="Arial" w:cs="Arial"/>
          <w:bCs/>
          <w:i/>
          <w:color w:val="000000" w:themeColor="text1"/>
          <w:sz w:val="18"/>
          <w:szCs w:val="18"/>
        </w:rPr>
      </w:pPr>
    </w:p>
    <w:p w14:paraId="23FC9C8E" w14:textId="77777777" w:rsidR="00750EFB" w:rsidRPr="00874484" w:rsidRDefault="00750EFB" w:rsidP="00087CED">
      <w:pPr>
        <w:jc w:val="both"/>
        <w:rPr>
          <w:rFonts w:ascii="Arial" w:hAnsi="Arial" w:cs="Arial"/>
          <w:bCs/>
          <w:i/>
          <w:color w:val="000000" w:themeColor="text1"/>
          <w:sz w:val="18"/>
          <w:szCs w:val="18"/>
        </w:rPr>
      </w:pPr>
    </w:p>
    <w:p w14:paraId="2D0EAB69" w14:textId="77777777" w:rsidR="00750EFB" w:rsidRPr="00874484" w:rsidRDefault="00750EFB" w:rsidP="00087CED">
      <w:pPr>
        <w:jc w:val="both"/>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w:t>
      </w:r>
      <w:proofErr w:type="gramStart"/>
      <w:r w:rsidRPr="00874484">
        <w:rPr>
          <w:rFonts w:ascii="Arial" w:hAnsi="Arial" w:cs="Arial"/>
          <w:bCs/>
          <w:i/>
          <w:color w:val="000000" w:themeColor="text1"/>
          <w:sz w:val="18"/>
          <w:szCs w:val="18"/>
        </w:rPr>
        <w:t>474  c.p.</w:t>
      </w:r>
      <w:proofErr w:type="gramEnd"/>
      <w:r w:rsidRPr="00874484">
        <w:rPr>
          <w:rFonts w:ascii="Arial" w:hAnsi="Arial" w:cs="Arial"/>
          <w:bCs/>
          <w:i/>
          <w:color w:val="000000" w:themeColor="text1"/>
          <w:sz w:val="18"/>
          <w:szCs w:val="18"/>
        </w:rPr>
        <w:t xml:space="preserve">  “Introduzione nello Stato e commercio di prodotti con segni falsi”  </w:t>
      </w:r>
    </w:p>
    <w:p w14:paraId="26D29AFC" w14:textId="77777777" w:rsidR="00E711C0" w:rsidRPr="00874484" w:rsidRDefault="00E711C0" w:rsidP="00087CED">
      <w:pPr>
        <w:jc w:val="both"/>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8F2EE50" w14:textId="77777777" w:rsidTr="00980477">
        <w:trPr>
          <w:trHeight w:val="247"/>
        </w:trPr>
        <w:tc>
          <w:tcPr>
            <w:tcW w:w="4814" w:type="dxa"/>
          </w:tcPr>
          <w:p w14:paraId="78908617" w14:textId="77777777" w:rsidR="00931CB1" w:rsidRPr="00874484" w:rsidRDefault="00931CB1" w:rsidP="00980477">
            <w:pPr>
              <w:rPr>
                <w:rFonts w:ascii="Arial" w:hAnsi="Arial" w:cs="Arial"/>
                <w:color w:val="000000" w:themeColor="text1"/>
                <w:sz w:val="18"/>
                <w:szCs w:val="18"/>
              </w:rPr>
            </w:pPr>
            <w:bookmarkStart w:id="17" w:name="_Hlk146738516"/>
            <w:r w:rsidRPr="00874484">
              <w:rPr>
                <w:rFonts w:ascii="Arial" w:hAnsi="Arial" w:cs="Arial"/>
                <w:color w:val="000000" w:themeColor="text1"/>
                <w:sz w:val="18"/>
                <w:szCs w:val="18"/>
              </w:rPr>
              <w:t>AREA DI RISCHIO</w:t>
            </w:r>
          </w:p>
        </w:tc>
        <w:tc>
          <w:tcPr>
            <w:tcW w:w="4814" w:type="dxa"/>
            <w:gridSpan w:val="2"/>
          </w:tcPr>
          <w:p w14:paraId="5B752AAC"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38151480" w14:textId="77777777" w:rsidTr="00980477">
        <w:trPr>
          <w:trHeight w:val="75"/>
        </w:trPr>
        <w:tc>
          <w:tcPr>
            <w:tcW w:w="4814" w:type="dxa"/>
            <w:vMerge w:val="restart"/>
          </w:tcPr>
          <w:p w14:paraId="5AAD4721"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448EB58C"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31D79FAA" w14:textId="61D6B864" w:rsidR="00931CB1" w:rsidRPr="00874484" w:rsidRDefault="00931CB1" w:rsidP="00980477">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w:t>
            </w:r>
            <w:r w:rsidR="00E56C7F" w:rsidRPr="00874484">
              <w:rPr>
                <w:rFonts w:ascii="Arial" w:hAnsi="Arial" w:cs="Arial"/>
                <w:color w:val="000000" w:themeColor="text1"/>
                <w:sz w:val="18"/>
                <w:szCs w:val="18"/>
              </w:rPr>
              <w:t>G</w:t>
            </w:r>
            <w:proofErr w:type="spellEnd"/>
            <w:r w:rsidRPr="00874484">
              <w:rPr>
                <w:rFonts w:ascii="Arial" w:hAnsi="Arial" w:cs="Arial"/>
                <w:color w:val="000000" w:themeColor="text1"/>
                <w:sz w:val="18"/>
                <w:szCs w:val="18"/>
              </w:rPr>
              <w:t>=0</w:t>
            </w:r>
          </w:p>
        </w:tc>
      </w:tr>
      <w:tr w:rsidR="00874484" w:rsidRPr="00874484" w14:paraId="23ABC247" w14:textId="77777777" w:rsidTr="00980477">
        <w:trPr>
          <w:trHeight w:val="75"/>
        </w:trPr>
        <w:tc>
          <w:tcPr>
            <w:tcW w:w="4814" w:type="dxa"/>
            <w:vMerge/>
          </w:tcPr>
          <w:p w14:paraId="1BC040E1" w14:textId="77777777" w:rsidR="00931CB1" w:rsidRPr="00874484" w:rsidRDefault="00931CB1" w:rsidP="00980477">
            <w:pPr>
              <w:rPr>
                <w:rFonts w:ascii="Arial" w:hAnsi="Arial" w:cs="Arial"/>
                <w:color w:val="000000" w:themeColor="text1"/>
                <w:sz w:val="18"/>
                <w:szCs w:val="18"/>
              </w:rPr>
            </w:pPr>
          </w:p>
        </w:tc>
        <w:tc>
          <w:tcPr>
            <w:tcW w:w="2407" w:type="dxa"/>
            <w:shd w:val="clear" w:color="auto" w:fill="00B050"/>
          </w:tcPr>
          <w:p w14:paraId="3985AB11"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58006EE9" w14:textId="77777777" w:rsidR="00931CB1" w:rsidRPr="00874484" w:rsidRDefault="00931CB1" w:rsidP="00980477">
            <w:pPr>
              <w:rPr>
                <w:rFonts w:ascii="Arial" w:hAnsi="Arial" w:cs="Arial"/>
                <w:color w:val="000000" w:themeColor="text1"/>
                <w:sz w:val="18"/>
                <w:szCs w:val="18"/>
              </w:rPr>
            </w:pPr>
          </w:p>
        </w:tc>
      </w:tr>
      <w:tr w:rsidR="00874484" w:rsidRPr="00874484" w14:paraId="3666F04F" w14:textId="77777777" w:rsidTr="00980477">
        <w:trPr>
          <w:trHeight w:val="75"/>
        </w:trPr>
        <w:tc>
          <w:tcPr>
            <w:tcW w:w="4814" w:type="dxa"/>
            <w:vMerge/>
          </w:tcPr>
          <w:p w14:paraId="0F48EB46" w14:textId="77777777" w:rsidR="00931CB1" w:rsidRPr="00874484" w:rsidRDefault="00931CB1" w:rsidP="00980477">
            <w:pPr>
              <w:rPr>
                <w:rFonts w:ascii="Arial" w:hAnsi="Arial" w:cs="Arial"/>
                <w:color w:val="000000" w:themeColor="text1"/>
                <w:sz w:val="18"/>
                <w:szCs w:val="18"/>
              </w:rPr>
            </w:pPr>
          </w:p>
        </w:tc>
        <w:tc>
          <w:tcPr>
            <w:tcW w:w="2407" w:type="dxa"/>
            <w:shd w:val="clear" w:color="auto" w:fill="FFFF00"/>
          </w:tcPr>
          <w:p w14:paraId="7B7688DC"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0D6D551D" w14:textId="77777777" w:rsidR="00931CB1" w:rsidRPr="00874484" w:rsidRDefault="00931CB1" w:rsidP="00980477">
            <w:pPr>
              <w:rPr>
                <w:rFonts w:ascii="Arial" w:hAnsi="Arial" w:cs="Arial"/>
                <w:color w:val="000000" w:themeColor="text1"/>
                <w:sz w:val="18"/>
                <w:szCs w:val="18"/>
              </w:rPr>
            </w:pPr>
          </w:p>
        </w:tc>
      </w:tr>
      <w:tr w:rsidR="00874484" w:rsidRPr="00874484" w14:paraId="013D0763" w14:textId="77777777" w:rsidTr="00980477">
        <w:trPr>
          <w:trHeight w:val="75"/>
        </w:trPr>
        <w:tc>
          <w:tcPr>
            <w:tcW w:w="4814" w:type="dxa"/>
            <w:vMerge/>
          </w:tcPr>
          <w:p w14:paraId="261DD813" w14:textId="77777777" w:rsidR="00931CB1" w:rsidRPr="00874484" w:rsidRDefault="00931CB1" w:rsidP="00980477">
            <w:pPr>
              <w:rPr>
                <w:rFonts w:ascii="Arial" w:hAnsi="Arial" w:cs="Arial"/>
                <w:color w:val="000000" w:themeColor="text1"/>
                <w:sz w:val="18"/>
                <w:szCs w:val="18"/>
              </w:rPr>
            </w:pPr>
          </w:p>
        </w:tc>
        <w:tc>
          <w:tcPr>
            <w:tcW w:w="2407" w:type="dxa"/>
            <w:shd w:val="clear" w:color="auto" w:fill="FF0000"/>
          </w:tcPr>
          <w:p w14:paraId="61F70E6B"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5DF0FD94" w14:textId="77777777" w:rsidR="00931CB1" w:rsidRPr="00874484" w:rsidRDefault="00931CB1" w:rsidP="00980477">
            <w:pPr>
              <w:rPr>
                <w:rFonts w:ascii="Arial" w:hAnsi="Arial" w:cs="Arial"/>
                <w:color w:val="000000" w:themeColor="text1"/>
                <w:sz w:val="18"/>
                <w:szCs w:val="18"/>
              </w:rPr>
            </w:pPr>
          </w:p>
        </w:tc>
      </w:tr>
      <w:tr w:rsidR="00931CB1" w:rsidRPr="00874484" w14:paraId="76B74FC4" w14:textId="77777777" w:rsidTr="00980477">
        <w:trPr>
          <w:gridAfter w:val="1"/>
          <w:wAfter w:w="2407" w:type="dxa"/>
          <w:trHeight w:val="100"/>
        </w:trPr>
        <w:tc>
          <w:tcPr>
            <w:tcW w:w="4814" w:type="dxa"/>
          </w:tcPr>
          <w:p w14:paraId="1D5114AB"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4A92A456"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717C1686" w14:textId="77777777" w:rsidR="00931CB1" w:rsidRPr="00874484" w:rsidRDefault="00931CB1" w:rsidP="00087CED">
      <w:pPr>
        <w:jc w:val="both"/>
        <w:rPr>
          <w:rFonts w:ascii="Arial" w:hAnsi="Arial" w:cs="Arial"/>
          <w:bCs/>
          <w:i/>
          <w:color w:val="000000" w:themeColor="text1"/>
          <w:sz w:val="18"/>
          <w:szCs w:val="18"/>
        </w:rPr>
      </w:pPr>
    </w:p>
    <w:bookmarkEnd w:id="17"/>
    <w:p w14:paraId="7CB3A708" w14:textId="133E0C98" w:rsidR="00FF1B1E" w:rsidRPr="00874484" w:rsidRDefault="00FF1B1E" w:rsidP="00087CED">
      <w:pPr>
        <w:jc w:val="both"/>
        <w:rPr>
          <w:rFonts w:ascii="Arial" w:hAnsi="Arial" w:cs="Arial"/>
          <w:bCs/>
          <w:iCs/>
          <w:color w:val="000000" w:themeColor="text1"/>
          <w:sz w:val="18"/>
          <w:szCs w:val="18"/>
        </w:rPr>
      </w:pPr>
    </w:p>
    <w:p w14:paraId="4E75D0B3" w14:textId="77777777" w:rsidR="00A51FF5" w:rsidRPr="00874484" w:rsidRDefault="00A51FF5" w:rsidP="00087CED">
      <w:pPr>
        <w:jc w:val="both"/>
        <w:rPr>
          <w:rFonts w:ascii="Arial" w:hAnsi="Arial" w:cs="Arial"/>
          <w:bCs/>
          <w:iCs/>
          <w:color w:val="000000" w:themeColor="text1"/>
          <w:sz w:val="18"/>
          <w:szCs w:val="18"/>
        </w:rPr>
      </w:pPr>
    </w:p>
    <w:p w14:paraId="468B04C7" w14:textId="36B29966" w:rsidR="00B336DF" w:rsidRPr="00874484" w:rsidRDefault="00966EE6" w:rsidP="00087CED">
      <w:pPr>
        <w:jc w:val="both"/>
        <w:rPr>
          <w:rFonts w:ascii="Arial" w:hAnsi="Arial" w:cs="Arial"/>
          <w:b/>
          <w:bCs/>
          <w:color w:val="000000" w:themeColor="text1"/>
          <w:sz w:val="18"/>
          <w:szCs w:val="18"/>
        </w:rPr>
      </w:pPr>
      <w:r w:rsidRPr="00874484">
        <w:rPr>
          <w:rFonts w:ascii="Arial" w:hAnsi="Arial" w:cs="Arial"/>
          <w:b/>
          <w:bCs/>
          <w:color w:val="000000" w:themeColor="text1"/>
          <w:sz w:val="18"/>
          <w:szCs w:val="18"/>
        </w:rPr>
        <w:t>ART. 25 BIS.1. D. LGS. 231/2001 “DELITTI CONTRO L’INDUSTRIA E IL COMMERCIO”</w:t>
      </w:r>
    </w:p>
    <w:p w14:paraId="5E4311F8" w14:textId="77777777" w:rsidR="00162BAD" w:rsidRPr="00874484" w:rsidRDefault="00162BAD" w:rsidP="00087CED">
      <w:pPr>
        <w:jc w:val="both"/>
        <w:rPr>
          <w:rFonts w:ascii="Arial" w:hAnsi="Arial" w:cs="Arial"/>
          <w:b/>
          <w:bCs/>
          <w:color w:val="000000" w:themeColor="text1"/>
          <w:sz w:val="18"/>
          <w:szCs w:val="18"/>
        </w:rPr>
      </w:pPr>
    </w:p>
    <w:p w14:paraId="4E154277" w14:textId="77777777" w:rsidR="00B336DF" w:rsidRPr="00874484" w:rsidRDefault="00557A32" w:rsidP="00087CED">
      <w:pPr>
        <w:jc w:val="both"/>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w:t>
      </w:r>
      <w:proofErr w:type="gramStart"/>
      <w:r w:rsidRPr="00874484">
        <w:rPr>
          <w:rFonts w:ascii="Arial" w:hAnsi="Arial" w:cs="Arial"/>
          <w:bCs/>
          <w:i/>
          <w:color w:val="000000" w:themeColor="text1"/>
          <w:sz w:val="18"/>
          <w:szCs w:val="18"/>
        </w:rPr>
        <w:t>513  c.p.</w:t>
      </w:r>
      <w:proofErr w:type="gramEnd"/>
      <w:r w:rsidRPr="00874484">
        <w:rPr>
          <w:rFonts w:ascii="Arial" w:hAnsi="Arial" w:cs="Arial"/>
          <w:bCs/>
          <w:i/>
          <w:color w:val="000000" w:themeColor="text1"/>
          <w:sz w:val="18"/>
          <w:szCs w:val="18"/>
        </w:rPr>
        <w:t xml:space="preserve"> “Turbata libertà dell’industria o del commercio”</w:t>
      </w:r>
    </w:p>
    <w:p w14:paraId="20A3B43C" w14:textId="77E953F0" w:rsidR="00162BAD" w:rsidRPr="00874484" w:rsidRDefault="00162BAD" w:rsidP="00087CED">
      <w:pPr>
        <w:jc w:val="both"/>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EA39127" w14:textId="77777777" w:rsidTr="00F65CFB">
        <w:tc>
          <w:tcPr>
            <w:tcW w:w="4814" w:type="dxa"/>
          </w:tcPr>
          <w:p w14:paraId="0001392C" w14:textId="77777777" w:rsidR="00F65CFB" w:rsidRPr="00874484" w:rsidRDefault="00F65CFB"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49FB0960" w14:textId="77777777" w:rsidR="00F65CFB" w:rsidRPr="00874484" w:rsidRDefault="00F65CFB"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Tutti i Soggetti in posizione apicale, tutti i Responsabili di Funzioni/Aree e tutti i dipendenti</w:t>
            </w:r>
          </w:p>
        </w:tc>
      </w:tr>
      <w:tr w:rsidR="00874484" w:rsidRPr="00874484" w14:paraId="7EF5199F" w14:textId="77777777" w:rsidTr="00F65CFB">
        <w:trPr>
          <w:trHeight w:val="66"/>
        </w:trPr>
        <w:tc>
          <w:tcPr>
            <w:tcW w:w="4814" w:type="dxa"/>
            <w:vMerge w:val="restart"/>
          </w:tcPr>
          <w:p w14:paraId="24044E60" w14:textId="77777777" w:rsidR="00F65CFB" w:rsidRPr="00874484" w:rsidRDefault="00F65CFB"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543F7E1C" w14:textId="77777777" w:rsidR="00F65CFB" w:rsidRPr="00874484" w:rsidRDefault="00F65CFB"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22D5CBB8" w14:textId="77777777" w:rsidR="00F65CFB" w:rsidRPr="00874484" w:rsidRDefault="00F65CFB" w:rsidP="00F65CFB">
            <w:pPr>
              <w:jc w:val="both"/>
              <w:rPr>
                <w:rFonts w:ascii="Arial" w:hAnsi="Arial" w:cs="Arial"/>
                <w:bCs/>
                <w:i/>
                <w:color w:val="000000" w:themeColor="text1"/>
                <w:sz w:val="18"/>
                <w:szCs w:val="18"/>
              </w:rPr>
            </w:pPr>
          </w:p>
        </w:tc>
      </w:tr>
      <w:tr w:rsidR="00874484" w:rsidRPr="00874484" w14:paraId="514C0B88" w14:textId="77777777" w:rsidTr="00F65CFB">
        <w:trPr>
          <w:trHeight w:val="66"/>
        </w:trPr>
        <w:tc>
          <w:tcPr>
            <w:tcW w:w="4814" w:type="dxa"/>
            <w:vMerge/>
          </w:tcPr>
          <w:p w14:paraId="1BE4E96B" w14:textId="77777777" w:rsidR="00F65CFB" w:rsidRPr="00874484" w:rsidRDefault="00F65CFB" w:rsidP="00F65CFB">
            <w:pPr>
              <w:jc w:val="both"/>
              <w:rPr>
                <w:rFonts w:ascii="Arial" w:hAnsi="Arial" w:cs="Arial"/>
                <w:bCs/>
                <w:iCs/>
                <w:color w:val="000000" w:themeColor="text1"/>
                <w:sz w:val="18"/>
                <w:szCs w:val="18"/>
              </w:rPr>
            </w:pPr>
          </w:p>
        </w:tc>
        <w:tc>
          <w:tcPr>
            <w:tcW w:w="2407" w:type="dxa"/>
            <w:shd w:val="clear" w:color="auto" w:fill="00B050"/>
          </w:tcPr>
          <w:p w14:paraId="37DB5CB4" w14:textId="77777777" w:rsidR="00F65CFB" w:rsidRPr="00874484" w:rsidRDefault="00F65CFB"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75802D05" w14:textId="119AF4E3" w:rsidR="00F65CFB" w:rsidRPr="00874484" w:rsidRDefault="00F65CFB" w:rsidP="00F65CFB">
            <w:pPr>
              <w:jc w:val="both"/>
              <w:rPr>
                <w:rFonts w:ascii="Arial" w:hAnsi="Arial" w:cs="Arial"/>
                <w:bCs/>
                <w:iCs/>
                <w:color w:val="000000" w:themeColor="text1"/>
                <w:sz w:val="18"/>
                <w:szCs w:val="18"/>
              </w:rPr>
            </w:pPr>
          </w:p>
        </w:tc>
      </w:tr>
      <w:tr w:rsidR="00874484" w:rsidRPr="00874484" w14:paraId="12E0604F" w14:textId="77777777" w:rsidTr="00F65CFB">
        <w:trPr>
          <w:trHeight w:val="66"/>
        </w:trPr>
        <w:tc>
          <w:tcPr>
            <w:tcW w:w="4814" w:type="dxa"/>
            <w:vMerge/>
          </w:tcPr>
          <w:p w14:paraId="6D633DD7" w14:textId="77777777" w:rsidR="00F65CFB" w:rsidRPr="00874484" w:rsidRDefault="00F65CFB" w:rsidP="00F65CFB">
            <w:pPr>
              <w:jc w:val="both"/>
              <w:rPr>
                <w:rFonts w:ascii="Arial" w:hAnsi="Arial" w:cs="Arial"/>
                <w:bCs/>
                <w:iCs/>
                <w:color w:val="000000" w:themeColor="text1"/>
                <w:sz w:val="18"/>
                <w:szCs w:val="18"/>
              </w:rPr>
            </w:pPr>
          </w:p>
        </w:tc>
        <w:tc>
          <w:tcPr>
            <w:tcW w:w="2407" w:type="dxa"/>
            <w:shd w:val="clear" w:color="auto" w:fill="FFFF00"/>
          </w:tcPr>
          <w:p w14:paraId="13484E5B" w14:textId="77777777" w:rsidR="00F65CFB" w:rsidRPr="00874484" w:rsidRDefault="00F65CFB"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10D10E07" w14:textId="77777777" w:rsidR="00E56C7F" w:rsidRPr="00874484" w:rsidRDefault="00E56C7F" w:rsidP="00E56C7F">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3F13CC34" w14:textId="77777777" w:rsidR="00E56C7F" w:rsidRPr="00874484" w:rsidRDefault="00E56C7F" w:rsidP="00E56C7F">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Gravità=alta</w:t>
            </w:r>
          </w:p>
          <w:p w14:paraId="57F2A63D" w14:textId="758DC06D" w:rsidR="00F65CFB" w:rsidRPr="00874484" w:rsidRDefault="00E56C7F" w:rsidP="00E56C7F">
            <w:pPr>
              <w:jc w:val="both"/>
              <w:rPr>
                <w:rFonts w:ascii="Arial" w:hAnsi="Arial" w:cs="Arial"/>
                <w:bCs/>
                <w:i/>
                <w:color w:val="000000" w:themeColor="text1"/>
                <w:sz w:val="18"/>
                <w:szCs w:val="18"/>
              </w:rPr>
            </w:pPr>
            <w:r w:rsidRPr="00874484">
              <w:rPr>
                <w:rFonts w:ascii="Arial" w:hAnsi="Arial" w:cs="Arial"/>
                <w:bCs/>
                <w:iCs/>
                <w:color w:val="000000" w:themeColor="text1"/>
                <w:sz w:val="18"/>
                <w:szCs w:val="18"/>
              </w:rPr>
              <w:t>RISCHIO = 3 (medio)</w:t>
            </w:r>
          </w:p>
        </w:tc>
      </w:tr>
      <w:tr w:rsidR="00874484" w:rsidRPr="00874484" w14:paraId="4C4A57B2" w14:textId="77777777" w:rsidTr="00F65CFB">
        <w:trPr>
          <w:trHeight w:val="66"/>
        </w:trPr>
        <w:tc>
          <w:tcPr>
            <w:tcW w:w="4814" w:type="dxa"/>
            <w:vMerge/>
          </w:tcPr>
          <w:p w14:paraId="44DB6AA0" w14:textId="77777777" w:rsidR="00F65CFB" w:rsidRPr="00874484" w:rsidRDefault="00F65CFB" w:rsidP="00F65CFB">
            <w:pPr>
              <w:jc w:val="both"/>
              <w:rPr>
                <w:rFonts w:ascii="Arial" w:hAnsi="Arial" w:cs="Arial"/>
                <w:bCs/>
                <w:iCs/>
                <w:color w:val="000000" w:themeColor="text1"/>
                <w:sz w:val="18"/>
                <w:szCs w:val="18"/>
              </w:rPr>
            </w:pPr>
          </w:p>
        </w:tc>
        <w:tc>
          <w:tcPr>
            <w:tcW w:w="2407" w:type="dxa"/>
            <w:shd w:val="clear" w:color="auto" w:fill="FF0000"/>
          </w:tcPr>
          <w:p w14:paraId="3096513F" w14:textId="77777777" w:rsidR="00F65CFB" w:rsidRPr="00874484" w:rsidRDefault="00F65CFB"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11B79E8E" w14:textId="77777777" w:rsidR="00F65CFB" w:rsidRPr="00874484" w:rsidRDefault="00F65CFB" w:rsidP="00F65CFB">
            <w:pPr>
              <w:jc w:val="both"/>
              <w:rPr>
                <w:rFonts w:ascii="Arial" w:hAnsi="Arial" w:cs="Arial"/>
                <w:bCs/>
                <w:i/>
                <w:color w:val="000000" w:themeColor="text1"/>
                <w:sz w:val="18"/>
                <w:szCs w:val="18"/>
              </w:rPr>
            </w:pPr>
          </w:p>
        </w:tc>
      </w:tr>
      <w:tr w:rsidR="00F65CFB" w:rsidRPr="00874484" w14:paraId="4391D3A3" w14:textId="77777777" w:rsidTr="00F65CFB">
        <w:tc>
          <w:tcPr>
            <w:tcW w:w="4814" w:type="dxa"/>
          </w:tcPr>
          <w:p w14:paraId="5B1324A6" w14:textId="77777777" w:rsidR="00F65CFB" w:rsidRPr="00874484" w:rsidRDefault="00F65CFB"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DI RISCHIO</w:t>
            </w:r>
          </w:p>
        </w:tc>
        <w:tc>
          <w:tcPr>
            <w:tcW w:w="2407" w:type="dxa"/>
          </w:tcPr>
          <w:p w14:paraId="0871DE1B" w14:textId="77777777" w:rsidR="00F65CFB" w:rsidRPr="00874484" w:rsidRDefault="00F65CFB"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dei rapporti con le altre imprese</w:t>
            </w:r>
          </w:p>
        </w:tc>
        <w:tc>
          <w:tcPr>
            <w:tcW w:w="2407" w:type="dxa"/>
          </w:tcPr>
          <w:p w14:paraId="13627792" w14:textId="77777777" w:rsidR="00F65CFB" w:rsidRPr="00874484" w:rsidRDefault="00F65CFB" w:rsidP="00F65CFB">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11</w:t>
            </w:r>
          </w:p>
        </w:tc>
      </w:tr>
    </w:tbl>
    <w:p w14:paraId="4D46201D" w14:textId="164AD12E" w:rsidR="00F65CFB" w:rsidRPr="00874484" w:rsidRDefault="00F65CFB" w:rsidP="00087CED">
      <w:pPr>
        <w:jc w:val="both"/>
        <w:rPr>
          <w:rFonts w:ascii="Arial" w:hAnsi="Arial" w:cs="Arial"/>
          <w:bCs/>
          <w:i/>
          <w:color w:val="000000" w:themeColor="text1"/>
          <w:sz w:val="18"/>
          <w:szCs w:val="18"/>
        </w:rPr>
      </w:pPr>
    </w:p>
    <w:p w14:paraId="0188AAFC" w14:textId="77777777" w:rsidR="00162BAD" w:rsidRPr="00874484" w:rsidRDefault="00162BAD" w:rsidP="00087CED">
      <w:pPr>
        <w:jc w:val="both"/>
        <w:rPr>
          <w:rFonts w:ascii="Arial" w:hAnsi="Arial" w:cs="Arial"/>
          <w:bCs/>
          <w:iCs/>
          <w:color w:val="000000" w:themeColor="text1"/>
          <w:sz w:val="18"/>
          <w:szCs w:val="18"/>
        </w:rPr>
      </w:pPr>
    </w:p>
    <w:p w14:paraId="73142CF5" w14:textId="56990279" w:rsidR="00557A32" w:rsidRPr="00874484" w:rsidRDefault="00557A32" w:rsidP="00087CED">
      <w:pPr>
        <w:jc w:val="both"/>
        <w:rPr>
          <w:rFonts w:ascii="Arial" w:hAnsi="Arial" w:cs="Arial"/>
          <w:bCs/>
          <w:i/>
          <w:color w:val="000000" w:themeColor="text1"/>
          <w:sz w:val="18"/>
          <w:szCs w:val="18"/>
        </w:rPr>
      </w:pPr>
      <w:bookmarkStart w:id="18" w:name="_Hlk532374946"/>
      <w:r w:rsidRPr="00874484">
        <w:rPr>
          <w:rFonts w:ascii="Arial" w:hAnsi="Arial" w:cs="Arial"/>
          <w:bCs/>
          <w:i/>
          <w:color w:val="000000" w:themeColor="text1"/>
          <w:sz w:val="18"/>
          <w:szCs w:val="18"/>
        </w:rPr>
        <w:t xml:space="preserve">Art. 513 </w:t>
      </w:r>
      <w:proofErr w:type="gramStart"/>
      <w:r w:rsidRPr="00874484">
        <w:rPr>
          <w:rFonts w:ascii="Arial" w:hAnsi="Arial" w:cs="Arial"/>
          <w:bCs/>
          <w:i/>
          <w:color w:val="000000" w:themeColor="text1"/>
          <w:sz w:val="18"/>
          <w:szCs w:val="18"/>
        </w:rPr>
        <w:t xml:space="preserve">bis  </w:t>
      </w:r>
      <w:proofErr w:type="spellStart"/>
      <w:r w:rsidRPr="00874484">
        <w:rPr>
          <w:rFonts w:ascii="Arial" w:hAnsi="Arial" w:cs="Arial"/>
          <w:bCs/>
          <w:i/>
          <w:color w:val="000000" w:themeColor="text1"/>
          <w:sz w:val="18"/>
          <w:szCs w:val="18"/>
        </w:rPr>
        <w:t>c.p.</w:t>
      </w:r>
      <w:proofErr w:type="gramEnd"/>
      <w:r w:rsidRPr="00874484">
        <w:rPr>
          <w:rFonts w:ascii="Arial" w:hAnsi="Arial" w:cs="Arial"/>
          <w:bCs/>
          <w:i/>
          <w:color w:val="000000" w:themeColor="text1"/>
          <w:sz w:val="18"/>
          <w:szCs w:val="18"/>
        </w:rPr>
        <w:t>“Illecita</w:t>
      </w:r>
      <w:proofErr w:type="spellEnd"/>
      <w:r w:rsidRPr="00874484">
        <w:rPr>
          <w:rFonts w:ascii="Arial" w:hAnsi="Arial" w:cs="Arial"/>
          <w:bCs/>
          <w:i/>
          <w:color w:val="000000" w:themeColor="text1"/>
          <w:sz w:val="18"/>
          <w:szCs w:val="18"/>
        </w:rPr>
        <w:t xml:space="preserve"> concorrenza con minaccia o violenza”</w:t>
      </w:r>
      <w:bookmarkEnd w:id="18"/>
      <w:r w:rsidR="000305FF" w:rsidRPr="00874484">
        <w:rPr>
          <w:rFonts w:ascii="Arial" w:hAnsi="Arial" w:cs="Arial"/>
          <w:bCs/>
          <w:i/>
          <w:color w:val="000000" w:themeColor="text1"/>
          <w:sz w:val="18"/>
          <w:szCs w:val="18"/>
        </w:rPr>
        <w:t xml:space="preserve"> </w:t>
      </w:r>
    </w:p>
    <w:p w14:paraId="680DA1AC" w14:textId="77777777" w:rsidR="00162BAD" w:rsidRPr="00874484" w:rsidRDefault="00162BAD" w:rsidP="00087CED">
      <w:pPr>
        <w:jc w:val="both"/>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D6E6211" w14:textId="77777777" w:rsidTr="00F65CFB">
        <w:tc>
          <w:tcPr>
            <w:tcW w:w="4814" w:type="dxa"/>
          </w:tcPr>
          <w:p w14:paraId="0156A456" w14:textId="77777777" w:rsidR="00F65CFB" w:rsidRPr="00874484" w:rsidRDefault="00F65CFB"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73EB1AC1" w14:textId="77777777" w:rsidR="00F65CFB" w:rsidRPr="00874484" w:rsidRDefault="00F65CFB"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Tutti i Soggetti in posizione apicale, tutti i Responsabili di Funzioni/Aree e tutti i dipendenti</w:t>
            </w:r>
          </w:p>
        </w:tc>
      </w:tr>
      <w:tr w:rsidR="00874484" w:rsidRPr="00874484" w14:paraId="64A085C7" w14:textId="77777777" w:rsidTr="00F65CFB">
        <w:trPr>
          <w:trHeight w:val="66"/>
        </w:trPr>
        <w:tc>
          <w:tcPr>
            <w:tcW w:w="4814" w:type="dxa"/>
            <w:vMerge w:val="restart"/>
          </w:tcPr>
          <w:p w14:paraId="2EB4E03F" w14:textId="77777777" w:rsidR="00F65CFB" w:rsidRPr="00874484" w:rsidRDefault="00F65CFB"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6C0BA1F5" w14:textId="77777777" w:rsidR="00F65CFB" w:rsidRPr="00874484" w:rsidRDefault="00F65CFB"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15512260" w14:textId="77777777" w:rsidR="00F65CFB" w:rsidRPr="00874484" w:rsidRDefault="00F65CFB" w:rsidP="00F65CFB">
            <w:pPr>
              <w:jc w:val="both"/>
              <w:rPr>
                <w:rFonts w:ascii="Arial" w:hAnsi="Arial" w:cs="Arial"/>
                <w:bCs/>
                <w:i/>
                <w:color w:val="000000" w:themeColor="text1"/>
                <w:sz w:val="18"/>
                <w:szCs w:val="18"/>
              </w:rPr>
            </w:pPr>
          </w:p>
        </w:tc>
      </w:tr>
      <w:tr w:rsidR="00874484" w:rsidRPr="00874484" w14:paraId="6477B993" w14:textId="77777777" w:rsidTr="00F65CFB">
        <w:trPr>
          <w:trHeight w:val="66"/>
        </w:trPr>
        <w:tc>
          <w:tcPr>
            <w:tcW w:w="4814" w:type="dxa"/>
            <w:vMerge/>
          </w:tcPr>
          <w:p w14:paraId="7D391960" w14:textId="77777777" w:rsidR="00F65CFB" w:rsidRPr="00874484" w:rsidRDefault="00F65CFB" w:rsidP="00F65CFB">
            <w:pPr>
              <w:jc w:val="both"/>
              <w:rPr>
                <w:rFonts w:ascii="Arial" w:hAnsi="Arial" w:cs="Arial"/>
                <w:bCs/>
                <w:iCs/>
                <w:color w:val="000000" w:themeColor="text1"/>
                <w:sz w:val="18"/>
                <w:szCs w:val="18"/>
              </w:rPr>
            </w:pPr>
          </w:p>
        </w:tc>
        <w:tc>
          <w:tcPr>
            <w:tcW w:w="2407" w:type="dxa"/>
            <w:shd w:val="clear" w:color="auto" w:fill="00B050"/>
          </w:tcPr>
          <w:p w14:paraId="128F8245" w14:textId="77777777" w:rsidR="00F65CFB" w:rsidRPr="00874484" w:rsidRDefault="00F65CFB"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2685576D" w14:textId="603EFA86" w:rsidR="00F65CFB" w:rsidRPr="00874484" w:rsidRDefault="00F65CFB" w:rsidP="00F65CFB">
            <w:pPr>
              <w:jc w:val="both"/>
              <w:rPr>
                <w:rFonts w:ascii="Arial" w:hAnsi="Arial" w:cs="Arial"/>
                <w:bCs/>
                <w:iCs/>
                <w:color w:val="000000" w:themeColor="text1"/>
                <w:sz w:val="18"/>
                <w:szCs w:val="18"/>
              </w:rPr>
            </w:pPr>
          </w:p>
        </w:tc>
      </w:tr>
      <w:tr w:rsidR="00874484" w:rsidRPr="00874484" w14:paraId="0B365A31" w14:textId="77777777" w:rsidTr="00F65CFB">
        <w:trPr>
          <w:trHeight w:val="66"/>
        </w:trPr>
        <w:tc>
          <w:tcPr>
            <w:tcW w:w="4814" w:type="dxa"/>
            <w:vMerge/>
          </w:tcPr>
          <w:p w14:paraId="60173975" w14:textId="77777777" w:rsidR="00F65CFB" w:rsidRPr="00874484" w:rsidRDefault="00F65CFB" w:rsidP="00F65CFB">
            <w:pPr>
              <w:jc w:val="both"/>
              <w:rPr>
                <w:rFonts w:ascii="Arial" w:hAnsi="Arial" w:cs="Arial"/>
                <w:bCs/>
                <w:iCs/>
                <w:color w:val="000000" w:themeColor="text1"/>
                <w:sz w:val="18"/>
                <w:szCs w:val="18"/>
              </w:rPr>
            </w:pPr>
          </w:p>
        </w:tc>
        <w:tc>
          <w:tcPr>
            <w:tcW w:w="2407" w:type="dxa"/>
            <w:shd w:val="clear" w:color="auto" w:fill="FFFF00"/>
          </w:tcPr>
          <w:p w14:paraId="76041D69" w14:textId="77777777" w:rsidR="00F65CFB" w:rsidRPr="00874484" w:rsidRDefault="00F65CFB"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6B1DE2FC" w14:textId="77777777" w:rsidR="00E56C7F" w:rsidRPr="00874484" w:rsidRDefault="00E56C7F" w:rsidP="00E56C7F">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7499C47F" w14:textId="77777777" w:rsidR="00E56C7F" w:rsidRPr="00874484" w:rsidRDefault="00E56C7F" w:rsidP="00E56C7F">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Gravità=alta</w:t>
            </w:r>
          </w:p>
          <w:p w14:paraId="16E9322B" w14:textId="4A142C27" w:rsidR="00F65CFB" w:rsidRPr="00874484" w:rsidRDefault="00E56C7F" w:rsidP="00E56C7F">
            <w:pPr>
              <w:jc w:val="both"/>
              <w:rPr>
                <w:rFonts w:ascii="Arial" w:hAnsi="Arial" w:cs="Arial"/>
                <w:bCs/>
                <w:i/>
                <w:color w:val="000000" w:themeColor="text1"/>
                <w:sz w:val="18"/>
                <w:szCs w:val="18"/>
              </w:rPr>
            </w:pPr>
            <w:r w:rsidRPr="00874484">
              <w:rPr>
                <w:rFonts w:ascii="Arial" w:hAnsi="Arial" w:cs="Arial"/>
                <w:bCs/>
                <w:iCs/>
                <w:color w:val="000000" w:themeColor="text1"/>
                <w:sz w:val="18"/>
                <w:szCs w:val="18"/>
              </w:rPr>
              <w:t>RISCHIO = 3 (medio)</w:t>
            </w:r>
          </w:p>
        </w:tc>
      </w:tr>
      <w:tr w:rsidR="00874484" w:rsidRPr="00874484" w14:paraId="3E1A73B8" w14:textId="77777777" w:rsidTr="00F65CFB">
        <w:trPr>
          <w:trHeight w:val="66"/>
        </w:trPr>
        <w:tc>
          <w:tcPr>
            <w:tcW w:w="4814" w:type="dxa"/>
            <w:vMerge/>
          </w:tcPr>
          <w:p w14:paraId="3F2EB09D" w14:textId="77777777" w:rsidR="00F65CFB" w:rsidRPr="00874484" w:rsidRDefault="00F65CFB" w:rsidP="00F65CFB">
            <w:pPr>
              <w:jc w:val="both"/>
              <w:rPr>
                <w:rFonts w:ascii="Arial" w:hAnsi="Arial" w:cs="Arial"/>
                <w:bCs/>
                <w:iCs/>
                <w:color w:val="000000" w:themeColor="text1"/>
                <w:sz w:val="18"/>
                <w:szCs w:val="18"/>
              </w:rPr>
            </w:pPr>
          </w:p>
        </w:tc>
        <w:tc>
          <w:tcPr>
            <w:tcW w:w="2407" w:type="dxa"/>
            <w:shd w:val="clear" w:color="auto" w:fill="FF0000"/>
          </w:tcPr>
          <w:p w14:paraId="7D3A5451" w14:textId="77777777" w:rsidR="00F65CFB" w:rsidRPr="00874484" w:rsidRDefault="00F65CFB"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41C1AD19" w14:textId="77777777" w:rsidR="00F65CFB" w:rsidRPr="00874484" w:rsidRDefault="00F65CFB" w:rsidP="00F65CFB">
            <w:pPr>
              <w:jc w:val="both"/>
              <w:rPr>
                <w:rFonts w:ascii="Arial" w:hAnsi="Arial" w:cs="Arial"/>
                <w:bCs/>
                <w:i/>
                <w:color w:val="000000" w:themeColor="text1"/>
                <w:sz w:val="18"/>
                <w:szCs w:val="18"/>
              </w:rPr>
            </w:pPr>
          </w:p>
        </w:tc>
      </w:tr>
      <w:tr w:rsidR="00F65CFB" w:rsidRPr="00874484" w14:paraId="6A557539" w14:textId="77777777" w:rsidTr="00F65CFB">
        <w:tc>
          <w:tcPr>
            <w:tcW w:w="4814" w:type="dxa"/>
          </w:tcPr>
          <w:p w14:paraId="17D6394E" w14:textId="77777777" w:rsidR="00F65CFB" w:rsidRPr="00874484" w:rsidRDefault="00F65CFB"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DI RISCHIO</w:t>
            </w:r>
          </w:p>
        </w:tc>
        <w:tc>
          <w:tcPr>
            <w:tcW w:w="2407" w:type="dxa"/>
          </w:tcPr>
          <w:p w14:paraId="1061288D" w14:textId="77777777" w:rsidR="00F65CFB" w:rsidRPr="00874484" w:rsidRDefault="00F65CFB" w:rsidP="00F65CF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dei rapporti con le altre imprese</w:t>
            </w:r>
          </w:p>
        </w:tc>
        <w:tc>
          <w:tcPr>
            <w:tcW w:w="2407" w:type="dxa"/>
          </w:tcPr>
          <w:p w14:paraId="7A5D5A13" w14:textId="77777777" w:rsidR="00F65CFB" w:rsidRPr="00874484" w:rsidRDefault="00F65CFB" w:rsidP="00F65CFB">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11</w:t>
            </w:r>
          </w:p>
        </w:tc>
      </w:tr>
    </w:tbl>
    <w:p w14:paraId="3437E8CF" w14:textId="4094D063" w:rsidR="00402E44" w:rsidRPr="00874484" w:rsidRDefault="00402E44" w:rsidP="00087CED">
      <w:pPr>
        <w:jc w:val="both"/>
        <w:rPr>
          <w:rFonts w:ascii="Arial" w:hAnsi="Arial" w:cs="Arial"/>
          <w:bCs/>
          <w:iCs/>
          <w:color w:val="000000" w:themeColor="text1"/>
          <w:sz w:val="18"/>
          <w:szCs w:val="18"/>
        </w:rPr>
      </w:pPr>
    </w:p>
    <w:p w14:paraId="655DA314" w14:textId="77777777" w:rsidR="00E56C7F" w:rsidRPr="00874484" w:rsidRDefault="00E56C7F" w:rsidP="00087CED">
      <w:pPr>
        <w:jc w:val="both"/>
        <w:rPr>
          <w:rFonts w:ascii="Arial" w:hAnsi="Arial" w:cs="Arial"/>
          <w:bCs/>
          <w:iCs/>
          <w:color w:val="000000" w:themeColor="text1"/>
          <w:sz w:val="18"/>
          <w:szCs w:val="18"/>
        </w:rPr>
      </w:pPr>
    </w:p>
    <w:p w14:paraId="42CB6736" w14:textId="77777777" w:rsidR="00F073E4" w:rsidRPr="00874484" w:rsidRDefault="00F073E4" w:rsidP="00087CED">
      <w:pPr>
        <w:jc w:val="both"/>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w:t>
      </w:r>
      <w:proofErr w:type="gramStart"/>
      <w:r w:rsidRPr="00874484">
        <w:rPr>
          <w:rFonts w:ascii="Arial" w:hAnsi="Arial" w:cs="Arial"/>
          <w:bCs/>
          <w:i/>
          <w:color w:val="000000" w:themeColor="text1"/>
          <w:sz w:val="18"/>
          <w:szCs w:val="18"/>
        </w:rPr>
        <w:t>514  c.p.</w:t>
      </w:r>
      <w:proofErr w:type="gramEnd"/>
      <w:r w:rsidRPr="00874484">
        <w:rPr>
          <w:rFonts w:ascii="Arial" w:hAnsi="Arial" w:cs="Arial"/>
          <w:bCs/>
          <w:i/>
          <w:color w:val="000000" w:themeColor="text1"/>
          <w:sz w:val="18"/>
          <w:szCs w:val="18"/>
        </w:rPr>
        <w:t xml:space="preserve"> “Frodi contro le industrie nazionali”  </w:t>
      </w:r>
    </w:p>
    <w:p w14:paraId="10436899" w14:textId="77777777" w:rsidR="00931CB1" w:rsidRPr="00874484" w:rsidRDefault="00931CB1" w:rsidP="00087CED">
      <w:pPr>
        <w:jc w:val="both"/>
        <w:rPr>
          <w:rFonts w:ascii="Arial" w:hAnsi="Arial" w:cs="Arial"/>
          <w:bCs/>
          <w:i/>
          <w:color w:val="000000" w:themeColor="text1"/>
          <w:sz w:val="18"/>
          <w:szCs w:val="18"/>
        </w:rPr>
      </w:pPr>
    </w:p>
    <w:p w14:paraId="0510713B" w14:textId="77777777" w:rsidR="00162BAD" w:rsidRPr="00874484" w:rsidRDefault="00162BAD" w:rsidP="00087CED">
      <w:pPr>
        <w:jc w:val="both"/>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46E26FE" w14:textId="77777777" w:rsidTr="00980477">
        <w:trPr>
          <w:trHeight w:val="247"/>
        </w:trPr>
        <w:tc>
          <w:tcPr>
            <w:tcW w:w="4814" w:type="dxa"/>
          </w:tcPr>
          <w:p w14:paraId="62D48806"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0E7332BD"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38E10D41" w14:textId="77777777" w:rsidTr="00980477">
        <w:trPr>
          <w:trHeight w:val="75"/>
        </w:trPr>
        <w:tc>
          <w:tcPr>
            <w:tcW w:w="4814" w:type="dxa"/>
            <w:vMerge w:val="restart"/>
          </w:tcPr>
          <w:p w14:paraId="40DAD02A"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2570B8B2"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706A4B8B" w14:textId="4B7B242A" w:rsidR="00931CB1" w:rsidRPr="00874484" w:rsidRDefault="00931CB1" w:rsidP="00980477">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w:t>
            </w:r>
            <w:r w:rsidR="00E56C7F" w:rsidRPr="00874484">
              <w:rPr>
                <w:rFonts w:ascii="Arial" w:hAnsi="Arial" w:cs="Arial"/>
                <w:color w:val="000000" w:themeColor="text1"/>
                <w:sz w:val="18"/>
                <w:szCs w:val="18"/>
              </w:rPr>
              <w:t>G</w:t>
            </w:r>
            <w:proofErr w:type="spellEnd"/>
            <w:r w:rsidRPr="00874484">
              <w:rPr>
                <w:rFonts w:ascii="Arial" w:hAnsi="Arial" w:cs="Arial"/>
                <w:color w:val="000000" w:themeColor="text1"/>
                <w:sz w:val="18"/>
                <w:szCs w:val="18"/>
              </w:rPr>
              <w:t>=0</w:t>
            </w:r>
          </w:p>
        </w:tc>
      </w:tr>
      <w:tr w:rsidR="00874484" w:rsidRPr="00874484" w14:paraId="00265F4F" w14:textId="77777777" w:rsidTr="00980477">
        <w:trPr>
          <w:trHeight w:val="75"/>
        </w:trPr>
        <w:tc>
          <w:tcPr>
            <w:tcW w:w="4814" w:type="dxa"/>
            <w:vMerge/>
          </w:tcPr>
          <w:p w14:paraId="2CC656E6" w14:textId="77777777" w:rsidR="00931CB1" w:rsidRPr="00874484" w:rsidRDefault="00931CB1" w:rsidP="00980477">
            <w:pPr>
              <w:rPr>
                <w:rFonts w:ascii="Arial" w:hAnsi="Arial" w:cs="Arial"/>
                <w:color w:val="000000" w:themeColor="text1"/>
                <w:sz w:val="18"/>
                <w:szCs w:val="18"/>
              </w:rPr>
            </w:pPr>
          </w:p>
        </w:tc>
        <w:tc>
          <w:tcPr>
            <w:tcW w:w="2407" w:type="dxa"/>
            <w:shd w:val="clear" w:color="auto" w:fill="00B050"/>
          </w:tcPr>
          <w:p w14:paraId="500078B1"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3D22EE8D" w14:textId="77777777" w:rsidR="00931CB1" w:rsidRPr="00874484" w:rsidRDefault="00931CB1" w:rsidP="00980477">
            <w:pPr>
              <w:rPr>
                <w:rFonts w:ascii="Arial" w:hAnsi="Arial" w:cs="Arial"/>
                <w:color w:val="000000" w:themeColor="text1"/>
                <w:sz w:val="18"/>
                <w:szCs w:val="18"/>
              </w:rPr>
            </w:pPr>
          </w:p>
        </w:tc>
      </w:tr>
      <w:tr w:rsidR="00874484" w:rsidRPr="00874484" w14:paraId="4074917A" w14:textId="77777777" w:rsidTr="00980477">
        <w:trPr>
          <w:trHeight w:val="75"/>
        </w:trPr>
        <w:tc>
          <w:tcPr>
            <w:tcW w:w="4814" w:type="dxa"/>
            <w:vMerge/>
          </w:tcPr>
          <w:p w14:paraId="5B230322" w14:textId="77777777" w:rsidR="00931CB1" w:rsidRPr="00874484" w:rsidRDefault="00931CB1" w:rsidP="00980477">
            <w:pPr>
              <w:rPr>
                <w:rFonts w:ascii="Arial" w:hAnsi="Arial" w:cs="Arial"/>
                <w:color w:val="000000" w:themeColor="text1"/>
                <w:sz w:val="18"/>
                <w:szCs w:val="18"/>
              </w:rPr>
            </w:pPr>
          </w:p>
        </w:tc>
        <w:tc>
          <w:tcPr>
            <w:tcW w:w="2407" w:type="dxa"/>
            <w:shd w:val="clear" w:color="auto" w:fill="FFFF00"/>
          </w:tcPr>
          <w:p w14:paraId="693C1A59"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41CBBF3E" w14:textId="77777777" w:rsidR="00931CB1" w:rsidRPr="00874484" w:rsidRDefault="00931CB1" w:rsidP="00980477">
            <w:pPr>
              <w:rPr>
                <w:rFonts w:ascii="Arial" w:hAnsi="Arial" w:cs="Arial"/>
                <w:color w:val="000000" w:themeColor="text1"/>
                <w:sz w:val="18"/>
                <w:szCs w:val="18"/>
              </w:rPr>
            </w:pPr>
          </w:p>
        </w:tc>
      </w:tr>
      <w:tr w:rsidR="00874484" w:rsidRPr="00874484" w14:paraId="72DECF83" w14:textId="77777777" w:rsidTr="00980477">
        <w:trPr>
          <w:trHeight w:val="75"/>
        </w:trPr>
        <w:tc>
          <w:tcPr>
            <w:tcW w:w="4814" w:type="dxa"/>
            <w:vMerge/>
          </w:tcPr>
          <w:p w14:paraId="52FDDAFF" w14:textId="77777777" w:rsidR="00931CB1" w:rsidRPr="00874484" w:rsidRDefault="00931CB1" w:rsidP="00980477">
            <w:pPr>
              <w:rPr>
                <w:rFonts w:ascii="Arial" w:hAnsi="Arial" w:cs="Arial"/>
                <w:color w:val="000000" w:themeColor="text1"/>
                <w:sz w:val="18"/>
                <w:szCs w:val="18"/>
              </w:rPr>
            </w:pPr>
          </w:p>
        </w:tc>
        <w:tc>
          <w:tcPr>
            <w:tcW w:w="2407" w:type="dxa"/>
            <w:shd w:val="clear" w:color="auto" w:fill="FF0000"/>
          </w:tcPr>
          <w:p w14:paraId="6FC75521"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4D19D3CA" w14:textId="77777777" w:rsidR="00931CB1" w:rsidRPr="00874484" w:rsidRDefault="00931CB1" w:rsidP="00980477">
            <w:pPr>
              <w:rPr>
                <w:rFonts w:ascii="Arial" w:hAnsi="Arial" w:cs="Arial"/>
                <w:color w:val="000000" w:themeColor="text1"/>
                <w:sz w:val="18"/>
                <w:szCs w:val="18"/>
              </w:rPr>
            </w:pPr>
          </w:p>
        </w:tc>
      </w:tr>
      <w:tr w:rsidR="00931CB1" w:rsidRPr="00874484" w14:paraId="455B3B99" w14:textId="77777777" w:rsidTr="00980477">
        <w:trPr>
          <w:gridAfter w:val="1"/>
          <w:wAfter w:w="2407" w:type="dxa"/>
          <w:trHeight w:val="100"/>
        </w:trPr>
        <w:tc>
          <w:tcPr>
            <w:tcW w:w="4814" w:type="dxa"/>
          </w:tcPr>
          <w:p w14:paraId="68CBBA57"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6AB88F38" w14:textId="77777777" w:rsidR="00931CB1" w:rsidRPr="00874484" w:rsidRDefault="00931CB1" w:rsidP="00980477">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580A37C5" w14:textId="77777777" w:rsidR="00931CB1" w:rsidRPr="00874484" w:rsidRDefault="00931CB1" w:rsidP="00087CED">
      <w:pPr>
        <w:jc w:val="both"/>
        <w:rPr>
          <w:rFonts w:ascii="Arial" w:hAnsi="Arial" w:cs="Arial"/>
          <w:bCs/>
          <w:i/>
          <w:color w:val="000000" w:themeColor="text1"/>
          <w:sz w:val="18"/>
          <w:szCs w:val="18"/>
        </w:rPr>
      </w:pPr>
    </w:p>
    <w:p w14:paraId="1B0A5C95" w14:textId="77777777" w:rsidR="00162BAD" w:rsidRPr="00874484" w:rsidRDefault="00162BAD" w:rsidP="00087CED">
      <w:pPr>
        <w:jc w:val="both"/>
        <w:rPr>
          <w:rFonts w:ascii="Arial" w:hAnsi="Arial" w:cs="Arial"/>
          <w:bCs/>
          <w:i/>
          <w:color w:val="000000" w:themeColor="text1"/>
          <w:sz w:val="18"/>
          <w:szCs w:val="18"/>
        </w:rPr>
      </w:pPr>
      <w:bookmarkStart w:id="19" w:name="_Hlk532374975"/>
    </w:p>
    <w:p w14:paraId="2F464F5C" w14:textId="2F3B946E" w:rsidR="00162BAD" w:rsidRPr="00874484" w:rsidRDefault="00F073E4" w:rsidP="00087CED">
      <w:pPr>
        <w:jc w:val="both"/>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w:t>
      </w:r>
      <w:proofErr w:type="gramStart"/>
      <w:r w:rsidRPr="00874484">
        <w:rPr>
          <w:rFonts w:ascii="Arial" w:hAnsi="Arial" w:cs="Arial"/>
          <w:bCs/>
          <w:i/>
          <w:color w:val="000000" w:themeColor="text1"/>
          <w:sz w:val="18"/>
          <w:szCs w:val="18"/>
        </w:rPr>
        <w:t>515  c.p.</w:t>
      </w:r>
      <w:proofErr w:type="gramEnd"/>
      <w:r w:rsidRPr="00874484">
        <w:rPr>
          <w:rFonts w:ascii="Arial" w:hAnsi="Arial" w:cs="Arial"/>
          <w:bCs/>
          <w:i/>
          <w:color w:val="000000" w:themeColor="text1"/>
          <w:sz w:val="18"/>
          <w:szCs w:val="18"/>
        </w:rPr>
        <w:t xml:space="preserve"> “Frode nell’esercizio del commercio”</w:t>
      </w:r>
      <w:bookmarkEnd w:id="19"/>
    </w:p>
    <w:p w14:paraId="375F55AA" w14:textId="77777777" w:rsidR="00162BAD" w:rsidRPr="00874484" w:rsidRDefault="00162BAD" w:rsidP="00087CED">
      <w:pPr>
        <w:jc w:val="both"/>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1D29728" w14:textId="77777777" w:rsidTr="007D1A45">
        <w:trPr>
          <w:trHeight w:val="247"/>
        </w:trPr>
        <w:tc>
          <w:tcPr>
            <w:tcW w:w="4814" w:type="dxa"/>
          </w:tcPr>
          <w:p w14:paraId="5AEA74AD"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6F8AFB2B"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176A99C4" w14:textId="77777777" w:rsidTr="007D1A45">
        <w:trPr>
          <w:trHeight w:val="75"/>
        </w:trPr>
        <w:tc>
          <w:tcPr>
            <w:tcW w:w="4814" w:type="dxa"/>
            <w:vMerge w:val="restart"/>
          </w:tcPr>
          <w:p w14:paraId="46FDC128"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0FE7FD64"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51F0A158" w14:textId="77777777" w:rsidR="00E56C7F" w:rsidRPr="00874484" w:rsidRDefault="00E56C7F"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=0</w:t>
            </w:r>
          </w:p>
        </w:tc>
      </w:tr>
      <w:tr w:rsidR="00874484" w:rsidRPr="00874484" w14:paraId="50E43EDE" w14:textId="77777777" w:rsidTr="007D1A45">
        <w:trPr>
          <w:trHeight w:val="75"/>
        </w:trPr>
        <w:tc>
          <w:tcPr>
            <w:tcW w:w="4814" w:type="dxa"/>
            <w:vMerge/>
          </w:tcPr>
          <w:p w14:paraId="6F99C426" w14:textId="77777777" w:rsidR="00E56C7F" w:rsidRPr="00874484" w:rsidRDefault="00E56C7F" w:rsidP="007D1A45">
            <w:pPr>
              <w:rPr>
                <w:rFonts w:ascii="Arial" w:hAnsi="Arial" w:cs="Arial"/>
                <w:color w:val="000000" w:themeColor="text1"/>
                <w:sz w:val="18"/>
                <w:szCs w:val="18"/>
              </w:rPr>
            </w:pPr>
          </w:p>
        </w:tc>
        <w:tc>
          <w:tcPr>
            <w:tcW w:w="2407" w:type="dxa"/>
            <w:shd w:val="clear" w:color="auto" w:fill="00B050"/>
          </w:tcPr>
          <w:p w14:paraId="7906DEBC"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179BD918" w14:textId="77777777" w:rsidR="00E56C7F" w:rsidRPr="00874484" w:rsidRDefault="00E56C7F" w:rsidP="007D1A45">
            <w:pPr>
              <w:rPr>
                <w:rFonts w:ascii="Arial" w:hAnsi="Arial" w:cs="Arial"/>
                <w:color w:val="000000" w:themeColor="text1"/>
                <w:sz w:val="18"/>
                <w:szCs w:val="18"/>
              </w:rPr>
            </w:pPr>
          </w:p>
        </w:tc>
      </w:tr>
      <w:tr w:rsidR="00874484" w:rsidRPr="00874484" w14:paraId="23FBACA4" w14:textId="77777777" w:rsidTr="007D1A45">
        <w:trPr>
          <w:trHeight w:val="75"/>
        </w:trPr>
        <w:tc>
          <w:tcPr>
            <w:tcW w:w="4814" w:type="dxa"/>
            <w:vMerge/>
          </w:tcPr>
          <w:p w14:paraId="5F4C999F" w14:textId="77777777" w:rsidR="00E56C7F" w:rsidRPr="00874484" w:rsidRDefault="00E56C7F" w:rsidP="007D1A45">
            <w:pPr>
              <w:rPr>
                <w:rFonts w:ascii="Arial" w:hAnsi="Arial" w:cs="Arial"/>
                <w:color w:val="000000" w:themeColor="text1"/>
                <w:sz w:val="18"/>
                <w:szCs w:val="18"/>
              </w:rPr>
            </w:pPr>
          </w:p>
        </w:tc>
        <w:tc>
          <w:tcPr>
            <w:tcW w:w="2407" w:type="dxa"/>
            <w:shd w:val="clear" w:color="auto" w:fill="FFFF00"/>
          </w:tcPr>
          <w:p w14:paraId="18AE53D6"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72D301DF" w14:textId="77777777" w:rsidR="00E56C7F" w:rsidRPr="00874484" w:rsidRDefault="00E56C7F" w:rsidP="007D1A45">
            <w:pPr>
              <w:rPr>
                <w:rFonts w:ascii="Arial" w:hAnsi="Arial" w:cs="Arial"/>
                <w:color w:val="000000" w:themeColor="text1"/>
                <w:sz w:val="18"/>
                <w:szCs w:val="18"/>
              </w:rPr>
            </w:pPr>
          </w:p>
        </w:tc>
      </w:tr>
      <w:tr w:rsidR="00874484" w:rsidRPr="00874484" w14:paraId="14E79D04" w14:textId="77777777" w:rsidTr="007D1A45">
        <w:trPr>
          <w:trHeight w:val="75"/>
        </w:trPr>
        <w:tc>
          <w:tcPr>
            <w:tcW w:w="4814" w:type="dxa"/>
            <w:vMerge/>
          </w:tcPr>
          <w:p w14:paraId="091AE753" w14:textId="77777777" w:rsidR="00E56C7F" w:rsidRPr="00874484" w:rsidRDefault="00E56C7F" w:rsidP="007D1A45">
            <w:pPr>
              <w:rPr>
                <w:rFonts w:ascii="Arial" w:hAnsi="Arial" w:cs="Arial"/>
                <w:color w:val="000000" w:themeColor="text1"/>
                <w:sz w:val="18"/>
                <w:szCs w:val="18"/>
              </w:rPr>
            </w:pPr>
          </w:p>
        </w:tc>
        <w:tc>
          <w:tcPr>
            <w:tcW w:w="2407" w:type="dxa"/>
            <w:shd w:val="clear" w:color="auto" w:fill="FF0000"/>
          </w:tcPr>
          <w:p w14:paraId="68290329"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086B3BF3" w14:textId="77777777" w:rsidR="00E56C7F" w:rsidRPr="00874484" w:rsidRDefault="00E56C7F" w:rsidP="007D1A45">
            <w:pPr>
              <w:rPr>
                <w:rFonts w:ascii="Arial" w:hAnsi="Arial" w:cs="Arial"/>
                <w:color w:val="000000" w:themeColor="text1"/>
                <w:sz w:val="18"/>
                <w:szCs w:val="18"/>
              </w:rPr>
            </w:pPr>
          </w:p>
        </w:tc>
      </w:tr>
      <w:tr w:rsidR="00E56C7F" w:rsidRPr="00874484" w14:paraId="7F6CBF5E" w14:textId="77777777" w:rsidTr="007D1A45">
        <w:trPr>
          <w:gridAfter w:val="1"/>
          <w:wAfter w:w="2407" w:type="dxa"/>
          <w:trHeight w:val="100"/>
        </w:trPr>
        <w:tc>
          <w:tcPr>
            <w:tcW w:w="4814" w:type="dxa"/>
          </w:tcPr>
          <w:p w14:paraId="147F5DB9"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753B4FAE"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1D90C439" w14:textId="77777777" w:rsidR="00E91A93" w:rsidRPr="00874484" w:rsidRDefault="00E91A93" w:rsidP="00087CED">
      <w:pPr>
        <w:jc w:val="both"/>
        <w:rPr>
          <w:rFonts w:ascii="Arial" w:hAnsi="Arial" w:cs="Arial"/>
          <w:bCs/>
          <w:i/>
          <w:color w:val="000000" w:themeColor="text1"/>
          <w:sz w:val="18"/>
          <w:szCs w:val="18"/>
        </w:rPr>
      </w:pPr>
    </w:p>
    <w:p w14:paraId="64E6E67F" w14:textId="77777777" w:rsidR="00A51FF5" w:rsidRPr="00874484" w:rsidRDefault="00A51FF5" w:rsidP="00087CED">
      <w:pPr>
        <w:jc w:val="both"/>
        <w:rPr>
          <w:rFonts w:ascii="Arial" w:hAnsi="Arial" w:cs="Arial"/>
          <w:bCs/>
          <w:i/>
          <w:color w:val="000000" w:themeColor="text1"/>
          <w:sz w:val="18"/>
          <w:szCs w:val="18"/>
        </w:rPr>
      </w:pPr>
    </w:p>
    <w:p w14:paraId="58DD5778" w14:textId="77777777" w:rsidR="00931CB1" w:rsidRPr="00874484" w:rsidRDefault="00931CB1" w:rsidP="00087CED">
      <w:pPr>
        <w:jc w:val="both"/>
        <w:rPr>
          <w:rFonts w:ascii="Arial" w:hAnsi="Arial" w:cs="Arial"/>
          <w:bCs/>
          <w:i/>
          <w:color w:val="000000" w:themeColor="text1"/>
          <w:sz w:val="18"/>
          <w:szCs w:val="18"/>
        </w:rPr>
      </w:pPr>
      <w:r w:rsidRPr="00874484">
        <w:rPr>
          <w:rFonts w:ascii="Arial" w:eastAsia="Arial" w:hAnsi="Arial" w:cs="Arial"/>
          <w:i/>
          <w:color w:val="000000" w:themeColor="text1"/>
          <w:sz w:val="18"/>
          <w:szCs w:val="18"/>
        </w:rPr>
        <w:t xml:space="preserve"> </w:t>
      </w:r>
      <w:r w:rsidRPr="00874484">
        <w:rPr>
          <w:rFonts w:ascii="Arial" w:hAnsi="Arial" w:cs="Arial"/>
          <w:bCs/>
          <w:i/>
          <w:color w:val="000000" w:themeColor="text1"/>
          <w:sz w:val="18"/>
          <w:szCs w:val="18"/>
        </w:rPr>
        <w:t xml:space="preserve">Art. </w:t>
      </w:r>
      <w:proofErr w:type="gramStart"/>
      <w:r w:rsidRPr="00874484">
        <w:rPr>
          <w:rFonts w:ascii="Arial" w:hAnsi="Arial" w:cs="Arial"/>
          <w:bCs/>
          <w:i/>
          <w:color w:val="000000" w:themeColor="text1"/>
          <w:sz w:val="18"/>
          <w:szCs w:val="18"/>
        </w:rPr>
        <w:t>516  c.p.</w:t>
      </w:r>
      <w:proofErr w:type="gramEnd"/>
      <w:r w:rsidRPr="00874484">
        <w:rPr>
          <w:rFonts w:ascii="Arial" w:hAnsi="Arial" w:cs="Arial"/>
          <w:bCs/>
          <w:i/>
          <w:color w:val="000000" w:themeColor="text1"/>
          <w:sz w:val="18"/>
          <w:szCs w:val="18"/>
        </w:rPr>
        <w:t xml:space="preserve">  “Vendita di sostanze alimentari non genuine come genuine” </w:t>
      </w:r>
    </w:p>
    <w:p w14:paraId="3E716F89" w14:textId="77777777" w:rsidR="00162BAD" w:rsidRPr="00874484" w:rsidRDefault="00162BAD" w:rsidP="00087CED">
      <w:pPr>
        <w:jc w:val="both"/>
        <w:rPr>
          <w:rFonts w:ascii="Arial" w:hAnsi="Arial" w:cs="Arial"/>
          <w:bCs/>
          <w:i/>
          <w:color w:val="000000" w:themeColor="text1"/>
          <w:sz w:val="18"/>
          <w:szCs w:val="18"/>
        </w:rPr>
      </w:pPr>
    </w:p>
    <w:p w14:paraId="20D0A58D" w14:textId="77777777" w:rsidR="00162BAD" w:rsidRPr="00874484" w:rsidRDefault="00162BAD" w:rsidP="00087CED">
      <w:pPr>
        <w:jc w:val="both"/>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7F1C260" w14:textId="77777777" w:rsidTr="007D1A45">
        <w:trPr>
          <w:trHeight w:val="247"/>
        </w:trPr>
        <w:tc>
          <w:tcPr>
            <w:tcW w:w="4814" w:type="dxa"/>
          </w:tcPr>
          <w:p w14:paraId="09F66E6A"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4DF69653"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41D0AE77" w14:textId="77777777" w:rsidTr="007D1A45">
        <w:trPr>
          <w:trHeight w:val="75"/>
        </w:trPr>
        <w:tc>
          <w:tcPr>
            <w:tcW w:w="4814" w:type="dxa"/>
            <w:vMerge w:val="restart"/>
          </w:tcPr>
          <w:p w14:paraId="60BA96A5"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71321380"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2923145B" w14:textId="77777777" w:rsidR="00E56C7F" w:rsidRPr="00874484" w:rsidRDefault="00E56C7F"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=0</w:t>
            </w:r>
          </w:p>
        </w:tc>
      </w:tr>
      <w:tr w:rsidR="00874484" w:rsidRPr="00874484" w14:paraId="1A923F92" w14:textId="77777777" w:rsidTr="007D1A45">
        <w:trPr>
          <w:trHeight w:val="75"/>
        </w:trPr>
        <w:tc>
          <w:tcPr>
            <w:tcW w:w="4814" w:type="dxa"/>
            <w:vMerge/>
          </w:tcPr>
          <w:p w14:paraId="7DC1E90A" w14:textId="77777777" w:rsidR="00E56C7F" w:rsidRPr="00874484" w:rsidRDefault="00E56C7F" w:rsidP="007D1A45">
            <w:pPr>
              <w:rPr>
                <w:rFonts w:ascii="Arial" w:hAnsi="Arial" w:cs="Arial"/>
                <w:color w:val="000000" w:themeColor="text1"/>
                <w:sz w:val="18"/>
                <w:szCs w:val="18"/>
              </w:rPr>
            </w:pPr>
          </w:p>
        </w:tc>
        <w:tc>
          <w:tcPr>
            <w:tcW w:w="2407" w:type="dxa"/>
            <w:shd w:val="clear" w:color="auto" w:fill="00B050"/>
          </w:tcPr>
          <w:p w14:paraId="13160E5C"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50319E49" w14:textId="77777777" w:rsidR="00E56C7F" w:rsidRPr="00874484" w:rsidRDefault="00E56C7F" w:rsidP="007D1A45">
            <w:pPr>
              <w:rPr>
                <w:rFonts w:ascii="Arial" w:hAnsi="Arial" w:cs="Arial"/>
                <w:color w:val="000000" w:themeColor="text1"/>
                <w:sz w:val="18"/>
                <w:szCs w:val="18"/>
              </w:rPr>
            </w:pPr>
          </w:p>
        </w:tc>
      </w:tr>
      <w:tr w:rsidR="00874484" w:rsidRPr="00874484" w14:paraId="3E2D95CA" w14:textId="77777777" w:rsidTr="007D1A45">
        <w:trPr>
          <w:trHeight w:val="75"/>
        </w:trPr>
        <w:tc>
          <w:tcPr>
            <w:tcW w:w="4814" w:type="dxa"/>
            <w:vMerge/>
          </w:tcPr>
          <w:p w14:paraId="779D90D6" w14:textId="77777777" w:rsidR="00E56C7F" w:rsidRPr="00874484" w:rsidRDefault="00E56C7F" w:rsidP="007D1A45">
            <w:pPr>
              <w:rPr>
                <w:rFonts w:ascii="Arial" w:hAnsi="Arial" w:cs="Arial"/>
                <w:color w:val="000000" w:themeColor="text1"/>
                <w:sz w:val="18"/>
                <w:szCs w:val="18"/>
              </w:rPr>
            </w:pPr>
          </w:p>
        </w:tc>
        <w:tc>
          <w:tcPr>
            <w:tcW w:w="2407" w:type="dxa"/>
            <w:shd w:val="clear" w:color="auto" w:fill="FFFF00"/>
          </w:tcPr>
          <w:p w14:paraId="72CA68E9"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5A27A68F" w14:textId="77777777" w:rsidR="00E56C7F" w:rsidRPr="00874484" w:rsidRDefault="00E56C7F" w:rsidP="007D1A45">
            <w:pPr>
              <w:rPr>
                <w:rFonts w:ascii="Arial" w:hAnsi="Arial" w:cs="Arial"/>
                <w:color w:val="000000" w:themeColor="text1"/>
                <w:sz w:val="18"/>
                <w:szCs w:val="18"/>
              </w:rPr>
            </w:pPr>
          </w:p>
        </w:tc>
      </w:tr>
      <w:tr w:rsidR="00874484" w:rsidRPr="00874484" w14:paraId="4912BE7C" w14:textId="77777777" w:rsidTr="007D1A45">
        <w:trPr>
          <w:trHeight w:val="75"/>
        </w:trPr>
        <w:tc>
          <w:tcPr>
            <w:tcW w:w="4814" w:type="dxa"/>
            <w:vMerge/>
          </w:tcPr>
          <w:p w14:paraId="75D8380D" w14:textId="77777777" w:rsidR="00E56C7F" w:rsidRPr="00874484" w:rsidRDefault="00E56C7F" w:rsidP="007D1A45">
            <w:pPr>
              <w:rPr>
                <w:rFonts w:ascii="Arial" w:hAnsi="Arial" w:cs="Arial"/>
                <w:color w:val="000000" w:themeColor="text1"/>
                <w:sz w:val="18"/>
                <w:szCs w:val="18"/>
              </w:rPr>
            </w:pPr>
          </w:p>
        </w:tc>
        <w:tc>
          <w:tcPr>
            <w:tcW w:w="2407" w:type="dxa"/>
            <w:shd w:val="clear" w:color="auto" w:fill="FF0000"/>
          </w:tcPr>
          <w:p w14:paraId="02EB4A7B"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1794F8A0" w14:textId="77777777" w:rsidR="00E56C7F" w:rsidRPr="00874484" w:rsidRDefault="00E56C7F" w:rsidP="007D1A45">
            <w:pPr>
              <w:rPr>
                <w:rFonts w:ascii="Arial" w:hAnsi="Arial" w:cs="Arial"/>
                <w:color w:val="000000" w:themeColor="text1"/>
                <w:sz w:val="18"/>
                <w:szCs w:val="18"/>
              </w:rPr>
            </w:pPr>
          </w:p>
        </w:tc>
      </w:tr>
      <w:tr w:rsidR="00E56C7F" w:rsidRPr="00874484" w14:paraId="08F8A0DB" w14:textId="77777777" w:rsidTr="007D1A45">
        <w:trPr>
          <w:gridAfter w:val="1"/>
          <w:wAfter w:w="2407" w:type="dxa"/>
          <w:trHeight w:val="100"/>
        </w:trPr>
        <w:tc>
          <w:tcPr>
            <w:tcW w:w="4814" w:type="dxa"/>
          </w:tcPr>
          <w:p w14:paraId="6F2279E7"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18AB9179"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11DFE17E" w14:textId="77777777" w:rsidR="00931CB1" w:rsidRPr="00874484" w:rsidRDefault="00931CB1" w:rsidP="00087CED">
      <w:pPr>
        <w:jc w:val="both"/>
        <w:rPr>
          <w:rFonts w:ascii="Arial" w:hAnsi="Arial" w:cs="Arial"/>
          <w:bCs/>
          <w:i/>
          <w:color w:val="000000" w:themeColor="text1"/>
          <w:sz w:val="18"/>
          <w:szCs w:val="18"/>
        </w:rPr>
      </w:pPr>
    </w:p>
    <w:p w14:paraId="54DA69C7" w14:textId="5FEB2DDB" w:rsidR="00162BAD" w:rsidRPr="00874484" w:rsidRDefault="00162BAD" w:rsidP="00087CED">
      <w:pPr>
        <w:jc w:val="both"/>
        <w:rPr>
          <w:rFonts w:ascii="Arial" w:hAnsi="Arial" w:cs="Arial"/>
          <w:bCs/>
          <w:i/>
          <w:color w:val="000000" w:themeColor="text1"/>
          <w:sz w:val="18"/>
          <w:szCs w:val="18"/>
        </w:rPr>
      </w:pPr>
    </w:p>
    <w:p w14:paraId="5C4B1089" w14:textId="77777777" w:rsidR="00402E44" w:rsidRPr="00874484" w:rsidRDefault="00402E44" w:rsidP="00087CED">
      <w:pPr>
        <w:jc w:val="both"/>
        <w:rPr>
          <w:rFonts w:ascii="Arial" w:hAnsi="Arial" w:cs="Arial"/>
          <w:bCs/>
          <w:i/>
          <w:color w:val="000000" w:themeColor="text1"/>
          <w:sz w:val="18"/>
          <w:szCs w:val="18"/>
        </w:rPr>
      </w:pPr>
    </w:p>
    <w:p w14:paraId="5A18CA50" w14:textId="77777777" w:rsidR="00931CB1" w:rsidRPr="00874484" w:rsidRDefault="00931CB1" w:rsidP="00E56C7F">
      <w:pPr>
        <w:keepNext/>
        <w:keepLines/>
        <w:spacing w:after="5" w:line="255"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
          <w:color w:val="000000" w:themeColor="text1"/>
          <w:sz w:val="18"/>
          <w:szCs w:val="18"/>
        </w:rPr>
        <w:t xml:space="preserve">Art. </w:t>
      </w:r>
      <w:proofErr w:type="gramStart"/>
      <w:r w:rsidRPr="00874484">
        <w:rPr>
          <w:rFonts w:ascii="Arial" w:eastAsia="Times New Roman" w:hAnsi="Arial" w:cs="Arial"/>
          <w:bCs/>
          <w:i/>
          <w:color w:val="000000" w:themeColor="text1"/>
          <w:sz w:val="18"/>
          <w:szCs w:val="18"/>
        </w:rPr>
        <w:t>517  c.p.</w:t>
      </w:r>
      <w:proofErr w:type="gramEnd"/>
      <w:r w:rsidRPr="00874484">
        <w:rPr>
          <w:rFonts w:ascii="Arial" w:eastAsia="Times New Roman" w:hAnsi="Arial" w:cs="Arial"/>
          <w:bCs/>
          <w:i/>
          <w:color w:val="000000" w:themeColor="text1"/>
          <w:sz w:val="18"/>
          <w:szCs w:val="18"/>
        </w:rPr>
        <w:t xml:space="preserve">  “Vendita di prodotti industriali con segni mendaci”  </w:t>
      </w:r>
    </w:p>
    <w:p w14:paraId="041642CC" w14:textId="77777777" w:rsidR="00162BAD" w:rsidRPr="00874484" w:rsidRDefault="00162BAD" w:rsidP="00931CB1">
      <w:pPr>
        <w:keepNext/>
        <w:keepLines/>
        <w:spacing w:after="5" w:line="255" w:lineRule="auto"/>
        <w:ind w:left="279" w:hanging="10"/>
        <w:jc w:val="both"/>
        <w:outlineLvl w:val="2"/>
        <w:rPr>
          <w:rFonts w:ascii="Arial" w:eastAsia="Times New Roman" w:hAnsi="Arial" w:cs="Arial"/>
          <w:bCs/>
          <w:i/>
          <w:color w:val="000000" w:themeColor="text1"/>
          <w:sz w:val="18"/>
          <w:szCs w:val="18"/>
        </w:rPr>
      </w:pPr>
    </w:p>
    <w:p w14:paraId="650D3684" w14:textId="77777777" w:rsidR="00931CB1" w:rsidRPr="00874484" w:rsidRDefault="00931CB1" w:rsidP="00931CB1">
      <w:pPr>
        <w:keepNext/>
        <w:keepLines/>
        <w:spacing w:after="5" w:line="255" w:lineRule="auto"/>
        <w:ind w:left="279" w:hanging="10"/>
        <w:jc w:val="both"/>
        <w:outlineLvl w:val="2"/>
        <w:rPr>
          <w:rFonts w:ascii="Arial" w:eastAsia="Times New Roman" w:hAnsi="Arial" w:cs="Arial"/>
          <w:bCs/>
          <w:i/>
          <w:color w:val="000000" w:themeColor="text1"/>
          <w:sz w:val="18"/>
          <w:szCs w:val="18"/>
        </w:rPr>
      </w:pPr>
    </w:p>
    <w:p w14:paraId="46F15ED0" w14:textId="77777777" w:rsidR="00931CB1" w:rsidRPr="00874484" w:rsidRDefault="00931CB1" w:rsidP="00931CB1">
      <w:pPr>
        <w:keepNext/>
        <w:keepLines/>
        <w:spacing w:after="5" w:line="255" w:lineRule="auto"/>
        <w:ind w:left="279" w:hanging="10"/>
        <w:jc w:val="both"/>
        <w:outlineLvl w:val="2"/>
        <w:rPr>
          <w:rFonts w:ascii="Arial" w:eastAsia="Times New Roman"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972B218" w14:textId="77777777" w:rsidTr="007D1A45">
        <w:trPr>
          <w:trHeight w:val="247"/>
        </w:trPr>
        <w:tc>
          <w:tcPr>
            <w:tcW w:w="4814" w:type="dxa"/>
          </w:tcPr>
          <w:p w14:paraId="453FB97D"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38BBD8A3"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4FEF604A" w14:textId="77777777" w:rsidTr="007D1A45">
        <w:trPr>
          <w:trHeight w:val="75"/>
        </w:trPr>
        <w:tc>
          <w:tcPr>
            <w:tcW w:w="4814" w:type="dxa"/>
            <w:vMerge w:val="restart"/>
          </w:tcPr>
          <w:p w14:paraId="60270421"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53D655C8"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60A5B3CB" w14:textId="77777777" w:rsidR="00E56C7F" w:rsidRPr="00874484" w:rsidRDefault="00E56C7F"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=0</w:t>
            </w:r>
          </w:p>
        </w:tc>
      </w:tr>
      <w:tr w:rsidR="00874484" w:rsidRPr="00874484" w14:paraId="677F7134" w14:textId="77777777" w:rsidTr="007D1A45">
        <w:trPr>
          <w:trHeight w:val="75"/>
        </w:trPr>
        <w:tc>
          <w:tcPr>
            <w:tcW w:w="4814" w:type="dxa"/>
            <w:vMerge/>
          </w:tcPr>
          <w:p w14:paraId="2D4DE627" w14:textId="77777777" w:rsidR="00E56C7F" w:rsidRPr="00874484" w:rsidRDefault="00E56C7F" w:rsidP="007D1A45">
            <w:pPr>
              <w:rPr>
                <w:rFonts w:ascii="Arial" w:hAnsi="Arial" w:cs="Arial"/>
                <w:color w:val="000000" w:themeColor="text1"/>
                <w:sz w:val="18"/>
                <w:szCs w:val="18"/>
              </w:rPr>
            </w:pPr>
          </w:p>
        </w:tc>
        <w:tc>
          <w:tcPr>
            <w:tcW w:w="2407" w:type="dxa"/>
            <w:shd w:val="clear" w:color="auto" w:fill="00B050"/>
          </w:tcPr>
          <w:p w14:paraId="208335E5"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64B74FDB" w14:textId="77777777" w:rsidR="00E56C7F" w:rsidRPr="00874484" w:rsidRDefault="00E56C7F" w:rsidP="007D1A45">
            <w:pPr>
              <w:rPr>
                <w:rFonts w:ascii="Arial" w:hAnsi="Arial" w:cs="Arial"/>
                <w:color w:val="000000" w:themeColor="text1"/>
                <w:sz w:val="18"/>
                <w:szCs w:val="18"/>
              </w:rPr>
            </w:pPr>
          </w:p>
        </w:tc>
      </w:tr>
      <w:tr w:rsidR="00874484" w:rsidRPr="00874484" w14:paraId="6DBE9396" w14:textId="77777777" w:rsidTr="007D1A45">
        <w:trPr>
          <w:trHeight w:val="75"/>
        </w:trPr>
        <w:tc>
          <w:tcPr>
            <w:tcW w:w="4814" w:type="dxa"/>
            <w:vMerge/>
          </w:tcPr>
          <w:p w14:paraId="1F26C045" w14:textId="77777777" w:rsidR="00E56C7F" w:rsidRPr="00874484" w:rsidRDefault="00E56C7F" w:rsidP="007D1A45">
            <w:pPr>
              <w:rPr>
                <w:rFonts w:ascii="Arial" w:hAnsi="Arial" w:cs="Arial"/>
                <w:color w:val="000000" w:themeColor="text1"/>
                <w:sz w:val="18"/>
                <w:szCs w:val="18"/>
              </w:rPr>
            </w:pPr>
          </w:p>
        </w:tc>
        <w:tc>
          <w:tcPr>
            <w:tcW w:w="2407" w:type="dxa"/>
            <w:shd w:val="clear" w:color="auto" w:fill="FFFF00"/>
          </w:tcPr>
          <w:p w14:paraId="2CAACB85"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2F4E667D" w14:textId="77777777" w:rsidR="00E56C7F" w:rsidRPr="00874484" w:rsidRDefault="00E56C7F" w:rsidP="007D1A45">
            <w:pPr>
              <w:rPr>
                <w:rFonts w:ascii="Arial" w:hAnsi="Arial" w:cs="Arial"/>
                <w:color w:val="000000" w:themeColor="text1"/>
                <w:sz w:val="18"/>
                <w:szCs w:val="18"/>
              </w:rPr>
            </w:pPr>
          </w:p>
        </w:tc>
      </w:tr>
      <w:tr w:rsidR="00874484" w:rsidRPr="00874484" w14:paraId="799CEBB7" w14:textId="77777777" w:rsidTr="007D1A45">
        <w:trPr>
          <w:trHeight w:val="75"/>
        </w:trPr>
        <w:tc>
          <w:tcPr>
            <w:tcW w:w="4814" w:type="dxa"/>
            <w:vMerge/>
          </w:tcPr>
          <w:p w14:paraId="4330DAF3" w14:textId="77777777" w:rsidR="00E56C7F" w:rsidRPr="00874484" w:rsidRDefault="00E56C7F" w:rsidP="007D1A45">
            <w:pPr>
              <w:rPr>
                <w:rFonts w:ascii="Arial" w:hAnsi="Arial" w:cs="Arial"/>
                <w:color w:val="000000" w:themeColor="text1"/>
                <w:sz w:val="18"/>
                <w:szCs w:val="18"/>
              </w:rPr>
            </w:pPr>
          </w:p>
        </w:tc>
        <w:tc>
          <w:tcPr>
            <w:tcW w:w="2407" w:type="dxa"/>
            <w:shd w:val="clear" w:color="auto" w:fill="FF0000"/>
          </w:tcPr>
          <w:p w14:paraId="444C870D"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46E5D158" w14:textId="77777777" w:rsidR="00E56C7F" w:rsidRPr="00874484" w:rsidRDefault="00E56C7F" w:rsidP="007D1A45">
            <w:pPr>
              <w:rPr>
                <w:rFonts w:ascii="Arial" w:hAnsi="Arial" w:cs="Arial"/>
                <w:color w:val="000000" w:themeColor="text1"/>
                <w:sz w:val="18"/>
                <w:szCs w:val="18"/>
              </w:rPr>
            </w:pPr>
          </w:p>
        </w:tc>
      </w:tr>
      <w:tr w:rsidR="00E56C7F" w:rsidRPr="00874484" w14:paraId="0F942761" w14:textId="77777777" w:rsidTr="007D1A45">
        <w:trPr>
          <w:gridAfter w:val="1"/>
          <w:wAfter w:w="2407" w:type="dxa"/>
          <w:trHeight w:val="100"/>
        </w:trPr>
        <w:tc>
          <w:tcPr>
            <w:tcW w:w="4814" w:type="dxa"/>
          </w:tcPr>
          <w:p w14:paraId="140BC804"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2304F0BC"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2290BBB4" w14:textId="77777777" w:rsidR="00414396" w:rsidRPr="00874484" w:rsidRDefault="00414396" w:rsidP="00162BAD">
      <w:pPr>
        <w:keepNext/>
        <w:keepLines/>
        <w:spacing w:after="5" w:line="255" w:lineRule="auto"/>
        <w:jc w:val="both"/>
        <w:outlineLvl w:val="2"/>
        <w:rPr>
          <w:rFonts w:ascii="Arial" w:hAnsi="Arial" w:cs="Arial"/>
          <w:bCs/>
          <w:i/>
          <w:color w:val="000000" w:themeColor="text1"/>
          <w:sz w:val="18"/>
          <w:szCs w:val="18"/>
          <w:highlight w:val="yellow"/>
        </w:rPr>
      </w:pPr>
    </w:p>
    <w:p w14:paraId="29E039C0" w14:textId="1A144648" w:rsidR="00402E44" w:rsidRPr="00874484" w:rsidRDefault="00402E44" w:rsidP="00162BAD">
      <w:pPr>
        <w:keepNext/>
        <w:keepLines/>
        <w:spacing w:after="5" w:line="255" w:lineRule="auto"/>
        <w:jc w:val="both"/>
        <w:outlineLvl w:val="2"/>
        <w:rPr>
          <w:rFonts w:ascii="Arial" w:hAnsi="Arial" w:cs="Arial"/>
          <w:bCs/>
          <w:i/>
          <w:color w:val="000000" w:themeColor="text1"/>
          <w:sz w:val="18"/>
          <w:szCs w:val="18"/>
          <w:highlight w:val="yellow"/>
        </w:rPr>
      </w:pPr>
    </w:p>
    <w:p w14:paraId="16D8EF3B" w14:textId="77777777" w:rsidR="00402E44" w:rsidRPr="00874484" w:rsidRDefault="00402E44" w:rsidP="00162BAD">
      <w:pPr>
        <w:keepNext/>
        <w:keepLines/>
        <w:spacing w:after="5" w:line="255" w:lineRule="auto"/>
        <w:jc w:val="both"/>
        <w:outlineLvl w:val="2"/>
        <w:rPr>
          <w:rFonts w:ascii="Arial" w:hAnsi="Arial" w:cs="Arial"/>
          <w:bCs/>
          <w:i/>
          <w:color w:val="000000" w:themeColor="text1"/>
          <w:sz w:val="18"/>
          <w:szCs w:val="18"/>
          <w:highlight w:val="yellow"/>
        </w:rPr>
      </w:pPr>
    </w:p>
    <w:p w14:paraId="4F3359D4" w14:textId="77777777" w:rsidR="00414396" w:rsidRPr="00874484" w:rsidRDefault="00414396" w:rsidP="00162BAD">
      <w:pPr>
        <w:keepNext/>
        <w:keepLines/>
        <w:spacing w:after="5" w:line="255" w:lineRule="auto"/>
        <w:jc w:val="both"/>
        <w:outlineLvl w:val="2"/>
        <w:rPr>
          <w:rFonts w:ascii="Arial" w:hAnsi="Arial" w:cs="Arial"/>
          <w:bCs/>
          <w:i/>
          <w:color w:val="000000" w:themeColor="text1"/>
          <w:sz w:val="18"/>
          <w:szCs w:val="18"/>
        </w:rPr>
      </w:pPr>
    </w:p>
    <w:p w14:paraId="54EA0FD8" w14:textId="1C43E30C" w:rsidR="00162BAD" w:rsidRPr="00874484" w:rsidRDefault="00FF1B1E"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w:t>
      </w:r>
      <w:r w:rsidR="00162BAD" w:rsidRPr="00874484">
        <w:rPr>
          <w:rFonts w:ascii="Arial" w:hAnsi="Arial" w:cs="Arial"/>
          <w:bCs/>
          <w:i/>
          <w:color w:val="000000" w:themeColor="text1"/>
          <w:sz w:val="18"/>
          <w:szCs w:val="18"/>
        </w:rPr>
        <w:t xml:space="preserve">517 </w:t>
      </w:r>
      <w:proofErr w:type="gramStart"/>
      <w:r w:rsidR="00162BAD" w:rsidRPr="00874484">
        <w:rPr>
          <w:rFonts w:ascii="Arial" w:hAnsi="Arial" w:cs="Arial"/>
          <w:bCs/>
          <w:i/>
          <w:color w:val="000000" w:themeColor="text1"/>
          <w:sz w:val="18"/>
          <w:szCs w:val="18"/>
        </w:rPr>
        <w:t>ter  c.p.</w:t>
      </w:r>
      <w:proofErr w:type="gramEnd"/>
      <w:r w:rsidR="00162BAD" w:rsidRPr="00874484">
        <w:rPr>
          <w:rFonts w:ascii="Arial" w:hAnsi="Arial" w:cs="Arial"/>
          <w:bCs/>
          <w:i/>
          <w:color w:val="000000" w:themeColor="text1"/>
          <w:sz w:val="18"/>
          <w:szCs w:val="18"/>
        </w:rPr>
        <w:t xml:space="preserve"> “Fabbricazione e commercio di beni realizzati usurpando titoli di proprietà industriale”  </w:t>
      </w:r>
    </w:p>
    <w:p w14:paraId="326EA7CA" w14:textId="77777777" w:rsidR="00162BAD" w:rsidRPr="00874484" w:rsidRDefault="00162BAD" w:rsidP="00E711C0">
      <w:pPr>
        <w:keepNext/>
        <w:keepLines/>
        <w:spacing w:after="5" w:line="255" w:lineRule="auto"/>
        <w:jc w:val="both"/>
        <w:outlineLvl w:val="2"/>
        <w:rPr>
          <w:rFonts w:ascii="Arial" w:hAnsi="Arial" w:cs="Arial"/>
          <w:bCs/>
          <w:i/>
          <w:color w:val="000000" w:themeColor="text1"/>
          <w:sz w:val="18"/>
          <w:szCs w:val="18"/>
        </w:rPr>
      </w:pPr>
    </w:p>
    <w:p w14:paraId="5A27AD73" w14:textId="77777777" w:rsidR="00162BAD" w:rsidRPr="00874484" w:rsidRDefault="00162BAD" w:rsidP="00162BAD">
      <w:pPr>
        <w:keepNext/>
        <w:keepLines/>
        <w:spacing w:after="5" w:line="255" w:lineRule="auto"/>
        <w:ind w:left="279" w:hanging="10"/>
        <w:jc w:val="both"/>
        <w:outlineLvl w:val="2"/>
        <w:rPr>
          <w:rFonts w:ascii="Arial" w:hAnsi="Arial" w:cs="Arial"/>
          <w:bCs/>
          <w:i/>
          <w:color w:val="000000" w:themeColor="text1"/>
          <w:sz w:val="18"/>
          <w:szCs w:val="18"/>
        </w:rPr>
      </w:pPr>
    </w:p>
    <w:p w14:paraId="2CAAFFA7" w14:textId="77777777" w:rsidR="00162BAD" w:rsidRPr="00874484" w:rsidRDefault="00162BAD" w:rsidP="00162BAD">
      <w:pPr>
        <w:keepNext/>
        <w:keepLines/>
        <w:spacing w:after="5" w:line="255" w:lineRule="auto"/>
        <w:jc w:val="both"/>
        <w:outlineLvl w:val="2"/>
        <w:rPr>
          <w:rFonts w:ascii="Arial" w:eastAsia="Times New Roman" w:hAnsi="Arial" w:cs="Arial"/>
          <w:bCs/>
          <w:i/>
          <w:color w:val="000000" w:themeColor="text1"/>
          <w:sz w:val="18"/>
          <w:szCs w:val="18"/>
        </w:rPr>
      </w:pPr>
    </w:p>
    <w:p w14:paraId="371E7CC4" w14:textId="77777777" w:rsidR="006F2352" w:rsidRPr="00874484" w:rsidRDefault="006F2352" w:rsidP="00162BAD">
      <w:pPr>
        <w:keepNext/>
        <w:keepLines/>
        <w:spacing w:after="5" w:line="255" w:lineRule="auto"/>
        <w:jc w:val="both"/>
        <w:outlineLvl w:val="2"/>
        <w:rPr>
          <w:rFonts w:ascii="Arial" w:eastAsia="Times New Roman"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77CEA57" w14:textId="77777777" w:rsidTr="007D1A45">
        <w:trPr>
          <w:trHeight w:val="247"/>
        </w:trPr>
        <w:tc>
          <w:tcPr>
            <w:tcW w:w="4814" w:type="dxa"/>
          </w:tcPr>
          <w:p w14:paraId="41B767DD"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341868E5"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4740394C" w14:textId="77777777" w:rsidTr="007D1A45">
        <w:trPr>
          <w:trHeight w:val="75"/>
        </w:trPr>
        <w:tc>
          <w:tcPr>
            <w:tcW w:w="4814" w:type="dxa"/>
            <w:vMerge w:val="restart"/>
          </w:tcPr>
          <w:p w14:paraId="7E36DA94"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196C4AD7"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6A7FE34F" w14:textId="77777777" w:rsidR="00E56C7F" w:rsidRPr="00874484" w:rsidRDefault="00E56C7F"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=0</w:t>
            </w:r>
          </w:p>
        </w:tc>
      </w:tr>
      <w:tr w:rsidR="00874484" w:rsidRPr="00874484" w14:paraId="64C47EE3" w14:textId="77777777" w:rsidTr="007D1A45">
        <w:trPr>
          <w:trHeight w:val="75"/>
        </w:trPr>
        <w:tc>
          <w:tcPr>
            <w:tcW w:w="4814" w:type="dxa"/>
            <w:vMerge/>
          </w:tcPr>
          <w:p w14:paraId="05E2EC29" w14:textId="77777777" w:rsidR="00E56C7F" w:rsidRPr="00874484" w:rsidRDefault="00E56C7F" w:rsidP="007D1A45">
            <w:pPr>
              <w:rPr>
                <w:rFonts w:ascii="Arial" w:hAnsi="Arial" w:cs="Arial"/>
                <w:color w:val="000000" w:themeColor="text1"/>
                <w:sz w:val="18"/>
                <w:szCs w:val="18"/>
              </w:rPr>
            </w:pPr>
          </w:p>
        </w:tc>
        <w:tc>
          <w:tcPr>
            <w:tcW w:w="2407" w:type="dxa"/>
            <w:shd w:val="clear" w:color="auto" w:fill="00B050"/>
          </w:tcPr>
          <w:p w14:paraId="6D8A824F"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75B61159" w14:textId="77777777" w:rsidR="00E56C7F" w:rsidRPr="00874484" w:rsidRDefault="00E56C7F" w:rsidP="007D1A45">
            <w:pPr>
              <w:rPr>
                <w:rFonts w:ascii="Arial" w:hAnsi="Arial" w:cs="Arial"/>
                <w:color w:val="000000" w:themeColor="text1"/>
                <w:sz w:val="18"/>
                <w:szCs w:val="18"/>
              </w:rPr>
            </w:pPr>
          </w:p>
        </w:tc>
      </w:tr>
      <w:tr w:rsidR="00874484" w:rsidRPr="00874484" w14:paraId="6BA7F7DE" w14:textId="77777777" w:rsidTr="007D1A45">
        <w:trPr>
          <w:trHeight w:val="75"/>
        </w:trPr>
        <w:tc>
          <w:tcPr>
            <w:tcW w:w="4814" w:type="dxa"/>
            <w:vMerge/>
          </w:tcPr>
          <w:p w14:paraId="6144B888" w14:textId="77777777" w:rsidR="00E56C7F" w:rsidRPr="00874484" w:rsidRDefault="00E56C7F" w:rsidP="007D1A45">
            <w:pPr>
              <w:rPr>
                <w:rFonts w:ascii="Arial" w:hAnsi="Arial" w:cs="Arial"/>
                <w:color w:val="000000" w:themeColor="text1"/>
                <w:sz w:val="18"/>
                <w:szCs w:val="18"/>
              </w:rPr>
            </w:pPr>
          </w:p>
        </w:tc>
        <w:tc>
          <w:tcPr>
            <w:tcW w:w="2407" w:type="dxa"/>
            <w:shd w:val="clear" w:color="auto" w:fill="FFFF00"/>
          </w:tcPr>
          <w:p w14:paraId="24683318"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4C7CD298" w14:textId="77777777" w:rsidR="00E56C7F" w:rsidRPr="00874484" w:rsidRDefault="00E56C7F" w:rsidP="007D1A45">
            <w:pPr>
              <w:rPr>
                <w:rFonts w:ascii="Arial" w:hAnsi="Arial" w:cs="Arial"/>
                <w:color w:val="000000" w:themeColor="text1"/>
                <w:sz w:val="18"/>
                <w:szCs w:val="18"/>
              </w:rPr>
            </w:pPr>
          </w:p>
        </w:tc>
      </w:tr>
      <w:tr w:rsidR="00874484" w:rsidRPr="00874484" w14:paraId="411484EF" w14:textId="77777777" w:rsidTr="007D1A45">
        <w:trPr>
          <w:trHeight w:val="75"/>
        </w:trPr>
        <w:tc>
          <w:tcPr>
            <w:tcW w:w="4814" w:type="dxa"/>
            <w:vMerge/>
          </w:tcPr>
          <w:p w14:paraId="25DCFA02" w14:textId="77777777" w:rsidR="00E56C7F" w:rsidRPr="00874484" w:rsidRDefault="00E56C7F" w:rsidP="007D1A45">
            <w:pPr>
              <w:rPr>
                <w:rFonts w:ascii="Arial" w:hAnsi="Arial" w:cs="Arial"/>
                <w:color w:val="000000" w:themeColor="text1"/>
                <w:sz w:val="18"/>
                <w:szCs w:val="18"/>
              </w:rPr>
            </w:pPr>
          </w:p>
        </w:tc>
        <w:tc>
          <w:tcPr>
            <w:tcW w:w="2407" w:type="dxa"/>
            <w:shd w:val="clear" w:color="auto" w:fill="FF0000"/>
          </w:tcPr>
          <w:p w14:paraId="296FEA08"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4571FD70" w14:textId="77777777" w:rsidR="00E56C7F" w:rsidRPr="00874484" w:rsidRDefault="00E56C7F" w:rsidP="007D1A45">
            <w:pPr>
              <w:rPr>
                <w:rFonts w:ascii="Arial" w:hAnsi="Arial" w:cs="Arial"/>
                <w:color w:val="000000" w:themeColor="text1"/>
                <w:sz w:val="18"/>
                <w:szCs w:val="18"/>
              </w:rPr>
            </w:pPr>
          </w:p>
        </w:tc>
      </w:tr>
      <w:tr w:rsidR="00E56C7F" w:rsidRPr="00874484" w14:paraId="5A9EDB64" w14:textId="77777777" w:rsidTr="007D1A45">
        <w:trPr>
          <w:gridAfter w:val="1"/>
          <w:wAfter w:w="2407" w:type="dxa"/>
          <w:trHeight w:val="100"/>
        </w:trPr>
        <w:tc>
          <w:tcPr>
            <w:tcW w:w="4814" w:type="dxa"/>
          </w:tcPr>
          <w:p w14:paraId="4B3C9718"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6E7D5E7D"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154C676C" w14:textId="0FEC8DB9" w:rsidR="000305FF" w:rsidRPr="00874484" w:rsidRDefault="000305FF" w:rsidP="00162BAD">
      <w:pPr>
        <w:keepNext/>
        <w:keepLines/>
        <w:spacing w:after="5" w:line="255" w:lineRule="auto"/>
        <w:jc w:val="both"/>
        <w:outlineLvl w:val="2"/>
        <w:rPr>
          <w:rFonts w:ascii="Arial" w:hAnsi="Arial" w:cs="Arial"/>
          <w:bCs/>
          <w:i/>
          <w:color w:val="000000" w:themeColor="text1"/>
          <w:sz w:val="18"/>
          <w:szCs w:val="18"/>
        </w:rPr>
      </w:pPr>
    </w:p>
    <w:p w14:paraId="0105B44C" w14:textId="77777777" w:rsidR="000305FF" w:rsidRPr="00874484" w:rsidRDefault="000305FF" w:rsidP="00162BAD">
      <w:pPr>
        <w:keepNext/>
        <w:keepLines/>
        <w:spacing w:after="5" w:line="255" w:lineRule="auto"/>
        <w:jc w:val="both"/>
        <w:outlineLvl w:val="2"/>
        <w:rPr>
          <w:rFonts w:ascii="Arial" w:hAnsi="Arial" w:cs="Arial"/>
          <w:bCs/>
          <w:i/>
          <w:color w:val="000000" w:themeColor="text1"/>
          <w:sz w:val="18"/>
          <w:szCs w:val="18"/>
        </w:rPr>
      </w:pPr>
    </w:p>
    <w:p w14:paraId="36D2C0F5" w14:textId="77777777" w:rsidR="000305FF" w:rsidRPr="00874484" w:rsidRDefault="000305FF" w:rsidP="00162BAD">
      <w:pPr>
        <w:keepNext/>
        <w:keepLines/>
        <w:spacing w:after="5" w:line="255" w:lineRule="auto"/>
        <w:jc w:val="both"/>
        <w:outlineLvl w:val="2"/>
        <w:rPr>
          <w:rFonts w:ascii="Arial" w:hAnsi="Arial" w:cs="Arial"/>
          <w:bCs/>
          <w:i/>
          <w:color w:val="000000" w:themeColor="text1"/>
          <w:sz w:val="18"/>
          <w:szCs w:val="18"/>
        </w:rPr>
      </w:pPr>
    </w:p>
    <w:p w14:paraId="0C2A5F55" w14:textId="2F284458" w:rsidR="00162BAD" w:rsidRPr="00874484" w:rsidRDefault="006F2352"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w:t>
      </w:r>
      <w:proofErr w:type="gramStart"/>
      <w:r w:rsidRPr="00874484">
        <w:rPr>
          <w:rFonts w:ascii="Arial" w:hAnsi="Arial" w:cs="Arial"/>
          <w:bCs/>
          <w:i/>
          <w:color w:val="000000" w:themeColor="text1"/>
          <w:sz w:val="18"/>
          <w:szCs w:val="18"/>
        </w:rPr>
        <w:t>517  quater</w:t>
      </w:r>
      <w:proofErr w:type="gramEnd"/>
      <w:r w:rsidRPr="00874484">
        <w:rPr>
          <w:rFonts w:ascii="Arial" w:hAnsi="Arial" w:cs="Arial"/>
          <w:bCs/>
          <w:i/>
          <w:color w:val="000000" w:themeColor="text1"/>
          <w:sz w:val="18"/>
          <w:szCs w:val="18"/>
        </w:rPr>
        <w:t xml:space="preserve"> c.p. “Contraffazione di indicazioni geografiche o denominazioni di origine dei prodotti agroalimentari”  </w:t>
      </w:r>
    </w:p>
    <w:p w14:paraId="50980017" w14:textId="77777777" w:rsidR="006F2352" w:rsidRPr="00874484" w:rsidRDefault="006F2352" w:rsidP="00162BAD">
      <w:pPr>
        <w:keepNext/>
        <w:keepLines/>
        <w:spacing w:after="5" w:line="255" w:lineRule="auto"/>
        <w:jc w:val="both"/>
        <w:outlineLvl w:val="2"/>
        <w:rPr>
          <w:rFonts w:ascii="Arial" w:eastAsia="Times New Roman"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A334AD5" w14:textId="77777777" w:rsidTr="007D1A45">
        <w:trPr>
          <w:trHeight w:val="247"/>
        </w:trPr>
        <w:tc>
          <w:tcPr>
            <w:tcW w:w="4814" w:type="dxa"/>
          </w:tcPr>
          <w:p w14:paraId="1B538072"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6D734537"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5F95CBC2" w14:textId="77777777" w:rsidTr="007D1A45">
        <w:trPr>
          <w:trHeight w:val="75"/>
        </w:trPr>
        <w:tc>
          <w:tcPr>
            <w:tcW w:w="4814" w:type="dxa"/>
            <w:vMerge w:val="restart"/>
          </w:tcPr>
          <w:p w14:paraId="1CCAD753"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2CB34E11"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75C69D84" w14:textId="77777777" w:rsidR="00E56C7F" w:rsidRPr="00874484" w:rsidRDefault="00E56C7F" w:rsidP="007D1A4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=0</w:t>
            </w:r>
          </w:p>
        </w:tc>
      </w:tr>
      <w:tr w:rsidR="00874484" w:rsidRPr="00874484" w14:paraId="0FDAE5FE" w14:textId="77777777" w:rsidTr="007D1A45">
        <w:trPr>
          <w:trHeight w:val="75"/>
        </w:trPr>
        <w:tc>
          <w:tcPr>
            <w:tcW w:w="4814" w:type="dxa"/>
            <w:vMerge/>
          </w:tcPr>
          <w:p w14:paraId="10B6C698" w14:textId="77777777" w:rsidR="00E56C7F" w:rsidRPr="00874484" w:rsidRDefault="00E56C7F" w:rsidP="007D1A45">
            <w:pPr>
              <w:rPr>
                <w:rFonts w:ascii="Arial" w:hAnsi="Arial" w:cs="Arial"/>
                <w:color w:val="000000" w:themeColor="text1"/>
                <w:sz w:val="18"/>
                <w:szCs w:val="18"/>
              </w:rPr>
            </w:pPr>
          </w:p>
        </w:tc>
        <w:tc>
          <w:tcPr>
            <w:tcW w:w="2407" w:type="dxa"/>
            <w:shd w:val="clear" w:color="auto" w:fill="00B050"/>
          </w:tcPr>
          <w:p w14:paraId="4EED6506"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04496CAD" w14:textId="77777777" w:rsidR="00E56C7F" w:rsidRPr="00874484" w:rsidRDefault="00E56C7F" w:rsidP="007D1A45">
            <w:pPr>
              <w:rPr>
                <w:rFonts w:ascii="Arial" w:hAnsi="Arial" w:cs="Arial"/>
                <w:color w:val="000000" w:themeColor="text1"/>
                <w:sz w:val="18"/>
                <w:szCs w:val="18"/>
              </w:rPr>
            </w:pPr>
          </w:p>
        </w:tc>
      </w:tr>
      <w:tr w:rsidR="00874484" w:rsidRPr="00874484" w14:paraId="73941A22" w14:textId="77777777" w:rsidTr="007D1A45">
        <w:trPr>
          <w:trHeight w:val="75"/>
        </w:trPr>
        <w:tc>
          <w:tcPr>
            <w:tcW w:w="4814" w:type="dxa"/>
            <w:vMerge/>
          </w:tcPr>
          <w:p w14:paraId="5BB5FD24" w14:textId="77777777" w:rsidR="00E56C7F" w:rsidRPr="00874484" w:rsidRDefault="00E56C7F" w:rsidP="007D1A45">
            <w:pPr>
              <w:rPr>
                <w:rFonts w:ascii="Arial" w:hAnsi="Arial" w:cs="Arial"/>
                <w:color w:val="000000" w:themeColor="text1"/>
                <w:sz w:val="18"/>
                <w:szCs w:val="18"/>
              </w:rPr>
            </w:pPr>
          </w:p>
        </w:tc>
        <w:tc>
          <w:tcPr>
            <w:tcW w:w="2407" w:type="dxa"/>
            <w:shd w:val="clear" w:color="auto" w:fill="FFFF00"/>
          </w:tcPr>
          <w:p w14:paraId="6FBD2CEF"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4771CB61" w14:textId="77777777" w:rsidR="00E56C7F" w:rsidRPr="00874484" w:rsidRDefault="00E56C7F" w:rsidP="007D1A45">
            <w:pPr>
              <w:rPr>
                <w:rFonts w:ascii="Arial" w:hAnsi="Arial" w:cs="Arial"/>
                <w:color w:val="000000" w:themeColor="text1"/>
                <w:sz w:val="18"/>
                <w:szCs w:val="18"/>
              </w:rPr>
            </w:pPr>
          </w:p>
        </w:tc>
      </w:tr>
      <w:tr w:rsidR="00874484" w:rsidRPr="00874484" w14:paraId="03E0FFEB" w14:textId="77777777" w:rsidTr="007D1A45">
        <w:trPr>
          <w:trHeight w:val="75"/>
        </w:trPr>
        <w:tc>
          <w:tcPr>
            <w:tcW w:w="4814" w:type="dxa"/>
            <w:vMerge/>
          </w:tcPr>
          <w:p w14:paraId="13BB78A6" w14:textId="77777777" w:rsidR="00E56C7F" w:rsidRPr="00874484" w:rsidRDefault="00E56C7F" w:rsidP="007D1A45">
            <w:pPr>
              <w:rPr>
                <w:rFonts w:ascii="Arial" w:hAnsi="Arial" w:cs="Arial"/>
                <w:color w:val="000000" w:themeColor="text1"/>
                <w:sz w:val="18"/>
                <w:szCs w:val="18"/>
              </w:rPr>
            </w:pPr>
          </w:p>
        </w:tc>
        <w:tc>
          <w:tcPr>
            <w:tcW w:w="2407" w:type="dxa"/>
            <w:shd w:val="clear" w:color="auto" w:fill="FF0000"/>
          </w:tcPr>
          <w:p w14:paraId="1A103A2B"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7B94507F" w14:textId="77777777" w:rsidR="00E56C7F" w:rsidRPr="00874484" w:rsidRDefault="00E56C7F" w:rsidP="007D1A45">
            <w:pPr>
              <w:rPr>
                <w:rFonts w:ascii="Arial" w:hAnsi="Arial" w:cs="Arial"/>
                <w:color w:val="000000" w:themeColor="text1"/>
                <w:sz w:val="18"/>
                <w:szCs w:val="18"/>
              </w:rPr>
            </w:pPr>
          </w:p>
        </w:tc>
      </w:tr>
      <w:tr w:rsidR="00E56C7F" w:rsidRPr="00874484" w14:paraId="2363F517" w14:textId="77777777" w:rsidTr="007D1A45">
        <w:trPr>
          <w:gridAfter w:val="1"/>
          <w:wAfter w:w="2407" w:type="dxa"/>
          <w:trHeight w:val="100"/>
        </w:trPr>
        <w:tc>
          <w:tcPr>
            <w:tcW w:w="4814" w:type="dxa"/>
          </w:tcPr>
          <w:p w14:paraId="69C67D83"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7EC9EBB2" w14:textId="77777777" w:rsidR="00E56C7F" w:rsidRPr="00874484" w:rsidRDefault="00E56C7F" w:rsidP="007D1A45">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724865BE" w14:textId="77777777" w:rsidR="00162BAD" w:rsidRPr="00874484" w:rsidRDefault="00162BAD" w:rsidP="00162BAD">
      <w:pPr>
        <w:jc w:val="both"/>
        <w:rPr>
          <w:rFonts w:ascii="Arial" w:hAnsi="Arial" w:cs="Arial"/>
          <w:bCs/>
          <w:iCs/>
          <w:color w:val="000000" w:themeColor="text1"/>
          <w:sz w:val="18"/>
          <w:szCs w:val="18"/>
        </w:rPr>
      </w:pPr>
    </w:p>
    <w:p w14:paraId="3877979E" w14:textId="77777777" w:rsidR="009127D3" w:rsidRPr="00874484" w:rsidRDefault="00966EE6" w:rsidP="00162BAD">
      <w:pPr>
        <w:keepNext/>
        <w:keepLines/>
        <w:spacing w:after="5" w:line="255" w:lineRule="auto"/>
        <w:jc w:val="both"/>
        <w:outlineLvl w:val="2"/>
        <w:rPr>
          <w:rFonts w:ascii="Arial" w:hAnsi="Arial" w:cs="Arial"/>
          <w:b/>
          <w:color w:val="000000" w:themeColor="text1"/>
          <w:sz w:val="18"/>
          <w:szCs w:val="18"/>
        </w:rPr>
      </w:pPr>
      <w:r w:rsidRPr="00874484">
        <w:rPr>
          <w:rFonts w:ascii="Arial" w:hAnsi="Arial" w:cs="Arial"/>
          <w:b/>
          <w:color w:val="000000" w:themeColor="text1"/>
          <w:sz w:val="18"/>
          <w:szCs w:val="18"/>
        </w:rPr>
        <w:t>ART. 25 TER D.LGS. 231/2001 “REATI SOCIETARI”</w:t>
      </w:r>
    </w:p>
    <w:p w14:paraId="5F0052CD" w14:textId="77777777" w:rsidR="009127D3" w:rsidRPr="00874484" w:rsidRDefault="009127D3" w:rsidP="00162BAD">
      <w:pPr>
        <w:keepNext/>
        <w:keepLines/>
        <w:spacing w:after="5" w:line="255" w:lineRule="auto"/>
        <w:jc w:val="both"/>
        <w:outlineLvl w:val="2"/>
        <w:rPr>
          <w:rFonts w:ascii="Arial" w:hAnsi="Arial" w:cs="Arial"/>
          <w:b/>
          <w:color w:val="000000" w:themeColor="text1"/>
          <w:sz w:val="18"/>
          <w:szCs w:val="18"/>
        </w:rPr>
      </w:pPr>
    </w:p>
    <w:p w14:paraId="2A756A7A" w14:textId="77777777" w:rsidR="00980477" w:rsidRPr="00874484" w:rsidRDefault="00980477" w:rsidP="00162BAD">
      <w:pPr>
        <w:keepNext/>
        <w:keepLines/>
        <w:spacing w:after="5" w:line="255" w:lineRule="auto"/>
        <w:jc w:val="both"/>
        <w:outlineLvl w:val="2"/>
        <w:rPr>
          <w:rFonts w:ascii="Arial" w:hAnsi="Arial" w:cs="Arial"/>
          <w:b/>
          <w:color w:val="000000" w:themeColor="text1"/>
          <w:sz w:val="18"/>
          <w:szCs w:val="18"/>
        </w:rPr>
      </w:pPr>
    </w:p>
    <w:p w14:paraId="7582824A" w14:textId="18CF5B95" w:rsidR="009127D3" w:rsidRPr="00874484" w:rsidRDefault="00771569"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w:t>
      </w:r>
      <w:proofErr w:type="gramStart"/>
      <w:r w:rsidRPr="00874484">
        <w:rPr>
          <w:rFonts w:ascii="Arial" w:hAnsi="Arial" w:cs="Arial"/>
          <w:bCs/>
          <w:i/>
          <w:color w:val="000000" w:themeColor="text1"/>
          <w:sz w:val="18"/>
          <w:szCs w:val="18"/>
        </w:rPr>
        <w:t>2621  c.c.</w:t>
      </w:r>
      <w:proofErr w:type="gramEnd"/>
      <w:r w:rsidRPr="00874484">
        <w:rPr>
          <w:rFonts w:ascii="Arial" w:hAnsi="Arial" w:cs="Arial"/>
          <w:bCs/>
          <w:i/>
          <w:color w:val="000000" w:themeColor="text1"/>
          <w:sz w:val="18"/>
          <w:szCs w:val="18"/>
        </w:rPr>
        <w:t xml:space="preserve">  “False comunicazioni sociali”</w:t>
      </w:r>
    </w:p>
    <w:p w14:paraId="65F91AF3" w14:textId="208BC27B" w:rsidR="00E37870" w:rsidRPr="00874484" w:rsidRDefault="00E37870" w:rsidP="00162BAD">
      <w:pPr>
        <w:keepNext/>
        <w:keepLines/>
        <w:spacing w:after="5" w:line="255" w:lineRule="auto"/>
        <w:jc w:val="both"/>
        <w:outlineLvl w:val="2"/>
        <w:rPr>
          <w:rFonts w:ascii="Arial" w:hAnsi="Arial" w:cs="Arial"/>
          <w:bCs/>
          <w:i/>
          <w:color w:val="000000" w:themeColor="text1"/>
          <w:sz w:val="18"/>
          <w:szCs w:val="18"/>
        </w:rPr>
      </w:pPr>
    </w:p>
    <w:p w14:paraId="4218EBA5" w14:textId="77777777" w:rsidR="00E37870" w:rsidRPr="00874484" w:rsidRDefault="00E37870" w:rsidP="00162BAD">
      <w:pPr>
        <w:keepNext/>
        <w:keepLines/>
        <w:spacing w:after="5" w:line="255" w:lineRule="auto"/>
        <w:jc w:val="both"/>
        <w:outlineLvl w:val="2"/>
        <w:rPr>
          <w:rFonts w:ascii="Arial" w:hAnsi="Arial" w:cs="Arial"/>
          <w:bCs/>
          <w:i/>
          <w:color w:val="000000" w:themeColor="text1"/>
          <w:sz w:val="18"/>
          <w:szCs w:val="18"/>
        </w:rPr>
      </w:pPr>
    </w:p>
    <w:p w14:paraId="2ACD4506" w14:textId="77777777" w:rsidR="00771569" w:rsidRPr="00874484" w:rsidRDefault="00771569"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D4FF91F" w14:textId="77777777" w:rsidTr="006D449B">
        <w:tc>
          <w:tcPr>
            <w:tcW w:w="4814" w:type="dxa"/>
          </w:tcPr>
          <w:p w14:paraId="4F96102D"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Pr>
          <w:p w14:paraId="4AF763B1" w14:textId="132711DB" w:rsidR="000A2DCA" w:rsidRPr="00874484" w:rsidRDefault="000A2DCA" w:rsidP="006D449B">
            <w:pPr>
              <w:pStyle w:val="Paragrafoelenco"/>
              <w:numPr>
                <w:ilvl w:val="0"/>
                <w:numId w:val="3"/>
              </w:numPr>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Presidente del CDA;</w:t>
            </w:r>
          </w:p>
          <w:p w14:paraId="12C54B3D" w14:textId="77777777" w:rsidR="000A2DCA" w:rsidRPr="00874484" w:rsidRDefault="000A2DCA" w:rsidP="006D449B">
            <w:pPr>
              <w:pStyle w:val="Paragrafoelenco"/>
              <w:numPr>
                <w:ilvl w:val="0"/>
                <w:numId w:val="3"/>
              </w:numPr>
              <w:rPr>
                <w:rFonts w:ascii="Arial" w:eastAsia="Times New Roman" w:hAnsi="Arial" w:cs="Arial"/>
                <w:bCs/>
                <w:iCs/>
                <w:color w:val="000000" w:themeColor="text1"/>
                <w:sz w:val="18"/>
                <w:szCs w:val="18"/>
                <w:u w:val="single"/>
              </w:rPr>
            </w:pPr>
            <w:r w:rsidRPr="00874484">
              <w:rPr>
                <w:rFonts w:ascii="Arial" w:eastAsia="Times New Roman" w:hAnsi="Arial" w:cs="Arial"/>
                <w:bCs/>
                <w:iCs/>
                <w:color w:val="000000" w:themeColor="text1"/>
                <w:sz w:val="18"/>
                <w:szCs w:val="18"/>
                <w:u w:val="single"/>
              </w:rPr>
              <w:t>Consulente contabile;</w:t>
            </w:r>
          </w:p>
          <w:p w14:paraId="0FB852DF" w14:textId="05AAA3F5" w:rsidR="000A2DCA" w:rsidRPr="00874484" w:rsidRDefault="000A2DCA" w:rsidP="006D449B">
            <w:pPr>
              <w:pStyle w:val="Paragrafoelenco"/>
              <w:numPr>
                <w:ilvl w:val="0"/>
                <w:numId w:val="3"/>
              </w:numPr>
              <w:rPr>
                <w:rFonts w:ascii="Arial" w:eastAsia="Times New Roman" w:hAnsi="Arial" w:cs="Arial"/>
                <w:bCs/>
                <w:iCs/>
                <w:color w:val="000000" w:themeColor="text1"/>
                <w:sz w:val="18"/>
                <w:szCs w:val="18"/>
                <w:u w:val="single"/>
              </w:rPr>
            </w:pPr>
            <w:r w:rsidRPr="00874484">
              <w:rPr>
                <w:rFonts w:ascii="Arial" w:eastAsia="Times New Roman" w:hAnsi="Arial" w:cs="Arial"/>
                <w:bCs/>
                <w:iCs/>
                <w:color w:val="000000" w:themeColor="text1"/>
                <w:sz w:val="18"/>
                <w:szCs w:val="18"/>
                <w:u w:val="single"/>
              </w:rPr>
              <w:t>CDA solo relativamente al processo a rischio di “selezione dei consulenti e gestione del rapporto”</w:t>
            </w:r>
          </w:p>
        </w:tc>
      </w:tr>
      <w:tr w:rsidR="00874484" w:rsidRPr="00874484" w14:paraId="0AB90B9D" w14:textId="77777777" w:rsidTr="006D449B">
        <w:trPr>
          <w:trHeight w:val="72"/>
        </w:trPr>
        <w:tc>
          <w:tcPr>
            <w:tcW w:w="4814" w:type="dxa"/>
            <w:vMerge w:val="restart"/>
          </w:tcPr>
          <w:p w14:paraId="7014F85E"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6F8933BE"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Pr>
          <w:p w14:paraId="7D92FB21" w14:textId="77777777" w:rsidR="000A2DCA" w:rsidRPr="00874484" w:rsidRDefault="000A2DCA" w:rsidP="006D449B">
            <w:pPr>
              <w:keepNext/>
              <w:keepLines/>
              <w:spacing w:after="5" w:line="255" w:lineRule="auto"/>
              <w:jc w:val="both"/>
              <w:outlineLvl w:val="2"/>
              <w:rPr>
                <w:rFonts w:ascii="Arial" w:eastAsia="Times New Roman" w:hAnsi="Arial" w:cs="Arial"/>
                <w:bCs/>
                <w:i/>
                <w:color w:val="000000" w:themeColor="text1"/>
                <w:sz w:val="18"/>
                <w:szCs w:val="18"/>
              </w:rPr>
            </w:pPr>
          </w:p>
        </w:tc>
      </w:tr>
      <w:tr w:rsidR="00874484" w:rsidRPr="00874484" w14:paraId="42D2E460" w14:textId="77777777" w:rsidTr="006D449B">
        <w:trPr>
          <w:trHeight w:val="72"/>
        </w:trPr>
        <w:tc>
          <w:tcPr>
            <w:tcW w:w="4814" w:type="dxa"/>
            <w:vMerge/>
          </w:tcPr>
          <w:p w14:paraId="77FF4BCA"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180B88B5"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0D885934"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4CDCA934" w14:textId="77777777" w:rsidTr="006D449B">
        <w:trPr>
          <w:trHeight w:val="72"/>
        </w:trPr>
        <w:tc>
          <w:tcPr>
            <w:tcW w:w="4814" w:type="dxa"/>
            <w:vMerge/>
          </w:tcPr>
          <w:p w14:paraId="2F901177"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44FACCDC"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5D6997CE" w14:textId="77777777" w:rsidR="000A2DCA" w:rsidRPr="00874484" w:rsidRDefault="000A2DCA" w:rsidP="000A2DCA">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36F1A4E9" w14:textId="77777777" w:rsidR="000A2DCA" w:rsidRPr="00874484" w:rsidRDefault="000A2DCA" w:rsidP="000A2DCA">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6491EA76" w14:textId="6F5047C6" w:rsidR="000A2DCA" w:rsidRPr="00874484" w:rsidRDefault="000A2DCA" w:rsidP="000A2DCA">
            <w:pPr>
              <w:keepNext/>
              <w:keepLines/>
              <w:spacing w:after="5" w:line="255"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581622C9" w14:textId="77777777" w:rsidTr="006D449B">
        <w:trPr>
          <w:trHeight w:val="72"/>
        </w:trPr>
        <w:tc>
          <w:tcPr>
            <w:tcW w:w="4814" w:type="dxa"/>
            <w:vMerge/>
          </w:tcPr>
          <w:p w14:paraId="4853FECA"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59626F7C" w14:textId="77777777" w:rsidR="000A2DCA" w:rsidRPr="00874484" w:rsidRDefault="000A2DCA" w:rsidP="006D449B">
            <w:pPr>
              <w:keepNext/>
              <w:keepLines/>
              <w:spacing w:after="5" w:line="255" w:lineRule="auto"/>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51FFA97E" w14:textId="2E6114D9" w:rsidR="000A2DCA" w:rsidRPr="00874484" w:rsidRDefault="000A2DCA" w:rsidP="006D449B">
            <w:pPr>
              <w:keepNext/>
              <w:keepLines/>
              <w:spacing w:after="5" w:line="255" w:lineRule="auto"/>
              <w:jc w:val="both"/>
              <w:outlineLvl w:val="2"/>
              <w:rPr>
                <w:rFonts w:ascii="Arial" w:eastAsia="Times New Roman" w:hAnsi="Arial" w:cs="Arial"/>
                <w:bCs/>
                <w:i/>
                <w:color w:val="000000" w:themeColor="text1"/>
                <w:sz w:val="18"/>
                <w:szCs w:val="18"/>
              </w:rPr>
            </w:pPr>
          </w:p>
        </w:tc>
      </w:tr>
      <w:tr w:rsidR="00874484" w:rsidRPr="00874484" w14:paraId="3F668C0F" w14:textId="77777777" w:rsidTr="006D449B">
        <w:trPr>
          <w:trHeight w:val="222"/>
        </w:trPr>
        <w:tc>
          <w:tcPr>
            <w:tcW w:w="4814" w:type="dxa"/>
            <w:vMerge w:val="restart"/>
          </w:tcPr>
          <w:p w14:paraId="644154F4"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Pr>
          <w:p w14:paraId="39650FF9" w14:textId="77777777" w:rsidR="000A2DCA" w:rsidRPr="00874484" w:rsidRDefault="000A2DCA" w:rsidP="006D449B">
            <w:pPr>
              <w:keepNext/>
              <w:keepLines/>
              <w:spacing w:after="5" w:line="255" w:lineRule="auto"/>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degli adempimenti fiscali</w:t>
            </w:r>
          </w:p>
        </w:tc>
        <w:tc>
          <w:tcPr>
            <w:tcW w:w="2407" w:type="dxa"/>
          </w:tcPr>
          <w:p w14:paraId="75229C8B" w14:textId="77777777" w:rsidR="000A2DCA" w:rsidRPr="00874484" w:rsidRDefault="000A2DCA" w:rsidP="006D449B">
            <w:pPr>
              <w:keepNext/>
              <w:keepLines/>
              <w:spacing w:after="5" w:line="255" w:lineRule="auto"/>
              <w:jc w:val="center"/>
              <w:outlineLvl w:val="2"/>
              <w:rPr>
                <w:rFonts w:ascii="Arial" w:eastAsia="Times New Roman" w:hAnsi="Arial" w:cs="Arial"/>
                <w:bCs/>
                <w:iCs/>
                <w:color w:val="000000" w:themeColor="text1"/>
                <w:sz w:val="18"/>
                <w:szCs w:val="18"/>
              </w:rPr>
            </w:pPr>
          </w:p>
          <w:p w14:paraId="4BDC7F93" w14:textId="77777777" w:rsidR="000A2DCA" w:rsidRPr="00874484" w:rsidRDefault="000A2DCA"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651706A3" w14:textId="5AE2496E" w:rsidR="000A2DCA" w:rsidRPr="00874484" w:rsidRDefault="000A2DCA" w:rsidP="006D449B">
            <w:pPr>
              <w:keepNext/>
              <w:keepLines/>
              <w:spacing w:after="5" w:line="255" w:lineRule="auto"/>
              <w:jc w:val="center"/>
              <w:outlineLvl w:val="2"/>
              <w:rPr>
                <w:rFonts w:ascii="Arial" w:eastAsia="Times New Roman" w:hAnsi="Arial" w:cs="Arial"/>
                <w:bCs/>
                <w:iCs/>
                <w:color w:val="000000" w:themeColor="text1"/>
                <w:sz w:val="18"/>
                <w:szCs w:val="18"/>
              </w:rPr>
            </w:pPr>
          </w:p>
        </w:tc>
      </w:tr>
      <w:tr w:rsidR="00874484" w:rsidRPr="00874484" w14:paraId="2E184608" w14:textId="77777777" w:rsidTr="006D449B">
        <w:trPr>
          <w:trHeight w:val="222"/>
        </w:trPr>
        <w:tc>
          <w:tcPr>
            <w:tcW w:w="4814" w:type="dxa"/>
            <w:vMerge/>
          </w:tcPr>
          <w:p w14:paraId="5C17E40E"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1B94C74D" w14:textId="77777777" w:rsidR="000A2DCA" w:rsidRPr="00874484" w:rsidRDefault="000A2DCA" w:rsidP="006D449B">
            <w:pPr>
              <w:keepNext/>
              <w:keepLines/>
              <w:spacing w:after="5" w:line="255" w:lineRule="auto"/>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Pr>
          <w:p w14:paraId="35AEA320" w14:textId="77777777" w:rsidR="000A2DCA" w:rsidRPr="00874484" w:rsidRDefault="000A2DCA" w:rsidP="006D449B">
            <w:pPr>
              <w:keepNext/>
              <w:keepLines/>
              <w:spacing w:after="5" w:line="255" w:lineRule="auto"/>
              <w:jc w:val="center"/>
              <w:outlineLvl w:val="2"/>
              <w:rPr>
                <w:rFonts w:ascii="Arial" w:eastAsia="Times New Roman" w:hAnsi="Arial" w:cs="Arial"/>
                <w:bCs/>
                <w:iCs/>
                <w:color w:val="000000" w:themeColor="text1"/>
                <w:sz w:val="18"/>
                <w:szCs w:val="18"/>
              </w:rPr>
            </w:pPr>
          </w:p>
          <w:p w14:paraId="07B4C76A" w14:textId="77777777" w:rsidR="000A2DCA" w:rsidRPr="00874484" w:rsidRDefault="000A2DCA"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3D52D73E" w14:textId="13D7DA66" w:rsidR="000A2DCA" w:rsidRPr="00874484" w:rsidRDefault="000A2DCA" w:rsidP="006D449B">
            <w:pPr>
              <w:keepNext/>
              <w:keepLines/>
              <w:spacing w:after="5" w:line="255" w:lineRule="auto"/>
              <w:jc w:val="center"/>
              <w:outlineLvl w:val="2"/>
              <w:rPr>
                <w:rFonts w:ascii="Arial" w:eastAsia="Times New Roman" w:hAnsi="Arial" w:cs="Arial"/>
                <w:bCs/>
                <w:iCs/>
                <w:color w:val="000000" w:themeColor="text1"/>
                <w:sz w:val="18"/>
                <w:szCs w:val="18"/>
              </w:rPr>
            </w:pPr>
          </w:p>
        </w:tc>
      </w:tr>
      <w:tr w:rsidR="000A2DCA" w:rsidRPr="00874484" w14:paraId="0EA7008F" w14:textId="77777777" w:rsidTr="006D449B">
        <w:trPr>
          <w:trHeight w:val="222"/>
        </w:trPr>
        <w:tc>
          <w:tcPr>
            <w:tcW w:w="4814" w:type="dxa"/>
            <w:vMerge/>
          </w:tcPr>
          <w:p w14:paraId="744378F2"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5B83C629"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consulenti e gestione del rapporto</w:t>
            </w:r>
          </w:p>
        </w:tc>
        <w:tc>
          <w:tcPr>
            <w:tcW w:w="2407" w:type="dxa"/>
          </w:tcPr>
          <w:p w14:paraId="6956029C" w14:textId="77777777" w:rsidR="000A2DCA" w:rsidRPr="00874484" w:rsidRDefault="000A2DCA" w:rsidP="006D449B">
            <w:pPr>
              <w:keepNext/>
              <w:keepLines/>
              <w:spacing w:after="5" w:line="255" w:lineRule="auto"/>
              <w:jc w:val="center"/>
              <w:outlineLvl w:val="2"/>
              <w:rPr>
                <w:rFonts w:ascii="Arial" w:eastAsia="Times New Roman" w:hAnsi="Arial" w:cs="Arial"/>
                <w:bCs/>
                <w:iCs/>
                <w:color w:val="000000" w:themeColor="text1"/>
                <w:sz w:val="18"/>
                <w:szCs w:val="18"/>
              </w:rPr>
            </w:pPr>
          </w:p>
          <w:p w14:paraId="23AF1435" w14:textId="77777777" w:rsidR="000A2DCA" w:rsidRPr="00874484" w:rsidRDefault="000A2DCA"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3</w:t>
            </w:r>
          </w:p>
        </w:tc>
      </w:tr>
    </w:tbl>
    <w:p w14:paraId="37CD367B" w14:textId="77777777" w:rsidR="000A2DCA" w:rsidRPr="00874484" w:rsidRDefault="000A2DCA" w:rsidP="000A2DCA">
      <w:pPr>
        <w:keepNext/>
        <w:keepLines/>
        <w:spacing w:after="5" w:line="255" w:lineRule="auto"/>
        <w:jc w:val="both"/>
        <w:outlineLvl w:val="2"/>
        <w:rPr>
          <w:rFonts w:ascii="Arial" w:eastAsia="Times New Roman" w:hAnsi="Arial" w:cs="Arial"/>
          <w:bCs/>
          <w:i/>
          <w:color w:val="000000" w:themeColor="text1"/>
        </w:rPr>
      </w:pPr>
    </w:p>
    <w:p w14:paraId="5C8FD84F" w14:textId="77777777" w:rsidR="000A2DCA" w:rsidRPr="00874484" w:rsidRDefault="000A2DCA" w:rsidP="000A2DCA">
      <w:pPr>
        <w:keepNext/>
        <w:keepLines/>
        <w:spacing w:after="5" w:line="255" w:lineRule="auto"/>
        <w:jc w:val="both"/>
        <w:outlineLvl w:val="2"/>
        <w:rPr>
          <w:rFonts w:ascii="Arial" w:eastAsia="Times New Roman" w:hAnsi="Arial" w:cs="Arial"/>
          <w:bCs/>
          <w:i/>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9EBDA60" w14:textId="77777777" w:rsidTr="006D449B">
        <w:tc>
          <w:tcPr>
            <w:tcW w:w="4814" w:type="dxa"/>
          </w:tcPr>
          <w:p w14:paraId="56AFDFEE"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Pr>
          <w:p w14:paraId="76E713B4" w14:textId="0BC865BC" w:rsidR="000A2DCA" w:rsidRPr="00874484" w:rsidRDefault="000A2DCA" w:rsidP="006D449B">
            <w:pPr>
              <w:pStyle w:val="Paragrafoelenco"/>
              <w:numPr>
                <w:ilvl w:val="0"/>
                <w:numId w:val="3"/>
              </w:numPr>
              <w:rPr>
                <w:rFonts w:ascii="Arial" w:eastAsia="Times New Roman" w:hAnsi="Arial" w:cs="Arial"/>
                <w:bCs/>
                <w:iCs/>
                <w:color w:val="000000" w:themeColor="text1"/>
                <w:sz w:val="18"/>
                <w:szCs w:val="18"/>
                <w:u w:val="single"/>
              </w:rPr>
            </w:pPr>
            <w:r w:rsidRPr="00874484">
              <w:rPr>
                <w:rFonts w:ascii="Arial" w:hAnsi="Arial" w:cs="Arial"/>
                <w:bCs/>
                <w:iCs/>
                <w:color w:val="000000" w:themeColor="text1"/>
                <w:sz w:val="18"/>
                <w:szCs w:val="18"/>
              </w:rPr>
              <w:t>Responsabile Affari Legali e Generali/Responsabile Amministrativo facente funzioni</w:t>
            </w:r>
          </w:p>
        </w:tc>
      </w:tr>
      <w:tr w:rsidR="00874484" w:rsidRPr="00874484" w14:paraId="2A1DFF2B" w14:textId="77777777" w:rsidTr="006D449B">
        <w:trPr>
          <w:trHeight w:val="72"/>
        </w:trPr>
        <w:tc>
          <w:tcPr>
            <w:tcW w:w="4814" w:type="dxa"/>
            <w:vMerge w:val="restart"/>
          </w:tcPr>
          <w:p w14:paraId="082563A1"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1D6BC74C"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Pr>
          <w:p w14:paraId="4AC95DBD" w14:textId="77777777" w:rsidR="000A2DCA" w:rsidRPr="00874484" w:rsidRDefault="000A2DCA" w:rsidP="006D449B">
            <w:pPr>
              <w:keepNext/>
              <w:keepLines/>
              <w:spacing w:after="5" w:line="255" w:lineRule="auto"/>
              <w:jc w:val="both"/>
              <w:outlineLvl w:val="2"/>
              <w:rPr>
                <w:rFonts w:ascii="Arial" w:eastAsia="Times New Roman" w:hAnsi="Arial" w:cs="Arial"/>
                <w:bCs/>
                <w:i/>
                <w:color w:val="000000" w:themeColor="text1"/>
                <w:sz w:val="18"/>
                <w:szCs w:val="18"/>
              </w:rPr>
            </w:pPr>
          </w:p>
        </w:tc>
      </w:tr>
      <w:tr w:rsidR="00874484" w:rsidRPr="00874484" w14:paraId="579CC2CC" w14:textId="77777777" w:rsidTr="006D449B">
        <w:trPr>
          <w:trHeight w:val="72"/>
        </w:trPr>
        <w:tc>
          <w:tcPr>
            <w:tcW w:w="4814" w:type="dxa"/>
            <w:vMerge/>
          </w:tcPr>
          <w:p w14:paraId="5BD2D07D"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41952A45"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12837143"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17D55622" w14:textId="77777777" w:rsidTr="006D449B">
        <w:trPr>
          <w:trHeight w:val="72"/>
        </w:trPr>
        <w:tc>
          <w:tcPr>
            <w:tcW w:w="4814" w:type="dxa"/>
            <w:vMerge/>
          </w:tcPr>
          <w:p w14:paraId="33E9F370"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312CD5AC"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200DF3FD"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5255F5D8"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46C53D81" w14:textId="77777777" w:rsidR="000A2DCA" w:rsidRPr="00874484" w:rsidRDefault="000A2DCA" w:rsidP="006D449B">
            <w:pPr>
              <w:keepNext/>
              <w:keepLines/>
              <w:spacing w:after="5" w:line="255"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1118A9FB" w14:textId="77777777" w:rsidTr="006D449B">
        <w:trPr>
          <w:trHeight w:val="72"/>
        </w:trPr>
        <w:tc>
          <w:tcPr>
            <w:tcW w:w="4814" w:type="dxa"/>
            <w:vMerge/>
          </w:tcPr>
          <w:p w14:paraId="6E5608C7"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759B9D7F" w14:textId="77777777" w:rsidR="000A2DCA" w:rsidRPr="00874484" w:rsidRDefault="000A2DCA" w:rsidP="006D449B">
            <w:pPr>
              <w:keepNext/>
              <w:keepLines/>
              <w:spacing w:after="5" w:line="255" w:lineRule="auto"/>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6DF5FDDB" w14:textId="77777777" w:rsidR="000A2DCA" w:rsidRPr="00874484" w:rsidRDefault="000A2DCA" w:rsidP="006D449B">
            <w:pPr>
              <w:keepNext/>
              <w:keepLines/>
              <w:spacing w:after="5" w:line="255" w:lineRule="auto"/>
              <w:jc w:val="both"/>
              <w:outlineLvl w:val="2"/>
              <w:rPr>
                <w:rFonts w:ascii="Arial" w:eastAsia="Times New Roman" w:hAnsi="Arial" w:cs="Arial"/>
                <w:bCs/>
                <w:i/>
                <w:color w:val="000000" w:themeColor="text1"/>
                <w:sz w:val="18"/>
                <w:szCs w:val="18"/>
              </w:rPr>
            </w:pPr>
          </w:p>
        </w:tc>
      </w:tr>
      <w:tr w:rsidR="00874484" w:rsidRPr="00874484" w14:paraId="77217600" w14:textId="77777777" w:rsidTr="006D449B">
        <w:trPr>
          <w:trHeight w:val="222"/>
        </w:trPr>
        <w:tc>
          <w:tcPr>
            <w:tcW w:w="4814" w:type="dxa"/>
            <w:vMerge w:val="restart"/>
          </w:tcPr>
          <w:p w14:paraId="7A3DB98D"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Pr>
          <w:p w14:paraId="2D045F58" w14:textId="77777777" w:rsidR="000A2DCA" w:rsidRPr="00874484" w:rsidRDefault="000A2DCA" w:rsidP="006D449B">
            <w:pPr>
              <w:keepNext/>
              <w:keepLines/>
              <w:spacing w:after="5" w:line="255" w:lineRule="auto"/>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degli adempimenti fiscali</w:t>
            </w:r>
          </w:p>
        </w:tc>
        <w:tc>
          <w:tcPr>
            <w:tcW w:w="2407" w:type="dxa"/>
          </w:tcPr>
          <w:p w14:paraId="1BCA7608" w14:textId="77777777" w:rsidR="000A2DCA" w:rsidRPr="00874484" w:rsidRDefault="000A2DCA" w:rsidP="006D449B">
            <w:pPr>
              <w:keepNext/>
              <w:keepLines/>
              <w:spacing w:after="5" w:line="255" w:lineRule="auto"/>
              <w:jc w:val="center"/>
              <w:outlineLvl w:val="2"/>
              <w:rPr>
                <w:rFonts w:ascii="Arial" w:eastAsia="Times New Roman" w:hAnsi="Arial" w:cs="Arial"/>
                <w:bCs/>
                <w:iCs/>
                <w:color w:val="000000" w:themeColor="text1"/>
                <w:sz w:val="18"/>
                <w:szCs w:val="18"/>
              </w:rPr>
            </w:pPr>
          </w:p>
          <w:p w14:paraId="411EDA30" w14:textId="77777777" w:rsidR="000A2DCA" w:rsidRPr="00874484" w:rsidRDefault="000A2DCA"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57A52FA3" w14:textId="293C92C8" w:rsidR="000A2DCA" w:rsidRPr="00874484" w:rsidRDefault="000A2DCA" w:rsidP="006D449B">
            <w:pPr>
              <w:keepNext/>
              <w:keepLines/>
              <w:spacing w:after="5" w:line="255" w:lineRule="auto"/>
              <w:jc w:val="center"/>
              <w:outlineLvl w:val="2"/>
              <w:rPr>
                <w:rFonts w:ascii="Arial" w:eastAsia="Times New Roman" w:hAnsi="Arial" w:cs="Arial"/>
                <w:bCs/>
                <w:iCs/>
                <w:color w:val="000000" w:themeColor="text1"/>
                <w:sz w:val="18"/>
                <w:szCs w:val="18"/>
              </w:rPr>
            </w:pPr>
          </w:p>
        </w:tc>
      </w:tr>
      <w:tr w:rsidR="000A2DCA" w:rsidRPr="00874484" w14:paraId="34630498" w14:textId="77777777" w:rsidTr="006D449B">
        <w:trPr>
          <w:trHeight w:val="222"/>
        </w:trPr>
        <w:tc>
          <w:tcPr>
            <w:tcW w:w="4814" w:type="dxa"/>
            <w:vMerge/>
          </w:tcPr>
          <w:p w14:paraId="59B8CC85"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218AE129" w14:textId="77777777" w:rsidR="000A2DCA" w:rsidRPr="00874484" w:rsidRDefault="000A2DCA" w:rsidP="006D449B">
            <w:pPr>
              <w:keepNext/>
              <w:keepLines/>
              <w:spacing w:after="5" w:line="255" w:lineRule="auto"/>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Pr>
          <w:p w14:paraId="67ECA960" w14:textId="77777777" w:rsidR="000A2DCA" w:rsidRPr="00874484" w:rsidRDefault="000A2DCA" w:rsidP="006D449B">
            <w:pPr>
              <w:keepNext/>
              <w:keepLines/>
              <w:spacing w:after="5" w:line="255" w:lineRule="auto"/>
              <w:jc w:val="center"/>
              <w:outlineLvl w:val="2"/>
              <w:rPr>
                <w:rFonts w:ascii="Arial" w:eastAsia="Times New Roman" w:hAnsi="Arial" w:cs="Arial"/>
                <w:bCs/>
                <w:iCs/>
                <w:color w:val="000000" w:themeColor="text1"/>
                <w:sz w:val="18"/>
                <w:szCs w:val="18"/>
              </w:rPr>
            </w:pPr>
          </w:p>
          <w:p w14:paraId="7D2AACA6" w14:textId="77777777" w:rsidR="000A2DCA" w:rsidRPr="00874484" w:rsidRDefault="000A2DCA"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692E6845" w14:textId="156A4743" w:rsidR="000A2DCA" w:rsidRPr="00874484" w:rsidRDefault="000A2DCA" w:rsidP="006D449B">
            <w:pPr>
              <w:keepNext/>
              <w:keepLines/>
              <w:spacing w:after="5" w:line="255" w:lineRule="auto"/>
              <w:jc w:val="center"/>
              <w:outlineLvl w:val="2"/>
              <w:rPr>
                <w:rFonts w:ascii="Arial" w:eastAsia="Times New Roman" w:hAnsi="Arial" w:cs="Arial"/>
                <w:bCs/>
                <w:iCs/>
                <w:color w:val="000000" w:themeColor="text1"/>
                <w:sz w:val="18"/>
                <w:szCs w:val="18"/>
              </w:rPr>
            </w:pPr>
          </w:p>
        </w:tc>
      </w:tr>
    </w:tbl>
    <w:p w14:paraId="55B419C7" w14:textId="77777777" w:rsidR="000A2DCA" w:rsidRPr="00874484" w:rsidRDefault="000A2DCA" w:rsidP="000A2DCA">
      <w:pPr>
        <w:keepNext/>
        <w:keepLines/>
        <w:spacing w:after="5" w:line="255" w:lineRule="auto"/>
        <w:jc w:val="both"/>
        <w:outlineLvl w:val="2"/>
        <w:rPr>
          <w:rFonts w:ascii="Arial" w:eastAsia="Times New Roman" w:hAnsi="Arial" w:cs="Arial"/>
          <w:bCs/>
          <w:i/>
          <w:color w:val="000000" w:themeColor="text1"/>
        </w:rPr>
      </w:pPr>
    </w:p>
    <w:p w14:paraId="794DC9F8" w14:textId="77777777" w:rsidR="000A2DCA" w:rsidRPr="00874484" w:rsidRDefault="000A2DCA" w:rsidP="000A2DCA">
      <w:pPr>
        <w:keepNext/>
        <w:keepLines/>
        <w:spacing w:after="5" w:line="255" w:lineRule="auto"/>
        <w:jc w:val="both"/>
        <w:outlineLvl w:val="2"/>
        <w:rPr>
          <w:rFonts w:ascii="Arial" w:hAnsi="Arial" w:cs="Arial"/>
          <w:bCs/>
          <w:i/>
          <w:color w:val="000000" w:themeColor="text1"/>
        </w:rPr>
      </w:pPr>
    </w:p>
    <w:p w14:paraId="6E6B54B0" w14:textId="77777777" w:rsidR="000A2DCA" w:rsidRPr="00874484" w:rsidRDefault="000A2DCA" w:rsidP="000A2DCA">
      <w:pPr>
        <w:keepNext/>
        <w:keepLines/>
        <w:spacing w:after="5" w:line="255" w:lineRule="auto"/>
        <w:jc w:val="both"/>
        <w:outlineLvl w:val="2"/>
        <w:rPr>
          <w:rFonts w:ascii="Arial" w:hAnsi="Arial" w:cs="Arial"/>
          <w:bCs/>
          <w:i/>
          <w:color w:val="000000" w:themeColor="text1"/>
        </w:rPr>
      </w:pPr>
    </w:p>
    <w:p w14:paraId="384A37C4" w14:textId="77777777" w:rsidR="000A2DCA" w:rsidRPr="00874484" w:rsidRDefault="000A2DCA" w:rsidP="000A2DCA">
      <w:pPr>
        <w:keepNext/>
        <w:keepLines/>
        <w:spacing w:after="5" w:line="255" w:lineRule="auto"/>
        <w:jc w:val="both"/>
        <w:outlineLvl w:val="2"/>
        <w:rPr>
          <w:rFonts w:ascii="Arial" w:hAnsi="Arial" w:cs="Arial"/>
          <w:bCs/>
          <w:i/>
          <w:color w:val="000000" w:themeColor="text1"/>
        </w:rPr>
      </w:pPr>
    </w:p>
    <w:p w14:paraId="5EA13288" w14:textId="77777777" w:rsidR="000A2DCA" w:rsidRPr="00874484" w:rsidRDefault="000A2DCA" w:rsidP="000A2DCA">
      <w:pPr>
        <w:keepNext/>
        <w:keepLines/>
        <w:spacing w:after="5" w:line="255" w:lineRule="auto"/>
        <w:jc w:val="both"/>
        <w:outlineLvl w:val="2"/>
        <w:rPr>
          <w:rFonts w:ascii="Arial" w:hAnsi="Arial" w:cs="Arial"/>
          <w:bCs/>
          <w:i/>
          <w:color w:val="000000" w:themeColor="text1"/>
        </w:rPr>
      </w:pPr>
    </w:p>
    <w:p w14:paraId="691C7008" w14:textId="77777777" w:rsidR="000A2DCA" w:rsidRPr="00874484" w:rsidRDefault="000A2DCA" w:rsidP="000A2DCA">
      <w:pPr>
        <w:keepNext/>
        <w:keepLines/>
        <w:spacing w:after="5" w:line="255" w:lineRule="auto"/>
        <w:jc w:val="both"/>
        <w:outlineLvl w:val="2"/>
        <w:rPr>
          <w:rFonts w:ascii="Arial" w:hAnsi="Arial" w:cs="Arial"/>
          <w:bCs/>
          <w:i/>
          <w:color w:val="000000" w:themeColor="text1"/>
        </w:rPr>
      </w:pPr>
    </w:p>
    <w:p w14:paraId="0302E0F1" w14:textId="77777777" w:rsidR="000A2DCA" w:rsidRPr="00874484" w:rsidRDefault="000A2DCA" w:rsidP="000A2DCA">
      <w:pPr>
        <w:keepNext/>
        <w:keepLines/>
        <w:spacing w:after="5" w:line="255" w:lineRule="auto"/>
        <w:jc w:val="both"/>
        <w:outlineLvl w:val="2"/>
        <w:rPr>
          <w:rFonts w:ascii="Arial" w:hAnsi="Arial" w:cs="Arial"/>
          <w:bCs/>
          <w:i/>
          <w:color w:val="000000" w:themeColor="text1"/>
        </w:rPr>
      </w:pPr>
    </w:p>
    <w:p w14:paraId="207C1E99" w14:textId="77777777" w:rsidR="000A2DCA" w:rsidRPr="00874484" w:rsidRDefault="000A2DCA" w:rsidP="000A2DCA">
      <w:pPr>
        <w:keepNext/>
        <w:keepLines/>
        <w:spacing w:after="5" w:line="255" w:lineRule="auto"/>
        <w:jc w:val="both"/>
        <w:outlineLvl w:val="2"/>
        <w:rPr>
          <w:rFonts w:ascii="Arial" w:hAnsi="Arial" w:cs="Arial"/>
          <w:bCs/>
          <w:i/>
          <w:color w:val="000000" w:themeColor="text1"/>
        </w:rPr>
      </w:pPr>
    </w:p>
    <w:p w14:paraId="54AE8B08" w14:textId="77777777" w:rsidR="000A2DCA" w:rsidRPr="00874484" w:rsidRDefault="000A2DCA" w:rsidP="000A2DCA">
      <w:pPr>
        <w:keepNext/>
        <w:keepLines/>
        <w:spacing w:after="5" w:line="255" w:lineRule="auto"/>
        <w:jc w:val="both"/>
        <w:outlineLvl w:val="2"/>
        <w:rPr>
          <w:rFonts w:ascii="Arial" w:hAnsi="Arial" w:cs="Arial"/>
          <w:bCs/>
          <w:i/>
          <w:color w:val="000000" w:themeColor="text1"/>
        </w:rPr>
      </w:pPr>
    </w:p>
    <w:p w14:paraId="47188C45" w14:textId="77777777" w:rsidR="000A2DCA" w:rsidRPr="00874484" w:rsidRDefault="000A2DCA" w:rsidP="000A2DCA">
      <w:pPr>
        <w:keepNext/>
        <w:keepLines/>
        <w:spacing w:after="5" w:line="255" w:lineRule="auto"/>
        <w:jc w:val="both"/>
        <w:outlineLvl w:val="2"/>
        <w:rPr>
          <w:rFonts w:ascii="Arial" w:hAnsi="Arial" w:cs="Arial"/>
          <w:bCs/>
          <w:i/>
          <w:color w:val="000000" w:themeColor="text1"/>
        </w:rPr>
      </w:pPr>
    </w:p>
    <w:p w14:paraId="13CA0F28" w14:textId="77777777" w:rsidR="000A2DCA" w:rsidRPr="00874484" w:rsidRDefault="000A2DCA" w:rsidP="000A2DCA">
      <w:pPr>
        <w:keepNext/>
        <w:keepLines/>
        <w:spacing w:after="5" w:line="255" w:lineRule="auto"/>
        <w:jc w:val="both"/>
        <w:outlineLvl w:val="2"/>
        <w:rPr>
          <w:rFonts w:ascii="Arial" w:hAnsi="Arial" w:cs="Arial"/>
          <w:bCs/>
          <w:i/>
          <w:color w:val="000000" w:themeColor="text1"/>
        </w:rPr>
      </w:pPr>
    </w:p>
    <w:p w14:paraId="49B42E13" w14:textId="77777777" w:rsidR="000A2DCA" w:rsidRPr="00874484" w:rsidRDefault="000A2DCA" w:rsidP="000A2DCA">
      <w:pPr>
        <w:keepNext/>
        <w:keepLines/>
        <w:spacing w:after="5" w:line="255" w:lineRule="auto"/>
        <w:jc w:val="both"/>
        <w:outlineLvl w:val="2"/>
        <w:rPr>
          <w:rFonts w:ascii="Arial" w:hAnsi="Arial" w:cs="Arial"/>
          <w:bCs/>
          <w:i/>
          <w:color w:val="000000" w:themeColor="text1"/>
        </w:rPr>
      </w:pPr>
    </w:p>
    <w:p w14:paraId="20585FC1" w14:textId="77777777" w:rsidR="000A2DCA" w:rsidRPr="00874484" w:rsidRDefault="000A2DCA" w:rsidP="000A2DCA">
      <w:pPr>
        <w:keepNext/>
        <w:keepLines/>
        <w:spacing w:after="5" w:line="255" w:lineRule="auto"/>
        <w:jc w:val="both"/>
        <w:outlineLvl w:val="2"/>
        <w:rPr>
          <w:rFonts w:ascii="Arial" w:hAnsi="Arial" w:cs="Arial"/>
          <w:bCs/>
          <w:i/>
          <w:color w:val="000000" w:themeColor="text1"/>
        </w:rPr>
      </w:pPr>
    </w:p>
    <w:p w14:paraId="795E2236" w14:textId="77777777" w:rsidR="000A2DCA" w:rsidRPr="00874484" w:rsidRDefault="000A2DCA" w:rsidP="000A2DCA">
      <w:pPr>
        <w:keepNext/>
        <w:keepLines/>
        <w:spacing w:after="5" w:line="255" w:lineRule="auto"/>
        <w:jc w:val="both"/>
        <w:outlineLvl w:val="2"/>
        <w:rPr>
          <w:rFonts w:ascii="Arial" w:hAnsi="Arial" w:cs="Arial"/>
          <w:bCs/>
          <w:i/>
          <w:color w:val="000000" w:themeColor="text1"/>
        </w:rPr>
      </w:pPr>
    </w:p>
    <w:p w14:paraId="2B536D2D" w14:textId="77777777" w:rsidR="000A2DCA" w:rsidRPr="00874484" w:rsidRDefault="000A2DCA" w:rsidP="000A2DCA">
      <w:pPr>
        <w:keepNext/>
        <w:keepLines/>
        <w:spacing w:after="5" w:line="255" w:lineRule="auto"/>
        <w:jc w:val="both"/>
        <w:outlineLvl w:val="2"/>
        <w:rPr>
          <w:rFonts w:ascii="Arial" w:hAnsi="Arial" w:cs="Arial"/>
          <w:bCs/>
          <w:i/>
          <w:color w:val="000000" w:themeColor="text1"/>
        </w:rPr>
      </w:pPr>
    </w:p>
    <w:p w14:paraId="1CD99A35" w14:textId="62FD9C46" w:rsidR="00E37870" w:rsidRPr="00874484" w:rsidRDefault="00E37870" w:rsidP="00162BAD">
      <w:pPr>
        <w:keepNext/>
        <w:keepLines/>
        <w:spacing w:after="5" w:line="255" w:lineRule="auto"/>
        <w:jc w:val="both"/>
        <w:outlineLvl w:val="2"/>
        <w:rPr>
          <w:rFonts w:ascii="Arial" w:eastAsia="Times New Roman" w:hAnsi="Arial" w:cs="Arial"/>
          <w:bCs/>
          <w:iCs/>
          <w:color w:val="000000" w:themeColor="text1"/>
          <w:sz w:val="18"/>
          <w:szCs w:val="18"/>
        </w:rPr>
      </w:pPr>
    </w:p>
    <w:p w14:paraId="36610C09" w14:textId="4417909B" w:rsidR="00E37870" w:rsidRPr="00874484" w:rsidRDefault="00E37870" w:rsidP="00162BAD">
      <w:pPr>
        <w:keepNext/>
        <w:keepLines/>
        <w:spacing w:after="5" w:line="255" w:lineRule="auto"/>
        <w:jc w:val="both"/>
        <w:outlineLvl w:val="2"/>
        <w:rPr>
          <w:rFonts w:ascii="Arial" w:eastAsia="Times New Roman" w:hAnsi="Arial" w:cs="Arial"/>
          <w:bCs/>
          <w:iCs/>
          <w:color w:val="000000" w:themeColor="text1"/>
          <w:sz w:val="18"/>
          <w:szCs w:val="18"/>
        </w:rPr>
      </w:pPr>
    </w:p>
    <w:p w14:paraId="45EF7F1E" w14:textId="77777777" w:rsidR="000305FF" w:rsidRPr="00874484" w:rsidRDefault="000305FF" w:rsidP="00162BAD">
      <w:pPr>
        <w:keepNext/>
        <w:keepLines/>
        <w:spacing w:after="5" w:line="255" w:lineRule="auto"/>
        <w:jc w:val="both"/>
        <w:outlineLvl w:val="2"/>
        <w:rPr>
          <w:rFonts w:ascii="Arial" w:hAnsi="Arial" w:cs="Arial"/>
          <w:bCs/>
          <w:i/>
          <w:color w:val="000000" w:themeColor="text1"/>
          <w:sz w:val="18"/>
          <w:szCs w:val="18"/>
        </w:rPr>
      </w:pPr>
    </w:p>
    <w:p w14:paraId="70688C55" w14:textId="6BD2ACCE" w:rsidR="00980477" w:rsidRPr="00874484" w:rsidRDefault="00980477"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Art. 2621 bis c.c. “Fatti di lieve entità”</w:t>
      </w:r>
    </w:p>
    <w:p w14:paraId="0C3C3ABF" w14:textId="77777777" w:rsidR="00E37870" w:rsidRPr="00874484" w:rsidRDefault="00E37870" w:rsidP="00162BAD">
      <w:pPr>
        <w:keepNext/>
        <w:keepLines/>
        <w:spacing w:after="5" w:line="255" w:lineRule="auto"/>
        <w:jc w:val="both"/>
        <w:outlineLvl w:val="2"/>
        <w:rPr>
          <w:rFonts w:ascii="Arial" w:hAnsi="Arial" w:cs="Arial"/>
          <w:bCs/>
          <w:i/>
          <w:color w:val="000000" w:themeColor="text1"/>
          <w:sz w:val="18"/>
          <w:szCs w:val="18"/>
        </w:rPr>
      </w:pPr>
    </w:p>
    <w:p w14:paraId="265A6DB3" w14:textId="77777777" w:rsidR="00980477" w:rsidRPr="00874484" w:rsidRDefault="00980477" w:rsidP="00162BAD">
      <w:pPr>
        <w:keepNext/>
        <w:keepLines/>
        <w:spacing w:after="5" w:line="255" w:lineRule="auto"/>
        <w:jc w:val="both"/>
        <w:outlineLvl w:val="2"/>
        <w:rPr>
          <w:rFonts w:ascii="Arial" w:eastAsia="Times New Roman"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0ADC5F1" w14:textId="77777777" w:rsidTr="006D449B">
        <w:tc>
          <w:tcPr>
            <w:tcW w:w="4814" w:type="dxa"/>
          </w:tcPr>
          <w:p w14:paraId="7FF90C68"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Pr>
          <w:p w14:paraId="105E0039" w14:textId="77777777" w:rsidR="000A2DCA" w:rsidRPr="00874484" w:rsidRDefault="000A2DCA" w:rsidP="006D449B">
            <w:pPr>
              <w:pStyle w:val="Paragrafoelenco"/>
              <w:numPr>
                <w:ilvl w:val="0"/>
                <w:numId w:val="3"/>
              </w:numPr>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Presidente del CDA;</w:t>
            </w:r>
          </w:p>
          <w:p w14:paraId="013B49BA" w14:textId="77777777" w:rsidR="000A2DCA" w:rsidRPr="00874484" w:rsidRDefault="000A2DCA" w:rsidP="006D449B">
            <w:pPr>
              <w:pStyle w:val="Paragrafoelenco"/>
              <w:numPr>
                <w:ilvl w:val="0"/>
                <w:numId w:val="3"/>
              </w:numPr>
              <w:rPr>
                <w:rFonts w:ascii="Arial" w:eastAsia="Times New Roman" w:hAnsi="Arial" w:cs="Arial"/>
                <w:bCs/>
                <w:iCs/>
                <w:color w:val="000000" w:themeColor="text1"/>
                <w:sz w:val="18"/>
                <w:szCs w:val="18"/>
                <w:u w:val="single"/>
              </w:rPr>
            </w:pPr>
            <w:r w:rsidRPr="00874484">
              <w:rPr>
                <w:rFonts w:ascii="Arial" w:eastAsia="Times New Roman" w:hAnsi="Arial" w:cs="Arial"/>
                <w:bCs/>
                <w:iCs/>
                <w:color w:val="000000" w:themeColor="text1"/>
                <w:sz w:val="18"/>
                <w:szCs w:val="18"/>
                <w:u w:val="single"/>
              </w:rPr>
              <w:t>Consulente contabile;</w:t>
            </w:r>
          </w:p>
          <w:p w14:paraId="5A880ED4" w14:textId="77777777" w:rsidR="000A2DCA" w:rsidRPr="00874484" w:rsidRDefault="000A2DCA" w:rsidP="006D449B">
            <w:pPr>
              <w:pStyle w:val="Paragrafoelenco"/>
              <w:numPr>
                <w:ilvl w:val="0"/>
                <w:numId w:val="3"/>
              </w:numPr>
              <w:rPr>
                <w:rFonts w:ascii="Arial" w:eastAsia="Times New Roman" w:hAnsi="Arial" w:cs="Arial"/>
                <w:bCs/>
                <w:iCs/>
                <w:color w:val="000000" w:themeColor="text1"/>
                <w:sz w:val="18"/>
                <w:szCs w:val="18"/>
                <w:u w:val="single"/>
              </w:rPr>
            </w:pPr>
            <w:r w:rsidRPr="00874484">
              <w:rPr>
                <w:rFonts w:ascii="Arial" w:eastAsia="Times New Roman" w:hAnsi="Arial" w:cs="Arial"/>
                <w:bCs/>
                <w:iCs/>
                <w:color w:val="000000" w:themeColor="text1"/>
                <w:sz w:val="18"/>
                <w:szCs w:val="18"/>
                <w:u w:val="single"/>
              </w:rPr>
              <w:t>CDA solo relativamente al processo a rischio di “selezione dei consulenti e gestione del rapporto”</w:t>
            </w:r>
          </w:p>
        </w:tc>
      </w:tr>
      <w:tr w:rsidR="00874484" w:rsidRPr="00874484" w14:paraId="32A4D1A5" w14:textId="77777777" w:rsidTr="006D449B">
        <w:trPr>
          <w:trHeight w:val="72"/>
        </w:trPr>
        <w:tc>
          <w:tcPr>
            <w:tcW w:w="4814" w:type="dxa"/>
            <w:vMerge w:val="restart"/>
          </w:tcPr>
          <w:p w14:paraId="158F7536"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3B90571C"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Pr>
          <w:p w14:paraId="2B6A9362" w14:textId="77777777" w:rsidR="000A2DCA" w:rsidRPr="00874484" w:rsidRDefault="000A2DCA" w:rsidP="006D449B">
            <w:pPr>
              <w:keepNext/>
              <w:keepLines/>
              <w:spacing w:after="5" w:line="255" w:lineRule="auto"/>
              <w:jc w:val="both"/>
              <w:outlineLvl w:val="2"/>
              <w:rPr>
                <w:rFonts w:ascii="Arial" w:eastAsia="Times New Roman" w:hAnsi="Arial" w:cs="Arial"/>
                <w:bCs/>
                <w:i/>
                <w:color w:val="000000" w:themeColor="text1"/>
                <w:sz w:val="18"/>
                <w:szCs w:val="18"/>
              </w:rPr>
            </w:pPr>
          </w:p>
        </w:tc>
      </w:tr>
      <w:tr w:rsidR="00874484" w:rsidRPr="00874484" w14:paraId="10260D1D" w14:textId="77777777" w:rsidTr="006D449B">
        <w:trPr>
          <w:trHeight w:val="72"/>
        </w:trPr>
        <w:tc>
          <w:tcPr>
            <w:tcW w:w="4814" w:type="dxa"/>
            <w:vMerge/>
          </w:tcPr>
          <w:p w14:paraId="780B85DF"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6D1BC188"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5CDC729E"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5E6160A9" w14:textId="77777777" w:rsidTr="006D449B">
        <w:trPr>
          <w:trHeight w:val="72"/>
        </w:trPr>
        <w:tc>
          <w:tcPr>
            <w:tcW w:w="4814" w:type="dxa"/>
            <w:vMerge/>
          </w:tcPr>
          <w:p w14:paraId="1ED1D2BA"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728DDE18"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478E2538"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3336C1C4"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56B44FAC" w14:textId="77777777" w:rsidR="000A2DCA" w:rsidRPr="00874484" w:rsidRDefault="000A2DCA" w:rsidP="006D449B">
            <w:pPr>
              <w:keepNext/>
              <w:keepLines/>
              <w:spacing w:after="5" w:line="255"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4E057A24" w14:textId="77777777" w:rsidTr="006D449B">
        <w:trPr>
          <w:trHeight w:val="72"/>
        </w:trPr>
        <w:tc>
          <w:tcPr>
            <w:tcW w:w="4814" w:type="dxa"/>
            <w:vMerge/>
          </w:tcPr>
          <w:p w14:paraId="58C611CE"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41A5E094" w14:textId="77777777" w:rsidR="000A2DCA" w:rsidRPr="00874484" w:rsidRDefault="000A2DCA" w:rsidP="006D449B">
            <w:pPr>
              <w:keepNext/>
              <w:keepLines/>
              <w:spacing w:after="5" w:line="255" w:lineRule="auto"/>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13A57851" w14:textId="77777777" w:rsidR="000A2DCA" w:rsidRPr="00874484" w:rsidRDefault="000A2DCA" w:rsidP="006D449B">
            <w:pPr>
              <w:keepNext/>
              <w:keepLines/>
              <w:spacing w:after="5" w:line="255" w:lineRule="auto"/>
              <w:jc w:val="both"/>
              <w:outlineLvl w:val="2"/>
              <w:rPr>
                <w:rFonts w:ascii="Arial" w:eastAsia="Times New Roman" w:hAnsi="Arial" w:cs="Arial"/>
                <w:bCs/>
                <w:i/>
                <w:color w:val="000000" w:themeColor="text1"/>
                <w:sz w:val="18"/>
                <w:szCs w:val="18"/>
              </w:rPr>
            </w:pPr>
          </w:p>
        </w:tc>
      </w:tr>
      <w:tr w:rsidR="00874484" w:rsidRPr="00874484" w14:paraId="612EF7C1" w14:textId="77777777" w:rsidTr="006D449B">
        <w:trPr>
          <w:trHeight w:val="222"/>
        </w:trPr>
        <w:tc>
          <w:tcPr>
            <w:tcW w:w="4814" w:type="dxa"/>
            <w:vMerge w:val="restart"/>
          </w:tcPr>
          <w:p w14:paraId="432B9231"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Pr>
          <w:p w14:paraId="799436D7" w14:textId="77777777" w:rsidR="000A2DCA" w:rsidRPr="00874484" w:rsidRDefault="000A2DCA" w:rsidP="006D449B">
            <w:pPr>
              <w:keepNext/>
              <w:keepLines/>
              <w:spacing w:after="5" w:line="255" w:lineRule="auto"/>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degli adempimenti fiscali</w:t>
            </w:r>
          </w:p>
        </w:tc>
        <w:tc>
          <w:tcPr>
            <w:tcW w:w="2407" w:type="dxa"/>
          </w:tcPr>
          <w:p w14:paraId="4608DC87" w14:textId="77777777" w:rsidR="000A2DCA" w:rsidRPr="00874484" w:rsidRDefault="000A2DCA" w:rsidP="006D449B">
            <w:pPr>
              <w:keepNext/>
              <w:keepLines/>
              <w:spacing w:after="5" w:line="255" w:lineRule="auto"/>
              <w:jc w:val="center"/>
              <w:outlineLvl w:val="2"/>
              <w:rPr>
                <w:rFonts w:ascii="Arial" w:eastAsia="Times New Roman" w:hAnsi="Arial" w:cs="Arial"/>
                <w:bCs/>
                <w:iCs/>
                <w:color w:val="000000" w:themeColor="text1"/>
                <w:sz w:val="18"/>
                <w:szCs w:val="18"/>
              </w:rPr>
            </w:pPr>
          </w:p>
          <w:p w14:paraId="5D00FBC9" w14:textId="77777777" w:rsidR="000A2DCA" w:rsidRPr="00874484" w:rsidRDefault="000A2DCA"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09C83892" w14:textId="77777777" w:rsidR="000A2DCA" w:rsidRPr="00874484" w:rsidRDefault="000A2DCA" w:rsidP="006D449B">
            <w:pPr>
              <w:keepNext/>
              <w:keepLines/>
              <w:spacing w:after="5" w:line="255" w:lineRule="auto"/>
              <w:jc w:val="center"/>
              <w:outlineLvl w:val="2"/>
              <w:rPr>
                <w:rFonts w:ascii="Arial" w:eastAsia="Times New Roman" w:hAnsi="Arial" w:cs="Arial"/>
                <w:bCs/>
                <w:iCs/>
                <w:color w:val="000000" w:themeColor="text1"/>
                <w:sz w:val="18"/>
                <w:szCs w:val="18"/>
              </w:rPr>
            </w:pPr>
          </w:p>
        </w:tc>
      </w:tr>
      <w:tr w:rsidR="00874484" w:rsidRPr="00874484" w14:paraId="54DFAC08" w14:textId="77777777" w:rsidTr="006D449B">
        <w:trPr>
          <w:trHeight w:val="222"/>
        </w:trPr>
        <w:tc>
          <w:tcPr>
            <w:tcW w:w="4814" w:type="dxa"/>
            <w:vMerge/>
          </w:tcPr>
          <w:p w14:paraId="61E38239"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7007C01C" w14:textId="77777777" w:rsidR="000A2DCA" w:rsidRPr="00874484" w:rsidRDefault="000A2DCA" w:rsidP="006D449B">
            <w:pPr>
              <w:keepNext/>
              <w:keepLines/>
              <w:spacing w:after="5" w:line="255" w:lineRule="auto"/>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Pr>
          <w:p w14:paraId="7461F897" w14:textId="77777777" w:rsidR="000A2DCA" w:rsidRPr="00874484" w:rsidRDefault="000A2DCA" w:rsidP="006D449B">
            <w:pPr>
              <w:keepNext/>
              <w:keepLines/>
              <w:spacing w:after="5" w:line="255" w:lineRule="auto"/>
              <w:jc w:val="center"/>
              <w:outlineLvl w:val="2"/>
              <w:rPr>
                <w:rFonts w:ascii="Arial" w:eastAsia="Times New Roman" w:hAnsi="Arial" w:cs="Arial"/>
                <w:bCs/>
                <w:iCs/>
                <w:color w:val="000000" w:themeColor="text1"/>
                <w:sz w:val="18"/>
                <w:szCs w:val="18"/>
              </w:rPr>
            </w:pPr>
          </w:p>
          <w:p w14:paraId="6D8AB3F6" w14:textId="77777777" w:rsidR="000A2DCA" w:rsidRPr="00874484" w:rsidRDefault="000A2DCA"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7D26CEFD" w14:textId="77777777" w:rsidR="000A2DCA" w:rsidRPr="00874484" w:rsidRDefault="000A2DCA" w:rsidP="006D449B">
            <w:pPr>
              <w:keepNext/>
              <w:keepLines/>
              <w:spacing w:after="5" w:line="255" w:lineRule="auto"/>
              <w:jc w:val="center"/>
              <w:outlineLvl w:val="2"/>
              <w:rPr>
                <w:rFonts w:ascii="Arial" w:eastAsia="Times New Roman" w:hAnsi="Arial" w:cs="Arial"/>
                <w:bCs/>
                <w:iCs/>
                <w:color w:val="000000" w:themeColor="text1"/>
                <w:sz w:val="18"/>
                <w:szCs w:val="18"/>
              </w:rPr>
            </w:pPr>
          </w:p>
        </w:tc>
      </w:tr>
      <w:tr w:rsidR="000A2DCA" w:rsidRPr="00874484" w14:paraId="6DDEE84B" w14:textId="77777777" w:rsidTr="006D449B">
        <w:trPr>
          <w:trHeight w:val="222"/>
        </w:trPr>
        <w:tc>
          <w:tcPr>
            <w:tcW w:w="4814" w:type="dxa"/>
            <w:vMerge/>
          </w:tcPr>
          <w:p w14:paraId="23D78CF1"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1F46D1D2"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consulenti e gestione del rapporto</w:t>
            </w:r>
          </w:p>
        </w:tc>
        <w:tc>
          <w:tcPr>
            <w:tcW w:w="2407" w:type="dxa"/>
          </w:tcPr>
          <w:p w14:paraId="7AEC17B6" w14:textId="77777777" w:rsidR="000A2DCA" w:rsidRPr="00874484" w:rsidRDefault="000A2DCA" w:rsidP="006D449B">
            <w:pPr>
              <w:keepNext/>
              <w:keepLines/>
              <w:spacing w:after="5" w:line="255" w:lineRule="auto"/>
              <w:jc w:val="center"/>
              <w:outlineLvl w:val="2"/>
              <w:rPr>
                <w:rFonts w:ascii="Arial" w:eastAsia="Times New Roman" w:hAnsi="Arial" w:cs="Arial"/>
                <w:bCs/>
                <w:iCs/>
                <w:color w:val="000000" w:themeColor="text1"/>
                <w:sz w:val="18"/>
                <w:szCs w:val="18"/>
              </w:rPr>
            </w:pPr>
          </w:p>
          <w:p w14:paraId="4E56AAAF" w14:textId="77777777" w:rsidR="000A2DCA" w:rsidRPr="00874484" w:rsidRDefault="000A2DCA"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3</w:t>
            </w:r>
          </w:p>
        </w:tc>
      </w:tr>
    </w:tbl>
    <w:p w14:paraId="1B827498" w14:textId="77777777" w:rsidR="000A2DCA" w:rsidRPr="00874484" w:rsidRDefault="000A2DCA" w:rsidP="000A2DCA">
      <w:pPr>
        <w:keepNext/>
        <w:keepLines/>
        <w:spacing w:after="5" w:line="255" w:lineRule="auto"/>
        <w:jc w:val="both"/>
        <w:outlineLvl w:val="2"/>
        <w:rPr>
          <w:rFonts w:ascii="Arial" w:eastAsia="Times New Roman" w:hAnsi="Arial" w:cs="Arial"/>
          <w:bCs/>
          <w:i/>
          <w:color w:val="000000" w:themeColor="text1"/>
        </w:rPr>
      </w:pPr>
    </w:p>
    <w:p w14:paraId="76BF9BB2" w14:textId="77777777" w:rsidR="000A2DCA" w:rsidRPr="00874484" w:rsidRDefault="000A2DCA" w:rsidP="000A2DCA">
      <w:pPr>
        <w:keepNext/>
        <w:keepLines/>
        <w:spacing w:after="5" w:line="255" w:lineRule="auto"/>
        <w:jc w:val="both"/>
        <w:outlineLvl w:val="2"/>
        <w:rPr>
          <w:rFonts w:ascii="Arial" w:eastAsia="Times New Roman" w:hAnsi="Arial" w:cs="Arial"/>
          <w:bCs/>
          <w:i/>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CB59CB4" w14:textId="77777777" w:rsidTr="006D449B">
        <w:tc>
          <w:tcPr>
            <w:tcW w:w="4814" w:type="dxa"/>
          </w:tcPr>
          <w:p w14:paraId="2FC4E983"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Pr>
          <w:p w14:paraId="303F0528" w14:textId="77777777" w:rsidR="000A2DCA" w:rsidRPr="00874484" w:rsidRDefault="000A2DCA" w:rsidP="006D449B">
            <w:pPr>
              <w:pStyle w:val="Paragrafoelenco"/>
              <w:numPr>
                <w:ilvl w:val="0"/>
                <w:numId w:val="3"/>
              </w:numPr>
              <w:rPr>
                <w:rFonts w:ascii="Arial" w:eastAsia="Times New Roman" w:hAnsi="Arial" w:cs="Arial"/>
                <w:bCs/>
                <w:iCs/>
                <w:color w:val="000000" w:themeColor="text1"/>
                <w:sz w:val="18"/>
                <w:szCs w:val="18"/>
                <w:u w:val="single"/>
              </w:rPr>
            </w:pPr>
            <w:r w:rsidRPr="00874484">
              <w:rPr>
                <w:rFonts w:ascii="Arial" w:hAnsi="Arial" w:cs="Arial"/>
                <w:bCs/>
                <w:iCs/>
                <w:color w:val="000000" w:themeColor="text1"/>
                <w:sz w:val="18"/>
                <w:szCs w:val="18"/>
              </w:rPr>
              <w:t>Responsabile Affari Legali e Generali/Responsabile Amministrativo facente funzioni</w:t>
            </w:r>
          </w:p>
        </w:tc>
      </w:tr>
      <w:tr w:rsidR="00874484" w:rsidRPr="00874484" w14:paraId="59410AC9" w14:textId="77777777" w:rsidTr="006D449B">
        <w:trPr>
          <w:trHeight w:val="72"/>
        </w:trPr>
        <w:tc>
          <w:tcPr>
            <w:tcW w:w="4814" w:type="dxa"/>
            <w:vMerge w:val="restart"/>
          </w:tcPr>
          <w:p w14:paraId="5E49A90A"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4AE6C404"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Pr>
          <w:p w14:paraId="11FAB010" w14:textId="77777777" w:rsidR="000A2DCA" w:rsidRPr="00874484" w:rsidRDefault="000A2DCA" w:rsidP="006D449B">
            <w:pPr>
              <w:keepNext/>
              <w:keepLines/>
              <w:spacing w:after="5" w:line="255" w:lineRule="auto"/>
              <w:jc w:val="both"/>
              <w:outlineLvl w:val="2"/>
              <w:rPr>
                <w:rFonts w:ascii="Arial" w:eastAsia="Times New Roman" w:hAnsi="Arial" w:cs="Arial"/>
                <w:bCs/>
                <w:i/>
                <w:color w:val="000000" w:themeColor="text1"/>
                <w:sz w:val="18"/>
                <w:szCs w:val="18"/>
              </w:rPr>
            </w:pPr>
          </w:p>
        </w:tc>
      </w:tr>
      <w:tr w:rsidR="00874484" w:rsidRPr="00874484" w14:paraId="6BFA7D7D" w14:textId="77777777" w:rsidTr="006D449B">
        <w:trPr>
          <w:trHeight w:val="72"/>
        </w:trPr>
        <w:tc>
          <w:tcPr>
            <w:tcW w:w="4814" w:type="dxa"/>
            <w:vMerge/>
          </w:tcPr>
          <w:p w14:paraId="2F47AAF8"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6B76BFC9"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45A87E1A"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3B55FB0D" w14:textId="77777777" w:rsidTr="006D449B">
        <w:trPr>
          <w:trHeight w:val="72"/>
        </w:trPr>
        <w:tc>
          <w:tcPr>
            <w:tcW w:w="4814" w:type="dxa"/>
            <w:vMerge/>
          </w:tcPr>
          <w:p w14:paraId="03AD20A5"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23CA13B7"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1A6308AF"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6450D3B3"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0BD667BA" w14:textId="77777777" w:rsidR="000A2DCA" w:rsidRPr="00874484" w:rsidRDefault="000A2DCA" w:rsidP="006D449B">
            <w:pPr>
              <w:keepNext/>
              <w:keepLines/>
              <w:spacing w:after="5" w:line="255"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0920C3AF" w14:textId="77777777" w:rsidTr="006D449B">
        <w:trPr>
          <w:trHeight w:val="72"/>
        </w:trPr>
        <w:tc>
          <w:tcPr>
            <w:tcW w:w="4814" w:type="dxa"/>
            <w:vMerge/>
          </w:tcPr>
          <w:p w14:paraId="6C8CE934"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74DB54AB" w14:textId="77777777" w:rsidR="000A2DCA" w:rsidRPr="00874484" w:rsidRDefault="000A2DCA" w:rsidP="006D449B">
            <w:pPr>
              <w:keepNext/>
              <w:keepLines/>
              <w:spacing w:after="5" w:line="255" w:lineRule="auto"/>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1D4C09CD" w14:textId="77777777" w:rsidR="000A2DCA" w:rsidRPr="00874484" w:rsidRDefault="000A2DCA" w:rsidP="006D449B">
            <w:pPr>
              <w:keepNext/>
              <w:keepLines/>
              <w:spacing w:after="5" w:line="255" w:lineRule="auto"/>
              <w:jc w:val="both"/>
              <w:outlineLvl w:val="2"/>
              <w:rPr>
                <w:rFonts w:ascii="Arial" w:eastAsia="Times New Roman" w:hAnsi="Arial" w:cs="Arial"/>
                <w:bCs/>
                <w:i/>
                <w:color w:val="000000" w:themeColor="text1"/>
                <w:sz w:val="18"/>
                <w:szCs w:val="18"/>
              </w:rPr>
            </w:pPr>
          </w:p>
        </w:tc>
      </w:tr>
      <w:tr w:rsidR="00874484" w:rsidRPr="00874484" w14:paraId="644C7D97" w14:textId="77777777" w:rsidTr="006D449B">
        <w:trPr>
          <w:trHeight w:val="222"/>
        </w:trPr>
        <w:tc>
          <w:tcPr>
            <w:tcW w:w="4814" w:type="dxa"/>
            <w:vMerge w:val="restart"/>
          </w:tcPr>
          <w:p w14:paraId="48FFCB9E"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Pr>
          <w:p w14:paraId="18334B56" w14:textId="77777777" w:rsidR="000A2DCA" w:rsidRPr="00874484" w:rsidRDefault="000A2DCA" w:rsidP="006D449B">
            <w:pPr>
              <w:keepNext/>
              <w:keepLines/>
              <w:spacing w:after="5" w:line="255" w:lineRule="auto"/>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degli adempimenti fiscali</w:t>
            </w:r>
          </w:p>
        </w:tc>
        <w:tc>
          <w:tcPr>
            <w:tcW w:w="2407" w:type="dxa"/>
          </w:tcPr>
          <w:p w14:paraId="02DDDB0B" w14:textId="77777777" w:rsidR="000A2DCA" w:rsidRPr="00874484" w:rsidRDefault="000A2DCA" w:rsidP="006D449B">
            <w:pPr>
              <w:keepNext/>
              <w:keepLines/>
              <w:spacing w:after="5" w:line="255" w:lineRule="auto"/>
              <w:jc w:val="center"/>
              <w:outlineLvl w:val="2"/>
              <w:rPr>
                <w:rFonts w:ascii="Arial" w:eastAsia="Times New Roman" w:hAnsi="Arial" w:cs="Arial"/>
                <w:bCs/>
                <w:iCs/>
                <w:color w:val="000000" w:themeColor="text1"/>
                <w:sz w:val="18"/>
                <w:szCs w:val="18"/>
              </w:rPr>
            </w:pPr>
          </w:p>
          <w:p w14:paraId="1428DC56" w14:textId="77777777" w:rsidR="000A2DCA" w:rsidRPr="00874484" w:rsidRDefault="000A2DCA"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7E999094" w14:textId="77777777" w:rsidR="000A2DCA" w:rsidRPr="00874484" w:rsidRDefault="000A2DCA" w:rsidP="006D449B">
            <w:pPr>
              <w:keepNext/>
              <w:keepLines/>
              <w:spacing w:after="5" w:line="255" w:lineRule="auto"/>
              <w:jc w:val="center"/>
              <w:outlineLvl w:val="2"/>
              <w:rPr>
                <w:rFonts w:ascii="Arial" w:eastAsia="Times New Roman" w:hAnsi="Arial" w:cs="Arial"/>
                <w:bCs/>
                <w:iCs/>
                <w:color w:val="000000" w:themeColor="text1"/>
                <w:sz w:val="18"/>
                <w:szCs w:val="18"/>
              </w:rPr>
            </w:pPr>
          </w:p>
        </w:tc>
      </w:tr>
      <w:tr w:rsidR="000A2DCA" w:rsidRPr="00874484" w14:paraId="58E19A81" w14:textId="77777777" w:rsidTr="006D449B">
        <w:trPr>
          <w:trHeight w:val="222"/>
        </w:trPr>
        <w:tc>
          <w:tcPr>
            <w:tcW w:w="4814" w:type="dxa"/>
            <w:vMerge/>
          </w:tcPr>
          <w:p w14:paraId="657B058F" w14:textId="77777777" w:rsidR="000A2DCA" w:rsidRPr="00874484" w:rsidRDefault="000A2DCA"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3B913AE2" w14:textId="77777777" w:rsidR="000A2DCA" w:rsidRPr="00874484" w:rsidRDefault="000A2DCA" w:rsidP="006D449B">
            <w:pPr>
              <w:keepNext/>
              <w:keepLines/>
              <w:spacing w:after="5" w:line="255" w:lineRule="auto"/>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Pr>
          <w:p w14:paraId="4D8CB436" w14:textId="77777777" w:rsidR="000A2DCA" w:rsidRPr="00874484" w:rsidRDefault="000A2DCA" w:rsidP="006D449B">
            <w:pPr>
              <w:keepNext/>
              <w:keepLines/>
              <w:spacing w:after="5" w:line="255" w:lineRule="auto"/>
              <w:jc w:val="center"/>
              <w:outlineLvl w:val="2"/>
              <w:rPr>
                <w:rFonts w:ascii="Arial" w:eastAsia="Times New Roman" w:hAnsi="Arial" w:cs="Arial"/>
                <w:bCs/>
                <w:iCs/>
                <w:color w:val="000000" w:themeColor="text1"/>
                <w:sz w:val="18"/>
                <w:szCs w:val="18"/>
              </w:rPr>
            </w:pPr>
          </w:p>
          <w:p w14:paraId="29EA59BB" w14:textId="77777777" w:rsidR="000A2DCA" w:rsidRPr="00874484" w:rsidRDefault="000A2DCA"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1E8113CE" w14:textId="77777777" w:rsidR="000A2DCA" w:rsidRPr="00874484" w:rsidRDefault="000A2DCA" w:rsidP="006D449B">
            <w:pPr>
              <w:keepNext/>
              <w:keepLines/>
              <w:spacing w:after="5" w:line="255" w:lineRule="auto"/>
              <w:jc w:val="center"/>
              <w:outlineLvl w:val="2"/>
              <w:rPr>
                <w:rFonts w:ascii="Arial" w:eastAsia="Times New Roman" w:hAnsi="Arial" w:cs="Arial"/>
                <w:bCs/>
                <w:iCs/>
                <w:color w:val="000000" w:themeColor="text1"/>
                <w:sz w:val="18"/>
                <w:szCs w:val="18"/>
              </w:rPr>
            </w:pPr>
          </w:p>
        </w:tc>
      </w:tr>
    </w:tbl>
    <w:p w14:paraId="40AE1830" w14:textId="77777777" w:rsidR="000A2DCA" w:rsidRPr="00874484" w:rsidRDefault="000A2DCA" w:rsidP="00162BAD">
      <w:pPr>
        <w:keepNext/>
        <w:keepLines/>
        <w:spacing w:after="5" w:line="255" w:lineRule="auto"/>
        <w:jc w:val="both"/>
        <w:outlineLvl w:val="2"/>
        <w:rPr>
          <w:rFonts w:ascii="Arial" w:eastAsia="Times New Roman" w:hAnsi="Arial" w:cs="Arial"/>
          <w:bCs/>
          <w:iCs/>
          <w:color w:val="000000" w:themeColor="text1"/>
          <w:sz w:val="18"/>
          <w:szCs w:val="18"/>
        </w:rPr>
      </w:pPr>
    </w:p>
    <w:p w14:paraId="226A77FA" w14:textId="77777777" w:rsidR="000A2DCA" w:rsidRPr="00874484" w:rsidRDefault="000A2DCA" w:rsidP="00162BAD">
      <w:pPr>
        <w:keepNext/>
        <w:keepLines/>
        <w:spacing w:after="5" w:line="255" w:lineRule="auto"/>
        <w:jc w:val="both"/>
        <w:outlineLvl w:val="2"/>
        <w:rPr>
          <w:rFonts w:ascii="Arial" w:eastAsia="Times New Roman" w:hAnsi="Arial" w:cs="Arial"/>
          <w:bCs/>
          <w:iCs/>
          <w:color w:val="000000" w:themeColor="text1"/>
          <w:sz w:val="18"/>
          <w:szCs w:val="18"/>
        </w:rPr>
      </w:pPr>
    </w:p>
    <w:p w14:paraId="5A2A81CF" w14:textId="77777777" w:rsidR="000A2DCA" w:rsidRPr="00874484" w:rsidRDefault="000A2DCA" w:rsidP="00162BAD">
      <w:pPr>
        <w:keepNext/>
        <w:keepLines/>
        <w:spacing w:after="5" w:line="255" w:lineRule="auto"/>
        <w:jc w:val="both"/>
        <w:outlineLvl w:val="2"/>
        <w:rPr>
          <w:rFonts w:ascii="Arial" w:eastAsia="Times New Roman" w:hAnsi="Arial" w:cs="Arial"/>
          <w:bCs/>
          <w:iCs/>
          <w:color w:val="000000" w:themeColor="text1"/>
          <w:sz w:val="18"/>
          <w:szCs w:val="18"/>
        </w:rPr>
      </w:pPr>
    </w:p>
    <w:p w14:paraId="6CB3EF43" w14:textId="77777777" w:rsidR="000A2DCA" w:rsidRPr="00874484" w:rsidRDefault="000A2DCA" w:rsidP="00162BAD">
      <w:pPr>
        <w:keepNext/>
        <w:keepLines/>
        <w:spacing w:after="5" w:line="255" w:lineRule="auto"/>
        <w:jc w:val="both"/>
        <w:outlineLvl w:val="2"/>
        <w:rPr>
          <w:rFonts w:ascii="Arial" w:eastAsia="Times New Roman" w:hAnsi="Arial" w:cs="Arial"/>
          <w:bCs/>
          <w:iCs/>
          <w:color w:val="000000" w:themeColor="text1"/>
          <w:sz w:val="18"/>
          <w:szCs w:val="18"/>
        </w:rPr>
      </w:pPr>
    </w:p>
    <w:p w14:paraId="5E40400E" w14:textId="77777777" w:rsidR="000A2DCA" w:rsidRPr="00874484" w:rsidRDefault="000A2DCA" w:rsidP="00162BAD">
      <w:pPr>
        <w:keepNext/>
        <w:keepLines/>
        <w:spacing w:after="5" w:line="255" w:lineRule="auto"/>
        <w:jc w:val="both"/>
        <w:outlineLvl w:val="2"/>
        <w:rPr>
          <w:rFonts w:ascii="Arial" w:eastAsia="Times New Roman" w:hAnsi="Arial" w:cs="Arial"/>
          <w:bCs/>
          <w:iCs/>
          <w:color w:val="000000" w:themeColor="text1"/>
          <w:sz w:val="18"/>
          <w:szCs w:val="18"/>
        </w:rPr>
      </w:pPr>
    </w:p>
    <w:p w14:paraId="5802D6D8" w14:textId="77777777" w:rsidR="000A2DCA" w:rsidRPr="00874484" w:rsidRDefault="000A2DCA" w:rsidP="00162BAD">
      <w:pPr>
        <w:keepNext/>
        <w:keepLines/>
        <w:spacing w:after="5" w:line="255" w:lineRule="auto"/>
        <w:jc w:val="both"/>
        <w:outlineLvl w:val="2"/>
        <w:rPr>
          <w:rFonts w:ascii="Arial" w:eastAsia="Times New Roman" w:hAnsi="Arial" w:cs="Arial"/>
          <w:bCs/>
          <w:iCs/>
          <w:color w:val="000000" w:themeColor="text1"/>
          <w:sz w:val="18"/>
          <w:szCs w:val="18"/>
        </w:rPr>
      </w:pPr>
    </w:p>
    <w:p w14:paraId="762F22F2" w14:textId="77777777" w:rsidR="008D0C4A" w:rsidRPr="00874484" w:rsidRDefault="008D0C4A" w:rsidP="008D0C4A">
      <w:pPr>
        <w:keepNext/>
        <w:keepLines/>
        <w:spacing w:after="5" w:line="255"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
          <w:color w:val="000000" w:themeColor="text1"/>
          <w:sz w:val="18"/>
          <w:szCs w:val="18"/>
        </w:rPr>
        <w:t>Art. 2622 c.c.  “False comunicazioni sociali delle società quotate”</w:t>
      </w:r>
    </w:p>
    <w:p w14:paraId="095CA397" w14:textId="77777777" w:rsidR="008D0C4A" w:rsidRPr="00874484" w:rsidRDefault="008D0C4A" w:rsidP="00162BAD">
      <w:pPr>
        <w:keepNext/>
        <w:keepLines/>
        <w:spacing w:after="5" w:line="255" w:lineRule="auto"/>
        <w:jc w:val="both"/>
        <w:outlineLvl w:val="2"/>
        <w:rPr>
          <w:rFonts w:ascii="Arial" w:eastAsia="Times New Roman"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C00A0FE" w14:textId="77777777" w:rsidTr="0090310A">
        <w:trPr>
          <w:trHeight w:val="247"/>
        </w:trPr>
        <w:tc>
          <w:tcPr>
            <w:tcW w:w="4814" w:type="dxa"/>
          </w:tcPr>
          <w:p w14:paraId="41FC8D21" w14:textId="77777777" w:rsidR="008D0C4A" w:rsidRPr="00874484" w:rsidRDefault="008D0C4A" w:rsidP="0090310A">
            <w:pPr>
              <w:rPr>
                <w:rFonts w:ascii="Arial" w:hAnsi="Arial" w:cs="Arial"/>
                <w:color w:val="000000" w:themeColor="text1"/>
                <w:sz w:val="18"/>
                <w:szCs w:val="18"/>
              </w:rPr>
            </w:pPr>
            <w:bookmarkStart w:id="20" w:name="_Hlk20249642"/>
            <w:r w:rsidRPr="00874484">
              <w:rPr>
                <w:rFonts w:ascii="Arial" w:hAnsi="Arial" w:cs="Arial"/>
                <w:color w:val="000000" w:themeColor="text1"/>
                <w:sz w:val="18"/>
                <w:szCs w:val="18"/>
              </w:rPr>
              <w:t>AREA DI RISCHIO</w:t>
            </w:r>
          </w:p>
        </w:tc>
        <w:tc>
          <w:tcPr>
            <w:tcW w:w="4814" w:type="dxa"/>
            <w:gridSpan w:val="2"/>
          </w:tcPr>
          <w:p w14:paraId="10BF0A73"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77CCB740" w14:textId="77777777" w:rsidTr="0090310A">
        <w:trPr>
          <w:trHeight w:val="75"/>
        </w:trPr>
        <w:tc>
          <w:tcPr>
            <w:tcW w:w="4814" w:type="dxa"/>
            <w:vMerge w:val="restart"/>
          </w:tcPr>
          <w:p w14:paraId="0F2CE121"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47C572F3"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7CD7A472" w14:textId="7BF61A3F" w:rsidR="008D0C4A" w:rsidRPr="00874484" w:rsidRDefault="008D0C4A" w:rsidP="0090310A">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w:t>
            </w:r>
            <w:r w:rsidR="000A2DCA" w:rsidRPr="00874484">
              <w:rPr>
                <w:rFonts w:ascii="Arial" w:hAnsi="Arial" w:cs="Arial"/>
                <w:color w:val="000000" w:themeColor="text1"/>
                <w:sz w:val="18"/>
                <w:szCs w:val="18"/>
              </w:rPr>
              <w:t>G</w:t>
            </w:r>
            <w:proofErr w:type="spellEnd"/>
            <w:r w:rsidRPr="00874484">
              <w:rPr>
                <w:rFonts w:ascii="Arial" w:hAnsi="Arial" w:cs="Arial"/>
                <w:color w:val="000000" w:themeColor="text1"/>
                <w:sz w:val="18"/>
                <w:szCs w:val="18"/>
              </w:rPr>
              <w:t>=0</w:t>
            </w:r>
          </w:p>
        </w:tc>
      </w:tr>
      <w:tr w:rsidR="00874484" w:rsidRPr="00874484" w14:paraId="415531F1" w14:textId="77777777" w:rsidTr="0090310A">
        <w:trPr>
          <w:trHeight w:val="75"/>
        </w:trPr>
        <w:tc>
          <w:tcPr>
            <w:tcW w:w="4814" w:type="dxa"/>
            <w:vMerge/>
          </w:tcPr>
          <w:p w14:paraId="039F0C9D" w14:textId="77777777" w:rsidR="008D0C4A" w:rsidRPr="00874484" w:rsidRDefault="008D0C4A" w:rsidP="0090310A">
            <w:pPr>
              <w:rPr>
                <w:rFonts w:ascii="Arial" w:hAnsi="Arial" w:cs="Arial"/>
                <w:color w:val="000000" w:themeColor="text1"/>
                <w:sz w:val="18"/>
                <w:szCs w:val="18"/>
              </w:rPr>
            </w:pPr>
          </w:p>
        </w:tc>
        <w:tc>
          <w:tcPr>
            <w:tcW w:w="2407" w:type="dxa"/>
            <w:shd w:val="clear" w:color="auto" w:fill="00B050"/>
          </w:tcPr>
          <w:p w14:paraId="07B387FB"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0D744A5B" w14:textId="77777777" w:rsidR="008D0C4A" w:rsidRPr="00874484" w:rsidRDefault="008D0C4A" w:rsidP="0090310A">
            <w:pPr>
              <w:rPr>
                <w:rFonts w:ascii="Arial" w:hAnsi="Arial" w:cs="Arial"/>
                <w:color w:val="000000" w:themeColor="text1"/>
                <w:sz w:val="18"/>
                <w:szCs w:val="18"/>
              </w:rPr>
            </w:pPr>
          </w:p>
        </w:tc>
      </w:tr>
      <w:tr w:rsidR="00874484" w:rsidRPr="00874484" w14:paraId="26FF6D05" w14:textId="77777777" w:rsidTr="0090310A">
        <w:trPr>
          <w:trHeight w:val="75"/>
        </w:trPr>
        <w:tc>
          <w:tcPr>
            <w:tcW w:w="4814" w:type="dxa"/>
            <w:vMerge/>
          </w:tcPr>
          <w:p w14:paraId="7C69BCD2" w14:textId="77777777" w:rsidR="008D0C4A" w:rsidRPr="00874484" w:rsidRDefault="008D0C4A" w:rsidP="0090310A">
            <w:pPr>
              <w:rPr>
                <w:rFonts w:ascii="Arial" w:hAnsi="Arial" w:cs="Arial"/>
                <w:color w:val="000000" w:themeColor="text1"/>
                <w:sz w:val="18"/>
                <w:szCs w:val="18"/>
              </w:rPr>
            </w:pPr>
          </w:p>
        </w:tc>
        <w:tc>
          <w:tcPr>
            <w:tcW w:w="2407" w:type="dxa"/>
            <w:shd w:val="clear" w:color="auto" w:fill="FFFF00"/>
          </w:tcPr>
          <w:p w14:paraId="7F7DAF0F"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13B1CC83" w14:textId="77777777" w:rsidR="008D0C4A" w:rsidRPr="00874484" w:rsidRDefault="008D0C4A" w:rsidP="0090310A">
            <w:pPr>
              <w:rPr>
                <w:rFonts w:ascii="Arial" w:hAnsi="Arial" w:cs="Arial"/>
                <w:color w:val="000000" w:themeColor="text1"/>
                <w:sz w:val="18"/>
                <w:szCs w:val="18"/>
              </w:rPr>
            </w:pPr>
          </w:p>
        </w:tc>
      </w:tr>
      <w:tr w:rsidR="00874484" w:rsidRPr="00874484" w14:paraId="1A1006CE" w14:textId="77777777" w:rsidTr="0090310A">
        <w:trPr>
          <w:trHeight w:val="75"/>
        </w:trPr>
        <w:tc>
          <w:tcPr>
            <w:tcW w:w="4814" w:type="dxa"/>
            <w:vMerge/>
          </w:tcPr>
          <w:p w14:paraId="300631D5" w14:textId="77777777" w:rsidR="008D0C4A" w:rsidRPr="00874484" w:rsidRDefault="008D0C4A" w:rsidP="0090310A">
            <w:pPr>
              <w:rPr>
                <w:rFonts w:ascii="Arial" w:hAnsi="Arial" w:cs="Arial"/>
                <w:color w:val="000000" w:themeColor="text1"/>
                <w:sz w:val="18"/>
                <w:szCs w:val="18"/>
              </w:rPr>
            </w:pPr>
          </w:p>
        </w:tc>
        <w:tc>
          <w:tcPr>
            <w:tcW w:w="2407" w:type="dxa"/>
            <w:shd w:val="clear" w:color="auto" w:fill="FF0000"/>
          </w:tcPr>
          <w:p w14:paraId="78B28A1F"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7469CDFB" w14:textId="77777777" w:rsidR="008D0C4A" w:rsidRPr="00874484" w:rsidRDefault="008D0C4A" w:rsidP="0090310A">
            <w:pPr>
              <w:rPr>
                <w:rFonts w:ascii="Arial" w:hAnsi="Arial" w:cs="Arial"/>
                <w:color w:val="000000" w:themeColor="text1"/>
                <w:sz w:val="18"/>
                <w:szCs w:val="18"/>
              </w:rPr>
            </w:pPr>
          </w:p>
        </w:tc>
      </w:tr>
      <w:tr w:rsidR="008D0C4A" w:rsidRPr="00874484" w14:paraId="41D94366" w14:textId="77777777" w:rsidTr="0090310A">
        <w:trPr>
          <w:gridAfter w:val="1"/>
          <w:wAfter w:w="2407" w:type="dxa"/>
          <w:trHeight w:val="100"/>
        </w:trPr>
        <w:tc>
          <w:tcPr>
            <w:tcW w:w="4814" w:type="dxa"/>
          </w:tcPr>
          <w:p w14:paraId="73E1C09C"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36A70E38"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nessuno</w:t>
            </w:r>
          </w:p>
        </w:tc>
      </w:tr>
      <w:bookmarkEnd w:id="20"/>
    </w:tbl>
    <w:p w14:paraId="46FB7DB7" w14:textId="77777777" w:rsidR="008D0C4A" w:rsidRPr="00874484" w:rsidRDefault="008D0C4A" w:rsidP="00162BAD">
      <w:pPr>
        <w:keepNext/>
        <w:keepLines/>
        <w:spacing w:after="5" w:line="255" w:lineRule="auto"/>
        <w:jc w:val="both"/>
        <w:outlineLvl w:val="2"/>
        <w:rPr>
          <w:rFonts w:ascii="Arial" w:eastAsia="Times New Roman" w:hAnsi="Arial" w:cs="Arial"/>
          <w:bCs/>
          <w:iCs/>
          <w:color w:val="000000" w:themeColor="text1"/>
          <w:sz w:val="18"/>
          <w:szCs w:val="18"/>
        </w:rPr>
      </w:pPr>
    </w:p>
    <w:p w14:paraId="3912B145" w14:textId="77777777" w:rsidR="008D0C4A" w:rsidRPr="00874484" w:rsidRDefault="008D0C4A" w:rsidP="00162BAD">
      <w:pPr>
        <w:keepNext/>
        <w:keepLines/>
        <w:spacing w:after="5" w:line="255" w:lineRule="auto"/>
        <w:jc w:val="both"/>
        <w:outlineLvl w:val="2"/>
        <w:rPr>
          <w:rFonts w:ascii="Arial" w:eastAsia="Times New Roman" w:hAnsi="Arial" w:cs="Arial"/>
          <w:bCs/>
          <w:iCs/>
          <w:color w:val="000000" w:themeColor="text1"/>
          <w:sz w:val="18"/>
          <w:szCs w:val="18"/>
        </w:rPr>
      </w:pPr>
    </w:p>
    <w:p w14:paraId="1D276B1A" w14:textId="77777777" w:rsidR="008D0C4A" w:rsidRPr="00874484" w:rsidRDefault="008D0C4A" w:rsidP="00162BAD">
      <w:pPr>
        <w:keepNext/>
        <w:keepLines/>
        <w:spacing w:after="5" w:line="255" w:lineRule="auto"/>
        <w:jc w:val="both"/>
        <w:outlineLvl w:val="2"/>
        <w:rPr>
          <w:rFonts w:ascii="Arial" w:eastAsia="Times New Roman" w:hAnsi="Arial" w:cs="Arial"/>
          <w:bCs/>
          <w:iCs/>
          <w:color w:val="000000" w:themeColor="text1"/>
          <w:sz w:val="18"/>
          <w:szCs w:val="18"/>
        </w:rPr>
      </w:pPr>
    </w:p>
    <w:p w14:paraId="0C447F6B" w14:textId="2358A06D" w:rsidR="008D0C4A" w:rsidRPr="00874484" w:rsidRDefault="008D0C4A"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Art. 2625 c.c. “Impedito controllo”</w:t>
      </w:r>
      <w:r w:rsidR="000305FF" w:rsidRPr="00874484">
        <w:rPr>
          <w:rFonts w:ascii="Arial" w:hAnsi="Arial" w:cs="Arial"/>
          <w:bCs/>
          <w:i/>
          <w:color w:val="000000" w:themeColor="text1"/>
          <w:sz w:val="18"/>
          <w:szCs w:val="18"/>
        </w:rPr>
        <w:t xml:space="preserve"> </w:t>
      </w:r>
    </w:p>
    <w:p w14:paraId="1A0F3E5B" w14:textId="55D7EAD8" w:rsidR="00E37870" w:rsidRPr="00874484" w:rsidRDefault="00E37870" w:rsidP="00162BAD">
      <w:pPr>
        <w:keepNext/>
        <w:keepLines/>
        <w:spacing w:after="5" w:line="255" w:lineRule="auto"/>
        <w:jc w:val="both"/>
        <w:outlineLvl w:val="2"/>
        <w:rPr>
          <w:rFonts w:ascii="Arial" w:hAnsi="Arial" w:cs="Arial"/>
          <w:bCs/>
          <w:i/>
          <w:color w:val="000000" w:themeColor="text1"/>
          <w:sz w:val="18"/>
          <w:szCs w:val="18"/>
        </w:rPr>
      </w:pPr>
    </w:p>
    <w:p w14:paraId="57594CBD" w14:textId="77777777" w:rsidR="00E37870" w:rsidRPr="00874484" w:rsidRDefault="00E37870" w:rsidP="00162BAD">
      <w:pPr>
        <w:keepNext/>
        <w:keepLines/>
        <w:spacing w:after="5" w:line="255" w:lineRule="auto"/>
        <w:jc w:val="both"/>
        <w:outlineLvl w:val="2"/>
        <w:rPr>
          <w:rFonts w:ascii="Arial" w:hAnsi="Arial" w:cs="Arial"/>
          <w:bCs/>
          <w:i/>
          <w:color w:val="000000" w:themeColor="text1"/>
          <w:sz w:val="18"/>
          <w:szCs w:val="18"/>
        </w:rPr>
      </w:pPr>
    </w:p>
    <w:p w14:paraId="5DAB44B2" w14:textId="0E774200" w:rsidR="00E37870" w:rsidRPr="00874484" w:rsidRDefault="00E37870"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8825E53" w14:textId="77777777" w:rsidTr="006D449B">
        <w:trPr>
          <w:trHeight w:val="247"/>
        </w:trPr>
        <w:tc>
          <w:tcPr>
            <w:tcW w:w="4814" w:type="dxa"/>
          </w:tcPr>
          <w:p w14:paraId="17DC2C12"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7493787E"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06EFAB0D" w14:textId="77777777" w:rsidTr="006D449B">
        <w:trPr>
          <w:trHeight w:val="75"/>
        </w:trPr>
        <w:tc>
          <w:tcPr>
            <w:tcW w:w="4814" w:type="dxa"/>
            <w:vMerge w:val="restart"/>
          </w:tcPr>
          <w:p w14:paraId="1C698D5E"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18610241"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5CA02671" w14:textId="77777777" w:rsidR="000A2DCA" w:rsidRPr="00874484" w:rsidRDefault="000A2DCA" w:rsidP="006D449B">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=0</w:t>
            </w:r>
          </w:p>
        </w:tc>
      </w:tr>
      <w:tr w:rsidR="00874484" w:rsidRPr="00874484" w14:paraId="55268919" w14:textId="77777777" w:rsidTr="006D449B">
        <w:trPr>
          <w:trHeight w:val="75"/>
        </w:trPr>
        <w:tc>
          <w:tcPr>
            <w:tcW w:w="4814" w:type="dxa"/>
            <w:vMerge/>
          </w:tcPr>
          <w:p w14:paraId="3381B7B6" w14:textId="77777777" w:rsidR="000A2DCA" w:rsidRPr="00874484" w:rsidRDefault="000A2DCA" w:rsidP="006D449B">
            <w:pPr>
              <w:rPr>
                <w:rFonts w:ascii="Arial" w:hAnsi="Arial" w:cs="Arial"/>
                <w:color w:val="000000" w:themeColor="text1"/>
                <w:sz w:val="18"/>
                <w:szCs w:val="18"/>
              </w:rPr>
            </w:pPr>
          </w:p>
        </w:tc>
        <w:tc>
          <w:tcPr>
            <w:tcW w:w="2407" w:type="dxa"/>
            <w:shd w:val="clear" w:color="auto" w:fill="00B050"/>
          </w:tcPr>
          <w:p w14:paraId="12719E7B"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2BD99499" w14:textId="77777777" w:rsidR="000A2DCA" w:rsidRPr="00874484" w:rsidRDefault="000A2DCA" w:rsidP="006D449B">
            <w:pPr>
              <w:rPr>
                <w:rFonts w:ascii="Arial" w:hAnsi="Arial" w:cs="Arial"/>
                <w:color w:val="000000" w:themeColor="text1"/>
                <w:sz w:val="18"/>
                <w:szCs w:val="18"/>
              </w:rPr>
            </w:pPr>
          </w:p>
        </w:tc>
      </w:tr>
      <w:tr w:rsidR="00874484" w:rsidRPr="00874484" w14:paraId="1CEA8182" w14:textId="77777777" w:rsidTr="006D449B">
        <w:trPr>
          <w:trHeight w:val="75"/>
        </w:trPr>
        <w:tc>
          <w:tcPr>
            <w:tcW w:w="4814" w:type="dxa"/>
            <w:vMerge/>
          </w:tcPr>
          <w:p w14:paraId="426663EA" w14:textId="77777777" w:rsidR="000A2DCA" w:rsidRPr="00874484" w:rsidRDefault="000A2DCA" w:rsidP="006D449B">
            <w:pPr>
              <w:rPr>
                <w:rFonts w:ascii="Arial" w:hAnsi="Arial" w:cs="Arial"/>
                <w:color w:val="000000" w:themeColor="text1"/>
                <w:sz w:val="18"/>
                <w:szCs w:val="18"/>
              </w:rPr>
            </w:pPr>
          </w:p>
        </w:tc>
        <w:tc>
          <w:tcPr>
            <w:tcW w:w="2407" w:type="dxa"/>
            <w:shd w:val="clear" w:color="auto" w:fill="FFFF00"/>
          </w:tcPr>
          <w:p w14:paraId="6D13EE0F"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30A09E6D" w14:textId="77777777" w:rsidR="000A2DCA" w:rsidRPr="00874484" w:rsidRDefault="000A2DCA" w:rsidP="006D449B">
            <w:pPr>
              <w:rPr>
                <w:rFonts w:ascii="Arial" w:hAnsi="Arial" w:cs="Arial"/>
                <w:color w:val="000000" w:themeColor="text1"/>
                <w:sz w:val="18"/>
                <w:szCs w:val="18"/>
              </w:rPr>
            </w:pPr>
          </w:p>
        </w:tc>
      </w:tr>
      <w:tr w:rsidR="00874484" w:rsidRPr="00874484" w14:paraId="20DB76DB" w14:textId="77777777" w:rsidTr="006D449B">
        <w:trPr>
          <w:trHeight w:val="75"/>
        </w:trPr>
        <w:tc>
          <w:tcPr>
            <w:tcW w:w="4814" w:type="dxa"/>
            <w:vMerge/>
          </w:tcPr>
          <w:p w14:paraId="6B771DC2" w14:textId="77777777" w:rsidR="000A2DCA" w:rsidRPr="00874484" w:rsidRDefault="000A2DCA" w:rsidP="006D449B">
            <w:pPr>
              <w:rPr>
                <w:rFonts w:ascii="Arial" w:hAnsi="Arial" w:cs="Arial"/>
                <w:color w:val="000000" w:themeColor="text1"/>
                <w:sz w:val="18"/>
                <w:szCs w:val="18"/>
              </w:rPr>
            </w:pPr>
          </w:p>
        </w:tc>
        <w:tc>
          <w:tcPr>
            <w:tcW w:w="2407" w:type="dxa"/>
            <w:shd w:val="clear" w:color="auto" w:fill="FF0000"/>
          </w:tcPr>
          <w:p w14:paraId="53BD8AE5"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298650EE" w14:textId="77777777" w:rsidR="000A2DCA" w:rsidRPr="00874484" w:rsidRDefault="000A2DCA" w:rsidP="006D449B">
            <w:pPr>
              <w:rPr>
                <w:rFonts w:ascii="Arial" w:hAnsi="Arial" w:cs="Arial"/>
                <w:color w:val="000000" w:themeColor="text1"/>
                <w:sz w:val="18"/>
                <w:szCs w:val="18"/>
              </w:rPr>
            </w:pPr>
          </w:p>
        </w:tc>
      </w:tr>
      <w:tr w:rsidR="000A2DCA" w:rsidRPr="00874484" w14:paraId="4DA3296B" w14:textId="77777777" w:rsidTr="006D449B">
        <w:trPr>
          <w:gridAfter w:val="1"/>
          <w:wAfter w:w="2407" w:type="dxa"/>
          <w:trHeight w:val="100"/>
        </w:trPr>
        <w:tc>
          <w:tcPr>
            <w:tcW w:w="4814" w:type="dxa"/>
          </w:tcPr>
          <w:p w14:paraId="1E6B7279"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1B13474E"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102BAB9B" w14:textId="76631639" w:rsidR="00E37870" w:rsidRPr="00874484" w:rsidRDefault="00E37870" w:rsidP="00162BAD">
      <w:pPr>
        <w:keepNext/>
        <w:keepLines/>
        <w:spacing w:after="5" w:line="255" w:lineRule="auto"/>
        <w:jc w:val="both"/>
        <w:outlineLvl w:val="2"/>
        <w:rPr>
          <w:rFonts w:ascii="Arial" w:hAnsi="Arial" w:cs="Arial"/>
          <w:bCs/>
          <w:i/>
          <w:color w:val="000000" w:themeColor="text1"/>
          <w:sz w:val="18"/>
          <w:szCs w:val="18"/>
        </w:rPr>
      </w:pPr>
    </w:p>
    <w:p w14:paraId="52587C65" w14:textId="27A919EA" w:rsidR="00E37870" w:rsidRPr="00874484" w:rsidRDefault="00E37870" w:rsidP="00162BAD">
      <w:pPr>
        <w:keepNext/>
        <w:keepLines/>
        <w:spacing w:after="5" w:line="255" w:lineRule="auto"/>
        <w:jc w:val="both"/>
        <w:outlineLvl w:val="2"/>
        <w:rPr>
          <w:rFonts w:ascii="Arial" w:hAnsi="Arial" w:cs="Arial"/>
          <w:bCs/>
          <w:i/>
          <w:color w:val="000000" w:themeColor="text1"/>
          <w:sz w:val="18"/>
          <w:szCs w:val="18"/>
        </w:rPr>
      </w:pPr>
    </w:p>
    <w:p w14:paraId="025FC1C6" w14:textId="77777777" w:rsidR="008D0C4A" w:rsidRPr="00874484" w:rsidRDefault="008D0C4A" w:rsidP="00162BAD">
      <w:pPr>
        <w:keepNext/>
        <w:keepLines/>
        <w:spacing w:after="5" w:line="255" w:lineRule="auto"/>
        <w:jc w:val="both"/>
        <w:outlineLvl w:val="2"/>
        <w:rPr>
          <w:rFonts w:ascii="Arial" w:eastAsia="Times New Roman" w:hAnsi="Arial" w:cs="Arial"/>
          <w:bCs/>
          <w:iCs/>
          <w:color w:val="000000" w:themeColor="text1"/>
          <w:sz w:val="18"/>
          <w:szCs w:val="18"/>
        </w:rPr>
      </w:pPr>
    </w:p>
    <w:p w14:paraId="2E997A9C" w14:textId="17E1DA8F" w:rsidR="008D0C4A" w:rsidRPr="00874484" w:rsidRDefault="008D0C4A"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w:t>
      </w:r>
      <w:proofErr w:type="gramStart"/>
      <w:r w:rsidRPr="00874484">
        <w:rPr>
          <w:rFonts w:ascii="Arial" w:hAnsi="Arial" w:cs="Arial"/>
          <w:bCs/>
          <w:i/>
          <w:color w:val="000000" w:themeColor="text1"/>
          <w:sz w:val="18"/>
          <w:szCs w:val="18"/>
        </w:rPr>
        <w:t>2632  c.c.</w:t>
      </w:r>
      <w:proofErr w:type="gramEnd"/>
      <w:r w:rsidRPr="00874484">
        <w:rPr>
          <w:rFonts w:ascii="Arial" w:hAnsi="Arial" w:cs="Arial"/>
          <w:bCs/>
          <w:i/>
          <w:color w:val="000000" w:themeColor="text1"/>
          <w:sz w:val="18"/>
          <w:szCs w:val="18"/>
        </w:rPr>
        <w:t xml:space="preserve">  “Formazione fittizia del capitale”</w:t>
      </w:r>
    </w:p>
    <w:p w14:paraId="4E8A6901" w14:textId="2EEB2906" w:rsidR="00E37870" w:rsidRPr="00874484" w:rsidRDefault="00E37870" w:rsidP="00162BAD">
      <w:pPr>
        <w:keepNext/>
        <w:keepLines/>
        <w:spacing w:after="5" w:line="255" w:lineRule="auto"/>
        <w:jc w:val="both"/>
        <w:outlineLvl w:val="2"/>
        <w:rPr>
          <w:rFonts w:ascii="Arial" w:hAnsi="Arial" w:cs="Arial"/>
          <w:bCs/>
          <w:i/>
          <w:color w:val="000000" w:themeColor="text1"/>
          <w:sz w:val="18"/>
          <w:szCs w:val="18"/>
        </w:rPr>
      </w:pPr>
    </w:p>
    <w:p w14:paraId="0E91A6F8" w14:textId="654B8706" w:rsidR="00E37870" w:rsidRPr="00874484" w:rsidRDefault="00E37870" w:rsidP="00162BAD">
      <w:pPr>
        <w:keepNext/>
        <w:keepLines/>
        <w:spacing w:after="5" w:line="255" w:lineRule="auto"/>
        <w:jc w:val="both"/>
        <w:outlineLvl w:val="2"/>
        <w:rPr>
          <w:rFonts w:ascii="Arial" w:hAnsi="Arial" w:cs="Arial"/>
          <w:bCs/>
          <w:i/>
          <w:color w:val="000000" w:themeColor="text1"/>
          <w:sz w:val="18"/>
          <w:szCs w:val="18"/>
        </w:rPr>
      </w:pPr>
    </w:p>
    <w:p w14:paraId="1D87D0A4" w14:textId="7E5BE6C9" w:rsidR="00E37870" w:rsidRPr="00874484" w:rsidRDefault="00E37870"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EE91710" w14:textId="77777777" w:rsidTr="006D449B">
        <w:trPr>
          <w:trHeight w:val="247"/>
        </w:trPr>
        <w:tc>
          <w:tcPr>
            <w:tcW w:w="4814" w:type="dxa"/>
          </w:tcPr>
          <w:p w14:paraId="0778BC8D"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3DE6160F"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2F5C9202" w14:textId="77777777" w:rsidTr="006D449B">
        <w:trPr>
          <w:trHeight w:val="75"/>
        </w:trPr>
        <w:tc>
          <w:tcPr>
            <w:tcW w:w="4814" w:type="dxa"/>
            <w:vMerge w:val="restart"/>
          </w:tcPr>
          <w:p w14:paraId="0F26A3F2"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586C3A4D"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4B058F70" w14:textId="77777777" w:rsidR="000A2DCA" w:rsidRPr="00874484" w:rsidRDefault="000A2DCA" w:rsidP="006D449B">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=0</w:t>
            </w:r>
          </w:p>
        </w:tc>
      </w:tr>
      <w:tr w:rsidR="00874484" w:rsidRPr="00874484" w14:paraId="6FEC2891" w14:textId="77777777" w:rsidTr="006D449B">
        <w:trPr>
          <w:trHeight w:val="75"/>
        </w:trPr>
        <w:tc>
          <w:tcPr>
            <w:tcW w:w="4814" w:type="dxa"/>
            <w:vMerge/>
          </w:tcPr>
          <w:p w14:paraId="0D5A13CC" w14:textId="77777777" w:rsidR="000A2DCA" w:rsidRPr="00874484" w:rsidRDefault="000A2DCA" w:rsidP="006D449B">
            <w:pPr>
              <w:rPr>
                <w:rFonts w:ascii="Arial" w:hAnsi="Arial" w:cs="Arial"/>
                <w:color w:val="000000" w:themeColor="text1"/>
                <w:sz w:val="18"/>
                <w:szCs w:val="18"/>
              </w:rPr>
            </w:pPr>
          </w:p>
        </w:tc>
        <w:tc>
          <w:tcPr>
            <w:tcW w:w="2407" w:type="dxa"/>
            <w:shd w:val="clear" w:color="auto" w:fill="00B050"/>
          </w:tcPr>
          <w:p w14:paraId="53B62E02"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0F0FE5B6" w14:textId="77777777" w:rsidR="000A2DCA" w:rsidRPr="00874484" w:rsidRDefault="000A2DCA" w:rsidP="006D449B">
            <w:pPr>
              <w:rPr>
                <w:rFonts w:ascii="Arial" w:hAnsi="Arial" w:cs="Arial"/>
                <w:color w:val="000000" w:themeColor="text1"/>
                <w:sz w:val="18"/>
                <w:szCs w:val="18"/>
              </w:rPr>
            </w:pPr>
          </w:p>
        </w:tc>
      </w:tr>
      <w:tr w:rsidR="00874484" w:rsidRPr="00874484" w14:paraId="1F95EFB9" w14:textId="77777777" w:rsidTr="006D449B">
        <w:trPr>
          <w:trHeight w:val="75"/>
        </w:trPr>
        <w:tc>
          <w:tcPr>
            <w:tcW w:w="4814" w:type="dxa"/>
            <w:vMerge/>
          </w:tcPr>
          <w:p w14:paraId="51DD3E62" w14:textId="77777777" w:rsidR="000A2DCA" w:rsidRPr="00874484" w:rsidRDefault="000A2DCA" w:rsidP="006D449B">
            <w:pPr>
              <w:rPr>
                <w:rFonts w:ascii="Arial" w:hAnsi="Arial" w:cs="Arial"/>
                <w:color w:val="000000" w:themeColor="text1"/>
                <w:sz w:val="18"/>
                <w:szCs w:val="18"/>
              </w:rPr>
            </w:pPr>
          </w:p>
        </w:tc>
        <w:tc>
          <w:tcPr>
            <w:tcW w:w="2407" w:type="dxa"/>
            <w:shd w:val="clear" w:color="auto" w:fill="FFFF00"/>
          </w:tcPr>
          <w:p w14:paraId="2FAF0B3F"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694F3AF6" w14:textId="77777777" w:rsidR="000A2DCA" w:rsidRPr="00874484" w:rsidRDefault="000A2DCA" w:rsidP="006D449B">
            <w:pPr>
              <w:rPr>
                <w:rFonts w:ascii="Arial" w:hAnsi="Arial" w:cs="Arial"/>
                <w:color w:val="000000" w:themeColor="text1"/>
                <w:sz w:val="18"/>
                <w:szCs w:val="18"/>
              </w:rPr>
            </w:pPr>
          </w:p>
        </w:tc>
      </w:tr>
      <w:tr w:rsidR="00874484" w:rsidRPr="00874484" w14:paraId="35A251A2" w14:textId="77777777" w:rsidTr="006D449B">
        <w:trPr>
          <w:trHeight w:val="75"/>
        </w:trPr>
        <w:tc>
          <w:tcPr>
            <w:tcW w:w="4814" w:type="dxa"/>
            <w:vMerge/>
          </w:tcPr>
          <w:p w14:paraId="561A4574" w14:textId="77777777" w:rsidR="000A2DCA" w:rsidRPr="00874484" w:rsidRDefault="000A2DCA" w:rsidP="006D449B">
            <w:pPr>
              <w:rPr>
                <w:rFonts w:ascii="Arial" w:hAnsi="Arial" w:cs="Arial"/>
                <w:color w:val="000000" w:themeColor="text1"/>
                <w:sz w:val="18"/>
                <w:szCs w:val="18"/>
              </w:rPr>
            </w:pPr>
          </w:p>
        </w:tc>
        <w:tc>
          <w:tcPr>
            <w:tcW w:w="2407" w:type="dxa"/>
            <w:shd w:val="clear" w:color="auto" w:fill="FF0000"/>
          </w:tcPr>
          <w:p w14:paraId="48E7444A"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6B3399DB" w14:textId="77777777" w:rsidR="000A2DCA" w:rsidRPr="00874484" w:rsidRDefault="000A2DCA" w:rsidP="006D449B">
            <w:pPr>
              <w:rPr>
                <w:rFonts w:ascii="Arial" w:hAnsi="Arial" w:cs="Arial"/>
                <w:color w:val="000000" w:themeColor="text1"/>
                <w:sz w:val="18"/>
                <w:szCs w:val="18"/>
              </w:rPr>
            </w:pPr>
          </w:p>
        </w:tc>
      </w:tr>
      <w:tr w:rsidR="000A2DCA" w:rsidRPr="00874484" w14:paraId="6590A61E" w14:textId="77777777" w:rsidTr="006D449B">
        <w:trPr>
          <w:gridAfter w:val="1"/>
          <w:wAfter w:w="2407" w:type="dxa"/>
          <w:trHeight w:val="100"/>
        </w:trPr>
        <w:tc>
          <w:tcPr>
            <w:tcW w:w="4814" w:type="dxa"/>
          </w:tcPr>
          <w:p w14:paraId="2F227D0F"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59246DAF"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2310DE14" w14:textId="59245C30" w:rsidR="00E37870" w:rsidRPr="00874484" w:rsidRDefault="00E37870" w:rsidP="00162BAD">
      <w:pPr>
        <w:keepNext/>
        <w:keepLines/>
        <w:spacing w:after="5" w:line="255" w:lineRule="auto"/>
        <w:jc w:val="both"/>
        <w:outlineLvl w:val="2"/>
        <w:rPr>
          <w:rFonts w:ascii="Arial" w:eastAsia="Times New Roman" w:hAnsi="Arial" w:cs="Arial"/>
          <w:bCs/>
          <w:iCs/>
          <w:color w:val="000000" w:themeColor="text1"/>
          <w:sz w:val="18"/>
          <w:szCs w:val="18"/>
        </w:rPr>
      </w:pPr>
    </w:p>
    <w:p w14:paraId="62F17CBF" w14:textId="77777777" w:rsidR="00E37870" w:rsidRPr="00874484" w:rsidRDefault="00E37870" w:rsidP="00162BAD">
      <w:pPr>
        <w:keepNext/>
        <w:keepLines/>
        <w:spacing w:after="5" w:line="255" w:lineRule="auto"/>
        <w:jc w:val="both"/>
        <w:outlineLvl w:val="2"/>
        <w:rPr>
          <w:rFonts w:ascii="Arial" w:eastAsia="Times New Roman" w:hAnsi="Arial" w:cs="Arial"/>
          <w:bCs/>
          <w:iCs/>
          <w:color w:val="000000" w:themeColor="text1"/>
          <w:sz w:val="18"/>
          <w:szCs w:val="18"/>
        </w:rPr>
      </w:pPr>
    </w:p>
    <w:p w14:paraId="3BF74358" w14:textId="3E8B30C7" w:rsidR="008D0C4A" w:rsidRPr="00874484" w:rsidRDefault="008D0C4A"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w:t>
      </w:r>
      <w:proofErr w:type="gramStart"/>
      <w:r w:rsidRPr="00874484">
        <w:rPr>
          <w:rFonts w:ascii="Arial" w:hAnsi="Arial" w:cs="Arial"/>
          <w:bCs/>
          <w:i/>
          <w:color w:val="000000" w:themeColor="text1"/>
          <w:sz w:val="18"/>
          <w:szCs w:val="18"/>
        </w:rPr>
        <w:t>2626  c.c.</w:t>
      </w:r>
      <w:proofErr w:type="gramEnd"/>
      <w:r w:rsidRPr="00874484">
        <w:rPr>
          <w:rFonts w:ascii="Arial" w:hAnsi="Arial" w:cs="Arial"/>
          <w:bCs/>
          <w:i/>
          <w:color w:val="000000" w:themeColor="text1"/>
          <w:sz w:val="18"/>
          <w:szCs w:val="18"/>
        </w:rPr>
        <w:t xml:space="preserve">  “Indebita restituzione dei conferimenti”</w:t>
      </w:r>
    </w:p>
    <w:p w14:paraId="7CDB06D9" w14:textId="79A2BAC0" w:rsidR="00E37870" w:rsidRPr="00874484" w:rsidRDefault="00E37870" w:rsidP="00162BAD">
      <w:pPr>
        <w:keepNext/>
        <w:keepLines/>
        <w:spacing w:after="5" w:line="255" w:lineRule="auto"/>
        <w:jc w:val="both"/>
        <w:outlineLvl w:val="2"/>
        <w:rPr>
          <w:rFonts w:ascii="Arial" w:hAnsi="Arial" w:cs="Arial"/>
          <w:bCs/>
          <w:i/>
          <w:color w:val="000000" w:themeColor="text1"/>
          <w:sz w:val="18"/>
          <w:szCs w:val="18"/>
        </w:rPr>
      </w:pPr>
    </w:p>
    <w:p w14:paraId="72E344C5" w14:textId="77777777" w:rsidR="00E37870" w:rsidRPr="00874484" w:rsidRDefault="00E37870" w:rsidP="00162BAD">
      <w:pPr>
        <w:keepNext/>
        <w:keepLines/>
        <w:spacing w:after="5" w:line="255" w:lineRule="auto"/>
        <w:jc w:val="both"/>
        <w:outlineLvl w:val="2"/>
        <w:rPr>
          <w:rFonts w:ascii="Arial" w:hAnsi="Arial" w:cs="Arial"/>
          <w:bCs/>
          <w:i/>
          <w:color w:val="000000" w:themeColor="text1"/>
          <w:sz w:val="18"/>
          <w:szCs w:val="18"/>
        </w:rPr>
      </w:pPr>
    </w:p>
    <w:p w14:paraId="17DF5532" w14:textId="04BF3F21" w:rsidR="008D0C4A" w:rsidRPr="00874484" w:rsidRDefault="008D0C4A"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70718B6" w14:textId="77777777" w:rsidTr="006D449B">
        <w:trPr>
          <w:trHeight w:val="247"/>
        </w:trPr>
        <w:tc>
          <w:tcPr>
            <w:tcW w:w="4814" w:type="dxa"/>
          </w:tcPr>
          <w:p w14:paraId="7941BB0A"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69B16F48"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687F21ED" w14:textId="77777777" w:rsidTr="006D449B">
        <w:trPr>
          <w:trHeight w:val="75"/>
        </w:trPr>
        <w:tc>
          <w:tcPr>
            <w:tcW w:w="4814" w:type="dxa"/>
            <w:vMerge w:val="restart"/>
          </w:tcPr>
          <w:p w14:paraId="464BEC1D"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69ADE0E3"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4E9941D3" w14:textId="77777777" w:rsidR="000A2DCA" w:rsidRPr="00874484" w:rsidRDefault="000A2DCA" w:rsidP="006D449B">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=0</w:t>
            </w:r>
          </w:p>
        </w:tc>
      </w:tr>
      <w:tr w:rsidR="00874484" w:rsidRPr="00874484" w14:paraId="1CC913B1" w14:textId="77777777" w:rsidTr="006D449B">
        <w:trPr>
          <w:trHeight w:val="75"/>
        </w:trPr>
        <w:tc>
          <w:tcPr>
            <w:tcW w:w="4814" w:type="dxa"/>
            <w:vMerge/>
          </w:tcPr>
          <w:p w14:paraId="70457EF9" w14:textId="77777777" w:rsidR="000A2DCA" w:rsidRPr="00874484" w:rsidRDefault="000A2DCA" w:rsidP="006D449B">
            <w:pPr>
              <w:rPr>
                <w:rFonts w:ascii="Arial" w:hAnsi="Arial" w:cs="Arial"/>
                <w:color w:val="000000" w:themeColor="text1"/>
                <w:sz w:val="18"/>
                <w:szCs w:val="18"/>
              </w:rPr>
            </w:pPr>
          </w:p>
        </w:tc>
        <w:tc>
          <w:tcPr>
            <w:tcW w:w="2407" w:type="dxa"/>
            <w:shd w:val="clear" w:color="auto" w:fill="00B050"/>
          </w:tcPr>
          <w:p w14:paraId="35251CA8"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6BC918CB" w14:textId="77777777" w:rsidR="000A2DCA" w:rsidRPr="00874484" w:rsidRDefault="000A2DCA" w:rsidP="006D449B">
            <w:pPr>
              <w:rPr>
                <w:rFonts w:ascii="Arial" w:hAnsi="Arial" w:cs="Arial"/>
                <w:color w:val="000000" w:themeColor="text1"/>
                <w:sz w:val="18"/>
                <w:szCs w:val="18"/>
              </w:rPr>
            </w:pPr>
          </w:p>
        </w:tc>
      </w:tr>
      <w:tr w:rsidR="00874484" w:rsidRPr="00874484" w14:paraId="36237E6B" w14:textId="77777777" w:rsidTr="006D449B">
        <w:trPr>
          <w:trHeight w:val="75"/>
        </w:trPr>
        <w:tc>
          <w:tcPr>
            <w:tcW w:w="4814" w:type="dxa"/>
            <w:vMerge/>
          </w:tcPr>
          <w:p w14:paraId="69052F29" w14:textId="77777777" w:rsidR="000A2DCA" w:rsidRPr="00874484" w:rsidRDefault="000A2DCA" w:rsidP="006D449B">
            <w:pPr>
              <w:rPr>
                <w:rFonts w:ascii="Arial" w:hAnsi="Arial" w:cs="Arial"/>
                <w:color w:val="000000" w:themeColor="text1"/>
                <w:sz w:val="18"/>
                <w:szCs w:val="18"/>
              </w:rPr>
            </w:pPr>
          </w:p>
        </w:tc>
        <w:tc>
          <w:tcPr>
            <w:tcW w:w="2407" w:type="dxa"/>
            <w:shd w:val="clear" w:color="auto" w:fill="FFFF00"/>
          </w:tcPr>
          <w:p w14:paraId="06EF2B23"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20569F21" w14:textId="77777777" w:rsidR="000A2DCA" w:rsidRPr="00874484" w:rsidRDefault="000A2DCA" w:rsidP="006D449B">
            <w:pPr>
              <w:rPr>
                <w:rFonts w:ascii="Arial" w:hAnsi="Arial" w:cs="Arial"/>
                <w:color w:val="000000" w:themeColor="text1"/>
                <w:sz w:val="18"/>
                <w:szCs w:val="18"/>
              </w:rPr>
            </w:pPr>
          </w:p>
        </w:tc>
      </w:tr>
      <w:tr w:rsidR="00874484" w:rsidRPr="00874484" w14:paraId="1ABAF80B" w14:textId="77777777" w:rsidTr="006D449B">
        <w:trPr>
          <w:trHeight w:val="75"/>
        </w:trPr>
        <w:tc>
          <w:tcPr>
            <w:tcW w:w="4814" w:type="dxa"/>
            <w:vMerge/>
          </w:tcPr>
          <w:p w14:paraId="0AB5A903" w14:textId="77777777" w:rsidR="000A2DCA" w:rsidRPr="00874484" w:rsidRDefault="000A2DCA" w:rsidP="006D449B">
            <w:pPr>
              <w:rPr>
                <w:rFonts w:ascii="Arial" w:hAnsi="Arial" w:cs="Arial"/>
                <w:color w:val="000000" w:themeColor="text1"/>
                <w:sz w:val="18"/>
                <w:szCs w:val="18"/>
              </w:rPr>
            </w:pPr>
          </w:p>
        </w:tc>
        <w:tc>
          <w:tcPr>
            <w:tcW w:w="2407" w:type="dxa"/>
            <w:shd w:val="clear" w:color="auto" w:fill="FF0000"/>
          </w:tcPr>
          <w:p w14:paraId="76219F45"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02E80957" w14:textId="77777777" w:rsidR="000A2DCA" w:rsidRPr="00874484" w:rsidRDefault="000A2DCA" w:rsidP="006D449B">
            <w:pPr>
              <w:rPr>
                <w:rFonts w:ascii="Arial" w:hAnsi="Arial" w:cs="Arial"/>
                <w:color w:val="000000" w:themeColor="text1"/>
                <w:sz w:val="18"/>
                <w:szCs w:val="18"/>
              </w:rPr>
            </w:pPr>
          </w:p>
        </w:tc>
      </w:tr>
      <w:tr w:rsidR="000A2DCA" w:rsidRPr="00874484" w14:paraId="72442B22" w14:textId="77777777" w:rsidTr="006D449B">
        <w:trPr>
          <w:gridAfter w:val="1"/>
          <w:wAfter w:w="2407" w:type="dxa"/>
          <w:trHeight w:val="100"/>
        </w:trPr>
        <w:tc>
          <w:tcPr>
            <w:tcW w:w="4814" w:type="dxa"/>
          </w:tcPr>
          <w:p w14:paraId="11CA82A3"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21025A05"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74160772" w14:textId="77777777" w:rsidR="008D0C4A" w:rsidRPr="00874484" w:rsidRDefault="008D0C4A" w:rsidP="00162BAD">
      <w:pPr>
        <w:keepNext/>
        <w:keepLines/>
        <w:spacing w:after="5" w:line="255" w:lineRule="auto"/>
        <w:jc w:val="both"/>
        <w:outlineLvl w:val="2"/>
        <w:rPr>
          <w:rFonts w:ascii="Arial" w:eastAsia="Times New Roman" w:hAnsi="Arial" w:cs="Arial"/>
          <w:bCs/>
          <w:iCs/>
          <w:color w:val="000000" w:themeColor="text1"/>
          <w:sz w:val="18"/>
          <w:szCs w:val="18"/>
        </w:rPr>
      </w:pPr>
    </w:p>
    <w:p w14:paraId="0C28A69D" w14:textId="77777777" w:rsidR="008D0C4A" w:rsidRPr="00874484" w:rsidRDefault="008D0C4A" w:rsidP="00162BAD">
      <w:pPr>
        <w:keepNext/>
        <w:keepLines/>
        <w:spacing w:after="5" w:line="255" w:lineRule="auto"/>
        <w:jc w:val="both"/>
        <w:outlineLvl w:val="2"/>
        <w:rPr>
          <w:rFonts w:ascii="Arial" w:eastAsia="Times New Roman" w:hAnsi="Arial" w:cs="Arial"/>
          <w:bCs/>
          <w:iCs/>
          <w:color w:val="000000" w:themeColor="text1"/>
          <w:sz w:val="18"/>
          <w:szCs w:val="18"/>
        </w:rPr>
      </w:pPr>
    </w:p>
    <w:p w14:paraId="0E8C94CD" w14:textId="6A9375A0" w:rsidR="008D0C4A" w:rsidRPr="00874484" w:rsidRDefault="008D0C4A"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w:t>
      </w:r>
      <w:proofErr w:type="gramStart"/>
      <w:r w:rsidRPr="00874484">
        <w:rPr>
          <w:rFonts w:ascii="Arial" w:hAnsi="Arial" w:cs="Arial"/>
          <w:bCs/>
          <w:i/>
          <w:color w:val="000000" w:themeColor="text1"/>
          <w:sz w:val="18"/>
          <w:szCs w:val="18"/>
        </w:rPr>
        <w:t>2627  c.c.</w:t>
      </w:r>
      <w:proofErr w:type="gramEnd"/>
      <w:r w:rsidRPr="00874484">
        <w:rPr>
          <w:rFonts w:ascii="Arial" w:hAnsi="Arial" w:cs="Arial"/>
          <w:bCs/>
          <w:i/>
          <w:color w:val="000000" w:themeColor="text1"/>
          <w:sz w:val="18"/>
          <w:szCs w:val="18"/>
        </w:rPr>
        <w:t xml:space="preserve">  “Illegale ripartizione degli utili e delle riserve”</w:t>
      </w:r>
      <w:r w:rsidR="000305FF" w:rsidRPr="00874484">
        <w:rPr>
          <w:rFonts w:ascii="Arial" w:hAnsi="Arial" w:cs="Arial"/>
          <w:bCs/>
          <w:i/>
          <w:color w:val="000000" w:themeColor="text1"/>
          <w:sz w:val="18"/>
          <w:szCs w:val="18"/>
        </w:rPr>
        <w:t xml:space="preserve"> </w:t>
      </w:r>
    </w:p>
    <w:p w14:paraId="36147423" w14:textId="49B8239A" w:rsidR="00E37870" w:rsidRPr="00874484" w:rsidRDefault="00E37870" w:rsidP="00162BAD">
      <w:pPr>
        <w:keepNext/>
        <w:keepLines/>
        <w:spacing w:after="5" w:line="255" w:lineRule="auto"/>
        <w:jc w:val="both"/>
        <w:outlineLvl w:val="2"/>
        <w:rPr>
          <w:rFonts w:ascii="Arial" w:hAnsi="Arial" w:cs="Arial"/>
          <w:bCs/>
          <w:i/>
          <w:color w:val="000000" w:themeColor="text1"/>
          <w:sz w:val="18"/>
          <w:szCs w:val="18"/>
        </w:rPr>
      </w:pPr>
    </w:p>
    <w:p w14:paraId="383AB053" w14:textId="77777777" w:rsidR="00E37870" w:rsidRPr="00874484" w:rsidRDefault="00E37870" w:rsidP="00162BAD">
      <w:pPr>
        <w:keepNext/>
        <w:keepLines/>
        <w:spacing w:after="5" w:line="255" w:lineRule="auto"/>
        <w:jc w:val="both"/>
        <w:outlineLvl w:val="2"/>
        <w:rPr>
          <w:rFonts w:ascii="Arial" w:hAnsi="Arial" w:cs="Arial"/>
          <w:bCs/>
          <w:i/>
          <w:color w:val="000000" w:themeColor="text1"/>
          <w:sz w:val="18"/>
          <w:szCs w:val="18"/>
        </w:rPr>
      </w:pPr>
    </w:p>
    <w:p w14:paraId="4235460D" w14:textId="77777777" w:rsidR="008D0C4A" w:rsidRPr="00874484" w:rsidRDefault="008D0C4A"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DA1E970" w14:textId="77777777" w:rsidTr="00764451">
        <w:trPr>
          <w:trHeight w:val="247"/>
        </w:trPr>
        <w:tc>
          <w:tcPr>
            <w:tcW w:w="4814" w:type="dxa"/>
          </w:tcPr>
          <w:p w14:paraId="2C12C666" w14:textId="77777777" w:rsidR="00E37870" w:rsidRPr="00874484" w:rsidRDefault="00E37870" w:rsidP="00764451">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6751F146" w14:textId="77777777" w:rsidR="00E37870" w:rsidRPr="00874484" w:rsidRDefault="00E37870" w:rsidP="00764451">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10D17A7E" w14:textId="77777777" w:rsidTr="00764451">
        <w:trPr>
          <w:trHeight w:val="75"/>
        </w:trPr>
        <w:tc>
          <w:tcPr>
            <w:tcW w:w="4814" w:type="dxa"/>
            <w:vMerge w:val="restart"/>
          </w:tcPr>
          <w:p w14:paraId="578553D0" w14:textId="77777777" w:rsidR="00E37870" w:rsidRPr="00874484" w:rsidRDefault="00E37870" w:rsidP="00764451">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30ED4282" w14:textId="77777777" w:rsidR="00E37870" w:rsidRPr="00874484" w:rsidRDefault="00E37870" w:rsidP="00764451">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191D36F1" w14:textId="77777777" w:rsidR="00E37870" w:rsidRPr="00874484" w:rsidRDefault="00E37870" w:rsidP="00764451">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PxI</w:t>
            </w:r>
            <w:proofErr w:type="spellEnd"/>
            <w:r w:rsidRPr="00874484">
              <w:rPr>
                <w:rFonts w:ascii="Arial" w:hAnsi="Arial" w:cs="Arial"/>
                <w:color w:val="000000" w:themeColor="text1"/>
                <w:sz w:val="18"/>
                <w:szCs w:val="18"/>
              </w:rPr>
              <w:t>=0</w:t>
            </w:r>
          </w:p>
        </w:tc>
      </w:tr>
      <w:tr w:rsidR="00874484" w:rsidRPr="00874484" w14:paraId="217C7BDF" w14:textId="77777777" w:rsidTr="00764451">
        <w:trPr>
          <w:trHeight w:val="75"/>
        </w:trPr>
        <w:tc>
          <w:tcPr>
            <w:tcW w:w="4814" w:type="dxa"/>
            <w:vMerge/>
          </w:tcPr>
          <w:p w14:paraId="4F54FD6D" w14:textId="77777777" w:rsidR="00E37870" w:rsidRPr="00874484" w:rsidRDefault="00E37870" w:rsidP="00764451">
            <w:pPr>
              <w:rPr>
                <w:rFonts w:ascii="Arial" w:hAnsi="Arial" w:cs="Arial"/>
                <w:color w:val="000000" w:themeColor="text1"/>
                <w:sz w:val="18"/>
                <w:szCs w:val="18"/>
              </w:rPr>
            </w:pPr>
          </w:p>
        </w:tc>
        <w:tc>
          <w:tcPr>
            <w:tcW w:w="2407" w:type="dxa"/>
            <w:shd w:val="clear" w:color="auto" w:fill="00B050"/>
          </w:tcPr>
          <w:p w14:paraId="0A8B2DA5" w14:textId="77777777" w:rsidR="00E37870" w:rsidRPr="00874484" w:rsidRDefault="00E37870" w:rsidP="00764451">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1862CDC3" w14:textId="77777777" w:rsidR="00E37870" w:rsidRPr="00874484" w:rsidRDefault="00E37870" w:rsidP="00764451">
            <w:pPr>
              <w:rPr>
                <w:rFonts w:ascii="Arial" w:hAnsi="Arial" w:cs="Arial"/>
                <w:color w:val="000000" w:themeColor="text1"/>
                <w:sz w:val="18"/>
                <w:szCs w:val="18"/>
              </w:rPr>
            </w:pPr>
          </w:p>
        </w:tc>
      </w:tr>
      <w:tr w:rsidR="00874484" w:rsidRPr="00874484" w14:paraId="3963D6E5" w14:textId="77777777" w:rsidTr="00764451">
        <w:trPr>
          <w:trHeight w:val="75"/>
        </w:trPr>
        <w:tc>
          <w:tcPr>
            <w:tcW w:w="4814" w:type="dxa"/>
            <w:vMerge/>
          </w:tcPr>
          <w:p w14:paraId="3FA8DF2C" w14:textId="77777777" w:rsidR="00E37870" w:rsidRPr="00874484" w:rsidRDefault="00E37870" w:rsidP="00764451">
            <w:pPr>
              <w:rPr>
                <w:rFonts w:ascii="Arial" w:hAnsi="Arial" w:cs="Arial"/>
                <w:color w:val="000000" w:themeColor="text1"/>
                <w:sz w:val="18"/>
                <w:szCs w:val="18"/>
              </w:rPr>
            </w:pPr>
          </w:p>
        </w:tc>
        <w:tc>
          <w:tcPr>
            <w:tcW w:w="2407" w:type="dxa"/>
            <w:shd w:val="clear" w:color="auto" w:fill="FFFF00"/>
          </w:tcPr>
          <w:p w14:paraId="4C866790" w14:textId="77777777" w:rsidR="00E37870" w:rsidRPr="00874484" w:rsidRDefault="00E37870" w:rsidP="00764451">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5B3FCB37" w14:textId="77777777" w:rsidR="00E37870" w:rsidRPr="00874484" w:rsidRDefault="00E37870" w:rsidP="00764451">
            <w:pPr>
              <w:rPr>
                <w:rFonts w:ascii="Arial" w:hAnsi="Arial" w:cs="Arial"/>
                <w:color w:val="000000" w:themeColor="text1"/>
                <w:sz w:val="18"/>
                <w:szCs w:val="18"/>
              </w:rPr>
            </w:pPr>
          </w:p>
        </w:tc>
      </w:tr>
      <w:tr w:rsidR="00874484" w:rsidRPr="00874484" w14:paraId="20260584" w14:textId="77777777" w:rsidTr="00764451">
        <w:trPr>
          <w:trHeight w:val="75"/>
        </w:trPr>
        <w:tc>
          <w:tcPr>
            <w:tcW w:w="4814" w:type="dxa"/>
            <w:vMerge/>
          </w:tcPr>
          <w:p w14:paraId="4637E7D5" w14:textId="77777777" w:rsidR="00E37870" w:rsidRPr="00874484" w:rsidRDefault="00E37870" w:rsidP="00764451">
            <w:pPr>
              <w:rPr>
                <w:rFonts w:ascii="Arial" w:hAnsi="Arial" w:cs="Arial"/>
                <w:color w:val="000000" w:themeColor="text1"/>
                <w:sz w:val="18"/>
                <w:szCs w:val="18"/>
              </w:rPr>
            </w:pPr>
          </w:p>
        </w:tc>
        <w:tc>
          <w:tcPr>
            <w:tcW w:w="2407" w:type="dxa"/>
            <w:shd w:val="clear" w:color="auto" w:fill="FF0000"/>
          </w:tcPr>
          <w:p w14:paraId="69C5ABA5" w14:textId="77777777" w:rsidR="00E37870" w:rsidRPr="00874484" w:rsidRDefault="00E37870" w:rsidP="00764451">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5F56CDE7" w14:textId="77777777" w:rsidR="00E37870" w:rsidRPr="00874484" w:rsidRDefault="00E37870" w:rsidP="00764451">
            <w:pPr>
              <w:rPr>
                <w:rFonts w:ascii="Arial" w:hAnsi="Arial" w:cs="Arial"/>
                <w:color w:val="000000" w:themeColor="text1"/>
                <w:sz w:val="18"/>
                <w:szCs w:val="18"/>
              </w:rPr>
            </w:pPr>
          </w:p>
        </w:tc>
      </w:tr>
      <w:tr w:rsidR="00E37870" w:rsidRPr="00874484" w14:paraId="347B47B5" w14:textId="77777777" w:rsidTr="00764451">
        <w:trPr>
          <w:gridAfter w:val="1"/>
          <w:wAfter w:w="2407" w:type="dxa"/>
          <w:trHeight w:val="100"/>
        </w:trPr>
        <w:tc>
          <w:tcPr>
            <w:tcW w:w="4814" w:type="dxa"/>
          </w:tcPr>
          <w:p w14:paraId="6DAE5053" w14:textId="77777777" w:rsidR="00E37870" w:rsidRPr="00874484" w:rsidRDefault="00E37870" w:rsidP="00764451">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534C62E8" w14:textId="77777777" w:rsidR="00E37870" w:rsidRPr="00874484" w:rsidRDefault="00E37870" w:rsidP="00764451">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5F0A398C" w14:textId="264E9756" w:rsidR="00E37870" w:rsidRPr="00874484" w:rsidRDefault="00E37870" w:rsidP="00162BAD">
      <w:pPr>
        <w:keepNext/>
        <w:keepLines/>
        <w:spacing w:after="5" w:line="255" w:lineRule="auto"/>
        <w:jc w:val="both"/>
        <w:outlineLvl w:val="2"/>
        <w:rPr>
          <w:rFonts w:ascii="Arial" w:eastAsia="Times New Roman" w:hAnsi="Arial" w:cs="Arial"/>
          <w:bCs/>
          <w:iCs/>
          <w:color w:val="000000" w:themeColor="text1"/>
          <w:sz w:val="18"/>
          <w:szCs w:val="18"/>
        </w:rPr>
      </w:pPr>
    </w:p>
    <w:p w14:paraId="3010922A" w14:textId="06C41985" w:rsidR="00E37870" w:rsidRPr="00874484" w:rsidRDefault="00E37870" w:rsidP="00162BAD">
      <w:pPr>
        <w:keepNext/>
        <w:keepLines/>
        <w:spacing w:after="5" w:line="255" w:lineRule="auto"/>
        <w:jc w:val="both"/>
        <w:outlineLvl w:val="2"/>
        <w:rPr>
          <w:rFonts w:ascii="Arial" w:eastAsia="Times New Roman" w:hAnsi="Arial" w:cs="Arial"/>
          <w:bCs/>
          <w:iCs/>
          <w:color w:val="000000" w:themeColor="text1"/>
          <w:sz w:val="18"/>
          <w:szCs w:val="18"/>
        </w:rPr>
      </w:pPr>
    </w:p>
    <w:p w14:paraId="2C13C900" w14:textId="77777777" w:rsidR="00E37870" w:rsidRPr="00874484" w:rsidRDefault="00E37870" w:rsidP="00162BAD">
      <w:pPr>
        <w:keepNext/>
        <w:keepLines/>
        <w:spacing w:after="5" w:line="255" w:lineRule="auto"/>
        <w:jc w:val="both"/>
        <w:outlineLvl w:val="2"/>
        <w:rPr>
          <w:rFonts w:ascii="Arial" w:eastAsia="Times New Roman" w:hAnsi="Arial" w:cs="Arial"/>
          <w:bCs/>
          <w:iCs/>
          <w:color w:val="000000" w:themeColor="text1"/>
          <w:sz w:val="18"/>
          <w:szCs w:val="18"/>
        </w:rPr>
      </w:pPr>
    </w:p>
    <w:p w14:paraId="6C85EEF4" w14:textId="77777777" w:rsidR="008D0C4A" w:rsidRPr="00874484" w:rsidRDefault="008D0C4A"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w:t>
      </w:r>
      <w:proofErr w:type="gramStart"/>
      <w:r w:rsidRPr="00874484">
        <w:rPr>
          <w:rFonts w:ascii="Arial" w:hAnsi="Arial" w:cs="Arial"/>
          <w:bCs/>
          <w:i/>
          <w:color w:val="000000" w:themeColor="text1"/>
          <w:sz w:val="18"/>
          <w:szCs w:val="18"/>
        </w:rPr>
        <w:t>2628  c.c.</w:t>
      </w:r>
      <w:proofErr w:type="gramEnd"/>
      <w:r w:rsidRPr="00874484">
        <w:rPr>
          <w:rFonts w:ascii="Arial" w:hAnsi="Arial" w:cs="Arial"/>
          <w:bCs/>
          <w:i/>
          <w:color w:val="000000" w:themeColor="text1"/>
          <w:sz w:val="18"/>
          <w:szCs w:val="18"/>
        </w:rPr>
        <w:t xml:space="preserve">  “Illecite operazioni sulle azioni o quote sociali o del Gruppo controllante”</w:t>
      </w:r>
    </w:p>
    <w:p w14:paraId="692CEA5E" w14:textId="77777777" w:rsidR="008D0C4A" w:rsidRPr="00874484" w:rsidRDefault="008D0C4A" w:rsidP="00162BAD">
      <w:pPr>
        <w:keepNext/>
        <w:keepLines/>
        <w:spacing w:after="5" w:line="255" w:lineRule="auto"/>
        <w:jc w:val="both"/>
        <w:outlineLvl w:val="2"/>
        <w:rPr>
          <w:rFonts w:ascii="Arial" w:hAnsi="Arial" w:cs="Arial"/>
          <w:bCs/>
          <w:i/>
          <w:color w:val="000000" w:themeColor="text1"/>
          <w:sz w:val="18"/>
          <w:szCs w:val="18"/>
        </w:rPr>
      </w:pPr>
    </w:p>
    <w:p w14:paraId="7061D156" w14:textId="77777777" w:rsidR="000A2DCA" w:rsidRPr="00874484" w:rsidRDefault="008D0C4A"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hAnsi="Arial" w:cs="Arial"/>
          <w:bCs/>
          <w:i/>
          <w:color w:val="000000" w:themeColor="text1"/>
          <w:sz w:val="18"/>
          <w:szCs w:val="18"/>
        </w:rPr>
        <w:t xml:space="preserve">  </w:t>
      </w:r>
    </w:p>
    <w:tbl>
      <w:tblPr>
        <w:tblStyle w:val="Grigliatabella"/>
        <w:tblW w:w="0" w:type="auto"/>
        <w:tblLook w:val="04A0" w:firstRow="1" w:lastRow="0" w:firstColumn="1" w:lastColumn="0" w:noHBand="0" w:noVBand="1"/>
      </w:tblPr>
      <w:tblGrid>
        <w:gridCol w:w="4814"/>
        <w:gridCol w:w="2407"/>
        <w:gridCol w:w="2407"/>
      </w:tblGrid>
      <w:tr w:rsidR="00874484" w:rsidRPr="00874484" w14:paraId="5F144BFB" w14:textId="77777777" w:rsidTr="006D449B">
        <w:trPr>
          <w:trHeight w:val="247"/>
        </w:trPr>
        <w:tc>
          <w:tcPr>
            <w:tcW w:w="4814" w:type="dxa"/>
          </w:tcPr>
          <w:p w14:paraId="73A8CB32"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2D884037"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6B4092D7" w14:textId="77777777" w:rsidTr="006D449B">
        <w:trPr>
          <w:trHeight w:val="75"/>
        </w:trPr>
        <w:tc>
          <w:tcPr>
            <w:tcW w:w="4814" w:type="dxa"/>
            <w:vMerge w:val="restart"/>
          </w:tcPr>
          <w:p w14:paraId="28B3B965"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11DC3009"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472B82AA" w14:textId="77777777" w:rsidR="000A2DCA" w:rsidRPr="00874484" w:rsidRDefault="000A2DCA" w:rsidP="006D449B">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=0</w:t>
            </w:r>
          </w:p>
        </w:tc>
      </w:tr>
      <w:tr w:rsidR="00874484" w:rsidRPr="00874484" w14:paraId="509B5B96" w14:textId="77777777" w:rsidTr="006D449B">
        <w:trPr>
          <w:trHeight w:val="75"/>
        </w:trPr>
        <w:tc>
          <w:tcPr>
            <w:tcW w:w="4814" w:type="dxa"/>
            <w:vMerge/>
          </w:tcPr>
          <w:p w14:paraId="274E2F34" w14:textId="77777777" w:rsidR="000A2DCA" w:rsidRPr="00874484" w:rsidRDefault="000A2DCA" w:rsidP="006D449B">
            <w:pPr>
              <w:rPr>
                <w:rFonts w:ascii="Arial" w:hAnsi="Arial" w:cs="Arial"/>
                <w:color w:val="000000" w:themeColor="text1"/>
                <w:sz w:val="18"/>
                <w:szCs w:val="18"/>
              </w:rPr>
            </w:pPr>
          </w:p>
        </w:tc>
        <w:tc>
          <w:tcPr>
            <w:tcW w:w="2407" w:type="dxa"/>
            <w:shd w:val="clear" w:color="auto" w:fill="00B050"/>
          </w:tcPr>
          <w:p w14:paraId="7D75A359"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250875C9" w14:textId="77777777" w:rsidR="000A2DCA" w:rsidRPr="00874484" w:rsidRDefault="000A2DCA" w:rsidP="006D449B">
            <w:pPr>
              <w:rPr>
                <w:rFonts w:ascii="Arial" w:hAnsi="Arial" w:cs="Arial"/>
                <w:color w:val="000000" w:themeColor="text1"/>
                <w:sz w:val="18"/>
                <w:szCs w:val="18"/>
              </w:rPr>
            </w:pPr>
          </w:p>
        </w:tc>
      </w:tr>
      <w:tr w:rsidR="00874484" w:rsidRPr="00874484" w14:paraId="50F94E1A" w14:textId="77777777" w:rsidTr="006D449B">
        <w:trPr>
          <w:trHeight w:val="75"/>
        </w:trPr>
        <w:tc>
          <w:tcPr>
            <w:tcW w:w="4814" w:type="dxa"/>
            <w:vMerge/>
          </w:tcPr>
          <w:p w14:paraId="731572D7" w14:textId="77777777" w:rsidR="000A2DCA" w:rsidRPr="00874484" w:rsidRDefault="000A2DCA" w:rsidP="006D449B">
            <w:pPr>
              <w:rPr>
                <w:rFonts w:ascii="Arial" w:hAnsi="Arial" w:cs="Arial"/>
                <w:color w:val="000000" w:themeColor="text1"/>
                <w:sz w:val="18"/>
                <w:szCs w:val="18"/>
              </w:rPr>
            </w:pPr>
          </w:p>
        </w:tc>
        <w:tc>
          <w:tcPr>
            <w:tcW w:w="2407" w:type="dxa"/>
            <w:shd w:val="clear" w:color="auto" w:fill="FFFF00"/>
          </w:tcPr>
          <w:p w14:paraId="18E38AC8"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6C4FEB0D" w14:textId="77777777" w:rsidR="000A2DCA" w:rsidRPr="00874484" w:rsidRDefault="000A2DCA" w:rsidP="006D449B">
            <w:pPr>
              <w:rPr>
                <w:rFonts w:ascii="Arial" w:hAnsi="Arial" w:cs="Arial"/>
                <w:color w:val="000000" w:themeColor="text1"/>
                <w:sz w:val="18"/>
                <w:szCs w:val="18"/>
              </w:rPr>
            </w:pPr>
          </w:p>
        </w:tc>
      </w:tr>
      <w:tr w:rsidR="00874484" w:rsidRPr="00874484" w14:paraId="25EBA45F" w14:textId="77777777" w:rsidTr="006D449B">
        <w:trPr>
          <w:trHeight w:val="75"/>
        </w:trPr>
        <w:tc>
          <w:tcPr>
            <w:tcW w:w="4814" w:type="dxa"/>
            <w:vMerge/>
          </w:tcPr>
          <w:p w14:paraId="0736295E" w14:textId="77777777" w:rsidR="000A2DCA" w:rsidRPr="00874484" w:rsidRDefault="000A2DCA" w:rsidP="006D449B">
            <w:pPr>
              <w:rPr>
                <w:rFonts w:ascii="Arial" w:hAnsi="Arial" w:cs="Arial"/>
                <w:color w:val="000000" w:themeColor="text1"/>
                <w:sz w:val="18"/>
                <w:szCs w:val="18"/>
              </w:rPr>
            </w:pPr>
          </w:p>
        </w:tc>
        <w:tc>
          <w:tcPr>
            <w:tcW w:w="2407" w:type="dxa"/>
            <w:shd w:val="clear" w:color="auto" w:fill="FF0000"/>
          </w:tcPr>
          <w:p w14:paraId="43DDC088"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2D3002E4" w14:textId="77777777" w:rsidR="000A2DCA" w:rsidRPr="00874484" w:rsidRDefault="000A2DCA" w:rsidP="006D449B">
            <w:pPr>
              <w:rPr>
                <w:rFonts w:ascii="Arial" w:hAnsi="Arial" w:cs="Arial"/>
                <w:color w:val="000000" w:themeColor="text1"/>
                <w:sz w:val="18"/>
                <w:szCs w:val="18"/>
              </w:rPr>
            </w:pPr>
          </w:p>
        </w:tc>
      </w:tr>
      <w:tr w:rsidR="000A2DCA" w:rsidRPr="00874484" w14:paraId="660C95C4" w14:textId="77777777" w:rsidTr="006D449B">
        <w:trPr>
          <w:gridAfter w:val="1"/>
          <w:wAfter w:w="2407" w:type="dxa"/>
          <w:trHeight w:val="100"/>
        </w:trPr>
        <w:tc>
          <w:tcPr>
            <w:tcW w:w="4814" w:type="dxa"/>
          </w:tcPr>
          <w:p w14:paraId="5C0D852F"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0DBB5084"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076193C9" w14:textId="66DE11E8" w:rsidR="00E37870" w:rsidRPr="00874484" w:rsidRDefault="00E37870" w:rsidP="00162BAD">
      <w:pPr>
        <w:keepNext/>
        <w:keepLines/>
        <w:spacing w:after="5" w:line="255" w:lineRule="auto"/>
        <w:jc w:val="both"/>
        <w:outlineLvl w:val="2"/>
        <w:rPr>
          <w:rFonts w:ascii="Arial" w:eastAsia="Times New Roman" w:hAnsi="Arial" w:cs="Arial"/>
          <w:bCs/>
          <w:iCs/>
          <w:color w:val="000000" w:themeColor="text1"/>
          <w:sz w:val="18"/>
          <w:szCs w:val="18"/>
        </w:rPr>
      </w:pPr>
    </w:p>
    <w:p w14:paraId="7B280F5B" w14:textId="77BF77BD" w:rsidR="008D0C4A" w:rsidRPr="00874484" w:rsidRDefault="008D0C4A" w:rsidP="00162BAD">
      <w:pPr>
        <w:keepNext/>
        <w:keepLines/>
        <w:spacing w:after="5" w:line="255" w:lineRule="auto"/>
        <w:jc w:val="both"/>
        <w:outlineLvl w:val="2"/>
        <w:rPr>
          <w:rFonts w:ascii="Arial" w:eastAsia="Times New Roman" w:hAnsi="Arial" w:cs="Arial"/>
          <w:bCs/>
          <w:iCs/>
          <w:color w:val="000000" w:themeColor="text1"/>
          <w:sz w:val="18"/>
          <w:szCs w:val="18"/>
        </w:rPr>
      </w:pPr>
    </w:p>
    <w:p w14:paraId="3003283A" w14:textId="77777777" w:rsidR="008D0C4A" w:rsidRPr="00874484" w:rsidRDefault="008D0C4A" w:rsidP="008D0C4A">
      <w:pPr>
        <w:keepNext/>
        <w:keepLines/>
        <w:spacing w:after="5" w:line="255" w:lineRule="auto"/>
        <w:jc w:val="both"/>
        <w:outlineLvl w:val="2"/>
        <w:rPr>
          <w:rFonts w:ascii="Arial" w:eastAsia="Times New Roman" w:hAnsi="Arial" w:cs="Arial"/>
          <w:bCs/>
          <w:iCs/>
          <w:color w:val="000000" w:themeColor="text1"/>
          <w:sz w:val="18"/>
          <w:szCs w:val="18"/>
        </w:rPr>
      </w:pPr>
    </w:p>
    <w:p w14:paraId="042B14A3" w14:textId="6469C2DC" w:rsidR="008D0C4A" w:rsidRPr="00874484" w:rsidRDefault="008D0C4A"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w:t>
      </w:r>
      <w:proofErr w:type="gramStart"/>
      <w:r w:rsidRPr="00874484">
        <w:rPr>
          <w:rFonts w:ascii="Arial" w:hAnsi="Arial" w:cs="Arial"/>
          <w:bCs/>
          <w:i/>
          <w:color w:val="000000" w:themeColor="text1"/>
          <w:sz w:val="18"/>
          <w:szCs w:val="18"/>
        </w:rPr>
        <w:t>2629  c.c.</w:t>
      </w:r>
      <w:proofErr w:type="gramEnd"/>
      <w:r w:rsidRPr="00874484">
        <w:rPr>
          <w:rFonts w:ascii="Arial" w:hAnsi="Arial" w:cs="Arial"/>
          <w:bCs/>
          <w:i/>
          <w:color w:val="000000" w:themeColor="text1"/>
          <w:sz w:val="18"/>
          <w:szCs w:val="18"/>
        </w:rPr>
        <w:t xml:space="preserve">  “Operazioni in pregiudizio dei creditori”</w:t>
      </w:r>
    </w:p>
    <w:p w14:paraId="4865713A" w14:textId="77777777" w:rsidR="00E37870" w:rsidRPr="00874484" w:rsidRDefault="00E37870" w:rsidP="00162BAD">
      <w:pPr>
        <w:keepNext/>
        <w:keepLines/>
        <w:spacing w:after="5" w:line="255" w:lineRule="auto"/>
        <w:jc w:val="both"/>
        <w:outlineLvl w:val="2"/>
        <w:rPr>
          <w:rFonts w:ascii="Arial" w:hAnsi="Arial" w:cs="Arial"/>
          <w:bCs/>
          <w:i/>
          <w:color w:val="000000" w:themeColor="text1"/>
          <w:sz w:val="18"/>
          <w:szCs w:val="18"/>
        </w:rPr>
      </w:pPr>
    </w:p>
    <w:p w14:paraId="03C36359" w14:textId="77777777" w:rsidR="008D0C4A" w:rsidRPr="00874484" w:rsidRDefault="008D0C4A"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C2720BA" w14:textId="77777777" w:rsidTr="006D449B">
        <w:trPr>
          <w:trHeight w:val="247"/>
        </w:trPr>
        <w:tc>
          <w:tcPr>
            <w:tcW w:w="4814" w:type="dxa"/>
          </w:tcPr>
          <w:p w14:paraId="0BDA7ACA"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57A55127"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51B830B5" w14:textId="77777777" w:rsidTr="006D449B">
        <w:trPr>
          <w:trHeight w:val="75"/>
        </w:trPr>
        <w:tc>
          <w:tcPr>
            <w:tcW w:w="4814" w:type="dxa"/>
            <w:vMerge w:val="restart"/>
          </w:tcPr>
          <w:p w14:paraId="041F7E6E"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4741E301"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45AE7B2C" w14:textId="77777777" w:rsidR="000A2DCA" w:rsidRPr="00874484" w:rsidRDefault="000A2DCA" w:rsidP="006D449B">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=0</w:t>
            </w:r>
          </w:p>
        </w:tc>
      </w:tr>
      <w:tr w:rsidR="00874484" w:rsidRPr="00874484" w14:paraId="35EE5A30" w14:textId="77777777" w:rsidTr="006D449B">
        <w:trPr>
          <w:trHeight w:val="75"/>
        </w:trPr>
        <w:tc>
          <w:tcPr>
            <w:tcW w:w="4814" w:type="dxa"/>
            <w:vMerge/>
          </w:tcPr>
          <w:p w14:paraId="223174E9" w14:textId="77777777" w:rsidR="000A2DCA" w:rsidRPr="00874484" w:rsidRDefault="000A2DCA" w:rsidP="006D449B">
            <w:pPr>
              <w:rPr>
                <w:rFonts w:ascii="Arial" w:hAnsi="Arial" w:cs="Arial"/>
                <w:color w:val="000000" w:themeColor="text1"/>
                <w:sz w:val="18"/>
                <w:szCs w:val="18"/>
              </w:rPr>
            </w:pPr>
          </w:p>
        </w:tc>
        <w:tc>
          <w:tcPr>
            <w:tcW w:w="2407" w:type="dxa"/>
            <w:shd w:val="clear" w:color="auto" w:fill="00B050"/>
          </w:tcPr>
          <w:p w14:paraId="5E5ECA5C"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758622B4" w14:textId="77777777" w:rsidR="000A2DCA" w:rsidRPr="00874484" w:rsidRDefault="000A2DCA" w:rsidP="006D449B">
            <w:pPr>
              <w:rPr>
                <w:rFonts w:ascii="Arial" w:hAnsi="Arial" w:cs="Arial"/>
                <w:color w:val="000000" w:themeColor="text1"/>
                <w:sz w:val="18"/>
                <w:szCs w:val="18"/>
              </w:rPr>
            </w:pPr>
          </w:p>
        </w:tc>
      </w:tr>
      <w:tr w:rsidR="00874484" w:rsidRPr="00874484" w14:paraId="551F0E77" w14:textId="77777777" w:rsidTr="006D449B">
        <w:trPr>
          <w:trHeight w:val="75"/>
        </w:trPr>
        <w:tc>
          <w:tcPr>
            <w:tcW w:w="4814" w:type="dxa"/>
            <w:vMerge/>
          </w:tcPr>
          <w:p w14:paraId="1406B496" w14:textId="77777777" w:rsidR="000A2DCA" w:rsidRPr="00874484" w:rsidRDefault="000A2DCA" w:rsidP="006D449B">
            <w:pPr>
              <w:rPr>
                <w:rFonts w:ascii="Arial" w:hAnsi="Arial" w:cs="Arial"/>
                <w:color w:val="000000" w:themeColor="text1"/>
                <w:sz w:val="18"/>
                <w:szCs w:val="18"/>
              </w:rPr>
            </w:pPr>
          </w:p>
        </w:tc>
        <w:tc>
          <w:tcPr>
            <w:tcW w:w="2407" w:type="dxa"/>
            <w:shd w:val="clear" w:color="auto" w:fill="FFFF00"/>
          </w:tcPr>
          <w:p w14:paraId="604AAD77"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2BED994E" w14:textId="77777777" w:rsidR="000A2DCA" w:rsidRPr="00874484" w:rsidRDefault="000A2DCA" w:rsidP="006D449B">
            <w:pPr>
              <w:rPr>
                <w:rFonts w:ascii="Arial" w:hAnsi="Arial" w:cs="Arial"/>
                <w:color w:val="000000" w:themeColor="text1"/>
                <w:sz w:val="18"/>
                <w:szCs w:val="18"/>
              </w:rPr>
            </w:pPr>
          </w:p>
        </w:tc>
      </w:tr>
      <w:tr w:rsidR="00874484" w:rsidRPr="00874484" w14:paraId="124C4227" w14:textId="77777777" w:rsidTr="006D449B">
        <w:trPr>
          <w:trHeight w:val="75"/>
        </w:trPr>
        <w:tc>
          <w:tcPr>
            <w:tcW w:w="4814" w:type="dxa"/>
            <w:vMerge/>
          </w:tcPr>
          <w:p w14:paraId="237ACFDC" w14:textId="77777777" w:rsidR="000A2DCA" w:rsidRPr="00874484" w:rsidRDefault="000A2DCA" w:rsidP="006D449B">
            <w:pPr>
              <w:rPr>
                <w:rFonts w:ascii="Arial" w:hAnsi="Arial" w:cs="Arial"/>
                <w:color w:val="000000" w:themeColor="text1"/>
                <w:sz w:val="18"/>
                <w:szCs w:val="18"/>
              </w:rPr>
            </w:pPr>
          </w:p>
        </w:tc>
        <w:tc>
          <w:tcPr>
            <w:tcW w:w="2407" w:type="dxa"/>
            <w:shd w:val="clear" w:color="auto" w:fill="FF0000"/>
          </w:tcPr>
          <w:p w14:paraId="39850297"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3EC12243" w14:textId="77777777" w:rsidR="000A2DCA" w:rsidRPr="00874484" w:rsidRDefault="000A2DCA" w:rsidP="006D449B">
            <w:pPr>
              <w:rPr>
                <w:rFonts w:ascii="Arial" w:hAnsi="Arial" w:cs="Arial"/>
                <w:color w:val="000000" w:themeColor="text1"/>
                <w:sz w:val="18"/>
                <w:szCs w:val="18"/>
              </w:rPr>
            </w:pPr>
          </w:p>
        </w:tc>
      </w:tr>
      <w:tr w:rsidR="000A2DCA" w:rsidRPr="00874484" w14:paraId="58F4FD3E" w14:textId="77777777" w:rsidTr="006D449B">
        <w:trPr>
          <w:gridAfter w:val="1"/>
          <w:wAfter w:w="2407" w:type="dxa"/>
          <w:trHeight w:val="100"/>
        </w:trPr>
        <w:tc>
          <w:tcPr>
            <w:tcW w:w="4814" w:type="dxa"/>
          </w:tcPr>
          <w:p w14:paraId="12929588"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1C7F4133"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04DD3652" w14:textId="77777777" w:rsidR="008D0C4A" w:rsidRPr="00874484" w:rsidRDefault="008D0C4A" w:rsidP="00162BAD">
      <w:pPr>
        <w:keepNext/>
        <w:keepLines/>
        <w:spacing w:after="5" w:line="255" w:lineRule="auto"/>
        <w:jc w:val="both"/>
        <w:outlineLvl w:val="2"/>
        <w:rPr>
          <w:rFonts w:ascii="Arial" w:eastAsia="Times New Roman" w:hAnsi="Arial" w:cs="Arial"/>
          <w:bCs/>
          <w:iCs/>
          <w:color w:val="000000" w:themeColor="text1"/>
          <w:sz w:val="18"/>
          <w:szCs w:val="18"/>
        </w:rPr>
      </w:pPr>
    </w:p>
    <w:p w14:paraId="35798F34" w14:textId="5CD6FEDA" w:rsidR="008D0C4A" w:rsidRPr="00874484" w:rsidRDefault="008D0C4A"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2629 </w:t>
      </w:r>
      <w:proofErr w:type="gramStart"/>
      <w:r w:rsidRPr="00874484">
        <w:rPr>
          <w:rFonts w:ascii="Arial" w:hAnsi="Arial" w:cs="Arial"/>
          <w:bCs/>
          <w:i/>
          <w:color w:val="000000" w:themeColor="text1"/>
          <w:sz w:val="18"/>
          <w:szCs w:val="18"/>
        </w:rPr>
        <w:t>bis  c.c.</w:t>
      </w:r>
      <w:proofErr w:type="gramEnd"/>
      <w:r w:rsidRPr="00874484">
        <w:rPr>
          <w:rFonts w:ascii="Arial" w:hAnsi="Arial" w:cs="Arial"/>
          <w:bCs/>
          <w:i/>
          <w:color w:val="000000" w:themeColor="text1"/>
          <w:sz w:val="18"/>
          <w:szCs w:val="18"/>
        </w:rPr>
        <w:t xml:space="preserve">  “Omessa comunicazione del conflitto di interessi”</w:t>
      </w:r>
    </w:p>
    <w:p w14:paraId="3EFBD440" w14:textId="77777777" w:rsidR="00165554" w:rsidRPr="00874484" w:rsidRDefault="00165554" w:rsidP="00162BAD">
      <w:pPr>
        <w:keepNext/>
        <w:keepLines/>
        <w:spacing w:after="5" w:line="255" w:lineRule="auto"/>
        <w:jc w:val="both"/>
        <w:outlineLvl w:val="2"/>
        <w:rPr>
          <w:rFonts w:ascii="Arial" w:hAnsi="Arial" w:cs="Arial"/>
          <w:bCs/>
          <w:i/>
          <w:color w:val="000000" w:themeColor="text1"/>
          <w:sz w:val="18"/>
          <w:szCs w:val="18"/>
        </w:rPr>
      </w:pPr>
    </w:p>
    <w:p w14:paraId="13778633" w14:textId="77777777" w:rsidR="008D0C4A" w:rsidRPr="00874484" w:rsidRDefault="008D0C4A"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56CFAE1" w14:textId="77777777" w:rsidTr="0090310A">
        <w:trPr>
          <w:trHeight w:val="247"/>
        </w:trPr>
        <w:tc>
          <w:tcPr>
            <w:tcW w:w="4814" w:type="dxa"/>
          </w:tcPr>
          <w:p w14:paraId="6B6410DE"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78E7F348"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06F4B614" w14:textId="77777777" w:rsidTr="0090310A">
        <w:trPr>
          <w:trHeight w:val="75"/>
        </w:trPr>
        <w:tc>
          <w:tcPr>
            <w:tcW w:w="4814" w:type="dxa"/>
            <w:vMerge w:val="restart"/>
          </w:tcPr>
          <w:p w14:paraId="70E16EF7"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136AE2DC"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068DBF68" w14:textId="3A0B27A2" w:rsidR="008D0C4A" w:rsidRPr="00874484" w:rsidRDefault="008D0C4A" w:rsidP="0090310A">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w:t>
            </w:r>
            <w:r w:rsidR="000A2DCA" w:rsidRPr="00874484">
              <w:rPr>
                <w:rFonts w:ascii="Arial" w:hAnsi="Arial" w:cs="Arial"/>
                <w:color w:val="000000" w:themeColor="text1"/>
                <w:sz w:val="18"/>
                <w:szCs w:val="18"/>
              </w:rPr>
              <w:t>G</w:t>
            </w:r>
            <w:proofErr w:type="spellEnd"/>
            <w:r w:rsidRPr="00874484">
              <w:rPr>
                <w:rFonts w:ascii="Arial" w:hAnsi="Arial" w:cs="Arial"/>
                <w:color w:val="000000" w:themeColor="text1"/>
                <w:sz w:val="18"/>
                <w:szCs w:val="18"/>
              </w:rPr>
              <w:t>=0</w:t>
            </w:r>
          </w:p>
        </w:tc>
      </w:tr>
      <w:tr w:rsidR="00874484" w:rsidRPr="00874484" w14:paraId="7CF1B3EA" w14:textId="77777777" w:rsidTr="0090310A">
        <w:trPr>
          <w:trHeight w:val="75"/>
        </w:trPr>
        <w:tc>
          <w:tcPr>
            <w:tcW w:w="4814" w:type="dxa"/>
            <w:vMerge/>
          </w:tcPr>
          <w:p w14:paraId="74F9C0B4" w14:textId="77777777" w:rsidR="008D0C4A" w:rsidRPr="00874484" w:rsidRDefault="008D0C4A" w:rsidP="0090310A">
            <w:pPr>
              <w:rPr>
                <w:rFonts w:ascii="Arial" w:hAnsi="Arial" w:cs="Arial"/>
                <w:color w:val="000000" w:themeColor="text1"/>
                <w:sz w:val="18"/>
                <w:szCs w:val="18"/>
              </w:rPr>
            </w:pPr>
          </w:p>
        </w:tc>
        <w:tc>
          <w:tcPr>
            <w:tcW w:w="2407" w:type="dxa"/>
            <w:shd w:val="clear" w:color="auto" w:fill="00B050"/>
          </w:tcPr>
          <w:p w14:paraId="2C62B65F"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61FB3373" w14:textId="77777777" w:rsidR="008D0C4A" w:rsidRPr="00874484" w:rsidRDefault="008D0C4A" w:rsidP="0090310A">
            <w:pPr>
              <w:rPr>
                <w:rFonts w:ascii="Arial" w:hAnsi="Arial" w:cs="Arial"/>
                <w:color w:val="000000" w:themeColor="text1"/>
                <w:sz w:val="18"/>
                <w:szCs w:val="18"/>
              </w:rPr>
            </w:pPr>
          </w:p>
        </w:tc>
      </w:tr>
      <w:tr w:rsidR="00874484" w:rsidRPr="00874484" w14:paraId="0604CB58" w14:textId="77777777" w:rsidTr="0090310A">
        <w:trPr>
          <w:trHeight w:val="75"/>
        </w:trPr>
        <w:tc>
          <w:tcPr>
            <w:tcW w:w="4814" w:type="dxa"/>
            <w:vMerge/>
          </w:tcPr>
          <w:p w14:paraId="5F9022D9" w14:textId="77777777" w:rsidR="008D0C4A" w:rsidRPr="00874484" w:rsidRDefault="008D0C4A" w:rsidP="0090310A">
            <w:pPr>
              <w:rPr>
                <w:rFonts w:ascii="Arial" w:hAnsi="Arial" w:cs="Arial"/>
                <w:color w:val="000000" w:themeColor="text1"/>
                <w:sz w:val="18"/>
                <w:szCs w:val="18"/>
              </w:rPr>
            </w:pPr>
          </w:p>
        </w:tc>
        <w:tc>
          <w:tcPr>
            <w:tcW w:w="2407" w:type="dxa"/>
            <w:shd w:val="clear" w:color="auto" w:fill="FFFF00"/>
          </w:tcPr>
          <w:p w14:paraId="3795CF00"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0933099F" w14:textId="77777777" w:rsidR="008D0C4A" w:rsidRPr="00874484" w:rsidRDefault="008D0C4A" w:rsidP="0090310A">
            <w:pPr>
              <w:rPr>
                <w:rFonts w:ascii="Arial" w:hAnsi="Arial" w:cs="Arial"/>
                <w:color w:val="000000" w:themeColor="text1"/>
                <w:sz w:val="18"/>
                <w:szCs w:val="18"/>
              </w:rPr>
            </w:pPr>
          </w:p>
        </w:tc>
      </w:tr>
      <w:tr w:rsidR="00874484" w:rsidRPr="00874484" w14:paraId="07018A93" w14:textId="77777777" w:rsidTr="0090310A">
        <w:trPr>
          <w:trHeight w:val="75"/>
        </w:trPr>
        <w:tc>
          <w:tcPr>
            <w:tcW w:w="4814" w:type="dxa"/>
            <w:vMerge/>
          </w:tcPr>
          <w:p w14:paraId="00F99363" w14:textId="77777777" w:rsidR="008D0C4A" w:rsidRPr="00874484" w:rsidRDefault="008D0C4A" w:rsidP="0090310A">
            <w:pPr>
              <w:rPr>
                <w:rFonts w:ascii="Arial" w:hAnsi="Arial" w:cs="Arial"/>
                <w:color w:val="000000" w:themeColor="text1"/>
                <w:sz w:val="18"/>
                <w:szCs w:val="18"/>
              </w:rPr>
            </w:pPr>
          </w:p>
        </w:tc>
        <w:tc>
          <w:tcPr>
            <w:tcW w:w="2407" w:type="dxa"/>
            <w:shd w:val="clear" w:color="auto" w:fill="FF0000"/>
          </w:tcPr>
          <w:p w14:paraId="0197FB16"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3E881E5C" w14:textId="77777777" w:rsidR="008D0C4A" w:rsidRPr="00874484" w:rsidRDefault="008D0C4A" w:rsidP="0090310A">
            <w:pPr>
              <w:rPr>
                <w:rFonts w:ascii="Arial" w:hAnsi="Arial" w:cs="Arial"/>
                <w:color w:val="000000" w:themeColor="text1"/>
                <w:sz w:val="18"/>
                <w:szCs w:val="18"/>
              </w:rPr>
            </w:pPr>
          </w:p>
        </w:tc>
      </w:tr>
      <w:tr w:rsidR="008D0C4A" w:rsidRPr="00874484" w14:paraId="6513F5F8" w14:textId="77777777" w:rsidTr="0090310A">
        <w:trPr>
          <w:gridAfter w:val="1"/>
          <w:wAfter w:w="2407" w:type="dxa"/>
          <w:trHeight w:val="100"/>
        </w:trPr>
        <w:tc>
          <w:tcPr>
            <w:tcW w:w="4814" w:type="dxa"/>
          </w:tcPr>
          <w:p w14:paraId="612DD7C8"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36BBFE35"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49D00635" w14:textId="77777777" w:rsidR="008D0C4A" w:rsidRPr="00874484" w:rsidRDefault="008D0C4A" w:rsidP="00162BAD">
      <w:pPr>
        <w:keepNext/>
        <w:keepLines/>
        <w:spacing w:after="5" w:line="255" w:lineRule="auto"/>
        <w:jc w:val="both"/>
        <w:outlineLvl w:val="2"/>
        <w:rPr>
          <w:rFonts w:ascii="Arial" w:eastAsia="Times New Roman" w:hAnsi="Arial" w:cs="Arial"/>
          <w:bCs/>
          <w:iCs/>
          <w:color w:val="000000" w:themeColor="text1"/>
          <w:sz w:val="18"/>
          <w:szCs w:val="18"/>
        </w:rPr>
      </w:pPr>
    </w:p>
    <w:p w14:paraId="4C8AF44C" w14:textId="77777777" w:rsidR="008D0C4A" w:rsidRPr="00874484" w:rsidRDefault="008D0C4A" w:rsidP="00162BAD">
      <w:pPr>
        <w:keepNext/>
        <w:keepLines/>
        <w:spacing w:after="5" w:line="255" w:lineRule="auto"/>
        <w:jc w:val="both"/>
        <w:outlineLvl w:val="2"/>
        <w:rPr>
          <w:rFonts w:ascii="Arial" w:eastAsia="Times New Roman" w:hAnsi="Arial" w:cs="Arial"/>
          <w:bCs/>
          <w:iCs/>
          <w:color w:val="000000" w:themeColor="text1"/>
          <w:sz w:val="18"/>
          <w:szCs w:val="18"/>
        </w:rPr>
      </w:pPr>
    </w:p>
    <w:p w14:paraId="09CAE7AC" w14:textId="77777777" w:rsidR="008D0C4A" w:rsidRPr="00874484" w:rsidRDefault="008D0C4A"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w:t>
      </w:r>
      <w:proofErr w:type="gramStart"/>
      <w:r w:rsidRPr="00874484">
        <w:rPr>
          <w:rFonts w:ascii="Arial" w:hAnsi="Arial" w:cs="Arial"/>
          <w:bCs/>
          <w:i/>
          <w:color w:val="000000" w:themeColor="text1"/>
          <w:sz w:val="18"/>
          <w:szCs w:val="18"/>
        </w:rPr>
        <w:t>2633  c.c.</w:t>
      </w:r>
      <w:proofErr w:type="gramEnd"/>
      <w:r w:rsidRPr="00874484">
        <w:rPr>
          <w:rFonts w:ascii="Arial" w:hAnsi="Arial" w:cs="Arial"/>
          <w:bCs/>
          <w:i/>
          <w:color w:val="000000" w:themeColor="text1"/>
          <w:sz w:val="18"/>
          <w:szCs w:val="18"/>
        </w:rPr>
        <w:t xml:space="preserve"> “Indebita ripartizione dei beni sociali da parte dei liquidatori”</w:t>
      </w:r>
    </w:p>
    <w:p w14:paraId="48265FB7" w14:textId="77777777" w:rsidR="008D0C4A" w:rsidRPr="00874484" w:rsidRDefault="008D0C4A" w:rsidP="00162BAD">
      <w:pPr>
        <w:keepNext/>
        <w:keepLines/>
        <w:spacing w:after="5" w:line="255" w:lineRule="auto"/>
        <w:jc w:val="both"/>
        <w:outlineLvl w:val="2"/>
        <w:rPr>
          <w:rFonts w:ascii="Arial" w:hAnsi="Arial" w:cs="Arial"/>
          <w:bCs/>
          <w:i/>
          <w:color w:val="000000" w:themeColor="text1"/>
          <w:sz w:val="18"/>
          <w:szCs w:val="18"/>
        </w:rPr>
      </w:pPr>
    </w:p>
    <w:p w14:paraId="0332CC19" w14:textId="77777777" w:rsidR="008D0C4A" w:rsidRPr="00874484" w:rsidRDefault="008D0C4A" w:rsidP="00162BAD">
      <w:pPr>
        <w:keepNext/>
        <w:keepLines/>
        <w:spacing w:after="5" w:line="255" w:lineRule="auto"/>
        <w:jc w:val="both"/>
        <w:outlineLvl w:val="2"/>
        <w:rPr>
          <w:rFonts w:ascii="Arial" w:hAnsi="Arial" w:cs="Arial"/>
          <w:bCs/>
          <w:i/>
          <w:color w:val="000000" w:themeColor="text1"/>
          <w:sz w:val="18"/>
          <w:szCs w:val="18"/>
        </w:rPr>
      </w:pPr>
    </w:p>
    <w:p w14:paraId="4ECC7BAD" w14:textId="77777777" w:rsidR="008D0C4A" w:rsidRPr="00874484" w:rsidRDefault="008D0C4A"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7BC4198" w14:textId="77777777" w:rsidTr="0090310A">
        <w:trPr>
          <w:trHeight w:val="247"/>
        </w:trPr>
        <w:tc>
          <w:tcPr>
            <w:tcW w:w="4814" w:type="dxa"/>
          </w:tcPr>
          <w:p w14:paraId="15B17637"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5410E8B5"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0E6CE3BE" w14:textId="77777777" w:rsidTr="0090310A">
        <w:trPr>
          <w:trHeight w:val="75"/>
        </w:trPr>
        <w:tc>
          <w:tcPr>
            <w:tcW w:w="4814" w:type="dxa"/>
            <w:vMerge w:val="restart"/>
          </w:tcPr>
          <w:p w14:paraId="7C2D35E3"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6D794537"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606143A4" w14:textId="53184FAF" w:rsidR="008D0C4A" w:rsidRPr="00874484" w:rsidRDefault="008D0C4A" w:rsidP="0090310A">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w:t>
            </w:r>
            <w:r w:rsidR="000A2DCA" w:rsidRPr="00874484">
              <w:rPr>
                <w:rFonts w:ascii="Arial" w:hAnsi="Arial" w:cs="Arial"/>
                <w:color w:val="000000" w:themeColor="text1"/>
                <w:sz w:val="18"/>
                <w:szCs w:val="18"/>
              </w:rPr>
              <w:t>G</w:t>
            </w:r>
            <w:proofErr w:type="spellEnd"/>
            <w:r w:rsidR="000A2DCA" w:rsidRPr="00874484">
              <w:rPr>
                <w:rFonts w:ascii="Arial" w:hAnsi="Arial" w:cs="Arial"/>
                <w:color w:val="000000" w:themeColor="text1"/>
                <w:sz w:val="18"/>
                <w:szCs w:val="18"/>
              </w:rPr>
              <w:t>=</w:t>
            </w:r>
            <w:r w:rsidRPr="00874484">
              <w:rPr>
                <w:rFonts w:ascii="Arial" w:hAnsi="Arial" w:cs="Arial"/>
                <w:color w:val="000000" w:themeColor="text1"/>
                <w:sz w:val="18"/>
                <w:szCs w:val="18"/>
              </w:rPr>
              <w:t>0</w:t>
            </w:r>
          </w:p>
        </w:tc>
      </w:tr>
      <w:tr w:rsidR="00874484" w:rsidRPr="00874484" w14:paraId="47A7764C" w14:textId="77777777" w:rsidTr="0090310A">
        <w:trPr>
          <w:trHeight w:val="75"/>
        </w:trPr>
        <w:tc>
          <w:tcPr>
            <w:tcW w:w="4814" w:type="dxa"/>
            <w:vMerge/>
          </w:tcPr>
          <w:p w14:paraId="0269987D" w14:textId="77777777" w:rsidR="008D0C4A" w:rsidRPr="00874484" w:rsidRDefault="008D0C4A" w:rsidP="0090310A">
            <w:pPr>
              <w:rPr>
                <w:rFonts w:ascii="Arial" w:hAnsi="Arial" w:cs="Arial"/>
                <w:color w:val="000000" w:themeColor="text1"/>
                <w:sz w:val="18"/>
                <w:szCs w:val="18"/>
              </w:rPr>
            </w:pPr>
          </w:p>
        </w:tc>
        <w:tc>
          <w:tcPr>
            <w:tcW w:w="2407" w:type="dxa"/>
            <w:shd w:val="clear" w:color="auto" w:fill="00B050"/>
          </w:tcPr>
          <w:p w14:paraId="280BAA2F"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628C9E72" w14:textId="77777777" w:rsidR="008D0C4A" w:rsidRPr="00874484" w:rsidRDefault="008D0C4A" w:rsidP="0090310A">
            <w:pPr>
              <w:rPr>
                <w:rFonts w:ascii="Arial" w:hAnsi="Arial" w:cs="Arial"/>
                <w:color w:val="000000" w:themeColor="text1"/>
                <w:sz w:val="18"/>
                <w:szCs w:val="18"/>
              </w:rPr>
            </w:pPr>
          </w:p>
        </w:tc>
      </w:tr>
      <w:tr w:rsidR="00874484" w:rsidRPr="00874484" w14:paraId="3EF6D14F" w14:textId="77777777" w:rsidTr="0090310A">
        <w:trPr>
          <w:trHeight w:val="75"/>
        </w:trPr>
        <w:tc>
          <w:tcPr>
            <w:tcW w:w="4814" w:type="dxa"/>
            <w:vMerge/>
          </w:tcPr>
          <w:p w14:paraId="7E721740" w14:textId="77777777" w:rsidR="008D0C4A" w:rsidRPr="00874484" w:rsidRDefault="008D0C4A" w:rsidP="0090310A">
            <w:pPr>
              <w:rPr>
                <w:rFonts w:ascii="Arial" w:hAnsi="Arial" w:cs="Arial"/>
                <w:color w:val="000000" w:themeColor="text1"/>
                <w:sz w:val="18"/>
                <w:szCs w:val="18"/>
              </w:rPr>
            </w:pPr>
          </w:p>
        </w:tc>
        <w:tc>
          <w:tcPr>
            <w:tcW w:w="2407" w:type="dxa"/>
            <w:shd w:val="clear" w:color="auto" w:fill="FFFF00"/>
          </w:tcPr>
          <w:p w14:paraId="79F2E3B0"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7615D770" w14:textId="77777777" w:rsidR="008D0C4A" w:rsidRPr="00874484" w:rsidRDefault="008D0C4A" w:rsidP="0090310A">
            <w:pPr>
              <w:rPr>
                <w:rFonts w:ascii="Arial" w:hAnsi="Arial" w:cs="Arial"/>
                <w:color w:val="000000" w:themeColor="text1"/>
                <w:sz w:val="18"/>
                <w:szCs w:val="18"/>
              </w:rPr>
            </w:pPr>
          </w:p>
        </w:tc>
      </w:tr>
      <w:tr w:rsidR="00874484" w:rsidRPr="00874484" w14:paraId="4390C488" w14:textId="77777777" w:rsidTr="0090310A">
        <w:trPr>
          <w:trHeight w:val="75"/>
        </w:trPr>
        <w:tc>
          <w:tcPr>
            <w:tcW w:w="4814" w:type="dxa"/>
            <w:vMerge/>
          </w:tcPr>
          <w:p w14:paraId="1DC893A6" w14:textId="77777777" w:rsidR="008D0C4A" w:rsidRPr="00874484" w:rsidRDefault="008D0C4A" w:rsidP="0090310A">
            <w:pPr>
              <w:rPr>
                <w:rFonts w:ascii="Arial" w:hAnsi="Arial" w:cs="Arial"/>
                <w:color w:val="000000" w:themeColor="text1"/>
                <w:sz w:val="18"/>
                <w:szCs w:val="18"/>
              </w:rPr>
            </w:pPr>
          </w:p>
        </w:tc>
        <w:tc>
          <w:tcPr>
            <w:tcW w:w="2407" w:type="dxa"/>
            <w:shd w:val="clear" w:color="auto" w:fill="FF0000"/>
          </w:tcPr>
          <w:p w14:paraId="32D519E0"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344E86A9" w14:textId="77777777" w:rsidR="008D0C4A" w:rsidRPr="00874484" w:rsidRDefault="008D0C4A" w:rsidP="0090310A">
            <w:pPr>
              <w:rPr>
                <w:rFonts w:ascii="Arial" w:hAnsi="Arial" w:cs="Arial"/>
                <w:color w:val="000000" w:themeColor="text1"/>
                <w:sz w:val="18"/>
                <w:szCs w:val="18"/>
              </w:rPr>
            </w:pPr>
          </w:p>
        </w:tc>
      </w:tr>
      <w:tr w:rsidR="008D0C4A" w:rsidRPr="00874484" w14:paraId="6E697655" w14:textId="77777777" w:rsidTr="0090310A">
        <w:trPr>
          <w:gridAfter w:val="1"/>
          <w:wAfter w:w="2407" w:type="dxa"/>
          <w:trHeight w:val="100"/>
        </w:trPr>
        <w:tc>
          <w:tcPr>
            <w:tcW w:w="4814" w:type="dxa"/>
          </w:tcPr>
          <w:p w14:paraId="23D065A8"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0CD8A61E"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5EED85E0" w14:textId="77777777" w:rsidR="008D0C4A" w:rsidRPr="00874484" w:rsidRDefault="008D0C4A" w:rsidP="00162BAD">
      <w:pPr>
        <w:keepNext/>
        <w:keepLines/>
        <w:spacing w:after="5" w:line="255" w:lineRule="auto"/>
        <w:jc w:val="both"/>
        <w:outlineLvl w:val="2"/>
        <w:rPr>
          <w:rFonts w:ascii="Arial" w:eastAsia="Times New Roman" w:hAnsi="Arial" w:cs="Arial"/>
          <w:bCs/>
          <w:iCs/>
          <w:color w:val="000000" w:themeColor="text1"/>
          <w:sz w:val="18"/>
          <w:szCs w:val="18"/>
        </w:rPr>
      </w:pPr>
    </w:p>
    <w:p w14:paraId="5935CAE6" w14:textId="03B94A1E" w:rsidR="008D0C4A" w:rsidRPr="00874484" w:rsidRDefault="008D0C4A" w:rsidP="00162BAD">
      <w:pPr>
        <w:keepNext/>
        <w:keepLines/>
        <w:spacing w:after="5" w:line="255" w:lineRule="auto"/>
        <w:jc w:val="both"/>
        <w:outlineLvl w:val="2"/>
        <w:rPr>
          <w:rFonts w:ascii="Arial" w:eastAsia="Times New Roman" w:hAnsi="Arial" w:cs="Arial"/>
          <w:bCs/>
          <w:iCs/>
          <w:color w:val="000000" w:themeColor="text1"/>
          <w:sz w:val="18"/>
          <w:szCs w:val="18"/>
        </w:rPr>
      </w:pPr>
    </w:p>
    <w:p w14:paraId="765D1C17" w14:textId="6D0B8B39" w:rsidR="00A51FF5" w:rsidRPr="00874484" w:rsidRDefault="00A51FF5" w:rsidP="00162BAD">
      <w:pPr>
        <w:keepNext/>
        <w:keepLines/>
        <w:spacing w:after="5" w:line="255" w:lineRule="auto"/>
        <w:jc w:val="both"/>
        <w:outlineLvl w:val="2"/>
        <w:rPr>
          <w:rFonts w:ascii="Arial" w:eastAsia="Times New Roman" w:hAnsi="Arial" w:cs="Arial"/>
          <w:bCs/>
          <w:iCs/>
          <w:color w:val="000000" w:themeColor="text1"/>
          <w:sz w:val="18"/>
          <w:szCs w:val="18"/>
        </w:rPr>
      </w:pPr>
    </w:p>
    <w:p w14:paraId="6EE9070F" w14:textId="77777777" w:rsidR="00A51FF5" w:rsidRPr="00874484" w:rsidRDefault="00A51FF5" w:rsidP="00162BAD">
      <w:pPr>
        <w:keepNext/>
        <w:keepLines/>
        <w:spacing w:after="5" w:line="255" w:lineRule="auto"/>
        <w:jc w:val="both"/>
        <w:outlineLvl w:val="2"/>
        <w:rPr>
          <w:rFonts w:ascii="Arial" w:eastAsia="Times New Roman" w:hAnsi="Arial" w:cs="Arial"/>
          <w:bCs/>
          <w:iCs/>
          <w:color w:val="000000" w:themeColor="text1"/>
          <w:sz w:val="18"/>
          <w:szCs w:val="18"/>
        </w:rPr>
      </w:pPr>
    </w:p>
    <w:p w14:paraId="7FB5C24D" w14:textId="56F2025A" w:rsidR="008D0C4A" w:rsidRPr="00874484" w:rsidRDefault="008D0C4A" w:rsidP="008D0C4A">
      <w:pPr>
        <w:keepNext/>
        <w:keepLines/>
        <w:spacing w:after="5" w:line="255"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
          <w:color w:val="000000" w:themeColor="text1"/>
          <w:sz w:val="18"/>
          <w:szCs w:val="18"/>
        </w:rPr>
        <w:t xml:space="preserve">Art. </w:t>
      </w:r>
      <w:proofErr w:type="gramStart"/>
      <w:r w:rsidRPr="00874484">
        <w:rPr>
          <w:rFonts w:ascii="Arial" w:eastAsia="Times New Roman" w:hAnsi="Arial" w:cs="Arial"/>
          <w:bCs/>
          <w:i/>
          <w:color w:val="000000" w:themeColor="text1"/>
          <w:sz w:val="18"/>
          <w:szCs w:val="18"/>
        </w:rPr>
        <w:t>2636  c.c.</w:t>
      </w:r>
      <w:proofErr w:type="gramEnd"/>
      <w:r w:rsidRPr="00874484">
        <w:rPr>
          <w:rFonts w:ascii="Arial" w:eastAsia="Times New Roman" w:hAnsi="Arial" w:cs="Arial"/>
          <w:bCs/>
          <w:i/>
          <w:color w:val="000000" w:themeColor="text1"/>
          <w:sz w:val="18"/>
          <w:szCs w:val="18"/>
        </w:rPr>
        <w:t xml:space="preserve">  “Illecita influenza sull’assemblea” </w:t>
      </w:r>
    </w:p>
    <w:p w14:paraId="1D512870" w14:textId="4D892030" w:rsidR="00A51FF5" w:rsidRPr="00874484" w:rsidRDefault="00A51FF5" w:rsidP="008D0C4A">
      <w:pPr>
        <w:keepNext/>
        <w:keepLines/>
        <w:spacing w:after="5" w:line="255" w:lineRule="auto"/>
        <w:jc w:val="both"/>
        <w:outlineLvl w:val="2"/>
        <w:rPr>
          <w:rFonts w:ascii="Arial" w:eastAsia="Times New Roman" w:hAnsi="Arial" w:cs="Arial"/>
          <w:bCs/>
          <w:i/>
          <w:color w:val="000000" w:themeColor="text1"/>
          <w:sz w:val="18"/>
          <w:szCs w:val="18"/>
        </w:rPr>
      </w:pPr>
    </w:p>
    <w:p w14:paraId="20A4A090" w14:textId="66B086F5" w:rsidR="00A51FF5" w:rsidRPr="00874484" w:rsidRDefault="00A51FF5" w:rsidP="008D0C4A">
      <w:pPr>
        <w:keepNext/>
        <w:keepLines/>
        <w:spacing w:after="5" w:line="255" w:lineRule="auto"/>
        <w:jc w:val="both"/>
        <w:outlineLvl w:val="2"/>
        <w:rPr>
          <w:rFonts w:ascii="Arial" w:eastAsia="Times New Roman" w:hAnsi="Arial" w:cs="Arial"/>
          <w:bCs/>
          <w:i/>
          <w:color w:val="000000" w:themeColor="text1"/>
          <w:sz w:val="18"/>
          <w:szCs w:val="18"/>
        </w:rPr>
      </w:pPr>
    </w:p>
    <w:p w14:paraId="1D364C42" w14:textId="47183EFE" w:rsidR="00A51FF5" w:rsidRPr="00874484" w:rsidRDefault="00A51FF5" w:rsidP="008D0C4A">
      <w:pPr>
        <w:keepNext/>
        <w:keepLines/>
        <w:spacing w:after="5" w:line="255" w:lineRule="auto"/>
        <w:jc w:val="both"/>
        <w:outlineLvl w:val="2"/>
        <w:rPr>
          <w:rFonts w:ascii="Arial" w:eastAsia="Times New Roman" w:hAnsi="Arial" w:cs="Arial"/>
          <w:bCs/>
          <w:i/>
          <w:color w:val="000000" w:themeColor="text1"/>
          <w:sz w:val="18"/>
          <w:szCs w:val="18"/>
        </w:rPr>
      </w:pPr>
    </w:p>
    <w:p w14:paraId="083566E6" w14:textId="77777777" w:rsidR="00A51FF5" w:rsidRPr="00874484" w:rsidRDefault="00A51FF5" w:rsidP="008D0C4A">
      <w:pPr>
        <w:keepNext/>
        <w:keepLines/>
        <w:spacing w:after="5" w:line="255" w:lineRule="auto"/>
        <w:jc w:val="both"/>
        <w:outlineLvl w:val="2"/>
        <w:rPr>
          <w:rFonts w:ascii="Arial" w:eastAsia="Times New Roman"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84887C3" w14:textId="77777777" w:rsidTr="006D449B">
        <w:trPr>
          <w:trHeight w:val="247"/>
        </w:trPr>
        <w:tc>
          <w:tcPr>
            <w:tcW w:w="4814" w:type="dxa"/>
          </w:tcPr>
          <w:p w14:paraId="66B5D459"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68A04A1F"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5EEF2553" w14:textId="77777777" w:rsidTr="006D449B">
        <w:trPr>
          <w:trHeight w:val="75"/>
        </w:trPr>
        <w:tc>
          <w:tcPr>
            <w:tcW w:w="4814" w:type="dxa"/>
            <w:vMerge w:val="restart"/>
          </w:tcPr>
          <w:p w14:paraId="418D3163"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60AC6BDE"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51B319BC" w14:textId="77777777" w:rsidR="000A2DCA" w:rsidRPr="00874484" w:rsidRDefault="000A2DCA" w:rsidP="006D449B">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=0</w:t>
            </w:r>
          </w:p>
        </w:tc>
      </w:tr>
      <w:tr w:rsidR="00874484" w:rsidRPr="00874484" w14:paraId="18C6F575" w14:textId="77777777" w:rsidTr="006D449B">
        <w:trPr>
          <w:trHeight w:val="75"/>
        </w:trPr>
        <w:tc>
          <w:tcPr>
            <w:tcW w:w="4814" w:type="dxa"/>
            <w:vMerge/>
          </w:tcPr>
          <w:p w14:paraId="1777CDCD" w14:textId="77777777" w:rsidR="000A2DCA" w:rsidRPr="00874484" w:rsidRDefault="000A2DCA" w:rsidP="006D449B">
            <w:pPr>
              <w:rPr>
                <w:rFonts w:ascii="Arial" w:hAnsi="Arial" w:cs="Arial"/>
                <w:color w:val="000000" w:themeColor="text1"/>
                <w:sz w:val="18"/>
                <w:szCs w:val="18"/>
              </w:rPr>
            </w:pPr>
          </w:p>
        </w:tc>
        <w:tc>
          <w:tcPr>
            <w:tcW w:w="2407" w:type="dxa"/>
            <w:shd w:val="clear" w:color="auto" w:fill="00B050"/>
          </w:tcPr>
          <w:p w14:paraId="6A1EF37B"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406FB6DC" w14:textId="77777777" w:rsidR="000A2DCA" w:rsidRPr="00874484" w:rsidRDefault="000A2DCA" w:rsidP="006D449B">
            <w:pPr>
              <w:rPr>
                <w:rFonts w:ascii="Arial" w:hAnsi="Arial" w:cs="Arial"/>
                <w:color w:val="000000" w:themeColor="text1"/>
                <w:sz w:val="18"/>
                <w:szCs w:val="18"/>
              </w:rPr>
            </w:pPr>
          </w:p>
        </w:tc>
      </w:tr>
      <w:tr w:rsidR="00874484" w:rsidRPr="00874484" w14:paraId="7ED571F0" w14:textId="77777777" w:rsidTr="006D449B">
        <w:trPr>
          <w:trHeight w:val="75"/>
        </w:trPr>
        <w:tc>
          <w:tcPr>
            <w:tcW w:w="4814" w:type="dxa"/>
            <w:vMerge/>
          </w:tcPr>
          <w:p w14:paraId="23C353AF" w14:textId="77777777" w:rsidR="000A2DCA" w:rsidRPr="00874484" w:rsidRDefault="000A2DCA" w:rsidP="006D449B">
            <w:pPr>
              <w:rPr>
                <w:rFonts w:ascii="Arial" w:hAnsi="Arial" w:cs="Arial"/>
                <w:color w:val="000000" w:themeColor="text1"/>
                <w:sz w:val="18"/>
                <w:szCs w:val="18"/>
              </w:rPr>
            </w:pPr>
          </w:p>
        </w:tc>
        <w:tc>
          <w:tcPr>
            <w:tcW w:w="2407" w:type="dxa"/>
            <w:shd w:val="clear" w:color="auto" w:fill="FFFF00"/>
          </w:tcPr>
          <w:p w14:paraId="176E33AC"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79C111D1" w14:textId="77777777" w:rsidR="000A2DCA" w:rsidRPr="00874484" w:rsidRDefault="000A2DCA" w:rsidP="006D449B">
            <w:pPr>
              <w:rPr>
                <w:rFonts w:ascii="Arial" w:hAnsi="Arial" w:cs="Arial"/>
                <w:color w:val="000000" w:themeColor="text1"/>
                <w:sz w:val="18"/>
                <w:szCs w:val="18"/>
              </w:rPr>
            </w:pPr>
          </w:p>
        </w:tc>
      </w:tr>
      <w:tr w:rsidR="00874484" w:rsidRPr="00874484" w14:paraId="026608CB" w14:textId="77777777" w:rsidTr="006D449B">
        <w:trPr>
          <w:trHeight w:val="75"/>
        </w:trPr>
        <w:tc>
          <w:tcPr>
            <w:tcW w:w="4814" w:type="dxa"/>
            <w:vMerge/>
          </w:tcPr>
          <w:p w14:paraId="5D80FD7F" w14:textId="77777777" w:rsidR="000A2DCA" w:rsidRPr="00874484" w:rsidRDefault="000A2DCA" w:rsidP="006D449B">
            <w:pPr>
              <w:rPr>
                <w:rFonts w:ascii="Arial" w:hAnsi="Arial" w:cs="Arial"/>
                <w:color w:val="000000" w:themeColor="text1"/>
                <w:sz w:val="18"/>
                <w:szCs w:val="18"/>
              </w:rPr>
            </w:pPr>
          </w:p>
        </w:tc>
        <w:tc>
          <w:tcPr>
            <w:tcW w:w="2407" w:type="dxa"/>
            <w:shd w:val="clear" w:color="auto" w:fill="FF0000"/>
          </w:tcPr>
          <w:p w14:paraId="3889CDF9"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19AFA552" w14:textId="77777777" w:rsidR="000A2DCA" w:rsidRPr="00874484" w:rsidRDefault="000A2DCA" w:rsidP="006D449B">
            <w:pPr>
              <w:rPr>
                <w:rFonts w:ascii="Arial" w:hAnsi="Arial" w:cs="Arial"/>
                <w:color w:val="000000" w:themeColor="text1"/>
                <w:sz w:val="18"/>
                <w:szCs w:val="18"/>
              </w:rPr>
            </w:pPr>
          </w:p>
        </w:tc>
      </w:tr>
      <w:tr w:rsidR="000A2DCA" w:rsidRPr="00874484" w14:paraId="25E301B6" w14:textId="77777777" w:rsidTr="006D449B">
        <w:trPr>
          <w:gridAfter w:val="1"/>
          <w:wAfter w:w="2407" w:type="dxa"/>
          <w:trHeight w:val="100"/>
        </w:trPr>
        <w:tc>
          <w:tcPr>
            <w:tcW w:w="4814" w:type="dxa"/>
          </w:tcPr>
          <w:p w14:paraId="1F6C0A99"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0EDF4191"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7AEC01A0" w14:textId="77777777" w:rsidR="008D0C4A" w:rsidRPr="00874484" w:rsidRDefault="008D0C4A" w:rsidP="008D0C4A">
      <w:pPr>
        <w:keepNext/>
        <w:keepLines/>
        <w:spacing w:after="5" w:line="255" w:lineRule="auto"/>
        <w:jc w:val="both"/>
        <w:outlineLvl w:val="2"/>
        <w:rPr>
          <w:rFonts w:ascii="Arial" w:eastAsia="Times New Roman" w:hAnsi="Arial" w:cs="Arial"/>
          <w:bCs/>
          <w:i/>
          <w:color w:val="000000" w:themeColor="text1"/>
          <w:sz w:val="18"/>
          <w:szCs w:val="18"/>
        </w:rPr>
      </w:pPr>
    </w:p>
    <w:p w14:paraId="4B07487E" w14:textId="77777777" w:rsidR="008D0C4A" w:rsidRPr="00874484" w:rsidRDefault="008D0C4A" w:rsidP="00162BAD">
      <w:pPr>
        <w:keepNext/>
        <w:keepLines/>
        <w:spacing w:after="5" w:line="255" w:lineRule="auto"/>
        <w:jc w:val="both"/>
        <w:outlineLvl w:val="2"/>
        <w:rPr>
          <w:rFonts w:ascii="Arial" w:eastAsia="Times New Roman" w:hAnsi="Arial" w:cs="Arial"/>
          <w:bCs/>
          <w:iCs/>
          <w:color w:val="000000" w:themeColor="text1"/>
          <w:sz w:val="18"/>
          <w:szCs w:val="18"/>
        </w:rPr>
      </w:pPr>
    </w:p>
    <w:p w14:paraId="71C0828D" w14:textId="7B86F9EE" w:rsidR="008D0C4A" w:rsidRPr="00874484" w:rsidRDefault="008D0C4A" w:rsidP="00162BAD">
      <w:pPr>
        <w:keepNext/>
        <w:keepLines/>
        <w:spacing w:after="5" w:line="255" w:lineRule="auto"/>
        <w:jc w:val="both"/>
        <w:outlineLvl w:val="2"/>
        <w:rPr>
          <w:rFonts w:ascii="Arial" w:eastAsia="Times New Roman" w:hAnsi="Arial" w:cs="Arial"/>
          <w:bCs/>
          <w:iCs/>
          <w:color w:val="000000" w:themeColor="text1"/>
          <w:sz w:val="18"/>
          <w:szCs w:val="18"/>
        </w:rPr>
      </w:pPr>
    </w:p>
    <w:p w14:paraId="042F0B96" w14:textId="1BDC312B" w:rsidR="00A51FF5" w:rsidRPr="00874484" w:rsidRDefault="00A51FF5" w:rsidP="00162BAD">
      <w:pPr>
        <w:keepNext/>
        <w:keepLines/>
        <w:spacing w:after="5" w:line="255" w:lineRule="auto"/>
        <w:jc w:val="both"/>
        <w:outlineLvl w:val="2"/>
        <w:rPr>
          <w:rFonts w:ascii="Arial" w:eastAsia="Times New Roman" w:hAnsi="Arial" w:cs="Arial"/>
          <w:bCs/>
          <w:iCs/>
          <w:color w:val="000000" w:themeColor="text1"/>
          <w:sz w:val="18"/>
          <w:szCs w:val="18"/>
        </w:rPr>
      </w:pPr>
    </w:p>
    <w:p w14:paraId="3826595C" w14:textId="76B9F58F" w:rsidR="00A51FF5" w:rsidRPr="00874484" w:rsidRDefault="00A51FF5" w:rsidP="00162BAD">
      <w:pPr>
        <w:keepNext/>
        <w:keepLines/>
        <w:spacing w:after="5" w:line="255" w:lineRule="auto"/>
        <w:jc w:val="both"/>
        <w:outlineLvl w:val="2"/>
        <w:rPr>
          <w:rFonts w:ascii="Arial" w:eastAsia="Times New Roman" w:hAnsi="Arial" w:cs="Arial"/>
          <w:bCs/>
          <w:iCs/>
          <w:color w:val="000000" w:themeColor="text1"/>
          <w:sz w:val="18"/>
          <w:szCs w:val="18"/>
        </w:rPr>
      </w:pPr>
    </w:p>
    <w:p w14:paraId="570E5B72" w14:textId="77777777" w:rsidR="00165554" w:rsidRPr="00874484" w:rsidRDefault="00165554" w:rsidP="00162BAD">
      <w:pPr>
        <w:keepNext/>
        <w:keepLines/>
        <w:spacing w:after="5" w:line="255" w:lineRule="auto"/>
        <w:jc w:val="both"/>
        <w:outlineLvl w:val="2"/>
        <w:rPr>
          <w:rFonts w:ascii="Arial" w:eastAsia="Times New Roman" w:hAnsi="Arial" w:cs="Arial"/>
          <w:bCs/>
          <w:iCs/>
          <w:color w:val="000000" w:themeColor="text1"/>
          <w:sz w:val="18"/>
          <w:szCs w:val="18"/>
        </w:rPr>
      </w:pPr>
    </w:p>
    <w:p w14:paraId="015D4B65" w14:textId="323EF51D" w:rsidR="008D0C4A" w:rsidRPr="00874484" w:rsidRDefault="008D0C4A"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w:t>
      </w:r>
      <w:proofErr w:type="gramStart"/>
      <w:r w:rsidRPr="00874484">
        <w:rPr>
          <w:rFonts w:ascii="Arial" w:hAnsi="Arial" w:cs="Arial"/>
          <w:bCs/>
          <w:i/>
          <w:color w:val="000000" w:themeColor="text1"/>
          <w:sz w:val="18"/>
          <w:szCs w:val="18"/>
        </w:rPr>
        <w:t>2637  c.c.</w:t>
      </w:r>
      <w:proofErr w:type="gramEnd"/>
      <w:r w:rsidRPr="00874484">
        <w:rPr>
          <w:rFonts w:ascii="Arial" w:hAnsi="Arial" w:cs="Arial"/>
          <w:bCs/>
          <w:i/>
          <w:color w:val="000000" w:themeColor="text1"/>
          <w:sz w:val="18"/>
          <w:szCs w:val="18"/>
        </w:rPr>
        <w:t xml:space="preserve">  “Aggiotaggio”</w:t>
      </w:r>
    </w:p>
    <w:p w14:paraId="344E3972" w14:textId="37FE9112" w:rsidR="00A51FF5" w:rsidRPr="00874484" w:rsidRDefault="00A51FF5" w:rsidP="00162BAD">
      <w:pPr>
        <w:keepNext/>
        <w:keepLines/>
        <w:spacing w:after="5" w:line="255" w:lineRule="auto"/>
        <w:jc w:val="both"/>
        <w:outlineLvl w:val="2"/>
        <w:rPr>
          <w:rFonts w:ascii="Arial" w:hAnsi="Arial" w:cs="Arial"/>
          <w:bCs/>
          <w:i/>
          <w:color w:val="000000" w:themeColor="text1"/>
          <w:sz w:val="18"/>
          <w:szCs w:val="18"/>
        </w:rPr>
      </w:pPr>
    </w:p>
    <w:p w14:paraId="73A4D934" w14:textId="77777777" w:rsidR="00A51FF5" w:rsidRPr="00874484" w:rsidRDefault="00A51FF5" w:rsidP="00162BAD">
      <w:pPr>
        <w:keepNext/>
        <w:keepLines/>
        <w:spacing w:after="5" w:line="255" w:lineRule="auto"/>
        <w:jc w:val="both"/>
        <w:outlineLvl w:val="2"/>
        <w:rPr>
          <w:rFonts w:ascii="Arial" w:hAnsi="Arial" w:cs="Arial"/>
          <w:bCs/>
          <w:i/>
          <w:color w:val="000000" w:themeColor="text1"/>
          <w:sz w:val="18"/>
          <w:szCs w:val="18"/>
        </w:rPr>
      </w:pPr>
    </w:p>
    <w:p w14:paraId="73221204" w14:textId="77777777" w:rsidR="008D0C4A" w:rsidRPr="00874484" w:rsidRDefault="008D0C4A"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407C116" w14:textId="77777777" w:rsidTr="0090310A">
        <w:trPr>
          <w:trHeight w:val="247"/>
        </w:trPr>
        <w:tc>
          <w:tcPr>
            <w:tcW w:w="4814" w:type="dxa"/>
          </w:tcPr>
          <w:p w14:paraId="7D1A29B9"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6FBF96C4"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0FA33754" w14:textId="77777777" w:rsidTr="0090310A">
        <w:trPr>
          <w:trHeight w:val="75"/>
        </w:trPr>
        <w:tc>
          <w:tcPr>
            <w:tcW w:w="4814" w:type="dxa"/>
            <w:vMerge w:val="restart"/>
          </w:tcPr>
          <w:p w14:paraId="58872169"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5319B0BB"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1B9DCBE1" w14:textId="02C4FB47" w:rsidR="008D0C4A" w:rsidRPr="00874484" w:rsidRDefault="008D0C4A" w:rsidP="0090310A">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w:t>
            </w:r>
            <w:r w:rsidR="000A2DCA" w:rsidRPr="00874484">
              <w:rPr>
                <w:rFonts w:ascii="Arial" w:hAnsi="Arial" w:cs="Arial"/>
                <w:color w:val="000000" w:themeColor="text1"/>
                <w:sz w:val="18"/>
                <w:szCs w:val="18"/>
              </w:rPr>
              <w:t>G</w:t>
            </w:r>
            <w:proofErr w:type="spellEnd"/>
            <w:r w:rsidRPr="00874484">
              <w:rPr>
                <w:rFonts w:ascii="Arial" w:hAnsi="Arial" w:cs="Arial"/>
                <w:color w:val="000000" w:themeColor="text1"/>
                <w:sz w:val="18"/>
                <w:szCs w:val="18"/>
              </w:rPr>
              <w:t>=0</w:t>
            </w:r>
          </w:p>
        </w:tc>
      </w:tr>
      <w:tr w:rsidR="00874484" w:rsidRPr="00874484" w14:paraId="1CD9202D" w14:textId="77777777" w:rsidTr="0090310A">
        <w:trPr>
          <w:trHeight w:val="75"/>
        </w:trPr>
        <w:tc>
          <w:tcPr>
            <w:tcW w:w="4814" w:type="dxa"/>
            <w:vMerge/>
          </w:tcPr>
          <w:p w14:paraId="038E5B06" w14:textId="77777777" w:rsidR="008D0C4A" w:rsidRPr="00874484" w:rsidRDefault="008D0C4A" w:rsidP="0090310A">
            <w:pPr>
              <w:rPr>
                <w:rFonts w:ascii="Arial" w:hAnsi="Arial" w:cs="Arial"/>
                <w:color w:val="000000" w:themeColor="text1"/>
                <w:sz w:val="18"/>
                <w:szCs w:val="18"/>
              </w:rPr>
            </w:pPr>
          </w:p>
        </w:tc>
        <w:tc>
          <w:tcPr>
            <w:tcW w:w="2407" w:type="dxa"/>
            <w:shd w:val="clear" w:color="auto" w:fill="00B050"/>
          </w:tcPr>
          <w:p w14:paraId="0746AFED"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3DD7DA29" w14:textId="77777777" w:rsidR="008D0C4A" w:rsidRPr="00874484" w:rsidRDefault="008D0C4A" w:rsidP="0090310A">
            <w:pPr>
              <w:rPr>
                <w:rFonts w:ascii="Arial" w:hAnsi="Arial" w:cs="Arial"/>
                <w:color w:val="000000" w:themeColor="text1"/>
                <w:sz w:val="18"/>
                <w:szCs w:val="18"/>
              </w:rPr>
            </w:pPr>
          </w:p>
        </w:tc>
      </w:tr>
      <w:tr w:rsidR="00874484" w:rsidRPr="00874484" w14:paraId="6CE6CFA2" w14:textId="77777777" w:rsidTr="0090310A">
        <w:trPr>
          <w:trHeight w:val="75"/>
        </w:trPr>
        <w:tc>
          <w:tcPr>
            <w:tcW w:w="4814" w:type="dxa"/>
            <w:vMerge/>
          </w:tcPr>
          <w:p w14:paraId="50B42A8D" w14:textId="77777777" w:rsidR="008D0C4A" w:rsidRPr="00874484" w:rsidRDefault="008D0C4A" w:rsidP="0090310A">
            <w:pPr>
              <w:rPr>
                <w:rFonts w:ascii="Arial" w:hAnsi="Arial" w:cs="Arial"/>
                <w:color w:val="000000" w:themeColor="text1"/>
                <w:sz w:val="18"/>
                <w:szCs w:val="18"/>
              </w:rPr>
            </w:pPr>
          </w:p>
        </w:tc>
        <w:tc>
          <w:tcPr>
            <w:tcW w:w="2407" w:type="dxa"/>
            <w:shd w:val="clear" w:color="auto" w:fill="FFFF00"/>
          </w:tcPr>
          <w:p w14:paraId="2AD132A6"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3690D276" w14:textId="77777777" w:rsidR="008D0C4A" w:rsidRPr="00874484" w:rsidRDefault="008D0C4A" w:rsidP="0090310A">
            <w:pPr>
              <w:rPr>
                <w:rFonts w:ascii="Arial" w:hAnsi="Arial" w:cs="Arial"/>
                <w:color w:val="000000" w:themeColor="text1"/>
                <w:sz w:val="18"/>
                <w:szCs w:val="18"/>
              </w:rPr>
            </w:pPr>
          </w:p>
        </w:tc>
      </w:tr>
      <w:tr w:rsidR="00874484" w:rsidRPr="00874484" w14:paraId="6F33F319" w14:textId="77777777" w:rsidTr="0090310A">
        <w:trPr>
          <w:trHeight w:val="75"/>
        </w:trPr>
        <w:tc>
          <w:tcPr>
            <w:tcW w:w="4814" w:type="dxa"/>
            <w:vMerge/>
          </w:tcPr>
          <w:p w14:paraId="6DB860BA" w14:textId="77777777" w:rsidR="008D0C4A" w:rsidRPr="00874484" w:rsidRDefault="008D0C4A" w:rsidP="0090310A">
            <w:pPr>
              <w:rPr>
                <w:rFonts w:ascii="Arial" w:hAnsi="Arial" w:cs="Arial"/>
                <w:color w:val="000000" w:themeColor="text1"/>
                <w:sz w:val="18"/>
                <w:szCs w:val="18"/>
              </w:rPr>
            </w:pPr>
          </w:p>
        </w:tc>
        <w:tc>
          <w:tcPr>
            <w:tcW w:w="2407" w:type="dxa"/>
            <w:shd w:val="clear" w:color="auto" w:fill="FF0000"/>
          </w:tcPr>
          <w:p w14:paraId="5563A88B"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6B45C8C4" w14:textId="77777777" w:rsidR="008D0C4A" w:rsidRPr="00874484" w:rsidRDefault="008D0C4A" w:rsidP="0090310A">
            <w:pPr>
              <w:rPr>
                <w:rFonts w:ascii="Arial" w:hAnsi="Arial" w:cs="Arial"/>
                <w:color w:val="000000" w:themeColor="text1"/>
                <w:sz w:val="18"/>
                <w:szCs w:val="18"/>
              </w:rPr>
            </w:pPr>
          </w:p>
        </w:tc>
      </w:tr>
      <w:tr w:rsidR="008D0C4A" w:rsidRPr="00874484" w14:paraId="24EC998E" w14:textId="77777777" w:rsidTr="0090310A">
        <w:trPr>
          <w:gridAfter w:val="1"/>
          <w:wAfter w:w="2407" w:type="dxa"/>
          <w:trHeight w:val="100"/>
        </w:trPr>
        <w:tc>
          <w:tcPr>
            <w:tcW w:w="4814" w:type="dxa"/>
          </w:tcPr>
          <w:p w14:paraId="3701F580"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61340D3C" w14:textId="77777777" w:rsidR="008D0C4A" w:rsidRPr="00874484" w:rsidRDefault="008D0C4A" w:rsidP="0090310A">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55B2ACD8" w14:textId="77777777" w:rsidR="008D0C4A" w:rsidRPr="00874484" w:rsidRDefault="008D0C4A" w:rsidP="00162BAD">
      <w:pPr>
        <w:keepNext/>
        <w:keepLines/>
        <w:spacing w:after="5" w:line="255" w:lineRule="auto"/>
        <w:jc w:val="both"/>
        <w:outlineLvl w:val="2"/>
        <w:rPr>
          <w:rFonts w:ascii="Arial" w:eastAsia="Times New Roman" w:hAnsi="Arial" w:cs="Arial"/>
          <w:bCs/>
          <w:iCs/>
          <w:color w:val="000000" w:themeColor="text1"/>
          <w:sz w:val="18"/>
          <w:szCs w:val="18"/>
        </w:rPr>
      </w:pPr>
    </w:p>
    <w:p w14:paraId="429DAEEA" w14:textId="0EF4C537" w:rsidR="008D0C4A" w:rsidRPr="00874484" w:rsidRDefault="008D0C4A"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w:t>
      </w:r>
      <w:proofErr w:type="gramStart"/>
      <w:r w:rsidRPr="00874484">
        <w:rPr>
          <w:rFonts w:ascii="Arial" w:hAnsi="Arial" w:cs="Arial"/>
          <w:bCs/>
          <w:i/>
          <w:color w:val="000000" w:themeColor="text1"/>
          <w:sz w:val="18"/>
          <w:szCs w:val="18"/>
        </w:rPr>
        <w:t>2638  comma</w:t>
      </w:r>
      <w:proofErr w:type="gramEnd"/>
      <w:r w:rsidRPr="00874484">
        <w:rPr>
          <w:rFonts w:ascii="Arial" w:hAnsi="Arial" w:cs="Arial"/>
          <w:bCs/>
          <w:i/>
          <w:color w:val="000000" w:themeColor="text1"/>
          <w:sz w:val="18"/>
          <w:szCs w:val="18"/>
        </w:rPr>
        <w:t xml:space="preserve"> 1° e 2° c.c.  “Ostacolo all’esercizio delle funzioni delle autorità pubbliche di vigilanza”</w:t>
      </w:r>
    </w:p>
    <w:p w14:paraId="5F3E8CCB" w14:textId="7DAC4253" w:rsidR="00E37870" w:rsidRPr="00874484" w:rsidRDefault="00E37870" w:rsidP="00162BAD">
      <w:pPr>
        <w:keepNext/>
        <w:keepLines/>
        <w:spacing w:after="5" w:line="255" w:lineRule="auto"/>
        <w:jc w:val="both"/>
        <w:outlineLvl w:val="2"/>
        <w:rPr>
          <w:rFonts w:ascii="Arial" w:hAnsi="Arial" w:cs="Arial"/>
          <w:bCs/>
          <w:i/>
          <w:color w:val="000000" w:themeColor="text1"/>
          <w:sz w:val="18"/>
          <w:szCs w:val="18"/>
        </w:rPr>
      </w:pPr>
    </w:p>
    <w:p w14:paraId="547970A6" w14:textId="51E36BF1" w:rsidR="00E37870" w:rsidRPr="00874484" w:rsidRDefault="00E37870" w:rsidP="00162BAD">
      <w:pPr>
        <w:keepNext/>
        <w:keepLines/>
        <w:spacing w:after="5" w:line="255" w:lineRule="auto"/>
        <w:jc w:val="both"/>
        <w:outlineLvl w:val="2"/>
        <w:rPr>
          <w:rFonts w:ascii="Arial" w:hAnsi="Arial" w:cs="Arial"/>
          <w:bCs/>
          <w:i/>
          <w:color w:val="000000" w:themeColor="text1"/>
          <w:sz w:val="18"/>
          <w:szCs w:val="18"/>
        </w:rPr>
      </w:pPr>
    </w:p>
    <w:p w14:paraId="77C9EB97" w14:textId="77777777" w:rsidR="00A51FF5" w:rsidRPr="00874484" w:rsidRDefault="00A51FF5" w:rsidP="00162BAD">
      <w:pPr>
        <w:keepNext/>
        <w:keepLines/>
        <w:spacing w:after="5" w:line="255" w:lineRule="auto"/>
        <w:jc w:val="both"/>
        <w:outlineLvl w:val="2"/>
        <w:rPr>
          <w:rFonts w:ascii="Arial" w:eastAsia="Times New Roman"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5EB14E8" w14:textId="77777777" w:rsidTr="006D449B">
        <w:trPr>
          <w:trHeight w:val="247"/>
        </w:trPr>
        <w:tc>
          <w:tcPr>
            <w:tcW w:w="4814" w:type="dxa"/>
          </w:tcPr>
          <w:p w14:paraId="59E871D0"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45631A0C"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503A9119" w14:textId="77777777" w:rsidTr="006D449B">
        <w:trPr>
          <w:trHeight w:val="75"/>
        </w:trPr>
        <w:tc>
          <w:tcPr>
            <w:tcW w:w="4814" w:type="dxa"/>
            <w:vMerge w:val="restart"/>
          </w:tcPr>
          <w:p w14:paraId="268DB3E4"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253B00BB"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6397C3AC" w14:textId="77777777" w:rsidR="000A2DCA" w:rsidRPr="00874484" w:rsidRDefault="000A2DCA" w:rsidP="006D449B">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=0</w:t>
            </w:r>
          </w:p>
        </w:tc>
      </w:tr>
      <w:tr w:rsidR="00874484" w:rsidRPr="00874484" w14:paraId="6A166543" w14:textId="77777777" w:rsidTr="006D449B">
        <w:trPr>
          <w:trHeight w:val="75"/>
        </w:trPr>
        <w:tc>
          <w:tcPr>
            <w:tcW w:w="4814" w:type="dxa"/>
            <w:vMerge/>
          </w:tcPr>
          <w:p w14:paraId="71DD5055" w14:textId="77777777" w:rsidR="000A2DCA" w:rsidRPr="00874484" w:rsidRDefault="000A2DCA" w:rsidP="006D449B">
            <w:pPr>
              <w:rPr>
                <w:rFonts w:ascii="Arial" w:hAnsi="Arial" w:cs="Arial"/>
                <w:color w:val="000000" w:themeColor="text1"/>
                <w:sz w:val="18"/>
                <w:szCs w:val="18"/>
              </w:rPr>
            </w:pPr>
          </w:p>
        </w:tc>
        <w:tc>
          <w:tcPr>
            <w:tcW w:w="2407" w:type="dxa"/>
            <w:shd w:val="clear" w:color="auto" w:fill="00B050"/>
          </w:tcPr>
          <w:p w14:paraId="525FCE6E"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407F2E0C" w14:textId="77777777" w:rsidR="000A2DCA" w:rsidRPr="00874484" w:rsidRDefault="000A2DCA" w:rsidP="006D449B">
            <w:pPr>
              <w:rPr>
                <w:rFonts w:ascii="Arial" w:hAnsi="Arial" w:cs="Arial"/>
                <w:color w:val="000000" w:themeColor="text1"/>
                <w:sz w:val="18"/>
                <w:szCs w:val="18"/>
              </w:rPr>
            </w:pPr>
          </w:p>
        </w:tc>
      </w:tr>
      <w:tr w:rsidR="00874484" w:rsidRPr="00874484" w14:paraId="4599A4B9" w14:textId="77777777" w:rsidTr="006D449B">
        <w:trPr>
          <w:trHeight w:val="75"/>
        </w:trPr>
        <w:tc>
          <w:tcPr>
            <w:tcW w:w="4814" w:type="dxa"/>
            <w:vMerge/>
          </w:tcPr>
          <w:p w14:paraId="7837B28C" w14:textId="77777777" w:rsidR="000A2DCA" w:rsidRPr="00874484" w:rsidRDefault="000A2DCA" w:rsidP="006D449B">
            <w:pPr>
              <w:rPr>
                <w:rFonts w:ascii="Arial" w:hAnsi="Arial" w:cs="Arial"/>
                <w:color w:val="000000" w:themeColor="text1"/>
                <w:sz w:val="18"/>
                <w:szCs w:val="18"/>
              </w:rPr>
            </w:pPr>
          </w:p>
        </w:tc>
        <w:tc>
          <w:tcPr>
            <w:tcW w:w="2407" w:type="dxa"/>
            <w:shd w:val="clear" w:color="auto" w:fill="FFFF00"/>
          </w:tcPr>
          <w:p w14:paraId="0BC9A4B1"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51BFC948" w14:textId="77777777" w:rsidR="000A2DCA" w:rsidRPr="00874484" w:rsidRDefault="000A2DCA" w:rsidP="006D449B">
            <w:pPr>
              <w:rPr>
                <w:rFonts w:ascii="Arial" w:hAnsi="Arial" w:cs="Arial"/>
                <w:color w:val="000000" w:themeColor="text1"/>
                <w:sz w:val="18"/>
                <w:szCs w:val="18"/>
              </w:rPr>
            </w:pPr>
          </w:p>
        </w:tc>
      </w:tr>
      <w:tr w:rsidR="00874484" w:rsidRPr="00874484" w14:paraId="5355EBEC" w14:textId="77777777" w:rsidTr="006D449B">
        <w:trPr>
          <w:trHeight w:val="75"/>
        </w:trPr>
        <w:tc>
          <w:tcPr>
            <w:tcW w:w="4814" w:type="dxa"/>
            <w:vMerge/>
          </w:tcPr>
          <w:p w14:paraId="325137AE" w14:textId="77777777" w:rsidR="000A2DCA" w:rsidRPr="00874484" w:rsidRDefault="000A2DCA" w:rsidP="006D449B">
            <w:pPr>
              <w:rPr>
                <w:rFonts w:ascii="Arial" w:hAnsi="Arial" w:cs="Arial"/>
                <w:color w:val="000000" w:themeColor="text1"/>
                <w:sz w:val="18"/>
                <w:szCs w:val="18"/>
              </w:rPr>
            </w:pPr>
          </w:p>
        </w:tc>
        <w:tc>
          <w:tcPr>
            <w:tcW w:w="2407" w:type="dxa"/>
            <w:shd w:val="clear" w:color="auto" w:fill="FF0000"/>
          </w:tcPr>
          <w:p w14:paraId="70D1EC51"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4063E506" w14:textId="77777777" w:rsidR="000A2DCA" w:rsidRPr="00874484" w:rsidRDefault="000A2DCA" w:rsidP="006D449B">
            <w:pPr>
              <w:rPr>
                <w:rFonts w:ascii="Arial" w:hAnsi="Arial" w:cs="Arial"/>
                <w:color w:val="000000" w:themeColor="text1"/>
                <w:sz w:val="18"/>
                <w:szCs w:val="18"/>
              </w:rPr>
            </w:pPr>
          </w:p>
        </w:tc>
      </w:tr>
      <w:tr w:rsidR="000A2DCA" w:rsidRPr="00874484" w14:paraId="1E008AE9" w14:textId="77777777" w:rsidTr="006D449B">
        <w:trPr>
          <w:gridAfter w:val="1"/>
          <w:wAfter w:w="2407" w:type="dxa"/>
          <w:trHeight w:val="100"/>
        </w:trPr>
        <w:tc>
          <w:tcPr>
            <w:tcW w:w="4814" w:type="dxa"/>
          </w:tcPr>
          <w:p w14:paraId="2248A749"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58465A3C" w14:textId="77777777" w:rsidR="000A2DCA" w:rsidRPr="00874484" w:rsidRDefault="000A2DCA" w:rsidP="006D449B">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7FE2141A" w14:textId="77777777" w:rsidR="00A100BB" w:rsidRPr="00874484" w:rsidRDefault="00A100BB" w:rsidP="00162BAD">
      <w:pPr>
        <w:keepNext/>
        <w:keepLines/>
        <w:spacing w:after="5" w:line="255" w:lineRule="auto"/>
        <w:jc w:val="both"/>
        <w:outlineLvl w:val="2"/>
        <w:rPr>
          <w:rFonts w:ascii="Arial" w:hAnsi="Arial" w:cs="Arial"/>
          <w:bCs/>
          <w:i/>
          <w:color w:val="000000" w:themeColor="text1"/>
          <w:sz w:val="18"/>
          <w:szCs w:val="18"/>
        </w:rPr>
      </w:pPr>
    </w:p>
    <w:p w14:paraId="2D872E55" w14:textId="77777777" w:rsidR="00A100BB" w:rsidRPr="00874484" w:rsidRDefault="00A100BB" w:rsidP="00162BAD">
      <w:pPr>
        <w:keepNext/>
        <w:keepLines/>
        <w:spacing w:after="5" w:line="255" w:lineRule="auto"/>
        <w:jc w:val="both"/>
        <w:outlineLvl w:val="2"/>
        <w:rPr>
          <w:rFonts w:ascii="Arial" w:hAnsi="Arial" w:cs="Arial"/>
          <w:bCs/>
          <w:i/>
          <w:color w:val="000000" w:themeColor="text1"/>
          <w:sz w:val="18"/>
          <w:szCs w:val="18"/>
        </w:rPr>
      </w:pPr>
    </w:p>
    <w:p w14:paraId="1528F326" w14:textId="1F2A1C2A" w:rsidR="00196253" w:rsidRPr="00874484" w:rsidRDefault="00196253"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Art. 2635 comma 3° c.c. “Corruzione tra privati”</w:t>
      </w:r>
    </w:p>
    <w:p w14:paraId="1363D116" w14:textId="7758EAF7" w:rsidR="00E37870" w:rsidRPr="00874484" w:rsidRDefault="00E37870" w:rsidP="00162BAD">
      <w:pPr>
        <w:keepNext/>
        <w:keepLines/>
        <w:spacing w:after="5" w:line="255" w:lineRule="auto"/>
        <w:jc w:val="both"/>
        <w:outlineLvl w:val="2"/>
        <w:rPr>
          <w:rFonts w:ascii="Arial" w:hAnsi="Arial" w:cs="Arial"/>
          <w:bCs/>
          <w:i/>
          <w:color w:val="000000" w:themeColor="text1"/>
          <w:sz w:val="18"/>
          <w:szCs w:val="18"/>
        </w:rPr>
      </w:pPr>
    </w:p>
    <w:p w14:paraId="77F0F0E0" w14:textId="360939C3" w:rsidR="00A100BB" w:rsidRPr="00874484" w:rsidRDefault="00A100BB" w:rsidP="00162BAD">
      <w:pPr>
        <w:keepNext/>
        <w:keepLines/>
        <w:spacing w:after="5" w:line="255" w:lineRule="auto"/>
        <w:jc w:val="both"/>
        <w:outlineLvl w:val="2"/>
        <w:rPr>
          <w:rFonts w:ascii="Arial" w:hAnsi="Arial" w:cs="Arial"/>
          <w:bCs/>
          <w:i/>
          <w:color w:val="000000" w:themeColor="text1"/>
          <w:sz w:val="18"/>
          <w:szCs w:val="18"/>
        </w:rPr>
      </w:pPr>
    </w:p>
    <w:p w14:paraId="1AF9C13D" w14:textId="77777777" w:rsidR="00A100BB" w:rsidRPr="00874484" w:rsidRDefault="00A100BB" w:rsidP="00162BAD">
      <w:pPr>
        <w:keepNext/>
        <w:keepLines/>
        <w:spacing w:after="5" w:line="255" w:lineRule="auto"/>
        <w:jc w:val="both"/>
        <w:outlineLvl w:val="2"/>
        <w:rPr>
          <w:rFonts w:ascii="Arial" w:hAnsi="Arial" w:cs="Arial"/>
          <w:bCs/>
          <w:i/>
          <w:color w:val="000000" w:themeColor="text1"/>
          <w:sz w:val="18"/>
          <w:szCs w:val="18"/>
        </w:rPr>
      </w:pPr>
    </w:p>
    <w:p w14:paraId="5F04C0CF" w14:textId="77777777" w:rsidR="00196253" w:rsidRPr="00874484" w:rsidRDefault="00196253"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EE2B091" w14:textId="77777777" w:rsidTr="001701BE">
        <w:tc>
          <w:tcPr>
            <w:tcW w:w="4814" w:type="dxa"/>
          </w:tcPr>
          <w:p w14:paraId="5465B464" w14:textId="77777777" w:rsidR="001701BE" w:rsidRPr="00874484" w:rsidRDefault="001701BE" w:rsidP="00162BAD">
            <w:pPr>
              <w:keepNext/>
              <w:keepLines/>
              <w:spacing w:after="5" w:line="255" w:lineRule="auto"/>
              <w:jc w:val="both"/>
              <w:outlineLvl w:val="2"/>
              <w:rPr>
                <w:rFonts w:ascii="Arial" w:eastAsia="Times New Roman" w:hAnsi="Arial" w:cs="Arial"/>
                <w:bCs/>
                <w:iCs/>
                <w:color w:val="000000" w:themeColor="text1"/>
                <w:sz w:val="18"/>
                <w:szCs w:val="18"/>
              </w:rPr>
            </w:pPr>
            <w:bookmarkStart w:id="21" w:name="_Hlk23850151"/>
            <w:r w:rsidRPr="00874484">
              <w:rPr>
                <w:rFonts w:ascii="Arial" w:eastAsia="Times New Roman" w:hAnsi="Arial" w:cs="Arial"/>
                <w:bCs/>
                <w:iCs/>
                <w:color w:val="000000" w:themeColor="text1"/>
                <w:sz w:val="18"/>
                <w:szCs w:val="18"/>
              </w:rPr>
              <w:t>AREA DI RISCHIO</w:t>
            </w:r>
          </w:p>
        </w:tc>
        <w:tc>
          <w:tcPr>
            <w:tcW w:w="4814" w:type="dxa"/>
            <w:gridSpan w:val="2"/>
          </w:tcPr>
          <w:p w14:paraId="6BEFC2B1" w14:textId="77777777" w:rsidR="004D4238" w:rsidRPr="00874484" w:rsidRDefault="004D4238" w:rsidP="004D4238">
            <w:pPr>
              <w:pStyle w:val="Paragrafoelenco"/>
              <w:numPr>
                <w:ilvl w:val="0"/>
                <w:numId w:val="5"/>
              </w:num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Presidente del Cda per tutti i processi a rischio riportati;</w:t>
            </w:r>
          </w:p>
          <w:p w14:paraId="680CE8C0" w14:textId="6B5F28BD" w:rsidR="004D4238" w:rsidRPr="00874484" w:rsidRDefault="004D4238" w:rsidP="004D4238">
            <w:pPr>
              <w:pStyle w:val="Paragrafoelenco"/>
              <w:numPr>
                <w:ilvl w:val="0"/>
                <w:numId w:val="5"/>
              </w:num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Anche </w:t>
            </w:r>
            <w:r w:rsidR="007D090A" w:rsidRPr="00874484">
              <w:rPr>
                <w:rFonts w:ascii="Arial" w:hAnsi="Arial" w:cs="Arial"/>
                <w:bCs/>
                <w:iCs/>
                <w:color w:val="000000" w:themeColor="text1"/>
                <w:sz w:val="18"/>
                <w:szCs w:val="18"/>
              </w:rPr>
              <w:t>Direttore Sanitario</w:t>
            </w:r>
            <w:r w:rsidRPr="00874484">
              <w:rPr>
                <w:rFonts w:ascii="Arial" w:hAnsi="Arial" w:cs="Arial"/>
                <w:bCs/>
                <w:iCs/>
                <w:color w:val="000000" w:themeColor="text1"/>
                <w:sz w:val="18"/>
                <w:szCs w:val="18"/>
              </w:rPr>
              <w:t xml:space="preserve">, </w:t>
            </w:r>
            <w:r w:rsidR="00CC330D" w:rsidRPr="00874484">
              <w:rPr>
                <w:rFonts w:ascii="Arial" w:hAnsi="Arial" w:cs="Arial"/>
                <w:bCs/>
                <w:iCs/>
                <w:color w:val="000000" w:themeColor="text1"/>
                <w:sz w:val="18"/>
                <w:szCs w:val="18"/>
              </w:rPr>
              <w:t>Responsabile Affari Legali e Generali/Responsabile Amministrativo facente funzioni</w:t>
            </w:r>
            <w:r w:rsidRPr="00874484">
              <w:rPr>
                <w:rFonts w:ascii="Arial" w:hAnsi="Arial" w:cs="Arial"/>
                <w:bCs/>
                <w:iCs/>
                <w:color w:val="000000" w:themeColor="text1"/>
                <w:sz w:val="18"/>
                <w:szCs w:val="18"/>
              </w:rPr>
              <w:t xml:space="preserve"> per il solo processo a rischio di “Selezione dei fornitori e gestione del rapporto, gestione degli acquisti”, con particolare riferimento alla “gestione degli acquisti”;</w:t>
            </w:r>
          </w:p>
          <w:p w14:paraId="5CC64F72" w14:textId="5249EFAE" w:rsidR="001701BE" w:rsidRPr="00874484" w:rsidRDefault="004D4238" w:rsidP="004D4238">
            <w:pPr>
              <w:pStyle w:val="Paragrafoelenco"/>
              <w:numPr>
                <w:ilvl w:val="0"/>
                <w:numId w:val="5"/>
              </w:num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Cda solo relativamente alla “Selezione dei consulenti e gestione del rapporto”.</w:t>
            </w:r>
          </w:p>
        </w:tc>
      </w:tr>
      <w:tr w:rsidR="00874484" w:rsidRPr="00874484" w14:paraId="51CDD24F" w14:textId="77777777" w:rsidTr="0090310A">
        <w:trPr>
          <w:trHeight w:val="72"/>
        </w:trPr>
        <w:tc>
          <w:tcPr>
            <w:tcW w:w="4814" w:type="dxa"/>
            <w:vMerge w:val="restart"/>
          </w:tcPr>
          <w:p w14:paraId="199C7096" w14:textId="77777777" w:rsidR="001701BE" w:rsidRPr="00874484" w:rsidRDefault="001701BE" w:rsidP="00162BAD">
            <w:pPr>
              <w:keepNext/>
              <w:keepLines/>
              <w:spacing w:after="5" w:line="255" w:lineRule="auto"/>
              <w:jc w:val="both"/>
              <w:outlineLvl w:val="2"/>
              <w:rPr>
                <w:rFonts w:ascii="Arial" w:eastAsia="Times New Roman" w:hAnsi="Arial" w:cs="Arial"/>
                <w:bCs/>
                <w:iCs/>
                <w:color w:val="000000" w:themeColor="text1"/>
                <w:sz w:val="18"/>
                <w:szCs w:val="18"/>
              </w:rPr>
            </w:pPr>
          </w:p>
          <w:p w14:paraId="2197F007" w14:textId="77777777" w:rsidR="001701BE" w:rsidRPr="00874484" w:rsidRDefault="001701BE"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5CE00599" w14:textId="77777777" w:rsidR="001701BE" w:rsidRPr="00874484" w:rsidRDefault="001701BE"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Pr>
          <w:p w14:paraId="19439C3F" w14:textId="77777777" w:rsidR="001701BE" w:rsidRPr="00874484" w:rsidRDefault="001701BE" w:rsidP="00162BAD">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56A6B55E" w14:textId="77777777" w:rsidTr="001701BE">
        <w:trPr>
          <w:trHeight w:val="72"/>
        </w:trPr>
        <w:tc>
          <w:tcPr>
            <w:tcW w:w="4814" w:type="dxa"/>
            <w:vMerge/>
          </w:tcPr>
          <w:p w14:paraId="600A0E18" w14:textId="77777777" w:rsidR="001701BE" w:rsidRPr="00874484" w:rsidRDefault="001701BE" w:rsidP="00162BA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7CCB900C" w14:textId="77777777" w:rsidR="001701BE" w:rsidRPr="00874484" w:rsidRDefault="001701BE"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28621AB1" w14:textId="77777777" w:rsidR="001701BE" w:rsidRPr="00874484" w:rsidRDefault="001701BE" w:rsidP="00162BAD">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424F4C65" w14:textId="77777777" w:rsidTr="001701BE">
        <w:trPr>
          <w:trHeight w:val="72"/>
        </w:trPr>
        <w:tc>
          <w:tcPr>
            <w:tcW w:w="4814" w:type="dxa"/>
            <w:vMerge/>
          </w:tcPr>
          <w:p w14:paraId="5488B269" w14:textId="77777777" w:rsidR="001701BE" w:rsidRPr="00874484" w:rsidRDefault="001701BE" w:rsidP="00162BA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1B314921" w14:textId="77777777" w:rsidR="001701BE" w:rsidRPr="00874484" w:rsidRDefault="001701BE"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0498AB2F" w14:textId="77777777" w:rsidR="009C6DE7" w:rsidRPr="00874484" w:rsidRDefault="009C6DE7" w:rsidP="009C6DE7">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6FEBEA83" w14:textId="77777777" w:rsidR="009C6DE7" w:rsidRPr="00874484" w:rsidRDefault="009C6DE7" w:rsidP="009C6DE7">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Gravità=alta</w:t>
            </w:r>
          </w:p>
          <w:p w14:paraId="4CCF2871" w14:textId="48908585" w:rsidR="001701BE" w:rsidRPr="00874484" w:rsidRDefault="009C6DE7" w:rsidP="009C6DE7">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hAnsi="Arial" w:cs="Arial"/>
                <w:bCs/>
                <w:iCs/>
                <w:color w:val="000000" w:themeColor="text1"/>
                <w:sz w:val="18"/>
                <w:szCs w:val="18"/>
              </w:rPr>
              <w:t>RISCHIO = 3 (medio)</w:t>
            </w:r>
          </w:p>
        </w:tc>
      </w:tr>
      <w:tr w:rsidR="00874484" w:rsidRPr="00874484" w14:paraId="0D717A93" w14:textId="77777777" w:rsidTr="001701BE">
        <w:trPr>
          <w:trHeight w:val="72"/>
        </w:trPr>
        <w:tc>
          <w:tcPr>
            <w:tcW w:w="4814" w:type="dxa"/>
            <w:vMerge/>
          </w:tcPr>
          <w:p w14:paraId="77329442" w14:textId="77777777" w:rsidR="001701BE" w:rsidRPr="00874484" w:rsidRDefault="001701BE" w:rsidP="00162BA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6A6E9273" w14:textId="77777777" w:rsidR="001701BE" w:rsidRPr="00874484" w:rsidRDefault="001701BE"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2EF523F7" w14:textId="77777777" w:rsidR="001701BE" w:rsidRPr="00874484" w:rsidRDefault="001701BE" w:rsidP="00162BAD">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0BE09B51" w14:textId="77777777" w:rsidTr="0090310A">
        <w:trPr>
          <w:trHeight w:val="36"/>
        </w:trPr>
        <w:tc>
          <w:tcPr>
            <w:tcW w:w="4814" w:type="dxa"/>
            <w:vMerge w:val="restart"/>
          </w:tcPr>
          <w:p w14:paraId="55780396" w14:textId="77777777" w:rsidR="009C6DE7" w:rsidRPr="00874484" w:rsidRDefault="009C6DE7" w:rsidP="00162BAD">
            <w:pPr>
              <w:keepNext/>
              <w:keepLines/>
              <w:spacing w:after="5" w:line="255" w:lineRule="auto"/>
              <w:jc w:val="both"/>
              <w:outlineLvl w:val="2"/>
              <w:rPr>
                <w:rFonts w:ascii="Arial" w:eastAsia="Times New Roman" w:hAnsi="Arial" w:cs="Arial"/>
                <w:bCs/>
                <w:iCs/>
                <w:color w:val="000000" w:themeColor="text1"/>
                <w:sz w:val="18"/>
                <w:szCs w:val="18"/>
              </w:rPr>
            </w:pPr>
          </w:p>
          <w:p w14:paraId="782E7572" w14:textId="77777777" w:rsidR="009C6DE7" w:rsidRPr="00874484" w:rsidRDefault="009C6DE7" w:rsidP="00162BAD">
            <w:pPr>
              <w:keepNext/>
              <w:keepLines/>
              <w:spacing w:after="5" w:line="255" w:lineRule="auto"/>
              <w:jc w:val="both"/>
              <w:outlineLvl w:val="2"/>
              <w:rPr>
                <w:rFonts w:ascii="Arial" w:eastAsia="Times New Roman" w:hAnsi="Arial" w:cs="Arial"/>
                <w:bCs/>
                <w:iCs/>
                <w:color w:val="000000" w:themeColor="text1"/>
                <w:sz w:val="18"/>
                <w:szCs w:val="18"/>
              </w:rPr>
            </w:pPr>
          </w:p>
          <w:p w14:paraId="295C7C18" w14:textId="77777777" w:rsidR="009C6DE7" w:rsidRPr="00874484" w:rsidRDefault="009C6DE7" w:rsidP="00162BAD">
            <w:pPr>
              <w:keepNext/>
              <w:keepLines/>
              <w:spacing w:after="5" w:line="255" w:lineRule="auto"/>
              <w:jc w:val="both"/>
              <w:outlineLvl w:val="2"/>
              <w:rPr>
                <w:rFonts w:ascii="Arial" w:eastAsia="Times New Roman" w:hAnsi="Arial" w:cs="Arial"/>
                <w:bCs/>
                <w:iCs/>
                <w:color w:val="000000" w:themeColor="text1"/>
                <w:sz w:val="18"/>
                <w:szCs w:val="18"/>
              </w:rPr>
            </w:pPr>
          </w:p>
          <w:p w14:paraId="5C116AED" w14:textId="77777777" w:rsidR="009C6DE7" w:rsidRPr="00874484" w:rsidRDefault="009C6DE7" w:rsidP="00162BAD">
            <w:pPr>
              <w:keepNext/>
              <w:keepLines/>
              <w:spacing w:after="5" w:line="255" w:lineRule="auto"/>
              <w:jc w:val="both"/>
              <w:outlineLvl w:val="2"/>
              <w:rPr>
                <w:rFonts w:ascii="Arial" w:eastAsia="Times New Roman" w:hAnsi="Arial" w:cs="Arial"/>
                <w:bCs/>
                <w:iCs/>
                <w:color w:val="000000" w:themeColor="text1"/>
                <w:sz w:val="18"/>
                <w:szCs w:val="18"/>
              </w:rPr>
            </w:pPr>
          </w:p>
          <w:p w14:paraId="233FE782" w14:textId="77777777" w:rsidR="009C6DE7" w:rsidRPr="00874484" w:rsidRDefault="009C6DE7" w:rsidP="00162BAD">
            <w:pPr>
              <w:keepNext/>
              <w:keepLines/>
              <w:spacing w:after="5" w:line="255" w:lineRule="auto"/>
              <w:jc w:val="both"/>
              <w:outlineLvl w:val="2"/>
              <w:rPr>
                <w:rFonts w:ascii="Arial" w:eastAsia="Times New Roman" w:hAnsi="Arial" w:cs="Arial"/>
                <w:bCs/>
                <w:iCs/>
                <w:color w:val="000000" w:themeColor="text1"/>
                <w:sz w:val="18"/>
                <w:szCs w:val="18"/>
              </w:rPr>
            </w:pPr>
          </w:p>
          <w:p w14:paraId="65A11ECC" w14:textId="77777777" w:rsidR="009C6DE7" w:rsidRPr="00874484" w:rsidRDefault="009C6DE7" w:rsidP="00162BAD">
            <w:pPr>
              <w:keepNext/>
              <w:keepLines/>
              <w:spacing w:after="5" w:line="255" w:lineRule="auto"/>
              <w:jc w:val="both"/>
              <w:outlineLvl w:val="2"/>
              <w:rPr>
                <w:rFonts w:ascii="Arial" w:eastAsia="Times New Roman" w:hAnsi="Arial" w:cs="Arial"/>
                <w:bCs/>
                <w:iCs/>
                <w:color w:val="000000" w:themeColor="text1"/>
                <w:sz w:val="18"/>
                <w:szCs w:val="18"/>
              </w:rPr>
            </w:pPr>
          </w:p>
          <w:p w14:paraId="71275744" w14:textId="77777777" w:rsidR="009C6DE7" w:rsidRPr="00874484" w:rsidRDefault="009C6DE7" w:rsidP="00162BAD">
            <w:pPr>
              <w:keepNext/>
              <w:keepLines/>
              <w:spacing w:after="5" w:line="255" w:lineRule="auto"/>
              <w:jc w:val="both"/>
              <w:outlineLvl w:val="2"/>
              <w:rPr>
                <w:rFonts w:ascii="Arial" w:eastAsia="Times New Roman" w:hAnsi="Arial" w:cs="Arial"/>
                <w:bCs/>
                <w:iCs/>
                <w:color w:val="000000" w:themeColor="text1"/>
                <w:sz w:val="18"/>
                <w:szCs w:val="18"/>
              </w:rPr>
            </w:pPr>
          </w:p>
          <w:p w14:paraId="0D4BBFC5" w14:textId="77777777" w:rsidR="009C6DE7" w:rsidRPr="00874484" w:rsidRDefault="009C6DE7" w:rsidP="00162BAD">
            <w:pPr>
              <w:keepNext/>
              <w:keepLines/>
              <w:spacing w:after="5" w:line="255" w:lineRule="auto"/>
              <w:jc w:val="both"/>
              <w:outlineLvl w:val="2"/>
              <w:rPr>
                <w:rFonts w:ascii="Arial" w:eastAsia="Times New Roman" w:hAnsi="Arial" w:cs="Arial"/>
                <w:bCs/>
                <w:iCs/>
                <w:color w:val="000000" w:themeColor="text1"/>
                <w:sz w:val="18"/>
                <w:szCs w:val="18"/>
              </w:rPr>
            </w:pPr>
          </w:p>
          <w:p w14:paraId="2E08A9FB" w14:textId="77777777" w:rsidR="009C6DE7" w:rsidRPr="00874484" w:rsidRDefault="009C6DE7"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Pr>
          <w:p w14:paraId="1D6DCB9E" w14:textId="4A3815CC" w:rsidR="009C6DE7" w:rsidRPr="00874484" w:rsidRDefault="009C6DE7"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rapporti con gli istituti di credito</w:t>
            </w:r>
          </w:p>
        </w:tc>
        <w:tc>
          <w:tcPr>
            <w:tcW w:w="2407" w:type="dxa"/>
          </w:tcPr>
          <w:p w14:paraId="1829202D" w14:textId="77777777" w:rsidR="009C6DE7" w:rsidRPr="00874484" w:rsidRDefault="009C6DE7" w:rsidP="001701BE">
            <w:pPr>
              <w:keepNext/>
              <w:keepLines/>
              <w:spacing w:after="5" w:line="255" w:lineRule="auto"/>
              <w:jc w:val="center"/>
              <w:outlineLvl w:val="2"/>
              <w:rPr>
                <w:rFonts w:ascii="Arial" w:eastAsia="Times New Roman" w:hAnsi="Arial" w:cs="Arial"/>
                <w:bCs/>
                <w:iCs/>
                <w:color w:val="000000" w:themeColor="text1"/>
                <w:sz w:val="18"/>
                <w:szCs w:val="18"/>
              </w:rPr>
            </w:pPr>
          </w:p>
          <w:p w14:paraId="7CC42587" w14:textId="77777777" w:rsidR="009C6DE7" w:rsidRPr="00874484" w:rsidRDefault="009C6DE7" w:rsidP="001701BE">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090855B7" w14:textId="77777777" w:rsidTr="009C6DE7">
        <w:trPr>
          <w:trHeight w:val="444"/>
        </w:trPr>
        <w:tc>
          <w:tcPr>
            <w:tcW w:w="4814" w:type="dxa"/>
            <w:vMerge/>
          </w:tcPr>
          <w:p w14:paraId="42B31BDC" w14:textId="77777777" w:rsidR="009C6DE7" w:rsidRPr="00874484" w:rsidRDefault="009C6DE7" w:rsidP="00162BA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6C40B1EB" w14:textId="424BFB8A" w:rsidR="009C6DE7" w:rsidRPr="00874484" w:rsidRDefault="009C6DE7"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dei conti corrente</w:t>
            </w:r>
          </w:p>
        </w:tc>
        <w:tc>
          <w:tcPr>
            <w:tcW w:w="2407" w:type="dxa"/>
          </w:tcPr>
          <w:p w14:paraId="08F66CE6" w14:textId="77777777" w:rsidR="009C6DE7" w:rsidRPr="00874484" w:rsidRDefault="009C6DE7" w:rsidP="001701BE">
            <w:pPr>
              <w:keepNext/>
              <w:keepLines/>
              <w:spacing w:after="5" w:line="255" w:lineRule="auto"/>
              <w:jc w:val="center"/>
              <w:outlineLvl w:val="2"/>
              <w:rPr>
                <w:rFonts w:ascii="Arial" w:eastAsia="Times New Roman" w:hAnsi="Arial" w:cs="Arial"/>
                <w:bCs/>
                <w:iCs/>
                <w:color w:val="000000" w:themeColor="text1"/>
                <w:sz w:val="18"/>
                <w:szCs w:val="18"/>
              </w:rPr>
            </w:pPr>
          </w:p>
          <w:p w14:paraId="70BC7603" w14:textId="77777777" w:rsidR="009C6DE7" w:rsidRPr="00874484" w:rsidRDefault="009C6DE7" w:rsidP="001701BE">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787F3768" w14:textId="77777777" w:rsidTr="0090310A">
        <w:trPr>
          <w:trHeight w:val="444"/>
        </w:trPr>
        <w:tc>
          <w:tcPr>
            <w:tcW w:w="4814" w:type="dxa"/>
            <w:vMerge/>
          </w:tcPr>
          <w:p w14:paraId="54D237AE" w14:textId="77777777" w:rsidR="009C6DE7" w:rsidRPr="00874484" w:rsidRDefault="009C6DE7" w:rsidP="00162BA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1FAF03ED" w14:textId="27A23D2F" w:rsidR="009C6DE7" w:rsidRPr="00874484" w:rsidRDefault="009C6DE7"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2F5E030B" w14:textId="77777777" w:rsidR="009C6DE7" w:rsidRPr="00874484" w:rsidRDefault="009C6DE7" w:rsidP="001701BE">
            <w:pPr>
              <w:keepNext/>
              <w:keepLines/>
              <w:spacing w:after="5" w:line="255" w:lineRule="auto"/>
              <w:jc w:val="center"/>
              <w:outlineLvl w:val="2"/>
              <w:rPr>
                <w:rFonts w:ascii="Arial" w:eastAsia="Times New Roman" w:hAnsi="Arial" w:cs="Arial"/>
                <w:bCs/>
                <w:iCs/>
                <w:color w:val="000000" w:themeColor="text1"/>
                <w:sz w:val="18"/>
                <w:szCs w:val="18"/>
              </w:rPr>
            </w:pPr>
          </w:p>
          <w:p w14:paraId="18365C4A" w14:textId="44A794D0" w:rsidR="009C6DE7" w:rsidRPr="00874484" w:rsidRDefault="009C6DE7" w:rsidP="001701BE">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5E8F65A8" w14:textId="77777777" w:rsidTr="009C6DE7">
        <w:trPr>
          <w:trHeight w:val="336"/>
        </w:trPr>
        <w:tc>
          <w:tcPr>
            <w:tcW w:w="4814" w:type="dxa"/>
            <w:vMerge/>
          </w:tcPr>
          <w:p w14:paraId="1FCD1471" w14:textId="77777777" w:rsidR="009C6DE7" w:rsidRPr="00874484" w:rsidRDefault="009C6DE7" w:rsidP="00162BA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1995E70E" w14:textId="4A5AA007" w:rsidR="009C6DE7" w:rsidRPr="00874484" w:rsidRDefault="009C6DE7"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dei rapporti con i clienti</w:t>
            </w:r>
          </w:p>
        </w:tc>
        <w:tc>
          <w:tcPr>
            <w:tcW w:w="2407" w:type="dxa"/>
          </w:tcPr>
          <w:p w14:paraId="26CDB9D0" w14:textId="77777777" w:rsidR="009C6DE7" w:rsidRPr="00874484" w:rsidRDefault="009C6DE7" w:rsidP="001701BE">
            <w:pPr>
              <w:keepNext/>
              <w:keepLines/>
              <w:spacing w:after="5" w:line="255" w:lineRule="auto"/>
              <w:jc w:val="center"/>
              <w:outlineLvl w:val="2"/>
              <w:rPr>
                <w:rFonts w:ascii="Arial" w:eastAsia="Times New Roman" w:hAnsi="Arial" w:cs="Arial"/>
                <w:bCs/>
                <w:iCs/>
                <w:color w:val="000000" w:themeColor="text1"/>
                <w:sz w:val="18"/>
                <w:szCs w:val="18"/>
              </w:rPr>
            </w:pPr>
          </w:p>
          <w:p w14:paraId="0851DBE5" w14:textId="77777777" w:rsidR="009C6DE7" w:rsidRPr="00874484" w:rsidRDefault="009C6DE7" w:rsidP="001701BE">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5</w:t>
            </w:r>
          </w:p>
          <w:p w14:paraId="3D5E1D1B" w14:textId="2BDB0983" w:rsidR="009C6DE7" w:rsidRPr="00874484" w:rsidRDefault="009C6DE7" w:rsidP="001701BE">
            <w:pPr>
              <w:keepNext/>
              <w:keepLines/>
              <w:spacing w:after="5" w:line="255" w:lineRule="auto"/>
              <w:jc w:val="center"/>
              <w:outlineLvl w:val="2"/>
              <w:rPr>
                <w:rFonts w:ascii="Arial" w:eastAsia="Times New Roman" w:hAnsi="Arial" w:cs="Arial"/>
                <w:bCs/>
                <w:iCs/>
                <w:color w:val="000000" w:themeColor="text1"/>
                <w:sz w:val="18"/>
                <w:szCs w:val="18"/>
              </w:rPr>
            </w:pPr>
          </w:p>
        </w:tc>
      </w:tr>
      <w:tr w:rsidR="00874484" w:rsidRPr="00874484" w14:paraId="264EA629" w14:textId="77777777" w:rsidTr="0090310A">
        <w:trPr>
          <w:trHeight w:val="336"/>
        </w:trPr>
        <w:tc>
          <w:tcPr>
            <w:tcW w:w="4814" w:type="dxa"/>
            <w:vMerge/>
          </w:tcPr>
          <w:p w14:paraId="69739505" w14:textId="77777777" w:rsidR="009C6DE7" w:rsidRPr="00874484" w:rsidRDefault="009C6DE7" w:rsidP="00162BA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1228DD5A" w14:textId="1305639A" w:rsidR="009C6DE7" w:rsidRPr="00874484" w:rsidRDefault="009C6DE7"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hAnsi="Arial" w:cs="Arial"/>
                <w:color w:val="000000" w:themeColor="text1"/>
                <w:sz w:val="18"/>
                <w:szCs w:val="18"/>
              </w:rPr>
              <w:t>gestione dei rapporti con gli enti privati (società, consorzi, associazioni, fondazioni</w:t>
            </w:r>
            <w:proofErr w:type="gramStart"/>
            <w:r w:rsidRPr="00874484">
              <w:rPr>
                <w:rFonts w:ascii="Arial" w:hAnsi="Arial" w:cs="Arial"/>
                <w:color w:val="000000" w:themeColor="text1"/>
                <w:sz w:val="18"/>
                <w:szCs w:val="18"/>
              </w:rPr>
              <w:t>),i</w:t>
            </w:r>
            <w:proofErr w:type="gramEnd"/>
            <w:r w:rsidRPr="00874484">
              <w:rPr>
                <w:rFonts w:ascii="Arial" w:hAnsi="Arial" w:cs="Arial"/>
                <w:color w:val="000000" w:themeColor="text1"/>
                <w:sz w:val="18"/>
                <w:szCs w:val="18"/>
              </w:rPr>
              <w:t xml:space="preserve"> partner commerciali e finanziari, gli operatori commerciali</w:t>
            </w:r>
          </w:p>
        </w:tc>
        <w:tc>
          <w:tcPr>
            <w:tcW w:w="2407" w:type="dxa"/>
          </w:tcPr>
          <w:p w14:paraId="31C285B9" w14:textId="77777777" w:rsidR="009C6DE7" w:rsidRPr="00874484" w:rsidRDefault="009C6DE7" w:rsidP="001701BE">
            <w:pPr>
              <w:keepNext/>
              <w:keepLines/>
              <w:spacing w:after="5" w:line="255" w:lineRule="auto"/>
              <w:jc w:val="center"/>
              <w:outlineLvl w:val="2"/>
              <w:rPr>
                <w:rFonts w:ascii="Arial" w:eastAsia="Times New Roman" w:hAnsi="Arial" w:cs="Arial"/>
                <w:bCs/>
                <w:iCs/>
                <w:color w:val="000000" w:themeColor="text1"/>
                <w:sz w:val="18"/>
                <w:szCs w:val="18"/>
              </w:rPr>
            </w:pPr>
          </w:p>
          <w:p w14:paraId="44C074D3" w14:textId="0E90DD28" w:rsidR="009C6DE7" w:rsidRPr="00874484" w:rsidRDefault="009C6DE7" w:rsidP="001701BE">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5</w:t>
            </w:r>
          </w:p>
        </w:tc>
      </w:tr>
      <w:tr w:rsidR="00874484" w:rsidRPr="00874484" w14:paraId="47FD862F" w14:textId="77777777" w:rsidTr="0090310A">
        <w:trPr>
          <w:trHeight w:val="36"/>
        </w:trPr>
        <w:tc>
          <w:tcPr>
            <w:tcW w:w="4814" w:type="dxa"/>
            <w:vMerge/>
          </w:tcPr>
          <w:p w14:paraId="043FA3ED" w14:textId="77777777" w:rsidR="009C6DE7" w:rsidRPr="00874484" w:rsidRDefault="009C6DE7" w:rsidP="00162BA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18806C41" w14:textId="77777777" w:rsidR="009C6DE7" w:rsidRPr="00874484" w:rsidRDefault="009C6DE7"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consulenti e gestione del rapporto</w:t>
            </w:r>
          </w:p>
        </w:tc>
        <w:tc>
          <w:tcPr>
            <w:tcW w:w="2407" w:type="dxa"/>
          </w:tcPr>
          <w:p w14:paraId="11C5B316" w14:textId="77777777" w:rsidR="009C6DE7" w:rsidRPr="00874484" w:rsidRDefault="009C6DE7" w:rsidP="001701BE">
            <w:pPr>
              <w:keepNext/>
              <w:keepLines/>
              <w:spacing w:after="5" w:line="255" w:lineRule="auto"/>
              <w:jc w:val="center"/>
              <w:outlineLvl w:val="2"/>
              <w:rPr>
                <w:rFonts w:ascii="Arial" w:eastAsia="Times New Roman" w:hAnsi="Arial" w:cs="Arial"/>
                <w:bCs/>
                <w:iCs/>
                <w:color w:val="000000" w:themeColor="text1"/>
                <w:sz w:val="18"/>
                <w:szCs w:val="18"/>
              </w:rPr>
            </w:pPr>
          </w:p>
          <w:p w14:paraId="687412AE" w14:textId="77777777" w:rsidR="009C6DE7" w:rsidRPr="00874484" w:rsidRDefault="009C6DE7" w:rsidP="001701BE">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3</w:t>
            </w:r>
          </w:p>
        </w:tc>
      </w:tr>
      <w:tr w:rsidR="00874484" w:rsidRPr="00874484" w14:paraId="3C32ABD9" w14:textId="77777777" w:rsidTr="0090310A">
        <w:trPr>
          <w:trHeight w:val="36"/>
        </w:trPr>
        <w:tc>
          <w:tcPr>
            <w:tcW w:w="4814" w:type="dxa"/>
            <w:vMerge/>
          </w:tcPr>
          <w:p w14:paraId="6411A545" w14:textId="77777777" w:rsidR="009C6DE7" w:rsidRPr="00874484" w:rsidRDefault="009C6DE7" w:rsidP="00162BA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13FE2CFF" w14:textId="7F1A10A7" w:rsidR="009C6DE7" w:rsidRPr="00874484" w:rsidRDefault="009C6DE7"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fornitori e gestione del rapporto, Gestione degli acquisti</w:t>
            </w:r>
          </w:p>
        </w:tc>
        <w:tc>
          <w:tcPr>
            <w:tcW w:w="2407" w:type="dxa"/>
          </w:tcPr>
          <w:p w14:paraId="1910FFD1" w14:textId="77777777" w:rsidR="009C6DE7" w:rsidRPr="00874484" w:rsidRDefault="009C6DE7" w:rsidP="001701BE">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4</w:t>
            </w:r>
          </w:p>
        </w:tc>
      </w:tr>
      <w:tr w:rsidR="00874484" w:rsidRPr="00874484" w14:paraId="5998CFD1" w14:textId="77777777" w:rsidTr="0090310A">
        <w:trPr>
          <w:trHeight w:val="36"/>
        </w:trPr>
        <w:tc>
          <w:tcPr>
            <w:tcW w:w="4814" w:type="dxa"/>
            <w:vMerge/>
          </w:tcPr>
          <w:p w14:paraId="7EF78323" w14:textId="77777777" w:rsidR="009C6DE7" w:rsidRPr="00874484" w:rsidRDefault="009C6DE7" w:rsidP="00162BA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786ED7B6" w14:textId="77777777" w:rsidR="009C6DE7" w:rsidRPr="00874484" w:rsidRDefault="009C6DE7"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degli omaggi e delle regalie</w:t>
            </w:r>
          </w:p>
        </w:tc>
        <w:tc>
          <w:tcPr>
            <w:tcW w:w="2407" w:type="dxa"/>
          </w:tcPr>
          <w:p w14:paraId="4F566703" w14:textId="77777777" w:rsidR="009C6DE7" w:rsidRPr="00874484" w:rsidRDefault="009C6DE7" w:rsidP="001701BE">
            <w:pPr>
              <w:keepNext/>
              <w:keepLines/>
              <w:spacing w:after="5" w:line="255" w:lineRule="auto"/>
              <w:jc w:val="center"/>
              <w:outlineLvl w:val="2"/>
              <w:rPr>
                <w:rFonts w:ascii="Arial" w:eastAsia="Times New Roman" w:hAnsi="Arial" w:cs="Arial"/>
                <w:bCs/>
                <w:iCs/>
                <w:color w:val="000000" w:themeColor="text1"/>
                <w:sz w:val="18"/>
                <w:szCs w:val="18"/>
              </w:rPr>
            </w:pPr>
          </w:p>
          <w:p w14:paraId="40BACEB5" w14:textId="77777777" w:rsidR="009C6DE7" w:rsidRPr="00874484" w:rsidRDefault="009C6DE7" w:rsidP="001701BE">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5</w:t>
            </w:r>
          </w:p>
        </w:tc>
      </w:tr>
      <w:tr w:rsidR="00874484" w:rsidRPr="00874484" w14:paraId="12CA8D72" w14:textId="77777777" w:rsidTr="004E5844">
        <w:trPr>
          <w:trHeight w:val="354"/>
        </w:trPr>
        <w:tc>
          <w:tcPr>
            <w:tcW w:w="4814" w:type="dxa"/>
            <w:vMerge/>
          </w:tcPr>
          <w:p w14:paraId="56696B80" w14:textId="77777777" w:rsidR="009C6DE7" w:rsidRPr="00874484" w:rsidRDefault="009C6DE7" w:rsidP="00162BA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254E00E4" w14:textId="77777777" w:rsidR="009C6DE7" w:rsidRPr="00874484" w:rsidRDefault="009C6DE7"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assunzione, formazione e gestione delle risorse umane</w:t>
            </w:r>
          </w:p>
        </w:tc>
        <w:tc>
          <w:tcPr>
            <w:tcW w:w="2407" w:type="dxa"/>
          </w:tcPr>
          <w:p w14:paraId="3C84FA2D" w14:textId="77777777" w:rsidR="009C6DE7" w:rsidRPr="00874484" w:rsidRDefault="009C6DE7" w:rsidP="00162BAD">
            <w:pPr>
              <w:keepNext/>
              <w:keepLines/>
              <w:spacing w:after="5" w:line="255" w:lineRule="auto"/>
              <w:jc w:val="both"/>
              <w:outlineLvl w:val="2"/>
              <w:rPr>
                <w:rFonts w:ascii="Arial" w:eastAsia="Times New Roman" w:hAnsi="Arial" w:cs="Arial"/>
                <w:bCs/>
                <w:iCs/>
                <w:color w:val="000000" w:themeColor="text1"/>
                <w:sz w:val="18"/>
                <w:szCs w:val="18"/>
              </w:rPr>
            </w:pPr>
          </w:p>
          <w:p w14:paraId="547E77E6" w14:textId="77777777" w:rsidR="009C6DE7" w:rsidRPr="00874484" w:rsidRDefault="009C6DE7" w:rsidP="001701BE">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8</w:t>
            </w:r>
          </w:p>
        </w:tc>
      </w:tr>
      <w:tr w:rsidR="00874484" w:rsidRPr="00874484" w14:paraId="2D9B99EF" w14:textId="77777777" w:rsidTr="004E5844">
        <w:trPr>
          <w:trHeight w:val="234"/>
        </w:trPr>
        <w:tc>
          <w:tcPr>
            <w:tcW w:w="4814" w:type="dxa"/>
            <w:vMerge/>
          </w:tcPr>
          <w:p w14:paraId="37967A4B" w14:textId="77777777" w:rsidR="009C6DE7" w:rsidRPr="00874484" w:rsidRDefault="009C6DE7" w:rsidP="00162BA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22DE6E08" w14:textId="53C71F91" w:rsidR="009C6DE7" w:rsidRPr="00874484" w:rsidRDefault="009C6DE7"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della salute dei pazienti e dell’erogazione del servizio</w:t>
            </w:r>
          </w:p>
        </w:tc>
        <w:tc>
          <w:tcPr>
            <w:tcW w:w="2407" w:type="dxa"/>
          </w:tcPr>
          <w:p w14:paraId="4A2FFA21" w14:textId="15E36AEC" w:rsidR="009C6DE7" w:rsidRPr="00874484" w:rsidRDefault="009C6DE7" w:rsidP="004E5844">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10</w:t>
            </w:r>
          </w:p>
        </w:tc>
      </w:tr>
      <w:tr w:rsidR="009C6DE7" w:rsidRPr="00874484" w14:paraId="1A266219" w14:textId="77777777" w:rsidTr="0090310A">
        <w:trPr>
          <w:trHeight w:val="234"/>
        </w:trPr>
        <w:tc>
          <w:tcPr>
            <w:tcW w:w="4814" w:type="dxa"/>
            <w:vMerge/>
          </w:tcPr>
          <w:p w14:paraId="14AE84B1" w14:textId="77777777" w:rsidR="009C6DE7" w:rsidRPr="00874484" w:rsidRDefault="009C6DE7" w:rsidP="00162BA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06253AD1" w14:textId="0FB59A41" w:rsidR="009C6DE7" w:rsidRPr="00874484" w:rsidRDefault="009C6DE7"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Controllo sulla corretta esecuzione del servizio</w:t>
            </w:r>
          </w:p>
        </w:tc>
        <w:tc>
          <w:tcPr>
            <w:tcW w:w="2407" w:type="dxa"/>
          </w:tcPr>
          <w:p w14:paraId="5D4E2676" w14:textId="47FB5AA3" w:rsidR="009C6DE7" w:rsidRPr="00874484" w:rsidRDefault="009C6DE7" w:rsidP="004E5844">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10</w:t>
            </w:r>
          </w:p>
        </w:tc>
      </w:tr>
    </w:tbl>
    <w:p w14:paraId="7FA10E8D" w14:textId="34C41272" w:rsidR="00196253" w:rsidRPr="00874484" w:rsidRDefault="00196253" w:rsidP="00162BAD">
      <w:pPr>
        <w:keepNext/>
        <w:keepLines/>
        <w:spacing w:after="5" w:line="255" w:lineRule="auto"/>
        <w:jc w:val="both"/>
        <w:outlineLvl w:val="2"/>
        <w:rPr>
          <w:rFonts w:ascii="Arial" w:eastAsia="Times New Roman" w:hAnsi="Arial" w:cs="Arial"/>
          <w:bCs/>
          <w:iCs/>
          <w:color w:val="000000" w:themeColor="text1"/>
          <w:sz w:val="18"/>
          <w:szCs w:val="18"/>
        </w:rPr>
      </w:pPr>
    </w:p>
    <w:p w14:paraId="6104653F" w14:textId="00AD06D2" w:rsidR="007A1EB7" w:rsidRPr="00874484" w:rsidRDefault="007A1EB7" w:rsidP="00162BAD">
      <w:pPr>
        <w:keepNext/>
        <w:keepLines/>
        <w:spacing w:after="5" w:line="255" w:lineRule="auto"/>
        <w:jc w:val="both"/>
        <w:outlineLvl w:val="2"/>
        <w:rPr>
          <w:rFonts w:ascii="Arial" w:eastAsia="Times New Roman"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0618B81" w14:textId="77777777" w:rsidTr="00195B24">
        <w:tc>
          <w:tcPr>
            <w:tcW w:w="4814" w:type="dxa"/>
          </w:tcPr>
          <w:p w14:paraId="4238A80B"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Pr>
          <w:p w14:paraId="12938B0F" w14:textId="77777777" w:rsidR="00013111" w:rsidRPr="00874484" w:rsidRDefault="00013111" w:rsidP="00195B24">
            <w:pPr>
              <w:pStyle w:val="Paragrafoelenco"/>
              <w:numPr>
                <w:ilvl w:val="0"/>
                <w:numId w:val="5"/>
              </w:numPr>
              <w:jc w:val="both"/>
              <w:rPr>
                <w:rFonts w:ascii="Arial" w:hAnsi="Arial" w:cs="Arial"/>
                <w:bCs/>
                <w:iCs/>
                <w:color w:val="000000" w:themeColor="text1"/>
                <w:sz w:val="18"/>
                <w:szCs w:val="18"/>
              </w:rPr>
            </w:pPr>
            <w:r w:rsidRPr="00874484">
              <w:rPr>
                <w:rFonts w:ascii="Arial" w:eastAsia="Times New Roman" w:hAnsi="Arial" w:cs="Arial"/>
                <w:bCs/>
                <w:iCs/>
                <w:color w:val="000000" w:themeColor="text1"/>
                <w:sz w:val="18"/>
                <w:szCs w:val="18"/>
              </w:rPr>
              <w:t>Responsabile Affari Legali e Generali/Responsabile Amministrativo facente funzioni</w:t>
            </w:r>
          </w:p>
          <w:p w14:paraId="414A88DA" w14:textId="77777777" w:rsidR="00013111" w:rsidRPr="00874484" w:rsidRDefault="00013111" w:rsidP="00195B24">
            <w:pPr>
              <w:pStyle w:val="Paragrafoelenco"/>
              <w:numPr>
                <w:ilvl w:val="0"/>
                <w:numId w:val="5"/>
              </w:num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Direttore Sanitario con riferimento al processo a rischio di “</w:t>
            </w:r>
            <w:r w:rsidRPr="00874484">
              <w:rPr>
                <w:rFonts w:ascii="Arial" w:eastAsia="Times New Roman" w:hAnsi="Arial" w:cs="Arial"/>
                <w:bCs/>
                <w:iCs/>
                <w:color w:val="000000" w:themeColor="text1"/>
                <w:sz w:val="18"/>
                <w:szCs w:val="18"/>
              </w:rPr>
              <w:t>Supporto alla selezione, assunzione, formazione e gestione delle risorse umane”</w:t>
            </w:r>
          </w:p>
          <w:p w14:paraId="6370FB32" w14:textId="77777777" w:rsidR="00013111" w:rsidRPr="00874484" w:rsidRDefault="00013111" w:rsidP="00195B24">
            <w:pPr>
              <w:pStyle w:val="Paragrafoelenco"/>
              <w:ind w:left="396"/>
              <w:jc w:val="both"/>
              <w:rPr>
                <w:rFonts w:ascii="Arial" w:hAnsi="Arial" w:cs="Arial"/>
                <w:bCs/>
                <w:iCs/>
                <w:color w:val="000000" w:themeColor="text1"/>
                <w:sz w:val="18"/>
                <w:szCs w:val="18"/>
              </w:rPr>
            </w:pPr>
          </w:p>
        </w:tc>
      </w:tr>
      <w:tr w:rsidR="00874484" w:rsidRPr="00874484" w14:paraId="073FC654" w14:textId="77777777" w:rsidTr="00195B24">
        <w:trPr>
          <w:trHeight w:val="72"/>
        </w:trPr>
        <w:tc>
          <w:tcPr>
            <w:tcW w:w="4814" w:type="dxa"/>
            <w:vMerge w:val="restart"/>
          </w:tcPr>
          <w:p w14:paraId="39317B47"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p>
          <w:p w14:paraId="3A531B1A"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2143812D"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Pr>
          <w:p w14:paraId="35BF4ED3"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43C4E258" w14:textId="77777777" w:rsidTr="00195B24">
        <w:trPr>
          <w:trHeight w:val="72"/>
        </w:trPr>
        <w:tc>
          <w:tcPr>
            <w:tcW w:w="4814" w:type="dxa"/>
            <w:vMerge/>
          </w:tcPr>
          <w:p w14:paraId="34A8378B"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34679DB9"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061A8DF7"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647CED1B" w14:textId="77777777" w:rsidTr="00195B24">
        <w:trPr>
          <w:trHeight w:val="72"/>
        </w:trPr>
        <w:tc>
          <w:tcPr>
            <w:tcW w:w="4814" w:type="dxa"/>
            <w:vMerge/>
          </w:tcPr>
          <w:p w14:paraId="732C2AD9"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0074C1B8"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1A385F20" w14:textId="77777777" w:rsidR="00013111" w:rsidRPr="00874484" w:rsidRDefault="00013111" w:rsidP="00195B2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7FA619B3" w14:textId="77777777" w:rsidR="00013111" w:rsidRPr="00874484" w:rsidRDefault="00013111" w:rsidP="00195B24">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Gravità=alta</w:t>
            </w:r>
          </w:p>
          <w:p w14:paraId="2234F3E2"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hAnsi="Arial" w:cs="Arial"/>
                <w:bCs/>
                <w:iCs/>
                <w:color w:val="000000" w:themeColor="text1"/>
                <w:sz w:val="18"/>
                <w:szCs w:val="18"/>
              </w:rPr>
              <w:t>RISCHIO = 3 (medio)</w:t>
            </w:r>
          </w:p>
        </w:tc>
      </w:tr>
      <w:tr w:rsidR="00874484" w:rsidRPr="00874484" w14:paraId="3A0B2EA2" w14:textId="77777777" w:rsidTr="00195B24">
        <w:trPr>
          <w:trHeight w:val="72"/>
        </w:trPr>
        <w:tc>
          <w:tcPr>
            <w:tcW w:w="4814" w:type="dxa"/>
            <w:vMerge/>
          </w:tcPr>
          <w:p w14:paraId="27A11401"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6989331E"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4F7AEE0C"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3A4C49C3" w14:textId="77777777" w:rsidTr="00195B24">
        <w:trPr>
          <w:trHeight w:val="36"/>
        </w:trPr>
        <w:tc>
          <w:tcPr>
            <w:tcW w:w="4814" w:type="dxa"/>
            <w:vMerge w:val="restart"/>
          </w:tcPr>
          <w:p w14:paraId="5A08C262"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p>
          <w:p w14:paraId="1D161906"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p>
          <w:p w14:paraId="73CAB279"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p>
          <w:p w14:paraId="422DCE1C"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p>
          <w:p w14:paraId="7248CF47"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p>
          <w:p w14:paraId="6E44BF17"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p>
          <w:p w14:paraId="5E63CF90"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p>
          <w:p w14:paraId="361EAB0B"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p>
          <w:p w14:paraId="519495C5"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Pr>
          <w:p w14:paraId="4C427910"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rapporti con gli istituti di credito</w:t>
            </w:r>
          </w:p>
        </w:tc>
        <w:tc>
          <w:tcPr>
            <w:tcW w:w="2407" w:type="dxa"/>
          </w:tcPr>
          <w:p w14:paraId="2D2B3421" w14:textId="77777777" w:rsidR="00013111" w:rsidRPr="00874484" w:rsidRDefault="00013111" w:rsidP="00195B24">
            <w:pPr>
              <w:keepNext/>
              <w:keepLines/>
              <w:spacing w:after="5" w:line="255" w:lineRule="auto"/>
              <w:jc w:val="center"/>
              <w:outlineLvl w:val="2"/>
              <w:rPr>
                <w:rFonts w:ascii="Arial" w:eastAsia="Times New Roman" w:hAnsi="Arial" w:cs="Arial"/>
                <w:bCs/>
                <w:iCs/>
                <w:color w:val="000000" w:themeColor="text1"/>
                <w:sz w:val="18"/>
                <w:szCs w:val="18"/>
              </w:rPr>
            </w:pPr>
          </w:p>
          <w:p w14:paraId="6D7B9D3E" w14:textId="77777777" w:rsidR="00013111" w:rsidRPr="00874484" w:rsidRDefault="00013111" w:rsidP="00195B24">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760EFC61" w14:textId="77777777" w:rsidTr="00195B24">
        <w:trPr>
          <w:trHeight w:val="444"/>
        </w:trPr>
        <w:tc>
          <w:tcPr>
            <w:tcW w:w="4814" w:type="dxa"/>
            <w:vMerge/>
          </w:tcPr>
          <w:p w14:paraId="1BB68998"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44C95832"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dei conti corrente</w:t>
            </w:r>
          </w:p>
        </w:tc>
        <w:tc>
          <w:tcPr>
            <w:tcW w:w="2407" w:type="dxa"/>
          </w:tcPr>
          <w:p w14:paraId="7B49570B" w14:textId="77777777" w:rsidR="00013111" w:rsidRPr="00874484" w:rsidRDefault="00013111" w:rsidP="00195B24">
            <w:pPr>
              <w:keepNext/>
              <w:keepLines/>
              <w:spacing w:after="5" w:line="255" w:lineRule="auto"/>
              <w:jc w:val="center"/>
              <w:outlineLvl w:val="2"/>
              <w:rPr>
                <w:rFonts w:ascii="Arial" w:eastAsia="Times New Roman" w:hAnsi="Arial" w:cs="Arial"/>
                <w:bCs/>
                <w:iCs/>
                <w:color w:val="000000" w:themeColor="text1"/>
                <w:sz w:val="18"/>
                <w:szCs w:val="18"/>
              </w:rPr>
            </w:pPr>
          </w:p>
          <w:p w14:paraId="479D3BE1" w14:textId="77777777" w:rsidR="00013111" w:rsidRPr="00874484" w:rsidRDefault="00013111" w:rsidP="00195B24">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567E2BAA" w14:textId="77777777" w:rsidTr="00195B24">
        <w:trPr>
          <w:trHeight w:val="444"/>
        </w:trPr>
        <w:tc>
          <w:tcPr>
            <w:tcW w:w="4814" w:type="dxa"/>
            <w:vMerge/>
          </w:tcPr>
          <w:p w14:paraId="37F506AE"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4E0E1B59"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0E3C12E1" w14:textId="77777777" w:rsidR="00013111" w:rsidRPr="00874484" w:rsidRDefault="00013111" w:rsidP="00195B24">
            <w:pPr>
              <w:keepNext/>
              <w:keepLines/>
              <w:spacing w:after="5" w:line="255" w:lineRule="auto"/>
              <w:jc w:val="center"/>
              <w:outlineLvl w:val="2"/>
              <w:rPr>
                <w:rFonts w:ascii="Arial" w:eastAsia="Times New Roman" w:hAnsi="Arial" w:cs="Arial"/>
                <w:bCs/>
                <w:iCs/>
                <w:color w:val="000000" w:themeColor="text1"/>
                <w:sz w:val="18"/>
                <w:szCs w:val="18"/>
              </w:rPr>
            </w:pPr>
          </w:p>
          <w:p w14:paraId="31AD0AA5" w14:textId="77777777" w:rsidR="00013111" w:rsidRPr="00874484" w:rsidRDefault="00013111" w:rsidP="00195B24">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12CF73EE" w14:textId="77777777" w:rsidTr="00195B24">
        <w:trPr>
          <w:trHeight w:val="336"/>
        </w:trPr>
        <w:tc>
          <w:tcPr>
            <w:tcW w:w="4814" w:type="dxa"/>
            <w:vMerge/>
          </w:tcPr>
          <w:p w14:paraId="415DFCCA"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4DB797AA"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dei rapporti con i clienti</w:t>
            </w:r>
          </w:p>
        </w:tc>
        <w:tc>
          <w:tcPr>
            <w:tcW w:w="2407" w:type="dxa"/>
          </w:tcPr>
          <w:p w14:paraId="17423D23" w14:textId="77777777" w:rsidR="00013111" w:rsidRPr="00874484" w:rsidRDefault="00013111" w:rsidP="00195B24">
            <w:pPr>
              <w:keepNext/>
              <w:keepLines/>
              <w:spacing w:after="5" w:line="255" w:lineRule="auto"/>
              <w:jc w:val="center"/>
              <w:outlineLvl w:val="2"/>
              <w:rPr>
                <w:rFonts w:ascii="Arial" w:eastAsia="Times New Roman" w:hAnsi="Arial" w:cs="Arial"/>
                <w:bCs/>
                <w:iCs/>
                <w:color w:val="000000" w:themeColor="text1"/>
                <w:sz w:val="18"/>
                <w:szCs w:val="18"/>
              </w:rPr>
            </w:pPr>
          </w:p>
          <w:p w14:paraId="63301C2A" w14:textId="77777777" w:rsidR="00013111" w:rsidRPr="00874484" w:rsidRDefault="00013111" w:rsidP="00195B24">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5</w:t>
            </w:r>
          </w:p>
          <w:p w14:paraId="47B556CB" w14:textId="77777777" w:rsidR="00013111" w:rsidRPr="00874484" w:rsidRDefault="00013111" w:rsidP="00195B24">
            <w:pPr>
              <w:keepNext/>
              <w:keepLines/>
              <w:spacing w:after="5" w:line="255" w:lineRule="auto"/>
              <w:jc w:val="center"/>
              <w:outlineLvl w:val="2"/>
              <w:rPr>
                <w:rFonts w:ascii="Arial" w:eastAsia="Times New Roman" w:hAnsi="Arial" w:cs="Arial"/>
                <w:bCs/>
                <w:iCs/>
                <w:color w:val="000000" w:themeColor="text1"/>
                <w:sz w:val="18"/>
                <w:szCs w:val="18"/>
              </w:rPr>
            </w:pPr>
          </w:p>
        </w:tc>
      </w:tr>
      <w:tr w:rsidR="00874484" w:rsidRPr="00874484" w14:paraId="16924F6E" w14:textId="77777777" w:rsidTr="00195B24">
        <w:trPr>
          <w:trHeight w:val="336"/>
        </w:trPr>
        <w:tc>
          <w:tcPr>
            <w:tcW w:w="4814" w:type="dxa"/>
            <w:vMerge/>
          </w:tcPr>
          <w:p w14:paraId="3B9F1E32"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6256287F"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hAnsi="Arial" w:cs="Arial"/>
                <w:color w:val="000000" w:themeColor="text1"/>
                <w:sz w:val="18"/>
                <w:szCs w:val="18"/>
              </w:rPr>
              <w:t>gestione dei rapporti con gli enti privati (società, consorzi, associazioni, fondazioni</w:t>
            </w:r>
            <w:proofErr w:type="gramStart"/>
            <w:r w:rsidRPr="00874484">
              <w:rPr>
                <w:rFonts w:ascii="Arial" w:hAnsi="Arial" w:cs="Arial"/>
                <w:color w:val="000000" w:themeColor="text1"/>
                <w:sz w:val="18"/>
                <w:szCs w:val="18"/>
              </w:rPr>
              <w:t>),i</w:t>
            </w:r>
            <w:proofErr w:type="gramEnd"/>
            <w:r w:rsidRPr="00874484">
              <w:rPr>
                <w:rFonts w:ascii="Arial" w:hAnsi="Arial" w:cs="Arial"/>
                <w:color w:val="000000" w:themeColor="text1"/>
                <w:sz w:val="18"/>
                <w:szCs w:val="18"/>
              </w:rPr>
              <w:t xml:space="preserve"> partner commerciali e finanziari, gli operatori commerciali</w:t>
            </w:r>
          </w:p>
        </w:tc>
        <w:tc>
          <w:tcPr>
            <w:tcW w:w="2407" w:type="dxa"/>
          </w:tcPr>
          <w:p w14:paraId="1E5C8327" w14:textId="77777777" w:rsidR="00013111" w:rsidRPr="00874484" w:rsidRDefault="00013111" w:rsidP="00195B24">
            <w:pPr>
              <w:keepNext/>
              <w:keepLines/>
              <w:spacing w:after="5" w:line="255" w:lineRule="auto"/>
              <w:jc w:val="center"/>
              <w:outlineLvl w:val="2"/>
              <w:rPr>
                <w:rFonts w:ascii="Arial" w:eastAsia="Times New Roman" w:hAnsi="Arial" w:cs="Arial"/>
                <w:bCs/>
                <w:iCs/>
                <w:color w:val="000000" w:themeColor="text1"/>
                <w:sz w:val="18"/>
                <w:szCs w:val="18"/>
              </w:rPr>
            </w:pPr>
          </w:p>
          <w:p w14:paraId="5E20420A" w14:textId="77777777" w:rsidR="00013111" w:rsidRPr="00874484" w:rsidRDefault="00013111" w:rsidP="00195B24">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5</w:t>
            </w:r>
          </w:p>
        </w:tc>
      </w:tr>
      <w:tr w:rsidR="00874484" w:rsidRPr="00874484" w14:paraId="67D1BAD1" w14:textId="77777777" w:rsidTr="00195B24">
        <w:trPr>
          <w:trHeight w:val="36"/>
        </w:trPr>
        <w:tc>
          <w:tcPr>
            <w:tcW w:w="4814" w:type="dxa"/>
            <w:vMerge/>
          </w:tcPr>
          <w:p w14:paraId="05FDE19E"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77C515C7"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consulenti e gestione del rapporto</w:t>
            </w:r>
          </w:p>
        </w:tc>
        <w:tc>
          <w:tcPr>
            <w:tcW w:w="2407" w:type="dxa"/>
          </w:tcPr>
          <w:p w14:paraId="5EE17A03" w14:textId="77777777" w:rsidR="00013111" w:rsidRPr="00874484" w:rsidRDefault="00013111" w:rsidP="00195B24">
            <w:pPr>
              <w:keepNext/>
              <w:keepLines/>
              <w:spacing w:after="5" w:line="255" w:lineRule="auto"/>
              <w:jc w:val="center"/>
              <w:outlineLvl w:val="2"/>
              <w:rPr>
                <w:rFonts w:ascii="Arial" w:eastAsia="Times New Roman" w:hAnsi="Arial" w:cs="Arial"/>
                <w:bCs/>
                <w:iCs/>
                <w:color w:val="000000" w:themeColor="text1"/>
                <w:sz w:val="18"/>
                <w:szCs w:val="18"/>
              </w:rPr>
            </w:pPr>
          </w:p>
          <w:p w14:paraId="0B12B5B6" w14:textId="77777777" w:rsidR="00013111" w:rsidRPr="00874484" w:rsidRDefault="00013111" w:rsidP="00195B24">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3</w:t>
            </w:r>
          </w:p>
        </w:tc>
      </w:tr>
      <w:tr w:rsidR="00874484" w:rsidRPr="00874484" w14:paraId="378352E6" w14:textId="77777777" w:rsidTr="00195B24">
        <w:trPr>
          <w:trHeight w:val="36"/>
        </w:trPr>
        <w:tc>
          <w:tcPr>
            <w:tcW w:w="4814" w:type="dxa"/>
            <w:vMerge/>
          </w:tcPr>
          <w:p w14:paraId="73F8CA80"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2A7D83E4"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fornitori e gestione del rapporto, Gestione degli acquisti</w:t>
            </w:r>
          </w:p>
        </w:tc>
        <w:tc>
          <w:tcPr>
            <w:tcW w:w="2407" w:type="dxa"/>
          </w:tcPr>
          <w:p w14:paraId="2C39912E" w14:textId="77777777" w:rsidR="00013111" w:rsidRPr="00874484" w:rsidRDefault="00013111" w:rsidP="00195B24">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4</w:t>
            </w:r>
          </w:p>
        </w:tc>
      </w:tr>
      <w:tr w:rsidR="00874484" w:rsidRPr="00874484" w14:paraId="206C1653" w14:textId="77777777" w:rsidTr="00195B24">
        <w:trPr>
          <w:trHeight w:val="36"/>
        </w:trPr>
        <w:tc>
          <w:tcPr>
            <w:tcW w:w="4814" w:type="dxa"/>
            <w:vMerge/>
          </w:tcPr>
          <w:p w14:paraId="44101C71"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3920018E"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degli omaggi e delle regalie</w:t>
            </w:r>
          </w:p>
        </w:tc>
        <w:tc>
          <w:tcPr>
            <w:tcW w:w="2407" w:type="dxa"/>
          </w:tcPr>
          <w:p w14:paraId="1BE86AA5" w14:textId="77777777" w:rsidR="00013111" w:rsidRPr="00874484" w:rsidRDefault="00013111" w:rsidP="00195B24">
            <w:pPr>
              <w:keepNext/>
              <w:keepLines/>
              <w:spacing w:after="5" w:line="255" w:lineRule="auto"/>
              <w:jc w:val="center"/>
              <w:outlineLvl w:val="2"/>
              <w:rPr>
                <w:rFonts w:ascii="Arial" w:eastAsia="Times New Roman" w:hAnsi="Arial" w:cs="Arial"/>
                <w:bCs/>
                <w:iCs/>
                <w:color w:val="000000" w:themeColor="text1"/>
                <w:sz w:val="18"/>
                <w:szCs w:val="18"/>
              </w:rPr>
            </w:pPr>
          </w:p>
          <w:p w14:paraId="3E500F69" w14:textId="77777777" w:rsidR="00013111" w:rsidRPr="00874484" w:rsidRDefault="00013111" w:rsidP="00195B24">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5</w:t>
            </w:r>
          </w:p>
        </w:tc>
      </w:tr>
      <w:tr w:rsidR="00874484" w:rsidRPr="00874484" w14:paraId="14A2458B" w14:textId="77777777" w:rsidTr="00195B24">
        <w:trPr>
          <w:trHeight w:val="354"/>
        </w:trPr>
        <w:tc>
          <w:tcPr>
            <w:tcW w:w="4814" w:type="dxa"/>
            <w:vMerge/>
          </w:tcPr>
          <w:p w14:paraId="6DA12632"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5A434745"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Supporto alla selezione, assunzione, formazione e gestione delle risorse umane</w:t>
            </w:r>
          </w:p>
        </w:tc>
        <w:tc>
          <w:tcPr>
            <w:tcW w:w="2407" w:type="dxa"/>
          </w:tcPr>
          <w:p w14:paraId="62120CB0"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p>
          <w:p w14:paraId="697DA7FB" w14:textId="77777777" w:rsidR="00013111" w:rsidRPr="00874484" w:rsidRDefault="00013111" w:rsidP="00195B24">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8</w:t>
            </w:r>
          </w:p>
        </w:tc>
      </w:tr>
      <w:tr w:rsidR="00874484" w:rsidRPr="00874484" w14:paraId="4DF144A6" w14:textId="77777777" w:rsidTr="00195B24">
        <w:trPr>
          <w:trHeight w:val="234"/>
        </w:trPr>
        <w:tc>
          <w:tcPr>
            <w:tcW w:w="4814" w:type="dxa"/>
            <w:vMerge/>
          </w:tcPr>
          <w:p w14:paraId="3052948D"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6B19C1C2"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della salute dei pazienti e dell’erogazione del servizio</w:t>
            </w:r>
          </w:p>
        </w:tc>
        <w:tc>
          <w:tcPr>
            <w:tcW w:w="2407" w:type="dxa"/>
          </w:tcPr>
          <w:p w14:paraId="562B15D4" w14:textId="77777777" w:rsidR="00013111" w:rsidRPr="00874484" w:rsidRDefault="00013111" w:rsidP="00195B24">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10</w:t>
            </w:r>
          </w:p>
        </w:tc>
      </w:tr>
      <w:tr w:rsidR="00013111" w:rsidRPr="00874484" w14:paraId="6C10651B" w14:textId="77777777" w:rsidTr="00195B24">
        <w:trPr>
          <w:trHeight w:val="234"/>
        </w:trPr>
        <w:tc>
          <w:tcPr>
            <w:tcW w:w="4814" w:type="dxa"/>
            <w:vMerge/>
          </w:tcPr>
          <w:p w14:paraId="3BE37DF4"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2163D7D4" w14:textId="77777777" w:rsidR="00013111" w:rsidRPr="00874484" w:rsidRDefault="00013111" w:rsidP="00195B2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Controllo sulla corretta esecuzione del servizio</w:t>
            </w:r>
          </w:p>
        </w:tc>
        <w:tc>
          <w:tcPr>
            <w:tcW w:w="2407" w:type="dxa"/>
          </w:tcPr>
          <w:p w14:paraId="0E5B9FDC" w14:textId="77777777" w:rsidR="00013111" w:rsidRPr="00874484" w:rsidRDefault="00013111" w:rsidP="00195B24">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10</w:t>
            </w:r>
          </w:p>
        </w:tc>
      </w:tr>
    </w:tbl>
    <w:p w14:paraId="4C03A0C3" w14:textId="77777777" w:rsidR="00013111" w:rsidRPr="00874484" w:rsidRDefault="00013111" w:rsidP="00013111">
      <w:pPr>
        <w:keepNext/>
        <w:keepLines/>
        <w:spacing w:after="5" w:line="255" w:lineRule="auto"/>
        <w:jc w:val="both"/>
        <w:outlineLvl w:val="2"/>
        <w:rPr>
          <w:rFonts w:ascii="Arial" w:eastAsia="Times New Roman" w:hAnsi="Arial" w:cs="Arial"/>
          <w:bCs/>
          <w:iCs/>
          <w:color w:val="000000" w:themeColor="text1"/>
          <w:sz w:val="18"/>
          <w:szCs w:val="18"/>
        </w:rPr>
      </w:pPr>
    </w:p>
    <w:p w14:paraId="423B3EAB" w14:textId="77777777" w:rsidR="00013111" w:rsidRPr="00874484" w:rsidRDefault="00013111" w:rsidP="00013111">
      <w:pPr>
        <w:keepNext/>
        <w:keepLines/>
        <w:spacing w:after="5" w:line="255" w:lineRule="auto"/>
        <w:jc w:val="both"/>
        <w:outlineLvl w:val="2"/>
        <w:rPr>
          <w:rFonts w:ascii="Arial" w:eastAsia="Times New Roman" w:hAnsi="Arial" w:cs="Arial"/>
          <w:bCs/>
          <w:iCs/>
          <w:color w:val="000000" w:themeColor="text1"/>
          <w:sz w:val="18"/>
          <w:szCs w:val="18"/>
        </w:rPr>
      </w:pPr>
    </w:p>
    <w:p w14:paraId="75DFFA30" w14:textId="77777777" w:rsidR="00013111" w:rsidRPr="00874484" w:rsidRDefault="00013111" w:rsidP="00013111">
      <w:pPr>
        <w:keepNext/>
        <w:keepLines/>
        <w:spacing w:after="5" w:line="255" w:lineRule="auto"/>
        <w:jc w:val="both"/>
        <w:outlineLvl w:val="2"/>
        <w:rPr>
          <w:rFonts w:ascii="Arial" w:eastAsia="Times New Roman" w:hAnsi="Arial" w:cs="Arial"/>
          <w:bCs/>
          <w:iCs/>
          <w:color w:val="000000" w:themeColor="text1"/>
          <w:sz w:val="18"/>
          <w:szCs w:val="18"/>
        </w:rPr>
      </w:pPr>
    </w:p>
    <w:p w14:paraId="2C8DFC00" w14:textId="77777777" w:rsidR="00013111" w:rsidRPr="00874484" w:rsidRDefault="00013111" w:rsidP="00013111">
      <w:pPr>
        <w:keepNext/>
        <w:keepLines/>
        <w:spacing w:after="5" w:line="255" w:lineRule="auto"/>
        <w:jc w:val="both"/>
        <w:outlineLvl w:val="2"/>
        <w:rPr>
          <w:rFonts w:ascii="Arial" w:eastAsia="Times New Roman" w:hAnsi="Arial" w:cs="Arial"/>
          <w:bCs/>
          <w:iCs/>
          <w:color w:val="000000" w:themeColor="text1"/>
          <w:sz w:val="18"/>
          <w:szCs w:val="18"/>
        </w:rPr>
      </w:pPr>
    </w:p>
    <w:p w14:paraId="5E094984" w14:textId="77777777" w:rsidR="00013111" w:rsidRPr="00874484" w:rsidRDefault="00013111" w:rsidP="00013111">
      <w:pPr>
        <w:keepNext/>
        <w:keepLines/>
        <w:spacing w:after="5" w:line="255" w:lineRule="auto"/>
        <w:jc w:val="both"/>
        <w:outlineLvl w:val="2"/>
        <w:rPr>
          <w:rFonts w:ascii="Arial" w:eastAsia="Times New Roman" w:hAnsi="Arial" w:cs="Arial"/>
          <w:bCs/>
          <w:iCs/>
          <w:color w:val="000000" w:themeColor="text1"/>
          <w:sz w:val="18"/>
          <w:szCs w:val="18"/>
        </w:rPr>
      </w:pPr>
    </w:p>
    <w:p w14:paraId="18A3DFBF" w14:textId="77777777" w:rsidR="007A1EB7" w:rsidRPr="00874484" w:rsidRDefault="007A1EB7" w:rsidP="00162BAD">
      <w:pPr>
        <w:keepNext/>
        <w:keepLines/>
        <w:spacing w:after="5" w:line="255" w:lineRule="auto"/>
        <w:jc w:val="both"/>
        <w:outlineLvl w:val="2"/>
        <w:rPr>
          <w:rFonts w:ascii="Arial" w:eastAsia="Times New Roman"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E8C3B58" w14:textId="77777777" w:rsidTr="007D1A45">
        <w:tc>
          <w:tcPr>
            <w:tcW w:w="4814" w:type="dxa"/>
          </w:tcPr>
          <w:p w14:paraId="3DF474BA"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bookmarkStart w:id="22" w:name="_Hlk23702275"/>
            <w:r w:rsidRPr="00874484">
              <w:rPr>
                <w:rFonts w:ascii="Arial" w:eastAsia="Times New Roman" w:hAnsi="Arial" w:cs="Arial"/>
                <w:bCs/>
                <w:iCs/>
                <w:color w:val="000000" w:themeColor="text1"/>
                <w:sz w:val="18"/>
                <w:szCs w:val="18"/>
              </w:rPr>
              <w:t>AREA DI RISCHIO</w:t>
            </w:r>
          </w:p>
        </w:tc>
        <w:tc>
          <w:tcPr>
            <w:tcW w:w="4814" w:type="dxa"/>
            <w:gridSpan w:val="2"/>
          </w:tcPr>
          <w:p w14:paraId="662EDAC9"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 xml:space="preserve"> Consulenti</w:t>
            </w:r>
          </w:p>
        </w:tc>
      </w:tr>
      <w:tr w:rsidR="00874484" w:rsidRPr="00874484" w14:paraId="1A02B219" w14:textId="77777777" w:rsidTr="007D1A45">
        <w:trPr>
          <w:trHeight w:val="72"/>
        </w:trPr>
        <w:tc>
          <w:tcPr>
            <w:tcW w:w="4814" w:type="dxa"/>
            <w:vMerge w:val="restart"/>
          </w:tcPr>
          <w:p w14:paraId="54CD6F24"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682D9F8D"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394EDE82"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Pr>
          <w:p w14:paraId="21BAE57D"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6B599AB0" w14:textId="77777777" w:rsidTr="007D1A45">
        <w:trPr>
          <w:trHeight w:val="72"/>
        </w:trPr>
        <w:tc>
          <w:tcPr>
            <w:tcW w:w="4814" w:type="dxa"/>
            <w:vMerge/>
          </w:tcPr>
          <w:p w14:paraId="747719B5"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1822308A"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72ACD44E"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066E319F" w14:textId="77777777" w:rsidTr="007D1A45">
        <w:trPr>
          <w:trHeight w:val="72"/>
        </w:trPr>
        <w:tc>
          <w:tcPr>
            <w:tcW w:w="4814" w:type="dxa"/>
            <w:vMerge/>
          </w:tcPr>
          <w:p w14:paraId="67903092"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21A43AC4"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346F2FFE"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2891055B"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5E8744FB"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6E9EE111" w14:textId="77777777" w:rsidTr="007D1A45">
        <w:trPr>
          <w:trHeight w:val="72"/>
        </w:trPr>
        <w:tc>
          <w:tcPr>
            <w:tcW w:w="4814" w:type="dxa"/>
            <w:vMerge/>
          </w:tcPr>
          <w:p w14:paraId="4C724B78"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57C628F6"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681E548F"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67869ACE" w14:textId="77777777" w:rsidTr="007D1A45">
        <w:trPr>
          <w:trHeight w:val="92"/>
        </w:trPr>
        <w:tc>
          <w:tcPr>
            <w:tcW w:w="4814" w:type="dxa"/>
            <w:vMerge w:val="restart"/>
          </w:tcPr>
          <w:p w14:paraId="602D3153"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40CA2993"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26A9BFE0"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5932B530"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095DD0DA"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6F21E993"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030A96F4"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484DCD81"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6BD1B6EA"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Pr>
          <w:p w14:paraId="676312CF" w14:textId="77777777" w:rsidR="009C6DE7" w:rsidRPr="00874484" w:rsidRDefault="009C6DE7" w:rsidP="007D1A45">
            <w:pPr>
              <w:jc w:val="both"/>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consulenti e gestione del rapporto</w:t>
            </w:r>
          </w:p>
        </w:tc>
        <w:tc>
          <w:tcPr>
            <w:tcW w:w="2407" w:type="dxa"/>
          </w:tcPr>
          <w:p w14:paraId="5ED58D4D"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419AB7B6"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3</w:t>
            </w:r>
          </w:p>
        </w:tc>
      </w:tr>
      <w:tr w:rsidR="00874484" w:rsidRPr="00874484" w14:paraId="4A8DA12C" w14:textId="77777777" w:rsidTr="007D1A45">
        <w:trPr>
          <w:trHeight w:val="516"/>
        </w:trPr>
        <w:tc>
          <w:tcPr>
            <w:tcW w:w="4814" w:type="dxa"/>
            <w:vMerge/>
          </w:tcPr>
          <w:p w14:paraId="032D24A9"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75E4250F" w14:textId="77777777" w:rsidR="009C6DE7" w:rsidRPr="00874484" w:rsidRDefault="009C6DE7" w:rsidP="007D1A45">
            <w:pPr>
              <w:jc w:val="both"/>
              <w:rPr>
                <w:rFonts w:ascii="Arial" w:eastAsia="Times New Roman" w:hAnsi="Arial" w:cs="Arial"/>
                <w:bCs/>
                <w:iCs/>
                <w:color w:val="000000" w:themeColor="text1"/>
                <w:sz w:val="18"/>
                <w:szCs w:val="18"/>
              </w:rPr>
            </w:pPr>
            <w:r w:rsidRPr="00874484">
              <w:rPr>
                <w:rFonts w:ascii="Arial" w:hAnsi="Arial" w:cs="Arial"/>
                <w:color w:val="000000" w:themeColor="text1"/>
                <w:sz w:val="18"/>
                <w:szCs w:val="18"/>
              </w:rPr>
              <w:t>gestione dei rapporti con gli enti privati (società, consorzi, associazioni, fondazioni</w:t>
            </w:r>
            <w:proofErr w:type="gramStart"/>
            <w:r w:rsidRPr="00874484">
              <w:rPr>
                <w:rFonts w:ascii="Arial" w:hAnsi="Arial" w:cs="Arial"/>
                <w:color w:val="000000" w:themeColor="text1"/>
                <w:sz w:val="18"/>
                <w:szCs w:val="18"/>
              </w:rPr>
              <w:t>),i</w:t>
            </w:r>
            <w:proofErr w:type="gramEnd"/>
            <w:r w:rsidRPr="00874484">
              <w:rPr>
                <w:rFonts w:ascii="Arial" w:hAnsi="Arial" w:cs="Arial"/>
                <w:color w:val="000000" w:themeColor="text1"/>
                <w:sz w:val="18"/>
                <w:szCs w:val="18"/>
              </w:rPr>
              <w:t xml:space="preserve"> partner commerciali e finanziari, gli operatori commerciali</w:t>
            </w:r>
          </w:p>
        </w:tc>
        <w:tc>
          <w:tcPr>
            <w:tcW w:w="2407" w:type="dxa"/>
          </w:tcPr>
          <w:p w14:paraId="4C6E9D19" w14:textId="317339FE"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5</w:t>
            </w:r>
          </w:p>
        </w:tc>
      </w:tr>
      <w:tr w:rsidR="009C6DE7" w:rsidRPr="00874484" w14:paraId="0B530AAF" w14:textId="77777777" w:rsidTr="007D1A45">
        <w:trPr>
          <w:trHeight w:val="258"/>
        </w:trPr>
        <w:tc>
          <w:tcPr>
            <w:tcW w:w="4814" w:type="dxa"/>
            <w:vMerge/>
          </w:tcPr>
          <w:p w14:paraId="366CEDB3"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0BE7C844" w14:textId="77777777" w:rsidR="009C6DE7" w:rsidRPr="00874484" w:rsidRDefault="009C6DE7" w:rsidP="007D1A45">
            <w:pPr>
              <w:jc w:val="both"/>
              <w:rPr>
                <w:rFonts w:ascii="Arial" w:eastAsia="Times New Roman" w:hAnsi="Arial" w:cs="Arial"/>
                <w:bCs/>
                <w:iCs/>
                <w:color w:val="000000" w:themeColor="text1"/>
                <w:sz w:val="18"/>
                <w:szCs w:val="18"/>
                <w:lang w:eastAsia="it-IT"/>
              </w:rPr>
            </w:pPr>
            <w:r w:rsidRPr="00874484">
              <w:rPr>
                <w:rFonts w:ascii="Arial" w:eastAsia="Times New Roman" w:hAnsi="Arial" w:cs="Arial"/>
                <w:bCs/>
                <w:iCs/>
                <w:color w:val="000000" w:themeColor="text1"/>
                <w:sz w:val="18"/>
                <w:szCs w:val="18"/>
                <w:lang w:eastAsia="it-IT"/>
              </w:rPr>
              <w:t>Gestione dei rapporti con i clienti</w:t>
            </w:r>
          </w:p>
        </w:tc>
        <w:tc>
          <w:tcPr>
            <w:tcW w:w="2407" w:type="dxa"/>
          </w:tcPr>
          <w:p w14:paraId="55FAA32E" w14:textId="2E6A364C"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5</w:t>
            </w:r>
          </w:p>
        </w:tc>
      </w:tr>
    </w:tbl>
    <w:p w14:paraId="66D82462" w14:textId="77777777" w:rsidR="00113371" w:rsidRPr="00874484" w:rsidRDefault="00113371" w:rsidP="00162BAD">
      <w:pPr>
        <w:keepNext/>
        <w:keepLines/>
        <w:spacing w:after="5" w:line="255" w:lineRule="auto"/>
        <w:jc w:val="both"/>
        <w:outlineLvl w:val="2"/>
        <w:rPr>
          <w:rFonts w:ascii="Arial" w:eastAsia="Times New Roman" w:hAnsi="Arial" w:cs="Arial"/>
          <w:bCs/>
          <w:iCs/>
          <w:color w:val="000000" w:themeColor="text1"/>
          <w:sz w:val="18"/>
          <w:szCs w:val="18"/>
        </w:rPr>
      </w:pPr>
    </w:p>
    <w:p w14:paraId="2E390D2F" w14:textId="77777777" w:rsidR="004E02F4" w:rsidRPr="00874484" w:rsidRDefault="004E02F4" w:rsidP="00162BAD">
      <w:pPr>
        <w:keepNext/>
        <w:keepLines/>
        <w:spacing w:after="5" w:line="255" w:lineRule="auto"/>
        <w:jc w:val="both"/>
        <w:outlineLvl w:val="2"/>
        <w:rPr>
          <w:rFonts w:ascii="Arial" w:eastAsia="Times New Roman" w:hAnsi="Arial" w:cs="Arial"/>
          <w:bCs/>
          <w:iCs/>
          <w:color w:val="000000" w:themeColor="text1"/>
          <w:sz w:val="18"/>
          <w:szCs w:val="18"/>
        </w:rPr>
      </w:pPr>
    </w:p>
    <w:p w14:paraId="01E808B6" w14:textId="77777777" w:rsidR="004E02F4" w:rsidRPr="00874484" w:rsidRDefault="004E02F4" w:rsidP="00162BAD">
      <w:pPr>
        <w:keepNext/>
        <w:keepLines/>
        <w:spacing w:after="5" w:line="255" w:lineRule="auto"/>
        <w:jc w:val="both"/>
        <w:outlineLvl w:val="2"/>
        <w:rPr>
          <w:rFonts w:ascii="Arial" w:eastAsia="Times New Roman"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3468067" w14:textId="77777777" w:rsidTr="00195B24">
        <w:trPr>
          <w:trHeight w:val="438"/>
        </w:trPr>
        <w:tc>
          <w:tcPr>
            <w:tcW w:w="4814" w:type="dxa"/>
          </w:tcPr>
          <w:p w14:paraId="02191B44" w14:textId="77777777" w:rsidR="004E02F4" w:rsidRPr="00874484" w:rsidRDefault="004E02F4" w:rsidP="00195B24">
            <w:pPr>
              <w:rPr>
                <w:rFonts w:ascii="Arial" w:hAnsi="Arial" w:cs="Arial"/>
                <w:color w:val="000000" w:themeColor="text1"/>
                <w:sz w:val="18"/>
                <w:szCs w:val="18"/>
              </w:rPr>
            </w:pPr>
          </w:p>
          <w:p w14:paraId="1837BC19" w14:textId="77777777" w:rsidR="004E02F4" w:rsidRPr="00874484" w:rsidRDefault="004E02F4" w:rsidP="00195B24">
            <w:pPr>
              <w:rPr>
                <w:rFonts w:ascii="Arial" w:hAnsi="Arial" w:cs="Arial"/>
                <w:color w:val="000000" w:themeColor="text1"/>
                <w:sz w:val="18"/>
                <w:szCs w:val="18"/>
              </w:rPr>
            </w:pPr>
            <w:r w:rsidRPr="00874484">
              <w:rPr>
                <w:rFonts w:ascii="Arial" w:hAnsi="Arial" w:cs="Arial"/>
                <w:color w:val="000000" w:themeColor="text1"/>
                <w:sz w:val="18"/>
                <w:szCs w:val="18"/>
              </w:rPr>
              <w:t>AREA DI RISCHIO</w:t>
            </w:r>
          </w:p>
          <w:p w14:paraId="2D37CDFF" w14:textId="77777777" w:rsidR="004E02F4" w:rsidRPr="00874484" w:rsidRDefault="004E02F4" w:rsidP="00195B24">
            <w:pPr>
              <w:rPr>
                <w:rFonts w:ascii="Arial" w:hAnsi="Arial" w:cs="Arial"/>
                <w:color w:val="000000" w:themeColor="text1"/>
                <w:sz w:val="18"/>
                <w:szCs w:val="18"/>
              </w:rPr>
            </w:pPr>
          </w:p>
          <w:p w14:paraId="50E681FB" w14:textId="77777777" w:rsidR="004E02F4" w:rsidRPr="00874484" w:rsidRDefault="004E02F4" w:rsidP="00195B24">
            <w:pPr>
              <w:rPr>
                <w:rFonts w:ascii="Arial" w:hAnsi="Arial" w:cs="Arial"/>
                <w:color w:val="000000" w:themeColor="text1"/>
                <w:sz w:val="18"/>
                <w:szCs w:val="18"/>
              </w:rPr>
            </w:pPr>
          </w:p>
        </w:tc>
        <w:tc>
          <w:tcPr>
            <w:tcW w:w="4814" w:type="dxa"/>
            <w:gridSpan w:val="2"/>
          </w:tcPr>
          <w:p w14:paraId="36156BED" w14:textId="77777777" w:rsidR="004E02F4" w:rsidRPr="00874484" w:rsidRDefault="004E02F4" w:rsidP="00195B24">
            <w:pPr>
              <w:rPr>
                <w:rFonts w:ascii="Arial" w:hAnsi="Arial" w:cs="Arial"/>
                <w:color w:val="000000" w:themeColor="text1"/>
                <w:sz w:val="18"/>
                <w:szCs w:val="18"/>
                <w:u w:val="single"/>
              </w:rPr>
            </w:pPr>
          </w:p>
          <w:p w14:paraId="6EDA3298" w14:textId="279021DD" w:rsidR="004E02F4" w:rsidRPr="00874484" w:rsidRDefault="004E02F4" w:rsidP="00195B24">
            <w:pPr>
              <w:pStyle w:val="Paragrafoelenco"/>
              <w:numPr>
                <w:ilvl w:val="0"/>
                <w:numId w:val="21"/>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Potenzialmente tutte le funzioni aziendali</w:t>
            </w:r>
          </w:p>
          <w:p w14:paraId="43D3E6B5" w14:textId="77777777" w:rsidR="004E02F4" w:rsidRPr="00874484" w:rsidRDefault="004E02F4" w:rsidP="00195B24">
            <w:pPr>
              <w:pStyle w:val="Paragrafoelenco"/>
              <w:rPr>
                <w:rFonts w:ascii="Arial" w:hAnsi="Arial" w:cs="Arial"/>
                <w:color w:val="000000" w:themeColor="text1"/>
                <w:sz w:val="18"/>
                <w:szCs w:val="18"/>
                <w:u w:val="single"/>
              </w:rPr>
            </w:pPr>
          </w:p>
        </w:tc>
      </w:tr>
      <w:tr w:rsidR="00874484" w:rsidRPr="00874484" w14:paraId="6611B742" w14:textId="77777777" w:rsidTr="00195B24">
        <w:trPr>
          <w:trHeight w:val="165"/>
        </w:trPr>
        <w:tc>
          <w:tcPr>
            <w:tcW w:w="4814" w:type="dxa"/>
            <w:vMerge w:val="restart"/>
          </w:tcPr>
          <w:p w14:paraId="32B8B04F" w14:textId="77777777" w:rsidR="004E02F4" w:rsidRPr="00874484" w:rsidRDefault="004E02F4" w:rsidP="00195B24">
            <w:pPr>
              <w:rPr>
                <w:rFonts w:ascii="Arial" w:hAnsi="Arial" w:cs="Arial"/>
                <w:color w:val="000000" w:themeColor="text1"/>
                <w:sz w:val="18"/>
                <w:szCs w:val="18"/>
              </w:rPr>
            </w:pPr>
          </w:p>
          <w:p w14:paraId="725085B6" w14:textId="77777777" w:rsidR="004E02F4" w:rsidRPr="00874484" w:rsidRDefault="004E02F4" w:rsidP="00195B24">
            <w:pPr>
              <w:rPr>
                <w:rFonts w:ascii="Arial" w:hAnsi="Arial" w:cs="Arial"/>
                <w:color w:val="000000" w:themeColor="text1"/>
                <w:sz w:val="18"/>
                <w:szCs w:val="18"/>
              </w:rPr>
            </w:pPr>
            <w:r w:rsidRPr="00874484">
              <w:rPr>
                <w:rFonts w:ascii="Arial" w:hAnsi="Arial" w:cs="Arial"/>
                <w:color w:val="000000" w:themeColor="text1"/>
                <w:sz w:val="18"/>
                <w:szCs w:val="18"/>
              </w:rPr>
              <w:t>RISCHIO</w:t>
            </w:r>
          </w:p>
          <w:p w14:paraId="16268E1B" w14:textId="77777777" w:rsidR="004E02F4" w:rsidRPr="00874484" w:rsidRDefault="004E02F4" w:rsidP="00195B24">
            <w:pPr>
              <w:rPr>
                <w:rFonts w:ascii="Arial" w:hAnsi="Arial" w:cs="Arial"/>
                <w:color w:val="000000" w:themeColor="text1"/>
                <w:sz w:val="18"/>
                <w:szCs w:val="18"/>
              </w:rPr>
            </w:pPr>
          </w:p>
        </w:tc>
        <w:tc>
          <w:tcPr>
            <w:tcW w:w="2407" w:type="dxa"/>
          </w:tcPr>
          <w:p w14:paraId="6026665E" w14:textId="77777777" w:rsidR="004E02F4" w:rsidRPr="00874484" w:rsidRDefault="004E02F4" w:rsidP="00195B24">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3C3205B5" w14:textId="77777777" w:rsidR="004E02F4" w:rsidRPr="00874484" w:rsidRDefault="004E02F4" w:rsidP="00195B24">
            <w:pPr>
              <w:rPr>
                <w:rFonts w:ascii="Arial" w:hAnsi="Arial" w:cs="Arial"/>
                <w:color w:val="000000" w:themeColor="text1"/>
              </w:rPr>
            </w:pPr>
          </w:p>
        </w:tc>
      </w:tr>
      <w:tr w:rsidR="00874484" w:rsidRPr="00874484" w14:paraId="4E44CF97" w14:textId="77777777" w:rsidTr="00195B24">
        <w:trPr>
          <w:trHeight w:val="165"/>
        </w:trPr>
        <w:tc>
          <w:tcPr>
            <w:tcW w:w="4814" w:type="dxa"/>
            <w:vMerge/>
          </w:tcPr>
          <w:p w14:paraId="50B05C42" w14:textId="77777777" w:rsidR="004E02F4" w:rsidRPr="00874484" w:rsidRDefault="004E02F4" w:rsidP="00195B24">
            <w:pPr>
              <w:rPr>
                <w:rFonts w:ascii="Arial" w:hAnsi="Arial" w:cs="Arial"/>
                <w:color w:val="000000" w:themeColor="text1"/>
                <w:sz w:val="18"/>
                <w:szCs w:val="18"/>
              </w:rPr>
            </w:pPr>
          </w:p>
        </w:tc>
        <w:tc>
          <w:tcPr>
            <w:tcW w:w="2407" w:type="dxa"/>
            <w:shd w:val="clear" w:color="auto" w:fill="00B050"/>
          </w:tcPr>
          <w:p w14:paraId="18D01E6E" w14:textId="77777777" w:rsidR="004E02F4" w:rsidRPr="00874484" w:rsidRDefault="004E02F4" w:rsidP="00195B24">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032C1C42" w14:textId="77777777" w:rsidR="004E02F4" w:rsidRPr="00874484" w:rsidRDefault="004E02F4" w:rsidP="00195B24">
            <w:pPr>
              <w:rPr>
                <w:rFonts w:ascii="Arial" w:hAnsi="Arial" w:cs="Arial"/>
                <w:color w:val="000000" w:themeColor="text1"/>
                <w:sz w:val="18"/>
                <w:szCs w:val="18"/>
              </w:rPr>
            </w:pPr>
          </w:p>
        </w:tc>
      </w:tr>
      <w:tr w:rsidR="00874484" w:rsidRPr="00874484" w14:paraId="6EE6A7C4" w14:textId="77777777" w:rsidTr="00195B24">
        <w:trPr>
          <w:trHeight w:val="165"/>
        </w:trPr>
        <w:tc>
          <w:tcPr>
            <w:tcW w:w="4814" w:type="dxa"/>
            <w:vMerge/>
          </w:tcPr>
          <w:p w14:paraId="40DCB5DD" w14:textId="77777777" w:rsidR="004E02F4" w:rsidRPr="00874484" w:rsidRDefault="004E02F4" w:rsidP="00195B24">
            <w:pPr>
              <w:rPr>
                <w:rFonts w:ascii="Arial" w:hAnsi="Arial" w:cs="Arial"/>
                <w:color w:val="000000" w:themeColor="text1"/>
                <w:sz w:val="18"/>
                <w:szCs w:val="18"/>
              </w:rPr>
            </w:pPr>
          </w:p>
        </w:tc>
        <w:tc>
          <w:tcPr>
            <w:tcW w:w="2407" w:type="dxa"/>
            <w:shd w:val="clear" w:color="auto" w:fill="FFFF00"/>
          </w:tcPr>
          <w:p w14:paraId="6E39C03D" w14:textId="77777777" w:rsidR="004E02F4" w:rsidRPr="00874484" w:rsidRDefault="004E02F4" w:rsidP="00195B24">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3890E603" w14:textId="77777777" w:rsidR="004E02F4" w:rsidRPr="00874484" w:rsidRDefault="004E02F4" w:rsidP="00195B24">
            <w:pPr>
              <w:rPr>
                <w:rFonts w:ascii="Arial" w:hAnsi="Arial" w:cs="Arial"/>
                <w:color w:val="000000" w:themeColor="text1"/>
                <w:sz w:val="18"/>
                <w:szCs w:val="18"/>
              </w:rPr>
            </w:pPr>
            <w:r w:rsidRPr="00874484">
              <w:rPr>
                <w:rFonts w:ascii="Arial" w:hAnsi="Arial" w:cs="Arial"/>
                <w:color w:val="000000" w:themeColor="text1"/>
                <w:sz w:val="18"/>
                <w:szCs w:val="18"/>
              </w:rPr>
              <w:t>Probabilità = bassa</w:t>
            </w:r>
          </w:p>
          <w:p w14:paraId="29D4D2B0" w14:textId="77777777" w:rsidR="004E02F4" w:rsidRPr="00874484" w:rsidRDefault="004E02F4" w:rsidP="00195B24">
            <w:pPr>
              <w:rPr>
                <w:rFonts w:ascii="Arial" w:hAnsi="Arial" w:cs="Arial"/>
                <w:color w:val="000000" w:themeColor="text1"/>
                <w:sz w:val="18"/>
                <w:szCs w:val="18"/>
              </w:rPr>
            </w:pPr>
            <w:r w:rsidRPr="00874484">
              <w:rPr>
                <w:rFonts w:ascii="Arial" w:hAnsi="Arial" w:cs="Arial"/>
                <w:color w:val="000000" w:themeColor="text1"/>
                <w:sz w:val="18"/>
                <w:szCs w:val="18"/>
              </w:rPr>
              <w:t>Gravità = alta</w:t>
            </w:r>
          </w:p>
          <w:p w14:paraId="64A37C5B" w14:textId="77777777" w:rsidR="004E02F4" w:rsidRPr="00874484" w:rsidRDefault="004E02F4" w:rsidP="00195B24">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 RISCHIO 3 (medio)</w:t>
            </w:r>
          </w:p>
        </w:tc>
      </w:tr>
      <w:tr w:rsidR="00874484" w:rsidRPr="00874484" w14:paraId="12C60C48" w14:textId="77777777" w:rsidTr="00195B24">
        <w:trPr>
          <w:trHeight w:val="165"/>
        </w:trPr>
        <w:tc>
          <w:tcPr>
            <w:tcW w:w="4814" w:type="dxa"/>
            <w:vMerge/>
          </w:tcPr>
          <w:p w14:paraId="21BEFBF2" w14:textId="77777777" w:rsidR="004E02F4" w:rsidRPr="00874484" w:rsidRDefault="004E02F4" w:rsidP="00195B24">
            <w:pPr>
              <w:rPr>
                <w:rFonts w:ascii="Arial" w:hAnsi="Arial" w:cs="Arial"/>
                <w:color w:val="000000" w:themeColor="text1"/>
                <w:sz w:val="18"/>
                <w:szCs w:val="18"/>
              </w:rPr>
            </w:pPr>
          </w:p>
        </w:tc>
        <w:tc>
          <w:tcPr>
            <w:tcW w:w="2407" w:type="dxa"/>
            <w:shd w:val="clear" w:color="auto" w:fill="FF0000"/>
          </w:tcPr>
          <w:p w14:paraId="36D44290" w14:textId="77777777" w:rsidR="004E02F4" w:rsidRPr="00874484" w:rsidRDefault="004E02F4" w:rsidP="00195B24">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080A6B61" w14:textId="77777777" w:rsidR="004E02F4" w:rsidRPr="00874484" w:rsidRDefault="004E02F4" w:rsidP="00195B24">
            <w:pPr>
              <w:rPr>
                <w:rFonts w:ascii="Arial" w:hAnsi="Arial" w:cs="Arial"/>
                <w:color w:val="000000" w:themeColor="text1"/>
              </w:rPr>
            </w:pPr>
          </w:p>
        </w:tc>
      </w:tr>
      <w:tr w:rsidR="004E02F4" w:rsidRPr="00874484" w14:paraId="578CFB18" w14:textId="77777777" w:rsidTr="00195B24">
        <w:trPr>
          <w:trHeight w:val="516"/>
        </w:trPr>
        <w:tc>
          <w:tcPr>
            <w:tcW w:w="4814" w:type="dxa"/>
          </w:tcPr>
          <w:p w14:paraId="52D1E7CB" w14:textId="77777777" w:rsidR="004E02F4" w:rsidRPr="00874484" w:rsidRDefault="004E02F4" w:rsidP="00195B24">
            <w:pPr>
              <w:rPr>
                <w:rFonts w:ascii="Arial" w:hAnsi="Arial" w:cs="Arial"/>
                <w:color w:val="000000" w:themeColor="text1"/>
                <w:sz w:val="18"/>
                <w:szCs w:val="18"/>
              </w:rPr>
            </w:pPr>
          </w:p>
          <w:p w14:paraId="59B63514" w14:textId="77777777" w:rsidR="004E02F4" w:rsidRPr="00874484" w:rsidRDefault="004E02F4" w:rsidP="00195B24">
            <w:pPr>
              <w:rPr>
                <w:rFonts w:ascii="Arial" w:hAnsi="Arial" w:cs="Arial"/>
                <w:color w:val="000000" w:themeColor="text1"/>
                <w:sz w:val="18"/>
                <w:szCs w:val="18"/>
              </w:rPr>
            </w:pPr>
          </w:p>
          <w:p w14:paraId="3E1F3468" w14:textId="77777777" w:rsidR="004E02F4" w:rsidRPr="00874484" w:rsidRDefault="004E02F4" w:rsidP="00195B24">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4E2A4216" w14:textId="77777777" w:rsidR="004E02F4" w:rsidRPr="00874484" w:rsidRDefault="004E02F4" w:rsidP="00195B24">
            <w:pPr>
              <w:rPr>
                <w:rFonts w:ascii="Arial" w:hAnsi="Arial" w:cs="Arial"/>
                <w:color w:val="000000" w:themeColor="text1"/>
                <w:sz w:val="18"/>
                <w:szCs w:val="18"/>
              </w:rPr>
            </w:pPr>
          </w:p>
          <w:p w14:paraId="46362AB2" w14:textId="45DEFF11" w:rsidR="004E02F4" w:rsidRPr="00874484" w:rsidRDefault="004E02F4" w:rsidP="00195B24">
            <w:pPr>
              <w:rPr>
                <w:rFonts w:ascii="Arial" w:hAnsi="Arial" w:cs="Arial"/>
                <w:color w:val="000000" w:themeColor="text1"/>
              </w:rPr>
            </w:pPr>
            <w:r w:rsidRPr="00874484">
              <w:rPr>
                <w:rFonts w:ascii="Arial" w:eastAsia="Times New Roman" w:hAnsi="Arial" w:cs="Arial"/>
                <w:bCs/>
                <w:iCs/>
                <w:color w:val="000000" w:themeColor="text1"/>
                <w:sz w:val="18"/>
                <w:szCs w:val="18"/>
              </w:rPr>
              <w:t>Gestione degli omaggi e delle regalie</w:t>
            </w:r>
          </w:p>
        </w:tc>
        <w:tc>
          <w:tcPr>
            <w:tcW w:w="2407" w:type="dxa"/>
          </w:tcPr>
          <w:p w14:paraId="2710CD4D" w14:textId="77777777" w:rsidR="004E02F4" w:rsidRPr="00874484" w:rsidRDefault="004E02F4" w:rsidP="00195B24">
            <w:pPr>
              <w:jc w:val="center"/>
              <w:rPr>
                <w:rFonts w:ascii="Arial" w:hAnsi="Arial" w:cs="Arial"/>
                <w:color w:val="000000" w:themeColor="text1"/>
                <w:sz w:val="18"/>
                <w:szCs w:val="18"/>
              </w:rPr>
            </w:pPr>
          </w:p>
          <w:p w14:paraId="4AA0C642" w14:textId="77777777" w:rsidR="004E02F4" w:rsidRPr="00874484" w:rsidRDefault="004E02F4" w:rsidP="00195B24">
            <w:pPr>
              <w:rPr>
                <w:rFonts w:ascii="Arial" w:hAnsi="Arial" w:cs="Arial"/>
                <w:color w:val="000000" w:themeColor="text1"/>
                <w:sz w:val="18"/>
                <w:szCs w:val="18"/>
              </w:rPr>
            </w:pPr>
          </w:p>
          <w:p w14:paraId="14E2B02A" w14:textId="6536BA18" w:rsidR="004E02F4" w:rsidRPr="00874484" w:rsidRDefault="004E02F4" w:rsidP="00195B24">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bl>
    <w:p w14:paraId="29EF55D7" w14:textId="77777777" w:rsidR="004E02F4" w:rsidRPr="00874484" w:rsidRDefault="004E02F4" w:rsidP="00162BAD">
      <w:pPr>
        <w:keepNext/>
        <w:keepLines/>
        <w:spacing w:after="5" w:line="255" w:lineRule="auto"/>
        <w:jc w:val="both"/>
        <w:outlineLvl w:val="2"/>
        <w:rPr>
          <w:rFonts w:ascii="Arial" w:eastAsia="Times New Roman" w:hAnsi="Arial" w:cs="Arial"/>
          <w:bCs/>
          <w:iCs/>
          <w:color w:val="000000" w:themeColor="text1"/>
          <w:sz w:val="18"/>
          <w:szCs w:val="18"/>
        </w:rPr>
      </w:pPr>
    </w:p>
    <w:p w14:paraId="1E9B5F96" w14:textId="77777777" w:rsidR="004E02F4" w:rsidRPr="00874484" w:rsidRDefault="004E02F4" w:rsidP="00162BAD">
      <w:pPr>
        <w:keepNext/>
        <w:keepLines/>
        <w:spacing w:after="5" w:line="255" w:lineRule="auto"/>
        <w:jc w:val="both"/>
        <w:outlineLvl w:val="2"/>
        <w:rPr>
          <w:rFonts w:ascii="Arial" w:eastAsia="Times New Roman" w:hAnsi="Arial" w:cs="Arial"/>
          <w:bCs/>
          <w:iCs/>
          <w:color w:val="000000" w:themeColor="text1"/>
          <w:sz w:val="18"/>
          <w:szCs w:val="18"/>
        </w:rPr>
      </w:pPr>
    </w:p>
    <w:p w14:paraId="4D99EDD6" w14:textId="77777777" w:rsidR="004E02F4" w:rsidRPr="00874484" w:rsidRDefault="004E02F4" w:rsidP="00162BAD">
      <w:pPr>
        <w:keepNext/>
        <w:keepLines/>
        <w:spacing w:after="5" w:line="255" w:lineRule="auto"/>
        <w:jc w:val="both"/>
        <w:outlineLvl w:val="2"/>
        <w:rPr>
          <w:rFonts w:ascii="Arial" w:eastAsia="Times New Roman" w:hAnsi="Arial" w:cs="Arial"/>
          <w:bCs/>
          <w:iCs/>
          <w:color w:val="000000" w:themeColor="text1"/>
          <w:sz w:val="18"/>
          <w:szCs w:val="18"/>
        </w:rPr>
      </w:pPr>
    </w:p>
    <w:p w14:paraId="087B6D34" w14:textId="77777777" w:rsidR="004E02F4" w:rsidRPr="00874484" w:rsidRDefault="004E02F4" w:rsidP="00162BAD">
      <w:pPr>
        <w:keepNext/>
        <w:keepLines/>
        <w:spacing w:after="5" w:line="255" w:lineRule="auto"/>
        <w:jc w:val="both"/>
        <w:outlineLvl w:val="2"/>
        <w:rPr>
          <w:rFonts w:ascii="Arial" w:eastAsia="Times New Roman" w:hAnsi="Arial" w:cs="Arial"/>
          <w:bCs/>
          <w:iCs/>
          <w:color w:val="000000" w:themeColor="text1"/>
          <w:sz w:val="18"/>
          <w:szCs w:val="18"/>
        </w:rPr>
      </w:pPr>
    </w:p>
    <w:p w14:paraId="4EDBC6EB" w14:textId="1A5C3150" w:rsidR="00EB0676" w:rsidRPr="00874484" w:rsidRDefault="00EB0676" w:rsidP="00162BAD">
      <w:pPr>
        <w:keepNext/>
        <w:keepLines/>
        <w:spacing w:after="5" w:line="255" w:lineRule="auto"/>
        <w:jc w:val="both"/>
        <w:outlineLvl w:val="2"/>
        <w:rPr>
          <w:rFonts w:ascii="Arial" w:eastAsia="Times New Roman" w:hAnsi="Arial" w:cs="Arial"/>
          <w:bCs/>
          <w:iCs/>
          <w:color w:val="000000" w:themeColor="text1"/>
          <w:sz w:val="18"/>
          <w:szCs w:val="18"/>
        </w:rPr>
      </w:pPr>
    </w:p>
    <w:bookmarkEnd w:id="22"/>
    <w:tbl>
      <w:tblPr>
        <w:tblStyle w:val="Grigliatabella"/>
        <w:tblW w:w="0" w:type="auto"/>
        <w:tblLook w:val="04A0" w:firstRow="1" w:lastRow="0" w:firstColumn="1" w:lastColumn="0" w:noHBand="0" w:noVBand="1"/>
      </w:tblPr>
      <w:tblGrid>
        <w:gridCol w:w="4814"/>
        <w:gridCol w:w="2407"/>
        <w:gridCol w:w="2407"/>
      </w:tblGrid>
      <w:tr w:rsidR="00874484" w:rsidRPr="00874484" w14:paraId="02CEE5D7" w14:textId="77777777" w:rsidTr="006D449B">
        <w:trPr>
          <w:trHeight w:val="438"/>
        </w:trPr>
        <w:tc>
          <w:tcPr>
            <w:tcW w:w="4814" w:type="dxa"/>
          </w:tcPr>
          <w:p w14:paraId="67E65B0F" w14:textId="77777777" w:rsidR="00CA2721" w:rsidRPr="00874484" w:rsidRDefault="00CA2721" w:rsidP="006D449B">
            <w:pPr>
              <w:rPr>
                <w:rFonts w:ascii="Arial" w:hAnsi="Arial" w:cs="Arial"/>
                <w:color w:val="000000" w:themeColor="text1"/>
                <w:sz w:val="18"/>
                <w:szCs w:val="18"/>
              </w:rPr>
            </w:pPr>
          </w:p>
          <w:p w14:paraId="0B402F43"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AREA DI RISCHIO</w:t>
            </w:r>
          </w:p>
          <w:p w14:paraId="3861C487" w14:textId="77777777" w:rsidR="00CA2721" w:rsidRPr="00874484" w:rsidRDefault="00CA2721" w:rsidP="006D449B">
            <w:pPr>
              <w:rPr>
                <w:rFonts w:ascii="Arial" w:hAnsi="Arial" w:cs="Arial"/>
                <w:color w:val="000000" w:themeColor="text1"/>
                <w:sz w:val="18"/>
                <w:szCs w:val="18"/>
              </w:rPr>
            </w:pPr>
          </w:p>
          <w:p w14:paraId="19BD48CF" w14:textId="77777777" w:rsidR="00CA2721" w:rsidRPr="00874484" w:rsidRDefault="00CA2721" w:rsidP="006D449B">
            <w:pPr>
              <w:rPr>
                <w:rFonts w:ascii="Arial" w:hAnsi="Arial" w:cs="Arial"/>
                <w:color w:val="000000" w:themeColor="text1"/>
                <w:sz w:val="18"/>
                <w:szCs w:val="18"/>
              </w:rPr>
            </w:pPr>
          </w:p>
        </w:tc>
        <w:tc>
          <w:tcPr>
            <w:tcW w:w="4814" w:type="dxa"/>
            <w:gridSpan w:val="2"/>
          </w:tcPr>
          <w:p w14:paraId="0D9EF7E8" w14:textId="77777777" w:rsidR="00CA2721" w:rsidRPr="00874484" w:rsidRDefault="00CA2721" w:rsidP="006D449B">
            <w:pPr>
              <w:rPr>
                <w:rFonts w:ascii="Arial" w:hAnsi="Arial" w:cs="Arial"/>
                <w:color w:val="000000" w:themeColor="text1"/>
                <w:sz w:val="18"/>
                <w:szCs w:val="18"/>
                <w:u w:val="single"/>
              </w:rPr>
            </w:pPr>
          </w:p>
          <w:p w14:paraId="2699366E" w14:textId="77777777" w:rsidR="00CA2721" w:rsidRPr="00874484" w:rsidRDefault="00CA2721" w:rsidP="006D449B">
            <w:pPr>
              <w:pStyle w:val="Paragrafoelenco"/>
              <w:numPr>
                <w:ilvl w:val="0"/>
                <w:numId w:val="21"/>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Fornitori</w:t>
            </w:r>
          </w:p>
          <w:p w14:paraId="5EC9E7CF" w14:textId="77777777" w:rsidR="00CA2721" w:rsidRPr="00874484" w:rsidRDefault="00CA2721" w:rsidP="005B08DF">
            <w:pPr>
              <w:pStyle w:val="Paragrafoelenco"/>
              <w:rPr>
                <w:rFonts w:ascii="Arial" w:hAnsi="Arial" w:cs="Arial"/>
                <w:color w:val="000000" w:themeColor="text1"/>
                <w:sz w:val="18"/>
                <w:szCs w:val="18"/>
                <w:u w:val="single"/>
              </w:rPr>
            </w:pPr>
          </w:p>
        </w:tc>
      </w:tr>
      <w:tr w:rsidR="00874484" w:rsidRPr="00874484" w14:paraId="15825EB6" w14:textId="77777777" w:rsidTr="006D449B">
        <w:trPr>
          <w:trHeight w:val="165"/>
        </w:trPr>
        <w:tc>
          <w:tcPr>
            <w:tcW w:w="4814" w:type="dxa"/>
            <w:vMerge w:val="restart"/>
          </w:tcPr>
          <w:p w14:paraId="56542353" w14:textId="77777777" w:rsidR="00CA2721" w:rsidRPr="00874484" w:rsidRDefault="00CA2721" w:rsidP="006D449B">
            <w:pPr>
              <w:rPr>
                <w:rFonts w:ascii="Arial" w:hAnsi="Arial" w:cs="Arial"/>
                <w:color w:val="000000" w:themeColor="text1"/>
                <w:sz w:val="18"/>
                <w:szCs w:val="18"/>
              </w:rPr>
            </w:pPr>
          </w:p>
          <w:p w14:paraId="74DC0629"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RISCHIO</w:t>
            </w:r>
          </w:p>
          <w:p w14:paraId="37E55007" w14:textId="77777777" w:rsidR="00CA2721" w:rsidRPr="00874484" w:rsidRDefault="00CA2721" w:rsidP="006D449B">
            <w:pPr>
              <w:rPr>
                <w:rFonts w:ascii="Arial" w:hAnsi="Arial" w:cs="Arial"/>
                <w:color w:val="000000" w:themeColor="text1"/>
                <w:sz w:val="18"/>
                <w:szCs w:val="18"/>
              </w:rPr>
            </w:pPr>
          </w:p>
        </w:tc>
        <w:tc>
          <w:tcPr>
            <w:tcW w:w="2407" w:type="dxa"/>
          </w:tcPr>
          <w:p w14:paraId="733BDD34"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5AA20ABA" w14:textId="77777777" w:rsidR="00CA2721" w:rsidRPr="00874484" w:rsidRDefault="00CA2721" w:rsidP="006D449B">
            <w:pPr>
              <w:rPr>
                <w:rFonts w:ascii="Arial" w:hAnsi="Arial" w:cs="Arial"/>
                <w:color w:val="000000" w:themeColor="text1"/>
              </w:rPr>
            </w:pPr>
          </w:p>
        </w:tc>
      </w:tr>
      <w:tr w:rsidR="00874484" w:rsidRPr="00874484" w14:paraId="3FCD32A8" w14:textId="77777777" w:rsidTr="006D449B">
        <w:trPr>
          <w:trHeight w:val="165"/>
        </w:trPr>
        <w:tc>
          <w:tcPr>
            <w:tcW w:w="4814" w:type="dxa"/>
            <w:vMerge/>
          </w:tcPr>
          <w:p w14:paraId="45781720" w14:textId="77777777" w:rsidR="00CA2721" w:rsidRPr="00874484" w:rsidRDefault="00CA2721" w:rsidP="006D449B">
            <w:pPr>
              <w:rPr>
                <w:rFonts w:ascii="Arial" w:hAnsi="Arial" w:cs="Arial"/>
                <w:color w:val="000000" w:themeColor="text1"/>
                <w:sz w:val="18"/>
                <w:szCs w:val="18"/>
              </w:rPr>
            </w:pPr>
          </w:p>
        </w:tc>
        <w:tc>
          <w:tcPr>
            <w:tcW w:w="2407" w:type="dxa"/>
            <w:shd w:val="clear" w:color="auto" w:fill="00B050"/>
          </w:tcPr>
          <w:p w14:paraId="2B1C0A82"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6DCBD592" w14:textId="77777777" w:rsidR="00CA2721" w:rsidRPr="00874484" w:rsidRDefault="00CA2721" w:rsidP="006D449B">
            <w:pPr>
              <w:rPr>
                <w:rFonts w:ascii="Arial" w:hAnsi="Arial" w:cs="Arial"/>
                <w:color w:val="000000" w:themeColor="text1"/>
                <w:sz w:val="18"/>
                <w:szCs w:val="18"/>
              </w:rPr>
            </w:pPr>
          </w:p>
        </w:tc>
      </w:tr>
      <w:tr w:rsidR="00874484" w:rsidRPr="00874484" w14:paraId="482A3F3A" w14:textId="77777777" w:rsidTr="006D449B">
        <w:trPr>
          <w:trHeight w:val="165"/>
        </w:trPr>
        <w:tc>
          <w:tcPr>
            <w:tcW w:w="4814" w:type="dxa"/>
            <w:vMerge/>
          </w:tcPr>
          <w:p w14:paraId="3E1D312C" w14:textId="77777777" w:rsidR="00CA2721" w:rsidRPr="00874484" w:rsidRDefault="00CA2721" w:rsidP="006D449B">
            <w:pPr>
              <w:rPr>
                <w:rFonts w:ascii="Arial" w:hAnsi="Arial" w:cs="Arial"/>
                <w:color w:val="000000" w:themeColor="text1"/>
                <w:sz w:val="18"/>
                <w:szCs w:val="18"/>
              </w:rPr>
            </w:pPr>
          </w:p>
        </w:tc>
        <w:tc>
          <w:tcPr>
            <w:tcW w:w="2407" w:type="dxa"/>
            <w:shd w:val="clear" w:color="auto" w:fill="FFFF00"/>
          </w:tcPr>
          <w:p w14:paraId="00F42C2C"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324F3687"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Probabilità = bassa</w:t>
            </w:r>
          </w:p>
          <w:p w14:paraId="23EBA8C5"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Gravità = alta</w:t>
            </w:r>
          </w:p>
          <w:p w14:paraId="22B656BC" w14:textId="77777777" w:rsidR="00CA2721" w:rsidRPr="00874484" w:rsidRDefault="00CA2721" w:rsidP="006D449B">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 RISCHIO 3 (medio)</w:t>
            </w:r>
          </w:p>
        </w:tc>
      </w:tr>
      <w:tr w:rsidR="00874484" w:rsidRPr="00874484" w14:paraId="6F1C1E8C" w14:textId="77777777" w:rsidTr="006D449B">
        <w:trPr>
          <w:trHeight w:val="165"/>
        </w:trPr>
        <w:tc>
          <w:tcPr>
            <w:tcW w:w="4814" w:type="dxa"/>
            <w:vMerge/>
          </w:tcPr>
          <w:p w14:paraId="17C87CDC" w14:textId="77777777" w:rsidR="00CA2721" w:rsidRPr="00874484" w:rsidRDefault="00CA2721" w:rsidP="006D449B">
            <w:pPr>
              <w:rPr>
                <w:rFonts w:ascii="Arial" w:hAnsi="Arial" w:cs="Arial"/>
                <w:color w:val="000000" w:themeColor="text1"/>
                <w:sz w:val="18"/>
                <w:szCs w:val="18"/>
              </w:rPr>
            </w:pPr>
          </w:p>
        </w:tc>
        <w:tc>
          <w:tcPr>
            <w:tcW w:w="2407" w:type="dxa"/>
            <w:shd w:val="clear" w:color="auto" w:fill="FF0000"/>
          </w:tcPr>
          <w:p w14:paraId="016ACB8F"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790FD2EF" w14:textId="77777777" w:rsidR="00CA2721" w:rsidRPr="00874484" w:rsidRDefault="00CA2721" w:rsidP="006D449B">
            <w:pPr>
              <w:rPr>
                <w:rFonts w:ascii="Arial" w:hAnsi="Arial" w:cs="Arial"/>
                <w:color w:val="000000" w:themeColor="text1"/>
              </w:rPr>
            </w:pPr>
          </w:p>
        </w:tc>
      </w:tr>
      <w:tr w:rsidR="00CA2721" w:rsidRPr="00874484" w14:paraId="1941517B" w14:textId="77777777" w:rsidTr="006D449B">
        <w:trPr>
          <w:trHeight w:val="516"/>
        </w:trPr>
        <w:tc>
          <w:tcPr>
            <w:tcW w:w="4814" w:type="dxa"/>
          </w:tcPr>
          <w:p w14:paraId="24CCD2AD" w14:textId="77777777" w:rsidR="00CA2721" w:rsidRPr="00874484" w:rsidRDefault="00CA2721" w:rsidP="006D449B">
            <w:pPr>
              <w:rPr>
                <w:rFonts w:ascii="Arial" w:hAnsi="Arial" w:cs="Arial"/>
                <w:color w:val="000000" w:themeColor="text1"/>
                <w:sz w:val="18"/>
                <w:szCs w:val="18"/>
              </w:rPr>
            </w:pPr>
          </w:p>
          <w:p w14:paraId="60BB0D63" w14:textId="77777777" w:rsidR="00CA2721" w:rsidRPr="00874484" w:rsidRDefault="00CA2721" w:rsidP="006D449B">
            <w:pPr>
              <w:rPr>
                <w:rFonts w:ascii="Arial" w:hAnsi="Arial" w:cs="Arial"/>
                <w:color w:val="000000" w:themeColor="text1"/>
                <w:sz w:val="18"/>
                <w:szCs w:val="18"/>
              </w:rPr>
            </w:pPr>
          </w:p>
          <w:p w14:paraId="02FD874E"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533C63DF" w14:textId="77777777" w:rsidR="00CA2721" w:rsidRPr="00874484" w:rsidRDefault="00CA2721" w:rsidP="006D449B">
            <w:pPr>
              <w:rPr>
                <w:rFonts w:ascii="Arial" w:hAnsi="Arial" w:cs="Arial"/>
                <w:color w:val="000000" w:themeColor="text1"/>
                <w:sz w:val="18"/>
                <w:szCs w:val="18"/>
              </w:rPr>
            </w:pPr>
          </w:p>
          <w:p w14:paraId="4ED0461E" w14:textId="77777777" w:rsidR="00CA2721" w:rsidRPr="00874484" w:rsidRDefault="00CA2721" w:rsidP="006D449B">
            <w:pPr>
              <w:rPr>
                <w:rFonts w:ascii="Arial" w:hAnsi="Arial" w:cs="Arial"/>
                <w:color w:val="000000" w:themeColor="text1"/>
              </w:rPr>
            </w:pPr>
            <w:r w:rsidRPr="00874484">
              <w:rPr>
                <w:rFonts w:ascii="Arial" w:hAnsi="Arial" w:cs="Arial"/>
                <w:color w:val="000000" w:themeColor="text1"/>
                <w:sz w:val="18"/>
                <w:szCs w:val="18"/>
              </w:rPr>
              <w:t>Gestione del rapporto con il fornitore. Gestione degli acquisti</w:t>
            </w:r>
          </w:p>
        </w:tc>
        <w:tc>
          <w:tcPr>
            <w:tcW w:w="2407" w:type="dxa"/>
          </w:tcPr>
          <w:p w14:paraId="271ED128" w14:textId="77777777" w:rsidR="00CA2721" w:rsidRPr="00874484" w:rsidRDefault="00CA2721" w:rsidP="006D449B">
            <w:pPr>
              <w:jc w:val="center"/>
              <w:rPr>
                <w:rFonts w:ascii="Arial" w:hAnsi="Arial" w:cs="Arial"/>
                <w:color w:val="000000" w:themeColor="text1"/>
                <w:sz w:val="18"/>
                <w:szCs w:val="18"/>
              </w:rPr>
            </w:pPr>
          </w:p>
          <w:p w14:paraId="644AA05B" w14:textId="77777777" w:rsidR="00CA2721" w:rsidRPr="00874484" w:rsidRDefault="00CA2721" w:rsidP="006D449B">
            <w:pPr>
              <w:rPr>
                <w:rFonts w:ascii="Arial" w:hAnsi="Arial" w:cs="Arial"/>
                <w:color w:val="000000" w:themeColor="text1"/>
                <w:sz w:val="18"/>
                <w:szCs w:val="18"/>
              </w:rPr>
            </w:pPr>
          </w:p>
          <w:p w14:paraId="1DF69F13" w14:textId="77777777" w:rsidR="00CA2721" w:rsidRPr="00874484" w:rsidRDefault="00CA2721"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4</w:t>
            </w:r>
          </w:p>
        </w:tc>
      </w:tr>
    </w:tbl>
    <w:p w14:paraId="649A9EEE" w14:textId="3732220F" w:rsidR="00EB0676" w:rsidRPr="00874484" w:rsidRDefault="00EB0676" w:rsidP="00162BAD">
      <w:pPr>
        <w:keepNext/>
        <w:keepLines/>
        <w:spacing w:after="5" w:line="255" w:lineRule="auto"/>
        <w:jc w:val="both"/>
        <w:outlineLvl w:val="2"/>
        <w:rPr>
          <w:rFonts w:ascii="Arial" w:eastAsia="Times New Roman" w:hAnsi="Arial" w:cs="Arial"/>
          <w:bCs/>
          <w:iCs/>
          <w:color w:val="000000" w:themeColor="text1"/>
          <w:sz w:val="18"/>
          <w:szCs w:val="18"/>
        </w:rPr>
      </w:pPr>
    </w:p>
    <w:p w14:paraId="195176D0" w14:textId="0FD70594" w:rsidR="000269E3" w:rsidRPr="00874484" w:rsidRDefault="000269E3" w:rsidP="00162BAD">
      <w:pPr>
        <w:keepNext/>
        <w:keepLines/>
        <w:spacing w:after="5" w:line="255" w:lineRule="auto"/>
        <w:jc w:val="both"/>
        <w:outlineLvl w:val="2"/>
        <w:rPr>
          <w:rFonts w:ascii="Arial" w:eastAsia="Times New Roman" w:hAnsi="Arial" w:cs="Arial"/>
          <w:bCs/>
          <w:iCs/>
          <w:color w:val="000000" w:themeColor="text1"/>
          <w:sz w:val="18"/>
          <w:szCs w:val="18"/>
        </w:rPr>
      </w:pPr>
    </w:p>
    <w:bookmarkEnd w:id="21"/>
    <w:p w14:paraId="1BD83E69" w14:textId="571337DC" w:rsidR="00EB0676" w:rsidRPr="00874484" w:rsidRDefault="00EB0676" w:rsidP="00162BAD">
      <w:pPr>
        <w:keepNext/>
        <w:keepLines/>
        <w:spacing w:after="5" w:line="255" w:lineRule="auto"/>
        <w:jc w:val="both"/>
        <w:outlineLvl w:val="2"/>
        <w:rPr>
          <w:rFonts w:ascii="Arial" w:hAnsi="Arial" w:cs="Arial"/>
          <w:bCs/>
          <w:i/>
          <w:color w:val="000000" w:themeColor="text1"/>
          <w:sz w:val="18"/>
          <w:szCs w:val="18"/>
        </w:rPr>
      </w:pPr>
    </w:p>
    <w:p w14:paraId="1752E677" w14:textId="62601A27" w:rsidR="000269E3" w:rsidRPr="00874484" w:rsidRDefault="000269E3" w:rsidP="00162BAD">
      <w:pPr>
        <w:keepNext/>
        <w:keepLines/>
        <w:spacing w:after="5" w:line="255" w:lineRule="auto"/>
        <w:jc w:val="both"/>
        <w:outlineLvl w:val="2"/>
        <w:rPr>
          <w:rFonts w:ascii="Arial" w:hAnsi="Arial" w:cs="Arial"/>
          <w:bCs/>
          <w:i/>
          <w:color w:val="000000" w:themeColor="text1"/>
          <w:sz w:val="18"/>
          <w:szCs w:val="18"/>
        </w:rPr>
      </w:pPr>
    </w:p>
    <w:p w14:paraId="1E3F29BB" w14:textId="77777777" w:rsidR="00EB0676" w:rsidRPr="00874484" w:rsidRDefault="00EB0676" w:rsidP="00162BAD">
      <w:pPr>
        <w:keepNext/>
        <w:keepLines/>
        <w:spacing w:after="5" w:line="255" w:lineRule="auto"/>
        <w:jc w:val="both"/>
        <w:outlineLvl w:val="2"/>
        <w:rPr>
          <w:rFonts w:ascii="Arial" w:hAnsi="Arial" w:cs="Arial"/>
          <w:bCs/>
          <w:i/>
          <w:color w:val="000000" w:themeColor="text1"/>
          <w:sz w:val="18"/>
          <w:szCs w:val="18"/>
        </w:rPr>
      </w:pPr>
    </w:p>
    <w:p w14:paraId="59CE5E75" w14:textId="031C856C" w:rsidR="001701BE" w:rsidRPr="00874484" w:rsidRDefault="001701BE"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Art. 2635 bis c.c. “Istigazione alla corruzione tra privati”</w:t>
      </w:r>
    </w:p>
    <w:p w14:paraId="78372CF7" w14:textId="77C5016C" w:rsidR="00A100BB" w:rsidRPr="00874484" w:rsidRDefault="00A100BB" w:rsidP="00162BAD">
      <w:pPr>
        <w:keepNext/>
        <w:keepLines/>
        <w:spacing w:after="5" w:line="255" w:lineRule="auto"/>
        <w:jc w:val="both"/>
        <w:outlineLvl w:val="2"/>
        <w:rPr>
          <w:rFonts w:ascii="Arial" w:hAnsi="Arial" w:cs="Arial"/>
          <w:bCs/>
          <w:i/>
          <w:color w:val="000000" w:themeColor="text1"/>
          <w:sz w:val="18"/>
          <w:szCs w:val="18"/>
        </w:rPr>
      </w:pPr>
    </w:p>
    <w:p w14:paraId="5BD494FA" w14:textId="056427B2" w:rsidR="00A100BB" w:rsidRPr="00874484" w:rsidRDefault="00A100BB" w:rsidP="00162BAD">
      <w:pPr>
        <w:keepNext/>
        <w:keepLines/>
        <w:spacing w:after="5" w:line="255" w:lineRule="auto"/>
        <w:jc w:val="both"/>
        <w:outlineLvl w:val="2"/>
        <w:rPr>
          <w:rFonts w:ascii="Arial" w:hAnsi="Arial" w:cs="Arial"/>
          <w:bCs/>
          <w:i/>
          <w:color w:val="000000" w:themeColor="text1"/>
          <w:sz w:val="18"/>
          <w:szCs w:val="18"/>
        </w:rPr>
      </w:pPr>
    </w:p>
    <w:p w14:paraId="6E538837" w14:textId="159D9ACC" w:rsidR="00A100BB" w:rsidRPr="00874484" w:rsidRDefault="00A100BB"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CA554E6" w14:textId="77777777" w:rsidTr="007D1A45">
        <w:tc>
          <w:tcPr>
            <w:tcW w:w="4814" w:type="dxa"/>
          </w:tcPr>
          <w:p w14:paraId="24901507"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Pr>
          <w:p w14:paraId="4683715A" w14:textId="77777777" w:rsidR="009C6DE7" w:rsidRPr="00874484" w:rsidRDefault="009C6DE7" w:rsidP="007D1A45">
            <w:pPr>
              <w:pStyle w:val="Paragrafoelenco"/>
              <w:numPr>
                <w:ilvl w:val="0"/>
                <w:numId w:val="5"/>
              </w:num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Presidente del Cda per tutti i processi a rischio riportati;</w:t>
            </w:r>
          </w:p>
          <w:p w14:paraId="3BA0724C" w14:textId="77777777" w:rsidR="009C6DE7" w:rsidRPr="00874484" w:rsidRDefault="009C6DE7" w:rsidP="007D1A45">
            <w:pPr>
              <w:pStyle w:val="Paragrafoelenco"/>
              <w:numPr>
                <w:ilvl w:val="0"/>
                <w:numId w:val="5"/>
              </w:num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Anche Direttore Sanitario, Responsabile Affari Legali e Generali/Responsabile Amministrativo facente funzioni per il solo processo a rischio di “Selezione dei fornitori e gestione del rapporto, gestione degli acquisti”, con particolare riferimento alla “gestione degli acquisti”;</w:t>
            </w:r>
          </w:p>
          <w:p w14:paraId="154D96F8" w14:textId="77777777" w:rsidR="009C6DE7" w:rsidRPr="00874484" w:rsidRDefault="009C6DE7" w:rsidP="007D1A45">
            <w:pPr>
              <w:pStyle w:val="Paragrafoelenco"/>
              <w:numPr>
                <w:ilvl w:val="0"/>
                <w:numId w:val="5"/>
              </w:num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Cda solo relativamente alla “Selezione dei consulenti e gestione del rapporto”.</w:t>
            </w:r>
          </w:p>
        </w:tc>
      </w:tr>
      <w:tr w:rsidR="00874484" w:rsidRPr="00874484" w14:paraId="3562905E" w14:textId="77777777" w:rsidTr="007D1A45">
        <w:trPr>
          <w:trHeight w:val="72"/>
        </w:trPr>
        <w:tc>
          <w:tcPr>
            <w:tcW w:w="4814" w:type="dxa"/>
            <w:vMerge w:val="restart"/>
          </w:tcPr>
          <w:p w14:paraId="4DB6ED38"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7DB76C3C"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00C03369"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Pr>
          <w:p w14:paraId="6880EF20"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0198D696" w14:textId="77777777" w:rsidTr="007D1A45">
        <w:trPr>
          <w:trHeight w:val="72"/>
        </w:trPr>
        <w:tc>
          <w:tcPr>
            <w:tcW w:w="4814" w:type="dxa"/>
            <w:vMerge/>
          </w:tcPr>
          <w:p w14:paraId="2149411D"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1253BCA5"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3178C7E1"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00432AC3" w14:textId="77777777" w:rsidTr="007D1A45">
        <w:trPr>
          <w:trHeight w:val="72"/>
        </w:trPr>
        <w:tc>
          <w:tcPr>
            <w:tcW w:w="4814" w:type="dxa"/>
            <w:vMerge/>
          </w:tcPr>
          <w:p w14:paraId="5F6CF5C8"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721DE9D3"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00A025BD" w14:textId="77777777" w:rsidR="009C6DE7" w:rsidRPr="00874484" w:rsidRDefault="009C6DE7"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1AD46E4C" w14:textId="77777777" w:rsidR="009C6DE7" w:rsidRPr="00874484" w:rsidRDefault="009C6DE7"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Gravità=alta</w:t>
            </w:r>
          </w:p>
          <w:p w14:paraId="62981AA6"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hAnsi="Arial" w:cs="Arial"/>
                <w:bCs/>
                <w:iCs/>
                <w:color w:val="000000" w:themeColor="text1"/>
                <w:sz w:val="18"/>
                <w:szCs w:val="18"/>
              </w:rPr>
              <w:t>RISCHIO = 3 (medio)</w:t>
            </w:r>
          </w:p>
        </w:tc>
      </w:tr>
      <w:tr w:rsidR="00874484" w:rsidRPr="00874484" w14:paraId="363CBADA" w14:textId="77777777" w:rsidTr="007D1A45">
        <w:trPr>
          <w:trHeight w:val="72"/>
        </w:trPr>
        <w:tc>
          <w:tcPr>
            <w:tcW w:w="4814" w:type="dxa"/>
            <w:vMerge/>
          </w:tcPr>
          <w:p w14:paraId="2BCC2B8B"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52AF4FE2"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2A9877E8"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02D729B5" w14:textId="77777777" w:rsidTr="007D1A45">
        <w:trPr>
          <w:trHeight w:val="36"/>
        </w:trPr>
        <w:tc>
          <w:tcPr>
            <w:tcW w:w="4814" w:type="dxa"/>
            <w:vMerge w:val="restart"/>
          </w:tcPr>
          <w:p w14:paraId="52D9002E"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69E8CD62"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231C1F4A"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08E928F0"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73D42480"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2C892DE0"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25B1A918"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2BB0B278"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34BB7AA3"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Pr>
          <w:p w14:paraId="175C9F47"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rapporti con gli istituti di credito</w:t>
            </w:r>
          </w:p>
        </w:tc>
        <w:tc>
          <w:tcPr>
            <w:tcW w:w="2407" w:type="dxa"/>
          </w:tcPr>
          <w:p w14:paraId="57571506"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p>
          <w:p w14:paraId="42CE63CB"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4CD853E2" w14:textId="77777777" w:rsidTr="007D1A45">
        <w:trPr>
          <w:trHeight w:val="444"/>
        </w:trPr>
        <w:tc>
          <w:tcPr>
            <w:tcW w:w="4814" w:type="dxa"/>
            <w:vMerge/>
          </w:tcPr>
          <w:p w14:paraId="1367B8C2"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0D27A035"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dei conti corrente</w:t>
            </w:r>
          </w:p>
        </w:tc>
        <w:tc>
          <w:tcPr>
            <w:tcW w:w="2407" w:type="dxa"/>
          </w:tcPr>
          <w:p w14:paraId="4439BE70"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p>
          <w:p w14:paraId="764B9677"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7C5F1F92" w14:textId="77777777" w:rsidTr="007D1A45">
        <w:trPr>
          <w:trHeight w:val="444"/>
        </w:trPr>
        <w:tc>
          <w:tcPr>
            <w:tcW w:w="4814" w:type="dxa"/>
            <w:vMerge/>
          </w:tcPr>
          <w:p w14:paraId="2216DA4C"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61C15D3D"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5222DFE0"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p>
          <w:p w14:paraId="1EF371BD"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354BF04E" w14:textId="77777777" w:rsidTr="007D1A45">
        <w:trPr>
          <w:trHeight w:val="336"/>
        </w:trPr>
        <w:tc>
          <w:tcPr>
            <w:tcW w:w="4814" w:type="dxa"/>
            <w:vMerge/>
          </w:tcPr>
          <w:p w14:paraId="684B21EB"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25611435"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dei rapporti con i clienti</w:t>
            </w:r>
          </w:p>
        </w:tc>
        <w:tc>
          <w:tcPr>
            <w:tcW w:w="2407" w:type="dxa"/>
          </w:tcPr>
          <w:p w14:paraId="1850F4F2"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p>
          <w:p w14:paraId="74D1AA86"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5</w:t>
            </w:r>
          </w:p>
          <w:p w14:paraId="2A87C2E1"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p>
        </w:tc>
      </w:tr>
      <w:tr w:rsidR="00874484" w:rsidRPr="00874484" w14:paraId="0E743B14" w14:textId="77777777" w:rsidTr="007D1A45">
        <w:trPr>
          <w:trHeight w:val="336"/>
        </w:trPr>
        <w:tc>
          <w:tcPr>
            <w:tcW w:w="4814" w:type="dxa"/>
            <w:vMerge/>
          </w:tcPr>
          <w:p w14:paraId="3D4EAD83"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0E6357E1"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hAnsi="Arial" w:cs="Arial"/>
                <w:color w:val="000000" w:themeColor="text1"/>
                <w:sz w:val="18"/>
                <w:szCs w:val="18"/>
              </w:rPr>
              <w:t>gestione dei rapporti con gli enti privati (società, consorzi, associazioni, fondazioni</w:t>
            </w:r>
            <w:proofErr w:type="gramStart"/>
            <w:r w:rsidRPr="00874484">
              <w:rPr>
                <w:rFonts w:ascii="Arial" w:hAnsi="Arial" w:cs="Arial"/>
                <w:color w:val="000000" w:themeColor="text1"/>
                <w:sz w:val="18"/>
                <w:szCs w:val="18"/>
              </w:rPr>
              <w:t>),i</w:t>
            </w:r>
            <w:proofErr w:type="gramEnd"/>
            <w:r w:rsidRPr="00874484">
              <w:rPr>
                <w:rFonts w:ascii="Arial" w:hAnsi="Arial" w:cs="Arial"/>
                <w:color w:val="000000" w:themeColor="text1"/>
                <w:sz w:val="18"/>
                <w:szCs w:val="18"/>
              </w:rPr>
              <w:t xml:space="preserve"> partner commerciali e finanziari, gli operatori commerciali</w:t>
            </w:r>
          </w:p>
        </w:tc>
        <w:tc>
          <w:tcPr>
            <w:tcW w:w="2407" w:type="dxa"/>
          </w:tcPr>
          <w:p w14:paraId="142F0BB0"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p>
          <w:p w14:paraId="6BE01436"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5</w:t>
            </w:r>
          </w:p>
        </w:tc>
      </w:tr>
      <w:tr w:rsidR="00874484" w:rsidRPr="00874484" w14:paraId="63F386E9" w14:textId="77777777" w:rsidTr="007D1A45">
        <w:trPr>
          <w:trHeight w:val="36"/>
        </w:trPr>
        <w:tc>
          <w:tcPr>
            <w:tcW w:w="4814" w:type="dxa"/>
            <w:vMerge/>
          </w:tcPr>
          <w:p w14:paraId="1C0B31A1"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747BAC46"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consulenti e gestione del rapporto</w:t>
            </w:r>
          </w:p>
        </w:tc>
        <w:tc>
          <w:tcPr>
            <w:tcW w:w="2407" w:type="dxa"/>
          </w:tcPr>
          <w:p w14:paraId="478D01E0"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p>
          <w:p w14:paraId="078DBF60"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3</w:t>
            </w:r>
          </w:p>
        </w:tc>
      </w:tr>
      <w:tr w:rsidR="00874484" w:rsidRPr="00874484" w14:paraId="27E5DCF7" w14:textId="77777777" w:rsidTr="007D1A45">
        <w:trPr>
          <w:trHeight w:val="36"/>
        </w:trPr>
        <w:tc>
          <w:tcPr>
            <w:tcW w:w="4814" w:type="dxa"/>
            <w:vMerge/>
          </w:tcPr>
          <w:p w14:paraId="108B8BF6"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548524BF"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fornitori e gestione del rapporto, Gestione degli acquisti</w:t>
            </w:r>
          </w:p>
        </w:tc>
        <w:tc>
          <w:tcPr>
            <w:tcW w:w="2407" w:type="dxa"/>
          </w:tcPr>
          <w:p w14:paraId="12DF9F10"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4</w:t>
            </w:r>
          </w:p>
        </w:tc>
      </w:tr>
      <w:tr w:rsidR="00874484" w:rsidRPr="00874484" w14:paraId="2AD397AC" w14:textId="77777777" w:rsidTr="007D1A45">
        <w:trPr>
          <w:trHeight w:val="36"/>
        </w:trPr>
        <w:tc>
          <w:tcPr>
            <w:tcW w:w="4814" w:type="dxa"/>
            <w:vMerge/>
          </w:tcPr>
          <w:p w14:paraId="385AB364"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0AA0DDFF"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degli omaggi e delle regalie</w:t>
            </w:r>
          </w:p>
        </w:tc>
        <w:tc>
          <w:tcPr>
            <w:tcW w:w="2407" w:type="dxa"/>
          </w:tcPr>
          <w:p w14:paraId="58712ADF"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p>
          <w:p w14:paraId="08867F70"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5</w:t>
            </w:r>
          </w:p>
        </w:tc>
      </w:tr>
      <w:tr w:rsidR="00874484" w:rsidRPr="00874484" w14:paraId="7CC3043D" w14:textId="77777777" w:rsidTr="007D1A45">
        <w:trPr>
          <w:trHeight w:val="354"/>
        </w:trPr>
        <w:tc>
          <w:tcPr>
            <w:tcW w:w="4814" w:type="dxa"/>
            <w:vMerge/>
          </w:tcPr>
          <w:p w14:paraId="126E6CDE"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315329C9"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assunzione, formazione e gestione delle risorse umane</w:t>
            </w:r>
          </w:p>
        </w:tc>
        <w:tc>
          <w:tcPr>
            <w:tcW w:w="2407" w:type="dxa"/>
          </w:tcPr>
          <w:p w14:paraId="5E76D324"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0F8F0517"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8</w:t>
            </w:r>
          </w:p>
        </w:tc>
      </w:tr>
      <w:tr w:rsidR="00874484" w:rsidRPr="00874484" w14:paraId="3AAC8689" w14:textId="77777777" w:rsidTr="007D1A45">
        <w:trPr>
          <w:trHeight w:val="234"/>
        </w:trPr>
        <w:tc>
          <w:tcPr>
            <w:tcW w:w="4814" w:type="dxa"/>
            <w:vMerge/>
          </w:tcPr>
          <w:p w14:paraId="6086A3E6"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284AA59E"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della salute dei pazienti e dell’erogazione del servizio</w:t>
            </w:r>
          </w:p>
        </w:tc>
        <w:tc>
          <w:tcPr>
            <w:tcW w:w="2407" w:type="dxa"/>
          </w:tcPr>
          <w:p w14:paraId="52C069ED"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10</w:t>
            </w:r>
          </w:p>
        </w:tc>
      </w:tr>
      <w:tr w:rsidR="009C6DE7" w:rsidRPr="00874484" w14:paraId="0402265A" w14:textId="77777777" w:rsidTr="007D1A45">
        <w:trPr>
          <w:trHeight w:val="234"/>
        </w:trPr>
        <w:tc>
          <w:tcPr>
            <w:tcW w:w="4814" w:type="dxa"/>
            <w:vMerge/>
          </w:tcPr>
          <w:p w14:paraId="07B1FCA8"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52366610"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Controllo sulla corretta esecuzione del servizio</w:t>
            </w:r>
          </w:p>
        </w:tc>
        <w:tc>
          <w:tcPr>
            <w:tcW w:w="2407" w:type="dxa"/>
          </w:tcPr>
          <w:p w14:paraId="0BF65406"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10</w:t>
            </w:r>
          </w:p>
        </w:tc>
      </w:tr>
    </w:tbl>
    <w:p w14:paraId="6185F8B3" w14:textId="77777777" w:rsidR="009C6DE7" w:rsidRPr="00874484" w:rsidRDefault="009C6DE7" w:rsidP="009C6DE7">
      <w:pPr>
        <w:keepNext/>
        <w:keepLines/>
        <w:spacing w:after="5" w:line="255" w:lineRule="auto"/>
        <w:jc w:val="both"/>
        <w:outlineLvl w:val="2"/>
        <w:rPr>
          <w:rFonts w:ascii="Arial" w:eastAsia="Times New Roman" w:hAnsi="Arial" w:cs="Arial"/>
          <w:bCs/>
          <w:iCs/>
          <w:color w:val="000000" w:themeColor="text1"/>
          <w:sz w:val="18"/>
          <w:szCs w:val="18"/>
        </w:rPr>
      </w:pPr>
    </w:p>
    <w:p w14:paraId="6BA2D918" w14:textId="77777777" w:rsidR="009C6DE7" w:rsidRPr="00874484" w:rsidRDefault="009C6DE7" w:rsidP="009C6DE7">
      <w:pPr>
        <w:keepNext/>
        <w:keepLines/>
        <w:spacing w:after="5" w:line="255" w:lineRule="auto"/>
        <w:jc w:val="both"/>
        <w:outlineLvl w:val="2"/>
        <w:rPr>
          <w:rFonts w:ascii="Arial" w:eastAsia="Times New Roman" w:hAnsi="Arial" w:cs="Arial"/>
          <w:bCs/>
          <w:iCs/>
          <w:color w:val="000000" w:themeColor="text1"/>
          <w:sz w:val="18"/>
          <w:szCs w:val="18"/>
        </w:rPr>
      </w:pPr>
    </w:p>
    <w:p w14:paraId="616F6767" w14:textId="77777777" w:rsidR="009C6DE7" w:rsidRPr="00874484" w:rsidRDefault="009C6DE7" w:rsidP="009C6DE7">
      <w:pPr>
        <w:keepNext/>
        <w:keepLines/>
        <w:spacing w:after="5" w:line="255" w:lineRule="auto"/>
        <w:jc w:val="both"/>
        <w:outlineLvl w:val="2"/>
        <w:rPr>
          <w:rFonts w:ascii="Arial" w:eastAsia="Times New Roman"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45DCF45" w14:textId="77777777" w:rsidTr="007D1A45">
        <w:tc>
          <w:tcPr>
            <w:tcW w:w="4814" w:type="dxa"/>
          </w:tcPr>
          <w:p w14:paraId="09DEB3A9"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Pr>
          <w:p w14:paraId="3F9F1AAF" w14:textId="77777777" w:rsidR="009C6DE7" w:rsidRPr="00874484" w:rsidRDefault="009C6DE7" w:rsidP="007D1A45">
            <w:pPr>
              <w:pStyle w:val="Paragrafoelenco"/>
              <w:numPr>
                <w:ilvl w:val="0"/>
                <w:numId w:val="5"/>
              </w:numPr>
              <w:jc w:val="both"/>
              <w:rPr>
                <w:rFonts w:ascii="Arial" w:hAnsi="Arial" w:cs="Arial"/>
                <w:bCs/>
                <w:iCs/>
                <w:color w:val="000000" w:themeColor="text1"/>
                <w:sz w:val="18"/>
                <w:szCs w:val="18"/>
              </w:rPr>
            </w:pPr>
            <w:r w:rsidRPr="00874484">
              <w:rPr>
                <w:rFonts w:ascii="Arial" w:eastAsia="Times New Roman" w:hAnsi="Arial" w:cs="Arial"/>
                <w:bCs/>
                <w:iCs/>
                <w:color w:val="000000" w:themeColor="text1"/>
                <w:sz w:val="18"/>
                <w:szCs w:val="18"/>
              </w:rPr>
              <w:t>Responsabile Affari Legali e Generali/Responsabile Amministrativo facente funzioni</w:t>
            </w:r>
          </w:p>
          <w:p w14:paraId="4A52092E" w14:textId="3BCC8CCC" w:rsidR="00013111" w:rsidRPr="00874484" w:rsidRDefault="00013111" w:rsidP="007D1A45">
            <w:pPr>
              <w:pStyle w:val="Paragrafoelenco"/>
              <w:numPr>
                <w:ilvl w:val="0"/>
                <w:numId w:val="5"/>
              </w:num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Direttore Sanitario con riferimento al processo a rischio di “</w:t>
            </w:r>
            <w:r w:rsidRPr="00874484">
              <w:rPr>
                <w:rFonts w:ascii="Arial" w:eastAsia="Times New Roman" w:hAnsi="Arial" w:cs="Arial"/>
                <w:bCs/>
                <w:iCs/>
                <w:color w:val="000000" w:themeColor="text1"/>
                <w:sz w:val="18"/>
                <w:szCs w:val="18"/>
              </w:rPr>
              <w:t>Supporto alla selezione, assunzione, formazione e gestione delle risorse umane”</w:t>
            </w:r>
          </w:p>
          <w:p w14:paraId="55CF7F91" w14:textId="77777777" w:rsidR="009C6DE7" w:rsidRPr="00874484" w:rsidRDefault="009C6DE7" w:rsidP="007D1A45">
            <w:pPr>
              <w:pStyle w:val="Paragrafoelenco"/>
              <w:ind w:left="396"/>
              <w:jc w:val="both"/>
              <w:rPr>
                <w:rFonts w:ascii="Arial" w:hAnsi="Arial" w:cs="Arial"/>
                <w:bCs/>
                <w:iCs/>
                <w:color w:val="000000" w:themeColor="text1"/>
                <w:sz w:val="18"/>
                <w:szCs w:val="18"/>
              </w:rPr>
            </w:pPr>
          </w:p>
        </w:tc>
      </w:tr>
      <w:tr w:rsidR="00874484" w:rsidRPr="00874484" w14:paraId="4DC9777B" w14:textId="77777777" w:rsidTr="007D1A45">
        <w:trPr>
          <w:trHeight w:val="72"/>
        </w:trPr>
        <w:tc>
          <w:tcPr>
            <w:tcW w:w="4814" w:type="dxa"/>
            <w:vMerge w:val="restart"/>
          </w:tcPr>
          <w:p w14:paraId="6DE54BA0"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109336DC"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7AAC419A"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Pr>
          <w:p w14:paraId="3D5DAD2D"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191AB1E2" w14:textId="77777777" w:rsidTr="007D1A45">
        <w:trPr>
          <w:trHeight w:val="72"/>
        </w:trPr>
        <w:tc>
          <w:tcPr>
            <w:tcW w:w="4814" w:type="dxa"/>
            <w:vMerge/>
          </w:tcPr>
          <w:p w14:paraId="44F9853F"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33799A61"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5B244292"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5C0C7C30" w14:textId="77777777" w:rsidTr="007D1A45">
        <w:trPr>
          <w:trHeight w:val="72"/>
        </w:trPr>
        <w:tc>
          <w:tcPr>
            <w:tcW w:w="4814" w:type="dxa"/>
            <w:vMerge/>
          </w:tcPr>
          <w:p w14:paraId="3026F296"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613522E8"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4E8903E2" w14:textId="77777777" w:rsidR="009C6DE7" w:rsidRPr="00874484" w:rsidRDefault="009C6DE7"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Probabilità=bassa</w:t>
            </w:r>
          </w:p>
          <w:p w14:paraId="7966DAA0" w14:textId="77777777" w:rsidR="009C6DE7" w:rsidRPr="00874484" w:rsidRDefault="009C6DE7" w:rsidP="007D1A45">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Gravità=alta</w:t>
            </w:r>
          </w:p>
          <w:p w14:paraId="79DE310B"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hAnsi="Arial" w:cs="Arial"/>
                <w:bCs/>
                <w:iCs/>
                <w:color w:val="000000" w:themeColor="text1"/>
                <w:sz w:val="18"/>
                <w:szCs w:val="18"/>
              </w:rPr>
              <w:t>RISCHIO = 3 (medio)</w:t>
            </w:r>
          </w:p>
        </w:tc>
      </w:tr>
      <w:tr w:rsidR="00874484" w:rsidRPr="00874484" w14:paraId="2F6924E5" w14:textId="77777777" w:rsidTr="007D1A45">
        <w:trPr>
          <w:trHeight w:val="72"/>
        </w:trPr>
        <w:tc>
          <w:tcPr>
            <w:tcW w:w="4814" w:type="dxa"/>
            <w:vMerge/>
          </w:tcPr>
          <w:p w14:paraId="66052DC1"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6FB929AA"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2D8055D2"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1B4B2D7A" w14:textId="77777777" w:rsidTr="007D1A45">
        <w:trPr>
          <w:trHeight w:val="36"/>
        </w:trPr>
        <w:tc>
          <w:tcPr>
            <w:tcW w:w="4814" w:type="dxa"/>
            <w:vMerge w:val="restart"/>
          </w:tcPr>
          <w:p w14:paraId="6FB9233B"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2C89778F"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30BC7CCC"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4A0C5B67"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571B4839"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4CAE8953"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5ED70E17"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7B44797E"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0CF5E19E"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Pr>
          <w:p w14:paraId="4FDD3434"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rapporti con gli istituti di credito</w:t>
            </w:r>
          </w:p>
        </w:tc>
        <w:tc>
          <w:tcPr>
            <w:tcW w:w="2407" w:type="dxa"/>
          </w:tcPr>
          <w:p w14:paraId="74288581"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p>
          <w:p w14:paraId="5196A52A"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60B95108" w14:textId="77777777" w:rsidTr="007D1A45">
        <w:trPr>
          <w:trHeight w:val="444"/>
        </w:trPr>
        <w:tc>
          <w:tcPr>
            <w:tcW w:w="4814" w:type="dxa"/>
            <w:vMerge/>
          </w:tcPr>
          <w:p w14:paraId="2E1C6668"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12916965"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dei conti corrente</w:t>
            </w:r>
          </w:p>
        </w:tc>
        <w:tc>
          <w:tcPr>
            <w:tcW w:w="2407" w:type="dxa"/>
          </w:tcPr>
          <w:p w14:paraId="6F84F159"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p>
          <w:p w14:paraId="5A2BE33C"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613BD2E9" w14:textId="77777777" w:rsidTr="007D1A45">
        <w:trPr>
          <w:trHeight w:val="444"/>
        </w:trPr>
        <w:tc>
          <w:tcPr>
            <w:tcW w:w="4814" w:type="dxa"/>
            <w:vMerge/>
          </w:tcPr>
          <w:p w14:paraId="406690C0"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39CBDE5B"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5D1E2345"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p>
          <w:p w14:paraId="683C0294"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6137440F" w14:textId="77777777" w:rsidTr="007D1A45">
        <w:trPr>
          <w:trHeight w:val="336"/>
        </w:trPr>
        <w:tc>
          <w:tcPr>
            <w:tcW w:w="4814" w:type="dxa"/>
            <w:vMerge/>
          </w:tcPr>
          <w:p w14:paraId="4F172B1B"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46DD8B51"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dei rapporti con i clienti</w:t>
            </w:r>
          </w:p>
        </w:tc>
        <w:tc>
          <w:tcPr>
            <w:tcW w:w="2407" w:type="dxa"/>
          </w:tcPr>
          <w:p w14:paraId="3C367A78"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p>
          <w:p w14:paraId="1105117B"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5</w:t>
            </w:r>
          </w:p>
          <w:p w14:paraId="0A7C64E4"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p>
        </w:tc>
      </w:tr>
      <w:tr w:rsidR="00874484" w:rsidRPr="00874484" w14:paraId="6C16C00A" w14:textId="77777777" w:rsidTr="007D1A45">
        <w:trPr>
          <w:trHeight w:val="336"/>
        </w:trPr>
        <w:tc>
          <w:tcPr>
            <w:tcW w:w="4814" w:type="dxa"/>
            <w:vMerge/>
          </w:tcPr>
          <w:p w14:paraId="203AED5C"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0FB0AA35"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hAnsi="Arial" w:cs="Arial"/>
                <w:color w:val="000000" w:themeColor="text1"/>
                <w:sz w:val="18"/>
                <w:szCs w:val="18"/>
              </w:rPr>
              <w:t>gestione dei rapporti con gli enti privati (società, consorzi, associazioni, fondazioni</w:t>
            </w:r>
            <w:proofErr w:type="gramStart"/>
            <w:r w:rsidRPr="00874484">
              <w:rPr>
                <w:rFonts w:ascii="Arial" w:hAnsi="Arial" w:cs="Arial"/>
                <w:color w:val="000000" w:themeColor="text1"/>
                <w:sz w:val="18"/>
                <w:szCs w:val="18"/>
              </w:rPr>
              <w:t>),i</w:t>
            </w:r>
            <w:proofErr w:type="gramEnd"/>
            <w:r w:rsidRPr="00874484">
              <w:rPr>
                <w:rFonts w:ascii="Arial" w:hAnsi="Arial" w:cs="Arial"/>
                <w:color w:val="000000" w:themeColor="text1"/>
                <w:sz w:val="18"/>
                <w:szCs w:val="18"/>
              </w:rPr>
              <w:t xml:space="preserve"> partner commerciali e finanziari, gli operatori commerciali</w:t>
            </w:r>
          </w:p>
        </w:tc>
        <w:tc>
          <w:tcPr>
            <w:tcW w:w="2407" w:type="dxa"/>
          </w:tcPr>
          <w:p w14:paraId="077E672F"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p>
          <w:p w14:paraId="174924D5"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5</w:t>
            </w:r>
          </w:p>
        </w:tc>
      </w:tr>
      <w:tr w:rsidR="00874484" w:rsidRPr="00874484" w14:paraId="127EBD6F" w14:textId="77777777" w:rsidTr="007D1A45">
        <w:trPr>
          <w:trHeight w:val="36"/>
        </w:trPr>
        <w:tc>
          <w:tcPr>
            <w:tcW w:w="4814" w:type="dxa"/>
            <w:vMerge/>
          </w:tcPr>
          <w:p w14:paraId="3FD23678"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7E8076BA"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consulenti e gestione del rapporto</w:t>
            </w:r>
          </w:p>
        </w:tc>
        <w:tc>
          <w:tcPr>
            <w:tcW w:w="2407" w:type="dxa"/>
          </w:tcPr>
          <w:p w14:paraId="2157B54F"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p>
          <w:p w14:paraId="3CD3555E"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3</w:t>
            </w:r>
          </w:p>
        </w:tc>
      </w:tr>
      <w:tr w:rsidR="00874484" w:rsidRPr="00874484" w14:paraId="54172504" w14:textId="77777777" w:rsidTr="007D1A45">
        <w:trPr>
          <w:trHeight w:val="36"/>
        </w:trPr>
        <w:tc>
          <w:tcPr>
            <w:tcW w:w="4814" w:type="dxa"/>
            <w:vMerge/>
          </w:tcPr>
          <w:p w14:paraId="23360D57"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6BAA770E"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fornitori e gestione del rapporto, Gestione degli acquisti</w:t>
            </w:r>
          </w:p>
        </w:tc>
        <w:tc>
          <w:tcPr>
            <w:tcW w:w="2407" w:type="dxa"/>
          </w:tcPr>
          <w:p w14:paraId="05A633A0"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4</w:t>
            </w:r>
          </w:p>
        </w:tc>
      </w:tr>
      <w:tr w:rsidR="00874484" w:rsidRPr="00874484" w14:paraId="490E6309" w14:textId="77777777" w:rsidTr="007D1A45">
        <w:trPr>
          <w:trHeight w:val="36"/>
        </w:trPr>
        <w:tc>
          <w:tcPr>
            <w:tcW w:w="4814" w:type="dxa"/>
            <w:vMerge/>
          </w:tcPr>
          <w:p w14:paraId="16F3E485"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25928288"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degli omaggi e delle regalie</w:t>
            </w:r>
          </w:p>
        </w:tc>
        <w:tc>
          <w:tcPr>
            <w:tcW w:w="2407" w:type="dxa"/>
          </w:tcPr>
          <w:p w14:paraId="00A66870"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p>
          <w:p w14:paraId="0B0139AD"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5</w:t>
            </w:r>
          </w:p>
        </w:tc>
      </w:tr>
      <w:tr w:rsidR="00874484" w:rsidRPr="00874484" w14:paraId="13E505F8" w14:textId="77777777" w:rsidTr="007D1A45">
        <w:trPr>
          <w:trHeight w:val="354"/>
        </w:trPr>
        <w:tc>
          <w:tcPr>
            <w:tcW w:w="4814" w:type="dxa"/>
            <w:vMerge/>
          </w:tcPr>
          <w:p w14:paraId="47FA36A9"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650FC038" w14:textId="127E2F0A" w:rsidR="009C6DE7" w:rsidRPr="00874484" w:rsidRDefault="00013111"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Supporto alla s</w:t>
            </w:r>
            <w:r w:rsidR="009C6DE7" w:rsidRPr="00874484">
              <w:rPr>
                <w:rFonts w:ascii="Arial" w:eastAsia="Times New Roman" w:hAnsi="Arial" w:cs="Arial"/>
                <w:bCs/>
                <w:iCs/>
                <w:color w:val="000000" w:themeColor="text1"/>
                <w:sz w:val="18"/>
                <w:szCs w:val="18"/>
              </w:rPr>
              <w:t>elezione, assunzione, formazione e gestione delle risorse umane</w:t>
            </w:r>
          </w:p>
        </w:tc>
        <w:tc>
          <w:tcPr>
            <w:tcW w:w="2407" w:type="dxa"/>
          </w:tcPr>
          <w:p w14:paraId="284E017B"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539B9D0E"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8</w:t>
            </w:r>
          </w:p>
        </w:tc>
      </w:tr>
      <w:tr w:rsidR="00874484" w:rsidRPr="00874484" w14:paraId="23F311A2" w14:textId="77777777" w:rsidTr="007D1A45">
        <w:trPr>
          <w:trHeight w:val="234"/>
        </w:trPr>
        <w:tc>
          <w:tcPr>
            <w:tcW w:w="4814" w:type="dxa"/>
            <w:vMerge/>
          </w:tcPr>
          <w:p w14:paraId="5422B370"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524AC04E"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della salute dei pazienti e dell’erogazione del servizio</w:t>
            </w:r>
          </w:p>
        </w:tc>
        <w:tc>
          <w:tcPr>
            <w:tcW w:w="2407" w:type="dxa"/>
          </w:tcPr>
          <w:p w14:paraId="18C04A67"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10</w:t>
            </w:r>
          </w:p>
        </w:tc>
      </w:tr>
      <w:tr w:rsidR="009C6DE7" w:rsidRPr="00874484" w14:paraId="2EA27563" w14:textId="77777777" w:rsidTr="007D1A45">
        <w:trPr>
          <w:trHeight w:val="234"/>
        </w:trPr>
        <w:tc>
          <w:tcPr>
            <w:tcW w:w="4814" w:type="dxa"/>
            <w:vMerge/>
          </w:tcPr>
          <w:p w14:paraId="3EF840E1"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54DDC716"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Controllo sulla corretta esecuzione del servizio</w:t>
            </w:r>
          </w:p>
        </w:tc>
        <w:tc>
          <w:tcPr>
            <w:tcW w:w="2407" w:type="dxa"/>
          </w:tcPr>
          <w:p w14:paraId="5B2B7E8B"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10</w:t>
            </w:r>
          </w:p>
        </w:tc>
      </w:tr>
    </w:tbl>
    <w:p w14:paraId="297E171B" w14:textId="77777777" w:rsidR="009C6DE7" w:rsidRPr="00874484" w:rsidRDefault="009C6DE7" w:rsidP="009C6DE7">
      <w:pPr>
        <w:keepNext/>
        <w:keepLines/>
        <w:spacing w:after="5" w:line="255" w:lineRule="auto"/>
        <w:jc w:val="both"/>
        <w:outlineLvl w:val="2"/>
        <w:rPr>
          <w:rFonts w:ascii="Arial" w:eastAsia="Times New Roman" w:hAnsi="Arial" w:cs="Arial"/>
          <w:bCs/>
          <w:iCs/>
          <w:color w:val="000000" w:themeColor="text1"/>
          <w:sz w:val="18"/>
          <w:szCs w:val="18"/>
        </w:rPr>
      </w:pPr>
    </w:p>
    <w:p w14:paraId="65492CDD" w14:textId="77777777" w:rsidR="009C6DE7" w:rsidRPr="00874484" w:rsidRDefault="009C6DE7" w:rsidP="009C6DE7">
      <w:pPr>
        <w:keepNext/>
        <w:keepLines/>
        <w:spacing w:after="5" w:line="255" w:lineRule="auto"/>
        <w:jc w:val="both"/>
        <w:outlineLvl w:val="2"/>
        <w:rPr>
          <w:rFonts w:ascii="Arial" w:eastAsia="Times New Roman" w:hAnsi="Arial" w:cs="Arial"/>
          <w:bCs/>
          <w:iCs/>
          <w:color w:val="000000" w:themeColor="text1"/>
          <w:sz w:val="18"/>
          <w:szCs w:val="18"/>
        </w:rPr>
      </w:pPr>
    </w:p>
    <w:p w14:paraId="434B141E" w14:textId="77777777" w:rsidR="009C6DE7" w:rsidRPr="00874484" w:rsidRDefault="009C6DE7" w:rsidP="009C6DE7">
      <w:pPr>
        <w:keepNext/>
        <w:keepLines/>
        <w:spacing w:after="5" w:line="255" w:lineRule="auto"/>
        <w:jc w:val="both"/>
        <w:outlineLvl w:val="2"/>
        <w:rPr>
          <w:rFonts w:ascii="Arial" w:eastAsia="Times New Roman" w:hAnsi="Arial" w:cs="Arial"/>
          <w:bCs/>
          <w:iCs/>
          <w:color w:val="000000" w:themeColor="text1"/>
          <w:sz w:val="18"/>
          <w:szCs w:val="18"/>
        </w:rPr>
      </w:pPr>
    </w:p>
    <w:p w14:paraId="324FAA13" w14:textId="77777777" w:rsidR="009C6DE7" w:rsidRPr="00874484" w:rsidRDefault="009C6DE7" w:rsidP="009C6DE7">
      <w:pPr>
        <w:keepNext/>
        <w:keepLines/>
        <w:spacing w:after="5" w:line="255" w:lineRule="auto"/>
        <w:jc w:val="both"/>
        <w:outlineLvl w:val="2"/>
        <w:rPr>
          <w:rFonts w:ascii="Arial" w:eastAsia="Times New Roman" w:hAnsi="Arial" w:cs="Arial"/>
          <w:bCs/>
          <w:iCs/>
          <w:color w:val="000000" w:themeColor="text1"/>
          <w:sz w:val="18"/>
          <w:szCs w:val="18"/>
        </w:rPr>
      </w:pPr>
    </w:p>
    <w:p w14:paraId="353C7950" w14:textId="77777777" w:rsidR="009C6DE7" w:rsidRPr="00874484" w:rsidRDefault="009C6DE7" w:rsidP="009C6DE7">
      <w:pPr>
        <w:keepNext/>
        <w:keepLines/>
        <w:spacing w:after="5" w:line="255" w:lineRule="auto"/>
        <w:jc w:val="both"/>
        <w:outlineLvl w:val="2"/>
        <w:rPr>
          <w:rFonts w:ascii="Arial" w:eastAsia="Times New Roman"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5590FD5" w14:textId="77777777" w:rsidTr="007D1A45">
        <w:tc>
          <w:tcPr>
            <w:tcW w:w="4814" w:type="dxa"/>
          </w:tcPr>
          <w:p w14:paraId="6C06C6CE"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Pr>
          <w:p w14:paraId="5B05B762"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 xml:space="preserve"> Consulenti</w:t>
            </w:r>
          </w:p>
        </w:tc>
      </w:tr>
      <w:tr w:rsidR="00874484" w:rsidRPr="00874484" w14:paraId="628DC765" w14:textId="77777777" w:rsidTr="007D1A45">
        <w:trPr>
          <w:trHeight w:val="72"/>
        </w:trPr>
        <w:tc>
          <w:tcPr>
            <w:tcW w:w="4814" w:type="dxa"/>
            <w:vMerge w:val="restart"/>
          </w:tcPr>
          <w:p w14:paraId="44C12111"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401E55FA"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66D538A0"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Pr>
          <w:p w14:paraId="1CEA460B"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1E55001E" w14:textId="77777777" w:rsidTr="007D1A45">
        <w:trPr>
          <w:trHeight w:val="72"/>
        </w:trPr>
        <w:tc>
          <w:tcPr>
            <w:tcW w:w="4814" w:type="dxa"/>
            <w:vMerge/>
          </w:tcPr>
          <w:p w14:paraId="74275EC1"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256B15FD"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183758C3"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24C6B477" w14:textId="77777777" w:rsidTr="007D1A45">
        <w:trPr>
          <w:trHeight w:val="72"/>
        </w:trPr>
        <w:tc>
          <w:tcPr>
            <w:tcW w:w="4814" w:type="dxa"/>
            <w:vMerge/>
          </w:tcPr>
          <w:p w14:paraId="3DF2391E"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108612E9"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0290346A"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713769B9"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75DFC648"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1EE42691" w14:textId="77777777" w:rsidTr="007D1A45">
        <w:trPr>
          <w:trHeight w:val="72"/>
        </w:trPr>
        <w:tc>
          <w:tcPr>
            <w:tcW w:w="4814" w:type="dxa"/>
            <w:vMerge/>
          </w:tcPr>
          <w:p w14:paraId="7605F9E4"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5E5096AA"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54B0D4E5"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48AF0061" w14:textId="77777777" w:rsidTr="007D1A45">
        <w:trPr>
          <w:trHeight w:val="92"/>
        </w:trPr>
        <w:tc>
          <w:tcPr>
            <w:tcW w:w="4814" w:type="dxa"/>
            <w:vMerge w:val="restart"/>
          </w:tcPr>
          <w:p w14:paraId="31A84631"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1F99A483"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6448FFD8"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5F8BDB88"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1371D6FC"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11514E94"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77402CC0"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7401A94C"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7EC8CA02"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Pr>
          <w:p w14:paraId="77FAA33D" w14:textId="77777777" w:rsidR="009C6DE7" w:rsidRPr="00874484" w:rsidRDefault="009C6DE7" w:rsidP="007D1A45">
            <w:pPr>
              <w:jc w:val="both"/>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consulenti e gestione del rapporto</w:t>
            </w:r>
          </w:p>
        </w:tc>
        <w:tc>
          <w:tcPr>
            <w:tcW w:w="2407" w:type="dxa"/>
          </w:tcPr>
          <w:p w14:paraId="65554661"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p w14:paraId="1379F4BF"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3</w:t>
            </w:r>
          </w:p>
        </w:tc>
      </w:tr>
      <w:tr w:rsidR="00874484" w:rsidRPr="00874484" w14:paraId="28699BFD" w14:textId="77777777" w:rsidTr="007D1A45">
        <w:trPr>
          <w:trHeight w:val="516"/>
        </w:trPr>
        <w:tc>
          <w:tcPr>
            <w:tcW w:w="4814" w:type="dxa"/>
            <w:vMerge/>
          </w:tcPr>
          <w:p w14:paraId="7CAE5D87"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48471182" w14:textId="77777777" w:rsidR="009C6DE7" w:rsidRPr="00874484" w:rsidRDefault="009C6DE7" w:rsidP="007D1A45">
            <w:pPr>
              <w:jc w:val="both"/>
              <w:rPr>
                <w:rFonts w:ascii="Arial" w:eastAsia="Times New Roman" w:hAnsi="Arial" w:cs="Arial"/>
                <w:bCs/>
                <w:iCs/>
                <w:color w:val="000000" w:themeColor="text1"/>
                <w:sz w:val="18"/>
                <w:szCs w:val="18"/>
              </w:rPr>
            </w:pPr>
            <w:r w:rsidRPr="00874484">
              <w:rPr>
                <w:rFonts w:ascii="Arial" w:hAnsi="Arial" w:cs="Arial"/>
                <w:color w:val="000000" w:themeColor="text1"/>
                <w:sz w:val="18"/>
                <w:szCs w:val="18"/>
              </w:rPr>
              <w:t>gestione dei rapporti con gli enti privati (società, consorzi, associazioni, fondazioni</w:t>
            </w:r>
            <w:proofErr w:type="gramStart"/>
            <w:r w:rsidRPr="00874484">
              <w:rPr>
                <w:rFonts w:ascii="Arial" w:hAnsi="Arial" w:cs="Arial"/>
                <w:color w:val="000000" w:themeColor="text1"/>
                <w:sz w:val="18"/>
                <w:szCs w:val="18"/>
              </w:rPr>
              <w:t>),i</w:t>
            </w:r>
            <w:proofErr w:type="gramEnd"/>
            <w:r w:rsidRPr="00874484">
              <w:rPr>
                <w:rFonts w:ascii="Arial" w:hAnsi="Arial" w:cs="Arial"/>
                <w:color w:val="000000" w:themeColor="text1"/>
                <w:sz w:val="18"/>
                <w:szCs w:val="18"/>
              </w:rPr>
              <w:t xml:space="preserve"> partner commerciali e finanziari, gli operatori commerciali</w:t>
            </w:r>
          </w:p>
        </w:tc>
        <w:tc>
          <w:tcPr>
            <w:tcW w:w="2407" w:type="dxa"/>
          </w:tcPr>
          <w:p w14:paraId="69777FAA"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5</w:t>
            </w:r>
          </w:p>
        </w:tc>
      </w:tr>
      <w:tr w:rsidR="009C6DE7" w:rsidRPr="00874484" w14:paraId="70497DBC" w14:textId="77777777" w:rsidTr="007D1A45">
        <w:trPr>
          <w:trHeight w:val="258"/>
        </w:trPr>
        <w:tc>
          <w:tcPr>
            <w:tcW w:w="4814" w:type="dxa"/>
            <w:vMerge/>
          </w:tcPr>
          <w:p w14:paraId="7691FCB8" w14:textId="77777777" w:rsidR="009C6DE7" w:rsidRPr="00874484" w:rsidRDefault="009C6DE7" w:rsidP="007D1A4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59990771" w14:textId="77777777" w:rsidR="009C6DE7" w:rsidRPr="00874484" w:rsidRDefault="009C6DE7" w:rsidP="007D1A45">
            <w:pPr>
              <w:jc w:val="both"/>
              <w:rPr>
                <w:rFonts w:ascii="Arial" w:eastAsia="Times New Roman" w:hAnsi="Arial" w:cs="Arial"/>
                <w:bCs/>
                <w:iCs/>
                <w:color w:val="000000" w:themeColor="text1"/>
                <w:sz w:val="18"/>
                <w:szCs w:val="18"/>
                <w:lang w:eastAsia="it-IT"/>
              </w:rPr>
            </w:pPr>
            <w:r w:rsidRPr="00874484">
              <w:rPr>
                <w:rFonts w:ascii="Arial" w:eastAsia="Times New Roman" w:hAnsi="Arial" w:cs="Arial"/>
                <w:bCs/>
                <w:iCs/>
                <w:color w:val="000000" w:themeColor="text1"/>
                <w:sz w:val="18"/>
                <w:szCs w:val="18"/>
                <w:lang w:eastAsia="it-IT"/>
              </w:rPr>
              <w:t>Gestione dei rapporti con i clienti</w:t>
            </w:r>
          </w:p>
        </w:tc>
        <w:tc>
          <w:tcPr>
            <w:tcW w:w="2407" w:type="dxa"/>
          </w:tcPr>
          <w:p w14:paraId="5EBF69C4" w14:textId="77777777" w:rsidR="009C6DE7" w:rsidRPr="00874484" w:rsidRDefault="009C6DE7" w:rsidP="007D1A4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5</w:t>
            </w:r>
          </w:p>
        </w:tc>
      </w:tr>
    </w:tbl>
    <w:p w14:paraId="4E6986F6" w14:textId="77777777" w:rsidR="009C6DE7" w:rsidRPr="00874484" w:rsidRDefault="009C6DE7" w:rsidP="009C6DE7">
      <w:pPr>
        <w:keepNext/>
        <w:keepLines/>
        <w:spacing w:after="5" w:line="255" w:lineRule="auto"/>
        <w:jc w:val="both"/>
        <w:outlineLvl w:val="2"/>
        <w:rPr>
          <w:rFonts w:ascii="Arial" w:eastAsia="Times New Roman" w:hAnsi="Arial" w:cs="Arial"/>
          <w:bCs/>
          <w:iCs/>
          <w:color w:val="000000" w:themeColor="text1"/>
          <w:sz w:val="18"/>
          <w:szCs w:val="18"/>
        </w:rPr>
      </w:pPr>
    </w:p>
    <w:p w14:paraId="416B7A56" w14:textId="77777777" w:rsidR="009C6DE7" w:rsidRPr="00874484" w:rsidRDefault="009C6DE7" w:rsidP="009C6DE7">
      <w:pPr>
        <w:keepNext/>
        <w:keepLines/>
        <w:spacing w:after="5" w:line="255" w:lineRule="auto"/>
        <w:jc w:val="both"/>
        <w:outlineLvl w:val="2"/>
        <w:rPr>
          <w:rFonts w:ascii="Arial" w:eastAsia="Times New Roman" w:hAnsi="Arial" w:cs="Arial"/>
          <w:bCs/>
          <w:iCs/>
          <w:color w:val="000000" w:themeColor="text1"/>
          <w:sz w:val="18"/>
          <w:szCs w:val="18"/>
        </w:rPr>
      </w:pPr>
    </w:p>
    <w:p w14:paraId="6BCD6596" w14:textId="77777777" w:rsidR="004E02F4" w:rsidRPr="00874484" w:rsidRDefault="004E02F4" w:rsidP="009C6DE7">
      <w:pPr>
        <w:keepNext/>
        <w:keepLines/>
        <w:spacing w:after="5" w:line="255" w:lineRule="auto"/>
        <w:jc w:val="both"/>
        <w:outlineLvl w:val="2"/>
        <w:rPr>
          <w:rFonts w:ascii="Arial" w:eastAsia="Times New Roman" w:hAnsi="Arial" w:cs="Arial"/>
          <w:bCs/>
          <w:iCs/>
          <w:color w:val="000000" w:themeColor="text1"/>
          <w:sz w:val="18"/>
          <w:szCs w:val="18"/>
        </w:rPr>
      </w:pPr>
    </w:p>
    <w:p w14:paraId="5E0D5CA2" w14:textId="77777777" w:rsidR="004E02F4" w:rsidRPr="00874484" w:rsidRDefault="004E02F4" w:rsidP="009C6DE7">
      <w:pPr>
        <w:keepNext/>
        <w:keepLines/>
        <w:spacing w:after="5" w:line="255" w:lineRule="auto"/>
        <w:jc w:val="both"/>
        <w:outlineLvl w:val="2"/>
        <w:rPr>
          <w:rFonts w:ascii="Arial" w:eastAsia="Times New Roman" w:hAnsi="Arial" w:cs="Arial"/>
          <w:bCs/>
          <w:iCs/>
          <w:color w:val="000000" w:themeColor="text1"/>
          <w:sz w:val="18"/>
          <w:szCs w:val="18"/>
        </w:rPr>
      </w:pPr>
    </w:p>
    <w:p w14:paraId="15F4A015" w14:textId="77777777" w:rsidR="004E02F4" w:rsidRPr="00874484" w:rsidRDefault="004E02F4" w:rsidP="004E02F4">
      <w:pPr>
        <w:keepNext/>
        <w:keepLines/>
        <w:spacing w:after="5" w:line="255" w:lineRule="auto"/>
        <w:jc w:val="both"/>
        <w:outlineLvl w:val="2"/>
        <w:rPr>
          <w:rFonts w:ascii="Arial" w:eastAsia="Times New Roman" w:hAnsi="Arial" w:cs="Arial"/>
          <w:bCs/>
          <w:iCs/>
          <w:color w:val="000000" w:themeColor="text1"/>
          <w:sz w:val="18"/>
          <w:szCs w:val="18"/>
        </w:rPr>
      </w:pPr>
    </w:p>
    <w:p w14:paraId="64AE0A90" w14:textId="77777777" w:rsidR="004E02F4" w:rsidRPr="00874484" w:rsidRDefault="004E02F4" w:rsidP="004E02F4">
      <w:pPr>
        <w:keepNext/>
        <w:keepLines/>
        <w:spacing w:after="5" w:line="255" w:lineRule="auto"/>
        <w:jc w:val="both"/>
        <w:outlineLvl w:val="2"/>
        <w:rPr>
          <w:rFonts w:ascii="Arial" w:eastAsia="Times New Roman"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5935D4D" w14:textId="77777777" w:rsidTr="00195B24">
        <w:trPr>
          <w:trHeight w:val="438"/>
        </w:trPr>
        <w:tc>
          <w:tcPr>
            <w:tcW w:w="4814" w:type="dxa"/>
          </w:tcPr>
          <w:p w14:paraId="03D8145A" w14:textId="77777777" w:rsidR="004E02F4" w:rsidRPr="00874484" w:rsidRDefault="004E02F4" w:rsidP="00195B24">
            <w:pPr>
              <w:rPr>
                <w:rFonts w:ascii="Arial" w:hAnsi="Arial" w:cs="Arial"/>
                <w:color w:val="000000" w:themeColor="text1"/>
                <w:sz w:val="18"/>
                <w:szCs w:val="18"/>
              </w:rPr>
            </w:pPr>
          </w:p>
          <w:p w14:paraId="1391729A" w14:textId="77777777" w:rsidR="004E02F4" w:rsidRPr="00874484" w:rsidRDefault="004E02F4" w:rsidP="00195B24">
            <w:pPr>
              <w:rPr>
                <w:rFonts w:ascii="Arial" w:hAnsi="Arial" w:cs="Arial"/>
                <w:color w:val="000000" w:themeColor="text1"/>
                <w:sz w:val="18"/>
                <w:szCs w:val="18"/>
              </w:rPr>
            </w:pPr>
            <w:r w:rsidRPr="00874484">
              <w:rPr>
                <w:rFonts w:ascii="Arial" w:hAnsi="Arial" w:cs="Arial"/>
                <w:color w:val="000000" w:themeColor="text1"/>
                <w:sz w:val="18"/>
                <w:szCs w:val="18"/>
              </w:rPr>
              <w:t>AREA DI RISCHIO</w:t>
            </w:r>
          </w:p>
          <w:p w14:paraId="4DE6305F" w14:textId="77777777" w:rsidR="004E02F4" w:rsidRPr="00874484" w:rsidRDefault="004E02F4" w:rsidP="00195B24">
            <w:pPr>
              <w:rPr>
                <w:rFonts w:ascii="Arial" w:hAnsi="Arial" w:cs="Arial"/>
                <w:color w:val="000000" w:themeColor="text1"/>
                <w:sz w:val="18"/>
                <w:szCs w:val="18"/>
              </w:rPr>
            </w:pPr>
          </w:p>
          <w:p w14:paraId="12DA8FB8" w14:textId="77777777" w:rsidR="004E02F4" w:rsidRPr="00874484" w:rsidRDefault="004E02F4" w:rsidP="00195B24">
            <w:pPr>
              <w:rPr>
                <w:rFonts w:ascii="Arial" w:hAnsi="Arial" w:cs="Arial"/>
                <w:color w:val="000000" w:themeColor="text1"/>
                <w:sz w:val="18"/>
                <w:szCs w:val="18"/>
              </w:rPr>
            </w:pPr>
          </w:p>
        </w:tc>
        <w:tc>
          <w:tcPr>
            <w:tcW w:w="4814" w:type="dxa"/>
            <w:gridSpan w:val="2"/>
          </w:tcPr>
          <w:p w14:paraId="65C84C33" w14:textId="77777777" w:rsidR="004E02F4" w:rsidRPr="00874484" w:rsidRDefault="004E02F4" w:rsidP="00195B24">
            <w:pPr>
              <w:rPr>
                <w:rFonts w:ascii="Arial" w:hAnsi="Arial" w:cs="Arial"/>
                <w:color w:val="000000" w:themeColor="text1"/>
                <w:sz w:val="18"/>
                <w:szCs w:val="18"/>
                <w:u w:val="single"/>
              </w:rPr>
            </w:pPr>
          </w:p>
          <w:p w14:paraId="50202FDF" w14:textId="77777777" w:rsidR="004E02F4" w:rsidRPr="00874484" w:rsidRDefault="004E02F4" w:rsidP="00195B24">
            <w:pPr>
              <w:pStyle w:val="Paragrafoelenco"/>
              <w:numPr>
                <w:ilvl w:val="0"/>
                <w:numId w:val="21"/>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Potenzialmente tutte le funzioni aziendali</w:t>
            </w:r>
          </w:p>
          <w:p w14:paraId="7DD954B3" w14:textId="77777777" w:rsidR="004E02F4" w:rsidRPr="00874484" w:rsidRDefault="004E02F4" w:rsidP="00195B24">
            <w:pPr>
              <w:pStyle w:val="Paragrafoelenco"/>
              <w:rPr>
                <w:rFonts w:ascii="Arial" w:hAnsi="Arial" w:cs="Arial"/>
                <w:color w:val="000000" w:themeColor="text1"/>
                <w:sz w:val="18"/>
                <w:szCs w:val="18"/>
                <w:u w:val="single"/>
              </w:rPr>
            </w:pPr>
          </w:p>
        </w:tc>
      </w:tr>
      <w:tr w:rsidR="00874484" w:rsidRPr="00874484" w14:paraId="454E4985" w14:textId="77777777" w:rsidTr="00195B24">
        <w:trPr>
          <w:trHeight w:val="165"/>
        </w:trPr>
        <w:tc>
          <w:tcPr>
            <w:tcW w:w="4814" w:type="dxa"/>
            <w:vMerge w:val="restart"/>
          </w:tcPr>
          <w:p w14:paraId="516F19A1" w14:textId="77777777" w:rsidR="004E02F4" w:rsidRPr="00874484" w:rsidRDefault="004E02F4" w:rsidP="00195B24">
            <w:pPr>
              <w:rPr>
                <w:rFonts w:ascii="Arial" w:hAnsi="Arial" w:cs="Arial"/>
                <w:color w:val="000000" w:themeColor="text1"/>
                <w:sz w:val="18"/>
                <w:szCs w:val="18"/>
              </w:rPr>
            </w:pPr>
          </w:p>
          <w:p w14:paraId="2E371A58" w14:textId="77777777" w:rsidR="004E02F4" w:rsidRPr="00874484" w:rsidRDefault="004E02F4" w:rsidP="00195B24">
            <w:pPr>
              <w:rPr>
                <w:rFonts w:ascii="Arial" w:hAnsi="Arial" w:cs="Arial"/>
                <w:color w:val="000000" w:themeColor="text1"/>
                <w:sz w:val="18"/>
                <w:szCs w:val="18"/>
              </w:rPr>
            </w:pPr>
            <w:r w:rsidRPr="00874484">
              <w:rPr>
                <w:rFonts w:ascii="Arial" w:hAnsi="Arial" w:cs="Arial"/>
                <w:color w:val="000000" w:themeColor="text1"/>
                <w:sz w:val="18"/>
                <w:szCs w:val="18"/>
              </w:rPr>
              <w:t>RISCHIO</w:t>
            </w:r>
          </w:p>
          <w:p w14:paraId="12FA682E" w14:textId="77777777" w:rsidR="004E02F4" w:rsidRPr="00874484" w:rsidRDefault="004E02F4" w:rsidP="00195B24">
            <w:pPr>
              <w:rPr>
                <w:rFonts w:ascii="Arial" w:hAnsi="Arial" w:cs="Arial"/>
                <w:color w:val="000000" w:themeColor="text1"/>
                <w:sz w:val="18"/>
                <w:szCs w:val="18"/>
              </w:rPr>
            </w:pPr>
          </w:p>
        </w:tc>
        <w:tc>
          <w:tcPr>
            <w:tcW w:w="2407" w:type="dxa"/>
          </w:tcPr>
          <w:p w14:paraId="2B7B67C2" w14:textId="77777777" w:rsidR="004E02F4" w:rsidRPr="00874484" w:rsidRDefault="004E02F4" w:rsidP="00195B24">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3848360C" w14:textId="77777777" w:rsidR="004E02F4" w:rsidRPr="00874484" w:rsidRDefault="004E02F4" w:rsidP="00195B24">
            <w:pPr>
              <w:rPr>
                <w:rFonts w:ascii="Arial" w:hAnsi="Arial" w:cs="Arial"/>
                <w:color w:val="000000" w:themeColor="text1"/>
              </w:rPr>
            </w:pPr>
          </w:p>
        </w:tc>
      </w:tr>
      <w:tr w:rsidR="00874484" w:rsidRPr="00874484" w14:paraId="71263C9B" w14:textId="77777777" w:rsidTr="00195B24">
        <w:trPr>
          <w:trHeight w:val="165"/>
        </w:trPr>
        <w:tc>
          <w:tcPr>
            <w:tcW w:w="4814" w:type="dxa"/>
            <w:vMerge/>
          </w:tcPr>
          <w:p w14:paraId="67674104" w14:textId="77777777" w:rsidR="004E02F4" w:rsidRPr="00874484" w:rsidRDefault="004E02F4" w:rsidP="00195B24">
            <w:pPr>
              <w:rPr>
                <w:rFonts w:ascii="Arial" w:hAnsi="Arial" w:cs="Arial"/>
                <w:color w:val="000000" w:themeColor="text1"/>
                <w:sz w:val="18"/>
                <w:szCs w:val="18"/>
              </w:rPr>
            </w:pPr>
          </w:p>
        </w:tc>
        <w:tc>
          <w:tcPr>
            <w:tcW w:w="2407" w:type="dxa"/>
            <w:shd w:val="clear" w:color="auto" w:fill="00B050"/>
          </w:tcPr>
          <w:p w14:paraId="7F361E26" w14:textId="77777777" w:rsidR="004E02F4" w:rsidRPr="00874484" w:rsidRDefault="004E02F4" w:rsidP="00195B24">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5A2FA6FE" w14:textId="77777777" w:rsidR="004E02F4" w:rsidRPr="00874484" w:rsidRDefault="004E02F4" w:rsidP="00195B24">
            <w:pPr>
              <w:rPr>
                <w:rFonts w:ascii="Arial" w:hAnsi="Arial" w:cs="Arial"/>
                <w:color w:val="000000" w:themeColor="text1"/>
                <w:sz w:val="18"/>
                <w:szCs w:val="18"/>
              </w:rPr>
            </w:pPr>
          </w:p>
        </w:tc>
      </w:tr>
      <w:tr w:rsidR="00874484" w:rsidRPr="00874484" w14:paraId="6F55CB15" w14:textId="77777777" w:rsidTr="00195B24">
        <w:trPr>
          <w:trHeight w:val="165"/>
        </w:trPr>
        <w:tc>
          <w:tcPr>
            <w:tcW w:w="4814" w:type="dxa"/>
            <w:vMerge/>
          </w:tcPr>
          <w:p w14:paraId="62EFFA72" w14:textId="77777777" w:rsidR="004E02F4" w:rsidRPr="00874484" w:rsidRDefault="004E02F4" w:rsidP="00195B24">
            <w:pPr>
              <w:rPr>
                <w:rFonts w:ascii="Arial" w:hAnsi="Arial" w:cs="Arial"/>
                <w:color w:val="000000" w:themeColor="text1"/>
                <w:sz w:val="18"/>
                <w:szCs w:val="18"/>
              </w:rPr>
            </w:pPr>
          </w:p>
        </w:tc>
        <w:tc>
          <w:tcPr>
            <w:tcW w:w="2407" w:type="dxa"/>
            <w:shd w:val="clear" w:color="auto" w:fill="FFFF00"/>
          </w:tcPr>
          <w:p w14:paraId="2B67D63C" w14:textId="77777777" w:rsidR="004E02F4" w:rsidRPr="00874484" w:rsidRDefault="004E02F4" w:rsidP="00195B24">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49928813" w14:textId="77777777" w:rsidR="004E02F4" w:rsidRPr="00874484" w:rsidRDefault="004E02F4" w:rsidP="00195B24">
            <w:pPr>
              <w:rPr>
                <w:rFonts w:ascii="Arial" w:hAnsi="Arial" w:cs="Arial"/>
                <w:color w:val="000000" w:themeColor="text1"/>
                <w:sz w:val="18"/>
                <w:szCs w:val="18"/>
              </w:rPr>
            </w:pPr>
            <w:r w:rsidRPr="00874484">
              <w:rPr>
                <w:rFonts w:ascii="Arial" w:hAnsi="Arial" w:cs="Arial"/>
                <w:color w:val="000000" w:themeColor="text1"/>
                <w:sz w:val="18"/>
                <w:szCs w:val="18"/>
              </w:rPr>
              <w:t>Probabilità = bassa</w:t>
            </w:r>
          </w:p>
          <w:p w14:paraId="157B174C" w14:textId="77777777" w:rsidR="004E02F4" w:rsidRPr="00874484" w:rsidRDefault="004E02F4" w:rsidP="00195B24">
            <w:pPr>
              <w:rPr>
                <w:rFonts w:ascii="Arial" w:hAnsi="Arial" w:cs="Arial"/>
                <w:color w:val="000000" w:themeColor="text1"/>
                <w:sz w:val="18"/>
                <w:szCs w:val="18"/>
              </w:rPr>
            </w:pPr>
            <w:r w:rsidRPr="00874484">
              <w:rPr>
                <w:rFonts w:ascii="Arial" w:hAnsi="Arial" w:cs="Arial"/>
                <w:color w:val="000000" w:themeColor="text1"/>
                <w:sz w:val="18"/>
                <w:szCs w:val="18"/>
              </w:rPr>
              <w:t>Gravità = alta</w:t>
            </w:r>
          </w:p>
          <w:p w14:paraId="2E3982A5" w14:textId="77777777" w:rsidR="004E02F4" w:rsidRPr="00874484" w:rsidRDefault="004E02F4" w:rsidP="00195B24">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 RISCHIO 3 (medio)</w:t>
            </w:r>
          </w:p>
        </w:tc>
      </w:tr>
      <w:tr w:rsidR="00874484" w:rsidRPr="00874484" w14:paraId="561B517A" w14:textId="77777777" w:rsidTr="00195B24">
        <w:trPr>
          <w:trHeight w:val="165"/>
        </w:trPr>
        <w:tc>
          <w:tcPr>
            <w:tcW w:w="4814" w:type="dxa"/>
            <w:vMerge/>
          </w:tcPr>
          <w:p w14:paraId="495CC7FC" w14:textId="77777777" w:rsidR="004E02F4" w:rsidRPr="00874484" w:rsidRDefault="004E02F4" w:rsidP="00195B24">
            <w:pPr>
              <w:rPr>
                <w:rFonts w:ascii="Arial" w:hAnsi="Arial" w:cs="Arial"/>
                <w:color w:val="000000" w:themeColor="text1"/>
                <w:sz w:val="18"/>
                <w:szCs w:val="18"/>
              </w:rPr>
            </w:pPr>
          </w:p>
        </w:tc>
        <w:tc>
          <w:tcPr>
            <w:tcW w:w="2407" w:type="dxa"/>
            <w:shd w:val="clear" w:color="auto" w:fill="FF0000"/>
          </w:tcPr>
          <w:p w14:paraId="0770E2FF" w14:textId="77777777" w:rsidR="004E02F4" w:rsidRPr="00874484" w:rsidRDefault="004E02F4" w:rsidP="00195B24">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10C0F8F4" w14:textId="77777777" w:rsidR="004E02F4" w:rsidRPr="00874484" w:rsidRDefault="004E02F4" w:rsidP="00195B24">
            <w:pPr>
              <w:rPr>
                <w:rFonts w:ascii="Arial" w:hAnsi="Arial" w:cs="Arial"/>
                <w:color w:val="000000" w:themeColor="text1"/>
              </w:rPr>
            </w:pPr>
          </w:p>
        </w:tc>
      </w:tr>
      <w:tr w:rsidR="004E02F4" w:rsidRPr="00874484" w14:paraId="491F73F8" w14:textId="77777777" w:rsidTr="00195B24">
        <w:trPr>
          <w:trHeight w:val="516"/>
        </w:trPr>
        <w:tc>
          <w:tcPr>
            <w:tcW w:w="4814" w:type="dxa"/>
          </w:tcPr>
          <w:p w14:paraId="71118EEF" w14:textId="77777777" w:rsidR="004E02F4" w:rsidRPr="00874484" w:rsidRDefault="004E02F4" w:rsidP="00195B24">
            <w:pPr>
              <w:rPr>
                <w:rFonts w:ascii="Arial" w:hAnsi="Arial" w:cs="Arial"/>
                <w:color w:val="000000" w:themeColor="text1"/>
                <w:sz w:val="18"/>
                <w:szCs w:val="18"/>
              </w:rPr>
            </w:pPr>
          </w:p>
          <w:p w14:paraId="49A549F4" w14:textId="77777777" w:rsidR="004E02F4" w:rsidRPr="00874484" w:rsidRDefault="004E02F4" w:rsidP="00195B24">
            <w:pPr>
              <w:rPr>
                <w:rFonts w:ascii="Arial" w:hAnsi="Arial" w:cs="Arial"/>
                <w:color w:val="000000" w:themeColor="text1"/>
                <w:sz w:val="18"/>
                <w:szCs w:val="18"/>
              </w:rPr>
            </w:pPr>
          </w:p>
          <w:p w14:paraId="6512FB77" w14:textId="77777777" w:rsidR="004E02F4" w:rsidRPr="00874484" w:rsidRDefault="004E02F4" w:rsidP="00195B24">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2445FEAA" w14:textId="77777777" w:rsidR="004E02F4" w:rsidRPr="00874484" w:rsidRDefault="004E02F4" w:rsidP="00195B24">
            <w:pPr>
              <w:rPr>
                <w:rFonts w:ascii="Arial" w:hAnsi="Arial" w:cs="Arial"/>
                <w:color w:val="000000" w:themeColor="text1"/>
                <w:sz w:val="18"/>
                <w:szCs w:val="18"/>
              </w:rPr>
            </w:pPr>
          </w:p>
          <w:p w14:paraId="2C4791F5" w14:textId="77777777" w:rsidR="004E02F4" w:rsidRPr="00874484" w:rsidRDefault="004E02F4" w:rsidP="00195B24">
            <w:pPr>
              <w:rPr>
                <w:rFonts w:ascii="Arial" w:hAnsi="Arial" w:cs="Arial"/>
                <w:color w:val="000000" w:themeColor="text1"/>
              </w:rPr>
            </w:pPr>
            <w:r w:rsidRPr="00874484">
              <w:rPr>
                <w:rFonts w:ascii="Arial" w:eastAsia="Times New Roman" w:hAnsi="Arial" w:cs="Arial"/>
                <w:bCs/>
                <w:iCs/>
                <w:color w:val="000000" w:themeColor="text1"/>
                <w:sz w:val="18"/>
                <w:szCs w:val="18"/>
              </w:rPr>
              <w:t>Gestione degli omaggi e delle regalie</w:t>
            </w:r>
          </w:p>
        </w:tc>
        <w:tc>
          <w:tcPr>
            <w:tcW w:w="2407" w:type="dxa"/>
          </w:tcPr>
          <w:p w14:paraId="50B72172" w14:textId="77777777" w:rsidR="004E02F4" w:rsidRPr="00874484" w:rsidRDefault="004E02F4" w:rsidP="00195B24">
            <w:pPr>
              <w:jc w:val="center"/>
              <w:rPr>
                <w:rFonts w:ascii="Arial" w:hAnsi="Arial" w:cs="Arial"/>
                <w:color w:val="000000" w:themeColor="text1"/>
                <w:sz w:val="18"/>
                <w:szCs w:val="18"/>
              </w:rPr>
            </w:pPr>
          </w:p>
          <w:p w14:paraId="1C8AEA28" w14:textId="77777777" w:rsidR="004E02F4" w:rsidRPr="00874484" w:rsidRDefault="004E02F4" w:rsidP="00195B24">
            <w:pPr>
              <w:rPr>
                <w:rFonts w:ascii="Arial" w:hAnsi="Arial" w:cs="Arial"/>
                <w:color w:val="000000" w:themeColor="text1"/>
                <w:sz w:val="18"/>
                <w:szCs w:val="18"/>
              </w:rPr>
            </w:pPr>
          </w:p>
          <w:p w14:paraId="1845CEE9" w14:textId="77777777" w:rsidR="004E02F4" w:rsidRPr="00874484" w:rsidRDefault="004E02F4" w:rsidP="00195B24">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bl>
    <w:p w14:paraId="56D2712F" w14:textId="77777777" w:rsidR="004E02F4" w:rsidRPr="00874484" w:rsidRDefault="004E02F4" w:rsidP="009C6DE7">
      <w:pPr>
        <w:keepNext/>
        <w:keepLines/>
        <w:spacing w:after="5" w:line="255" w:lineRule="auto"/>
        <w:jc w:val="both"/>
        <w:outlineLvl w:val="2"/>
        <w:rPr>
          <w:rFonts w:ascii="Arial" w:eastAsia="Times New Roman" w:hAnsi="Arial" w:cs="Arial"/>
          <w:bCs/>
          <w:iCs/>
          <w:color w:val="000000" w:themeColor="text1"/>
          <w:sz w:val="18"/>
          <w:szCs w:val="18"/>
        </w:rPr>
      </w:pPr>
    </w:p>
    <w:p w14:paraId="3D70899A" w14:textId="77777777" w:rsidR="004E02F4" w:rsidRPr="00874484" w:rsidRDefault="004E02F4" w:rsidP="009C6DE7">
      <w:pPr>
        <w:keepNext/>
        <w:keepLines/>
        <w:spacing w:after="5" w:line="255" w:lineRule="auto"/>
        <w:jc w:val="both"/>
        <w:outlineLvl w:val="2"/>
        <w:rPr>
          <w:rFonts w:ascii="Arial" w:eastAsia="Times New Roman" w:hAnsi="Arial" w:cs="Arial"/>
          <w:bCs/>
          <w:iCs/>
          <w:color w:val="000000" w:themeColor="text1"/>
          <w:sz w:val="18"/>
          <w:szCs w:val="18"/>
        </w:rPr>
      </w:pPr>
    </w:p>
    <w:p w14:paraId="558D7EB3" w14:textId="77777777" w:rsidR="004E02F4" w:rsidRPr="00874484" w:rsidRDefault="004E02F4" w:rsidP="009C6DE7">
      <w:pPr>
        <w:keepNext/>
        <w:keepLines/>
        <w:spacing w:after="5" w:line="255" w:lineRule="auto"/>
        <w:jc w:val="both"/>
        <w:outlineLvl w:val="2"/>
        <w:rPr>
          <w:rFonts w:ascii="Arial" w:eastAsia="Times New Roman" w:hAnsi="Arial" w:cs="Arial"/>
          <w:bCs/>
          <w:iCs/>
          <w:color w:val="000000" w:themeColor="text1"/>
          <w:sz w:val="18"/>
          <w:szCs w:val="18"/>
        </w:rPr>
      </w:pPr>
    </w:p>
    <w:p w14:paraId="02120B3F" w14:textId="77777777" w:rsidR="004E02F4" w:rsidRPr="00874484" w:rsidRDefault="004E02F4" w:rsidP="009C6DE7">
      <w:pPr>
        <w:keepNext/>
        <w:keepLines/>
        <w:spacing w:after="5" w:line="255" w:lineRule="auto"/>
        <w:jc w:val="both"/>
        <w:outlineLvl w:val="2"/>
        <w:rPr>
          <w:rFonts w:ascii="Arial" w:eastAsia="Times New Roman" w:hAnsi="Arial" w:cs="Arial"/>
          <w:bCs/>
          <w:iCs/>
          <w:color w:val="000000" w:themeColor="text1"/>
          <w:sz w:val="18"/>
          <w:szCs w:val="18"/>
        </w:rPr>
      </w:pPr>
    </w:p>
    <w:p w14:paraId="5FC7FAFD" w14:textId="77777777" w:rsidR="004E02F4" w:rsidRPr="00874484" w:rsidRDefault="004E02F4" w:rsidP="009C6DE7">
      <w:pPr>
        <w:keepNext/>
        <w:keepLines/>
        <w:spacing w:after="5" w:line="255" w:lineRule="auto"/>
        <w:jc w:val="both"/>
        <w:outlineLvl w:val="2"/>
        <w:rPr>
          <w:rFonts w:ascii="Arial" w:eastAsia="Times New Roman" w:hAnsi="Arial" w:cs="Arial"/>
          <w:bCs/>
          <w:iCs/>
          <w:color w:val="000000" w:themeColor="text1"/>
          <w:sz w:val="18"/>
          <w:szCs w:val="18"/>
        </w:rPr>
      </w:pPr>
    </w:p>
    <w:p w14:paraId="53410F74" w14:textId="77777777" w:rsidR="009C6DE7" w:rsidRPr="00874484" w:rsidRDefault="009C6DE7" w:rsidP="009C6DE7">
      <w:pPr>
        <w:keepNext/>
        <w:keepLines/>
        <w:spacing w:after="5" w:line="255" w:lineRule="auto"/>
        <w:jc w:val="both"/>
        <w:outlineLvl w:val="2"/>
        <w:rPr>
          <w:rFonts w:ascii="Arial" w:eastAsia="Times New Roman"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3A65791" w14:textId="77777777" w:rsidTr="006D449B">
        <w:trPr>
          <w:trHeight w:val="438"/>
        </w:trPr>
        <w:tc>
          <w:tcPr>
            <w:tcW w:w="4814" w:type="dxa"/>
          </w:tcPr>
          <w:p w14:paraId="79DF8A49" w14:textId="77777777" w:rsidR="00CA2721" w:rsidRPr="00874484" w:rsidRDefault="00CA2721" w:rsidP="006D449B">
            <w:pPr>
              <w:rPr>
                <w:rFonts w:ascii="Arial" w:hAnsi="Arial" w:cs="Arial"/>
                <w:color w:val="000000" w:themeColor="text1"/>
                <w:sz w:val="18"/>
                <w:szCs w:val="18"/>
              </w:rPr>
            </w:pPr>
          </w:p>
          <w:p w14:paraId="0FC911FA"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AREA DI RISCHIO</w:t>
            </w:r>
          </w:p>
          <w:p w14:paraId="2FC35640" w14:textId="77777777" w:rsidR="00CA2721" w:rsidRPr="00874484" w:rsidRDefault="00CA2721" w:rsidP="006D449B">
            <w:pPr>
              <w:rPr>
                <w:rFonts w:ascii="Arial" w:hAnsi="Arial" w:cs="Arial"/>
                <w:color w:val="000000" w:themeColor="text1"/>
                <w:sz w:val="18"/>
                <w:szCs w:val="18"/>
              </w:rPr>
            </w:pPr>
          </w:p>
          <w:p w14:paraId="73D09217" w14:textId="77777777" w:rsidR="00CA2721" w:rsidRPr="00874484" w:rsidRDefault="00CA2721" w:rsidP="006D449B">
            <w:pPr>
              <w:rPr>
                <w:rFonts w:ascii="Arial" w:hAnsi="Arial" w:cs="Arial"/>
                <w:color w:val="000000" w:themeColor="text1"/>
                <w:sz w:val="18"/>
                <w:szCs w:val="18"/>
              </w:rPr>
            </w:pPr>
          </w:p>
        </w:tc>
        <w:tc>
          <w:tcPr>
            <w:tcW w:w="4814" w:type="dxa"/>
            <w:gridSpan w:val="2"/>
          </w:tcPr>
          <w:p w14:paraId="23816914" w14:textId="77777777" w:rsidR="00CA2721" w:rsidRPr="00874484" w:rsidRDefault="00CA2721" w:rsidP="006D449B">
            <w:pPr>
              <w:rPr>
                <w:rFonts w:ascii="Arial" w:hAnsi="Arial" w:cs="Arial"/>
                <w:color w:val="000000" w:themeColor="text1"/>
                <w:sz w:val="18"/>
                <w:szCs w:val="18"/>
                <w:u w:val="single"/>
              </w:rPr>
            </w:pPr>
          </w:p>
          <w:p w14:paraId="36A8ED52" w14:textId="77777777" w:rsidR="00CA2721" w:rsidRPr="00874484" w:rsidRDefault="00CA2721" w:rsidP="006D449B">
            <w:pPr>
              <w:pStyle w:val="Paragrafoelenco"/>
              <w:numPr>
                <w:ilvl w:val="0"/>
                <w:numId w:val="21"/>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Fornitori</w:t>
            </w:r>
          </w:p>
          <w:p w14:paraId="09A54074" w14:textId="77777777" w:rsidR="00CA2721" w:rsidRPr="00874484" w:rsidRDefault="00CA2721" w:rsidP="006D449B">
            <w:pPr>
              <w:pStyle w:val="Paragrafoelenco"/>
              <w:numPr>
                <w:ilvl w:val="0"/>
                <w:numId w:val="21"/>
              </w:numPr>
              <w:rPr>
                <w:rFonts w:ascii="Arial" w:hAnsi="Arial" w:cs="Arial"/>
                <w:color w:val="000000" w:themeColor="text1"/>
                <w:sz w:val="18"/>
                <w:szCs w:val="18"/>
                <w:u w:val="single"/>
              </w:rPr>
            </w:pPr>
          </w:p>
        </w:tc>
      </w:tr>
      <w:tr w:rsidR="00874484" w:rsidRPr="00874484" w14:paraId="2FD348B1" w14:textId="77777777" w:rsidTr="006D449B">
        <w:trPr>
          <w:trHeight w:val="165"/>
        </w:trPr>
        <w:tc>
          <w:tcPr>
            <w:tcW w:w="4814" w:type="dxa"/>
            <w:vMerge w:val="restart"/>
          </w:tcPr>
          <w:p w14:paraId="3F7A1CB5" w14:textId="77777777" w:rsidR="00CA2721" w:rsidRPr="00874484" w:rsidRDefault="00CA2721" w:rsidP="006D449B">
            <w:pPr>
              <w:rPr>
                <w:rFonts w:ascii="Arial" w:hAnsi="Arial" w:cs="Arial"/>
                <w:color w:val="000000" w:themeColor="text1"/>
                <w:sz w:val="18"/>
                <w:szCs w:val="18"/>
              </w:rPr>
            </w:pPr>
          </w:p>
          <w:p w14:paraId="4AAC2D16"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RISCHIO</w:t>
            </w:r>
          </w:p>
          <w:p w14:paraId="4A4A7CF5" w14:textId="77777777" w:rsidR="00CA2721" w:rsidRPr="00874484" w:rsidRDefault="00CA2721" w:rsidP="006D449B">
            <w:pPr>
              <w:rPr>
                <w:rFonts w:ascii="Arial" w:hAnsi="Arial" w:cs="Arial"/>
                <w:color w:val="000000" w:themeColor="text1"/>
                <w:sz w:val="18"/>
                <w:szCs w:val="18"/>
              </w:rPr>
            </w:pPr>
          </w:p>
        </w:tc>
        <w:tc>
          <w:tcPr>
            <w:tcW w:w="2407" w:type="dxa"/>
          </w:tcPr>
          <w:p w14:paraId="26A8A649"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2F000BD9" w14:textId="77777777" w:rsidR="00CA2721" w:rsidRPr="00874484" w:rsidRDefault="00CA2721" w:rsidP="006D449B">
            <w:pPr>
              <w:rPr>
                <w:rFonts w:ascii="Arial" w:hAnsi="Arial" w:cs="Arial"/>
                <w:color w:val="000000" w:themeColor="text1"/>
              </w:rPr>
            </w:pPr>
          </w:p>
        </w:tc>
      </w:tr>
      <w:tr w:rsidR="00874484" w:rsidRPr="00874484" w14:paraId="22286CCE" w14:textId="77777777" w:rsidTr="006D449B">
        <w:trPr>
          <w:trHeight w:val="165"/>
        </w:trPr>
        <w:tc>
          <w:tcPr>
            <w:tcW w:w="4814" w:type="dxa"/>
            <w:vMerge/>
          </w:tcPr>
          <w:p w14:paraId="5798855E" w14:textId="77777777" w:rsidR="00CA2721" w:rsidRPr="00874484" w:rsidRDefault="00CA2721" w:rsidP="006D449B">
            <w:pPr>
              <w:rPr>
                <w:rFonts w:ascii="Arial" w:hAnsi="Arial" w:cs="Arial"/>
                <w:color w:val="000000" w:themeColor="text1"/>
                <w:sz w:val="18"/>
                <w:szCs w:val="18"/>
              </w:rPr>
            </w:pPr>
          </w:p>
        </w:tc>
        <w:tc>
          <w:tcPr>
            <w:tcW w:w="2407" w:type="dxa"/>
            <w:shd w:val="clear" w:color="auto" w:fill="00B050"/>
          </w:tcPr>
          <w:p w14:paraId="1141438A"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0FC8B730" w14:textId="77777777" w:rsidR="00CA2721" w:rsidRPr="00874484" w:rsidRDefault="00CA2721" w:rsidP="006D449B">
            <w:pPr>
              <w:rPr>
                <w:rFonts w:ascii="Arial" w:hAnsi="Arial" w:cs="Arial"/>
                <w:color w:val="000000" w:themeColor="text1"/>
                <w:sz w:val="18"/>
                <w:szCs w:val="18"/>
              </w:rPr>
            </w:pPr>
          </w:p>
        </w:tc>
      </w:tr>
      <w:tr w:rsidR="00874484" w:rsidRPr="00874484" w14:paraId="4E35A0AA" w14:textId="77777777" w:rsidTr="006D449B">
        <w:trPr>
          <w:trHeight w:val="165"/>
        </w:trPr>
        <w:tc>
          <w:tcPr>
            <w:tcW w:w="4814" w:type="dxa"/>
            <w:vMerge/>
          </w:tcPr>
          <w:p w14:paraId="03E2CF71" w14:textId="77777777" w:rsidR="00CA2721" w:rsidRPr="00874484" w:rsidRDefault="00CA2721" w:rsidP="006D449B">
            <w:pPr>
              <w:rPr>
                <w:rFonts w:ascii="Arial" w:hAnsi="Arial" w:cs="Arial"/>
                <w:color w:val="000000" w:themeColor="text1"/>
                <w:sz w:val="18"/>
                <w:szCs w:val="18"/>
              </w:rPr>
            </w:pPr>
          </w:p>
        </w:tc>
        <w:tc>
          <w:tcPr>
            <w:tcW w:w="2407" w:type="dxa"/>
            <w:shd w:val="clear" w:color="auto" w:fill="FFFF00"/>
          </w:tcPr>
          <w:p w14:paraId="2F3CC2CC"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4909CE0C"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Probabilità = bassa</w:t>
            </w:r>
          </w:p>
          <w:p w14:paraId="18327635"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Gravità = alta</w:t>
            </w:r>
          </w:p>
          <w:p w14:paraId="62ED8C8B" w14:textId="77777777" w:rsidR="00CA2721" w:rsidRPr="00874484" w:rsidRDefault="00CA2721" w:rsidP="006D449B">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 RISCHIO 3 (medio)</w:t>
            </w:r>
          </w:p>
        </w:tc>
      </w:tr>
      <w:tr w:rsidR="00874484" w:rsidRPr="00874484" w14:paraId="41B06CBE" w14:textId="77777777" w:rsidTr="006D449B">
        <w:trPr>
          <w:trHeight w:val="165"/>
        </w:trPr>
        <w:tc>
          <w:tcPr>
            <w:tcW w:w="4814" w:type="dxa"/>
            <w:vMerge/>
          </w:tcPr>
          <w:p w14:paraId="7A61705F" w14:textId="77777777" w:rsidR="00CA2721" w:rsidRPr="00874484" w:rsidRDefault="00CA2721" w:rsidP="006D449B">
            <w:pPr>
              <w:rPr>
                <w:rFonts w:ascii="Arial" w:hAnsi="Arial" w:cs="Arial"/>
                <w:color w:val="000000" w:themeColor="text1"/>
                <w:sz w:val="18"/>
                <w:szCs w:val="18"/>
              </w:rPr>
            </w:pPr>
          </w:p>
        </w:tc>
        <w:tc>
          <w:tcPr>
            <w:tcW w:w="2407" w:type="dxa"/>
            <w:shd w:val="clear" w:color="auto" w:fill="FF0000"/>
          </w:tcPr>
          <w:p w14:paraId="0720EBD2"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15037BC8" w14:textId="77777777" w:rsidR="00CA2721" w:rsidRPr="00874484" w:rsidRDefault="00CA2721" w:rsidP="006D449B">
            <w:pPr>
              <w:rPr>
                <w:rFonts w:ascii="Arial" w:hAnsi="Arial" w:cs="Arial"/>
                <w:color w:val="000000" w:themeColor="text1"/>
              </w:rPr>
            </w:pPr>
          </w:p>
        </w:tc>
      </w:tr>
      <w:tr w:rsidR="00CA2721" w:rsidRPr="00874484" w14:paraId="07109B51" w14:textId="77777777" w:rsidTr="006D449B">
        <w:trPr>
          <w:trHeight w:val="516"/>
        </w:trPr>
        <w:tc>
          <w:tcPr>
            <w:tcW w:w="4814" w:type="dxa"/>
          </w:tcPr>
          <w:p w14:paraId="28487AA2" w14:textId="77777777" w:rsidR="00CA2721" w:rsidRPr="00874484" w:rsidRDefault="00CA2721" w:rsidP="006D449B">
            <w:pPr>
              <w:rPr>
                <w:rFonts w:ascii="Arial" w:hAnsi="Arial" w:cs="Arial"/>
                <w:color w:val="000000" w:themeColor="text1"/>
                <w:sz w:val="18"/>
                <w:szCs w:val="18"/>
              </w:rPr>
            </w:pPr>
          </w:p>
          <w:p w14:paraId="7F9568DF" w14:textId="77777777" w:rsidR="00CA2721" w:rsidRPr="00874484" w:rsidRDefault="00CA2721" w:rsidP="006D449B">
            <w:pPr>
              <w:rPr>
                <w:rFonts w:ascii="Arial" w:hAnsi="Arial" w:cs="Arial"/>
                <w:color w:val="000000" w:themeColor="text1"/>
                <w:sz w:val="18"/>
                <w:szCs w:val="18"/>
              </w:rPr>
            </w:pPr>
          </w:p>
          <w:p w14:paraId="21E532EB"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70DF173E" w14:textId="77777777" w:rsidR="00CA2721" w:rsidRPr="00874484" w:rsidRDefault="00CA2721" w:rsidP="006D449B">
            <w:pPr>
              <w:rPr>
                <w:rFonts w:ascii="Arial" w:hAnsi="Arial" w:cs="Arial"/>
                <w:color w:val="000000" w:themeColor="text1"/>
                <w:sz w:val="18"/>
                <w:szCs w:val="18"/>
              </w:rPr>
            </w:pPr>
          </w:p>
          <w:p w14:paraId="398B965E" w14:textId="77777777" w:rsidR="00CA2721" w:rsidRPr="00874484" w:rsidRDefault="00CA2721" w:rsidP="006D449B">
            <w:pPr>
              <w:rPr>
                <w:rFonts w:ascii="Arial" w:hAnsi="Arial" w:cs="Arial"/>
                <w:color w:val="000000" w:themeColor="text1"/>
              </w:rPr>
            </w:pPr>
            <w:r w:rsidRPr="00874484">
              <w:rPr>
                <w:rFonts w:ascii="Arial" w:hAnsi="Arial" w:cs="Arial"/>
                <w:color w:val="000000" w:themeColor="text1"/>
                <w:sz w:val="18"/>
                <w:szCs w:val="18"/>
              </w:rPr>
              <w:t>Gestione del rapporto con il fornitore. Gestione degli acquisti</w:t>
            </w:r>
          </w:p>
        </w:tc>
        <w:tc>
          <w:tcPr>
            <w:tcW w:w="2407" w:type="dxa"/>
          </w:tcPr>
          <w:p w14:paraId="3B145CE8" w14:textId="77777777" w:rsidR="00CA2721" w:rsidRPr="00874484" w:rsidRDefault="00CA2721" w:rsidP="006D449B">
            <w:pPr>
              <w:jc w:val="center"/>
              <w:rPr>
                <w:rFonts w:ascii="Arial" w:hAnsi="Arial" w:cs="Arial"/>
                <w:color w:val="000000" w:themeColor="text1"/>
                <w:sz w:val="18"/>
                <w:szCs w:val="18"/>
              </w:rPr>
            </w:pPr>
          </w:p>
          <w:p w14:paraId="173CF212" w14:textId="77777777" w:rsidR="00CA2721" w:rsidRPr="00874484" w:rsidRDefault="00CA2721" w:rsidP="006D449B">
            <w:pPr>
              <w:rPr>
                <w:rFonts w:ascii="Arial" w:hAnsi="Arial" w:cs="Arial"/>
                <w:color w:val="000000" w:themeColor="text1"/>
                <w:sz w:val="18"/>
                <w:szCs w:val="18"/>
              </w:rPr>
            </w:pPr>
          </w:p>
          <w:p w14:paraId="181F6273" w14:textId="77777777" w:rsidR="00CA2721" w:rsidRPr="00874484" w:rsidRDefault="00CA2721"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4</w:t>
            </w:r>
          </w:p>
        </w:tc>
      </w:tr>
    </w:tbl>
    <w:p w14:paraId="6FB00133" w14:textId="77777777" w:rsidR="00EB0676" w:rsidRPr="00874484" w:rsidRDefault="00EB0676" w:rsidP="00162BAD">
      <w:pPr>
        <w:keepNext/>
        <w:keepLines/>
        <w:spacing w:after="5" w:line="255" w:lineRule="auto"/>
        <w:jc w:val="both"/>
        <w:outlineLvl w:val="2"/>
        <w:rPr>
          <w:rFonts w:ascii="Arial" w:hAnsi="Arial" w:cs="Arial"/>
          <w:bCs/>
          <w:i/>
          <w:color w:val="000000" w:themeColor="text1"/>
          <w:sz w:val="18"/>
          <w:szCs w:val="18"/>
        </w:rPr>
      </w:pPr>
    </w:p>
    <w:p w14:paraId="6597DA8E" w14:textId="77777777" w:rsidR="00B13A32" w:rsidRPr="00874484" w:rsidRDefault="00B13A32" w:rsidP="00B13A32">
      <w:pPr>
        <w:keepNext/>
        <w:keepLines/>
        <w:spacing w:after="5" w:line="255" w:lineRule="auto"/>
        <w:jc w:val="both"/>
        <w:outlineLvl w:val="2"/>
        <w:rPr>
          <w:rFonts w:ascii="Arial" w:hAnsi="Arial" w:cs="Arial"/>
          <w:i/>
          <w:iCs/>
          <w:color w:val="000000" w:themeColor="text1"/>
          <w:sz w:val="18"/>
          <w:szCs w:val="18"/>
          <w:shd w:val="clear" w:color="auto" w:fill="FFFFFF"/>
        </w:rPr>
      </w:pPr>
      <w:r w:rsidRPr="00874484">
        <w:rPr>
          <w:rFonts w:ascii="Arial" w:eastAsia="Times New Roman" w:hAnsi="Arial" w:cs="Arial"/>
          <w:i/>
          <w:iCs/>
          <w:color w:val="000000" w:themeColor="text1"/>
          <w:kern w:val="36"/>
          <w:sz w:val="18"/>
          <w:szCs w:val="18"/>
          <w:lang w:eastAsia="it-IT"/>
        </w:rPr>
        <w:t xml:space="preserve">False o omesse dichiarazioni per il rilascio del certificato preliminare (art. 54 </w:t>
      </w:r>
      <w:proofErr w:type="spellStart"/>
      <w:r w:rsidRPr="00874484">
        <w:rPr>
          <w:rFonts w:ascii="Arial" w:eastAsia="Times New Roman" w:hAnsi="Arial" w:cs="Arial"/>
          <w:i/>
          <w:iCs/>
          <w:color w:val="000000" w:themeColor="text1"/>
          <w:kern w:val="36"/>
          <w:sz w:val="18"/>
          <w:szCs w:val="18"/>
          <w:lang w:eastAsia="it-IT"/>
        </w:rPr>
        <w:t>D.Lgs.</w:t>
      </w:r>
      <w:proofErr w:type="spellEnd"/>
      <w:r w:rsidRPr="00874484">
        <w:rPr>
          <w:rFonts w:ascii="Arial" w:eastAsia="Times New Roman" w:hAnsi="Arial" w:cs="Arial"/>
          <w:i/>
          <w:iCs/>
          <w:color w:val="000000" w:themeColor="text1"/>
          <w:kern w:val="36"/>
          <w:sz w:val="18"/>
          <w:szCs w:val="18"/>
          <w:lang w:eastAsia="it-IT"/>
        </w:rPr>
        <w:t xml:space="preserve"> 19/2023)</w:t>
      </w:r>
    </w:p>
    <w:p w14:paraId="0DA8737F" w14:textId="77777777" w:rsidR="00B13A32" w:rsidRPr="00874484" w:rsidRDefault="00B13A32" w:rsidP="00B13A32">
      <w:pPr>
        <w:keepNext/>
        <w:keepLines/>
        <w:spacing w:after="5" w:line="255" w:lineRule="auto"/>
        <w:jc w:val="both"/>
        <w:outlineLvl w:val="2"/>
        <w:rPr>
          <w:rFonts w:ascii="Arial" w:hAnsi="Arial" w:cs="Arial"/>
          <w:i/>
          <w:iCs/>
          <w:color w:val="000000" w:themeColor="text1"/>
          <w:shd w:val="clear" w:color="auto" w:fill="FFFFFF"/>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E111B82" w14:textId="77777777" w:rsidTr="00195B24">
        <w:trPr>
          <w:trHeight w:val="247"/>
        </w:trPr>
        <w:tc>
          <w:tcPr>
            <w:tcW w:w="4814" w:type="dxa"/>
          </w:tcPr>
          <w:p w14:paraId="126396EC" w14:textId="77777777" w:rsidR="00B13A32" w:rsidRPr="00874484" w:rsidRDefault="00B13A32" w:rsidP="00195B24">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11A18FAA" w14:textId="77777777" w:rsidR="00B13A32" w:rsidRPr="00874484" w:rsidRDefault="00B13A32" w:rsidP="00195B24">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027C0D33" w14:textId="77777777" w:rsidTr="00195B24">
        <w:trPr>
          <w:trHeight w:val="75"/>
        </w:trPr>
        <w:tc>
          <w:tcPr>
            <w:tcW w:w="4814" w:type="dxa"/>
            <w:vMerge w:val="restart"/>
          </w:tcPr>
          <w:p w14:paraId="7159579D" w14:textId="77777777" w:rsidR="00B13A32" w:rsidRPr="00874484" w:rsidRDefault="00B13A32" w:rsidP="00195B24">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0B8318F3" w14:textId="77777777" w:rsidR="00B13A32" w:rsidRPr="00874484" w:rsidRDefault="00B13A32" w:rsidP="00195B24">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3F60DFF2" w14:textId="77777777" w:rsidR="00B13A32" w:rsidRPr="00874484" w:rsidRDefault="00B13A32" w:rsidP="00195B24">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=0</w:t>
            </w:r>
          </w:p>
        </w:tc>
      </w:tr>
      <w:tr w:rsidR="00874484" w:rsidRPr="00874484" w14:paraId="6AF2781F" w14:textId="77777777" w:rsidTr="00195B24">
        <w:trPr>
          <w:trHeight w:val="75"/>
        </w:trPr>
        <w:tc>
          <w:tcPr>
            <w:tcW w:w="4814" w:type="dxa"/>
            <w:vMerge/>
          </w:tcPr>
          <w:p w14:paraId="6C131F89" w14:textId="77777777" w:rsidR="00B13A32" w:rsidRPr="00874484" w:rsidRDefault="00B13A32" w:rsidP="00195B24">
            <w:pPr>
              <w:rPr>
                <w:rFonts w:ascii="Arial" w:hAnsi="Arial" w:cs="Arial"/>
                <w:color w:val="000000" w:themeColor="text1"/>
                <w:sz w:val="18"/>
                <w:szCs w:val="18"/>
              </w:rPr>
            </w:pPr>
          </w:p>
        </w:tc>
        <w:tc>
          <w:tcPr>
            <w:tcW w:w="2407" w:type="dxa"/>
            <w:shd w:val="clear" w:color="auto" w:fill="00B050"/>
          </w:tcPr>
          <w:p w14:paraId="34ADCBF3" w14:textId="77777777" w:rsidR="00B13A32" w:rsidRPr="00874484" w:rsidRDefault="00B13A32" w:rsidP="00195B24">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0A75F987" w14:textId="77777777" w:rsidR="00B13A32" w:rsidRPr="00874484" w:rsidRDefault="00B13A32" w:rsidP="00195B24">
            <w:pPr>
              <w:rPr>
                <w:rFonts w:ascii="Arial" w:hAnsi="Arial" w:cs="Arial"/>
                <w:color w:val="000000" w:themeColor="text1"/>
                <w:sz w:val="18"/>
                <w:szCs w:val="18"/>
              </w:rPr>
            </w:pPr>
          </w:p>
        </w:tc>
      </w:tr>
      <w:tr w:rsidR="00874484" w:rsidRPr="00874484" w14:paraId="2E72B584" w14:textId="77777777" w:rsidTr="00195B24">
        <w:trPr>
          <w:trHeight w:val="75"/>
        </w:trPr>
        <w:tc>
          <w:tcPr>
            <w:tcW w:w="4814" w:type="dxa"/>
            <w:vMerge/>
          </w:tcPr>
          <w:p w14:paraId="72F7336C" w14:textId="77777777" w:rsidR="00B13A32" w:rsidRPr="00874484" w:rsidRDefault="00B13A32" w:rsidP="00195B24">
            <w:pPr>
              <w:rPr>
                <w:rFonts w:ascii="Arial" w:hAnsi="Arial" w:cs="Arial"/>
                <w:color w:val="000000" w:themeColor="text1"/>
                <w:sz w:val="18"/>
                <w:szCs w:val="18"/>
              </w:rPr>
            </w:pPr>
          </w:p>
        </w:tc>
        <w:tc>
          <w:tcPr>
            <w:tcW w:w="2407" w:type="dxa"/>
            <w:shd w:val="clear" w:color="auto" w:fill="FFFF00"/>
          </w:tcPr>
          <w:p w14:paraId="107CA14F" w14:textId="77777777" w:rsidR="00B13A32" w:rsidRPr="00874484" w:rsidRDefault="00B13A32" w:rsidP="00195B24">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18451CE8" w14:textId="77777777" w:rsidR="00B13A32" w:rsidRPr="00874484" w:rsidRDefault="00B13A32" w:rsidP="00195B24">
            <w:pPr>
              <w:rPr>
                <w:rFonts w:ascii="Arial" w:hAnsi="Arial" w:cs="Arial"/>
                <w:color w:val="000000" w:themeColor="text1"/>
                <w:sz w:val="18"/>
                <w:szCs w:val="18"/>
              </w:rPr>
            </w:pPr>
          </w:p>
        </w:tc>
      </w:tr>
      <w:tr w:rsidR="00874484" w:rsidRPr="00874484" w14:paraId="57F67C25" w14:textId="77777777" w:rsidTr="00195B24">
        <w:trPr>
          <w:trHeight w:val="75"/>
        </w:trPr>
        <w:tc>
          <w:tcPr>
            <w:tcW w:w="4814" w:type="dxa"/>
            <w:vMerge/>
          </w:tcPr>
          <w:p w14:paraId="01AA5C81" w14:textId="77777777" w:rsidR="00B13A32" w:rsidRPr="00874484" w:rsidRDefault="00B13A32" w:rsidP="00195B24">
            <w:pPr>
              <w:rPr>
                <w:rFonts w:ascii="Arial" w:hAnsi="Arial" w:cs="Arial"/>
                <w:color w:val="000000" w:themeColor="text1"/>
                <w:sz w:val="18"/>
                <w:szCs w:val="18"/>
              </w:rPr>
            </w:pPr>
          </w:p>
        </w:tc>
        <w:tc>
          <w:tcPr>
            <w:tcW w:w="2407" w:type="dxa"/>
            <w:shd w:val="clear" w:color="auto" w:fill="FF0000"/>
          </w:tcPr>
          <w:p w14:paraId="7FAB6247" w14:textId="77777777" w:rsidR="00B13A32" w:rsidRPr="00874484" w:rsidRDefault="00B13A32" w:rsidP="00195B24">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6CE63E72" w14:textId="77777777" w:rsidR="00B13A32" w:rsidRPr="00874484" w:rsidRDefault="00B13A32" w:rsidP="00195B24">
            <w:pPr>
              <w:rPr>
                <w:rFonts w:ascii="Arial" w:hAnsi="Arial" w:cs="Arial"/>
                <w:color w:val="000000" w:themeColor="text1"/>
                <w:sz w:val="18"/>
                <w:szCs w:val="18"/>
              </w:rPr>
            </w:pPr>
          </w:p>
        </w:tc>
      </w:tr>
      <w:tr w:rsidR="00B13A32" w:rsidRPr="00874484" w14:paraId="67DE8A6A" w14:textId="77777777" w:rsidTr="00195B24">
        <w:trPr>
          <w:gridAfter w:val="1"/>
          <w:wAfter w:w="2407" w:type="dxa"/>
          <w:trHeight w:val="100"/>
        </w:trPr>
        <w:tc>
          <w:tcPr>
            <w:tcW w:w="4814" w:type="dxa"/>
          </w:tcPr>
          <w:p w14:paraId="26058477" w14:textId="77777777" w:rsidR="00B13A32" w:rsidRPr="00874484" w:rsidRDefault="00B13A32" w:rsidP="00195B24">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3CB787B9" w14:textId="77777777" w:rsidR="00B13A32" w:rsidRPr="00874484" w:rsidRDefault="00B13A32" w:rsidP="00195B24">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7B0AB880" w14:textId="6554F086" w:rsidR="007A1EB7" w:rsidRPr="00874484" w:rsidRDefault="007A1EB7" w:rsidP="00162BAD">
      <w:pPr>
        <w:keepNext/>
        <w:keepLines/>
        <w:spacing w:after="5" w:line="255" w:lineRule="auto"/>
        <w:jc w:val="both"/>
        <w:outlineLvl w:val="2"/>
        <w:rPr>
          <w:rFonts w:ascii="Arial" w:hAnsi="Arial" w:cs="Arial"/>
          <w:bCs/>
          <w:i/>
          <w:color w:val="000000" w:themeColor="text1"/>
          <w:sz w:val="18"/>
          <w:szCs w:val="18"/>
        </w:rPr>
      </w:pPr>
    </w:p>
    <w:p w14:paraId="5D677F5A" w14:textId="668D87B2" w:rsidR="00A51FF5" w:rsidRPr="00874484" w:rsidRDefault="00A51FF5" w:rsidP="00162BAD">
      <w:pPr>
        <w:keepNext/>
        <w:keepLines/>
        <w:spacing w:after="5" w:line="255" w:lineRule="auto"/>
        <w:jc w:val="both"/>
        <w:outlineLvl w:val="2"/>
        <w:rPr>
          <w:rFonts w:ascii="Arial" w:eastAsia="Times New Roman" w:hAnsi="Arial" w:cs="Arial"/>
          <w:bCs/>
          <w:iCs/>
          <w:color w:val="000000" w:themeColor="text1"/>
          <w:sz w:val="18"/>
          <w:szCs w:val="18"/>
        </w:rPr>
      </w:pPr>
    </w:p>
    <w:p w14:paraId="5E9B95FF" w14:textId="11D64BC7" w:rsidR="00A51FF5" w:rsidRPr="00874484" w:rsidRDefault="00A51FF5" w:rsidP="00162BAD">
      <w:pPr>
        <w:keepNext/>
        <w:keepLines/>
        <w:spacing w:after="5" w:line="255" w:lineRule="auto"/>
        <w:jc w:val="both"/>
        <w:outlineLvl w:val="2"/>
        <w:rPr>
          <w:rFonts w:ascii="Arial" w:eastAsia="Times New Roman" w:hAnsi="Arial" w:cs="Arial"/>
          <w:bCs/>
          <w:iCs/>
          <w:color w:val="000000" w:themeColor="text1"/>
          <w:sz w:val="18"/>
          <w:szCs w:val="18"/>
        </w:rPr>
      </w:pPr>
    </w:p>
    <w:p w14:paraId="6525D999" w14:textId="77777777" w:rsidR="00A51FF5" w:rsidRPr="00874484" w:rsidRDefault="00A51FF5" w:rsidP="00162BAD">
      <w:pPr>
        <w:keepNext/>
        <w:keepLines/>
        <w:spacing w:after="5" w:line="255" w:lineRule="auto"/>
        <w:jc w:val="both"/>
        <w:outlineLvl w:val="2"/>
        <w:rPr>
          <w:rFonts w:ascii="Arial" w:eastAsia="Times New Roman" w:hAnsi="Arial" w:cs="Arial"/>
          <w:bCs/>
          <w:iCs/>
          <w:color w:val="000000" w:themeColor="text1"/>
          <w:sz w:val="18"/>
          <w:szCs w:val="18"/>
        </w:rPr>
      </w:pPr>
    </w:p>
    <w:p w14:paraId="379B854A" w14:textId="77777777" w:rsidR="00966EE6" w:rsidRPr="00874484" w:rsidRDefault="00966EE6" w:rsidP="00162BAD">
      <w:pPr>
        <w:keepNext/>
        <w:keepLines/>
        <w:spacing w:after="5" w:line="255" w:lineRule="auto"/>
        <w:jc w:val="both"/>
        <w:outlineLvl w:val="2"/>
        <w:rPr>
          <w:rFonts w:ascii="Arial" w:eastAsia="Times New Roman" w:hAnsi="Arial" w:cs="Arial"/>
          <w:bCs/>
          <w:iCs/>
          <w:color w:val="000000" w:themeColor="text1"/>
          <w:sz w:val="18"/>
          <w:szCs w:val="18"/>
        </w:rPr>
      </w:pPr>
    </w:p>
    <w:p w14:paraId="645538BB" w14:textId="77777777" w:rsidR="0090310A" w:rsidRPr="00874484" w:rsidRDefault="0090310A" w:rsidP="00162BAD">
      <w:pPr>
        <w:keepNext/>
        <w:keepLines/>
        <w:spacing w:after="5" w:line="255" w:lineRule="auto"/>
        <w:jc w:val="both"/>
        <w:outlineLvl w:val="2"/>
        <w:rPr>
          <w:rFonts w:ascii="Arial" w:hAnsi="Arial" w:cs="Arial"/>
          <w:b/>
          <w:bCs/>
          <w:color w:val="000000" w:themeColor="text1"/>
          <w:sz w:val="18"/>
          <w:szCs w:val="18"/>
        </w:rPr>
      </w:pPr>
      <w:r w:rsidRPr="00874484">
        <w:rPr>
          <w:rFonts w:ascii="Arial" w:hAnsi="Arial" w:cs="Arial"/>
          <w:b/>
          <w:bCs/>
          <w:color w:val="000000" w:themeColor="text1"/>
          <w:sz w:val="18"/>
          <w:szCs w:val="18"/>
        </w:rPr>
        <w:t>ART. 25 QUATER D.LGS. 231/2001 “DELITTI CON FINALITÀ DI TERRORISMO O DI EVERSIONE DELL’ORDINE DEMOCRATICO”</w:t>
      </w:r>
    </w:p>
    <w:p w14:paraId="346E3766" w14:textId="77777777" w:rsidR="0090310A" w:rsidRPr="00874484" w:rsidRDefault="0090310A" w:rsidP="00162BAD">
      <w:pPr>
        <w:keepNext/>
        <w:keepLines/>
        <w:spacing w:after="5" w:line="255" w:lineRule="auto"/>
        <w:jc w:val="both"/>
        <w:outlineLvl w:val="2"/>
        <w:rPr>
          <w:rFonts w:ascii="Arial" w:hAnsi="Arial" w:cs="Arial"/>
          <w:b/>
          <w:bCs/>
          <w:color w:val="000000" w:themeColor="text1"/>
          <w:sz w:val="18"/>
          <w:szCs w:val="18"/>
        </w:rPr>
      </w:pPr>
    </w:p>
    <w:p w14:paraId="03501941" w14:textId="77777777" w:rsidR="0057767B" w:rsidRPr="00874484" w:rsidRDefault="0057767B" w:rsidP="00162BAD">
      <w:pPr>
        <w:keepNext/>
        <w:keepLines/>
        <w:spacing w:after="5" w:line="255" w:lineRule="auto"/>
        <w:jc w:val="both"/>
        <w:outlineLvl w:val="2"/>
        <w:rPr>
          <w:rFonts w:ascii="Arial" w:hAnsi="Arial" w:cs="Arial"/>
          <w:b/>
          <w:b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15C6382" w14:textId="77777777" w:rsidTr="0090310A">
        <w:trPr>
          <w:trHeight w:val="247"/>
        </w:trPr>
        <w:tc>
          <w:tcPr>
            <w:tcW w:w="4814" w:type="dxa"/>
          </w:tcPr>
          <w:p w14:paraId="32E573E2" w14:textId="77777777" w:rsidR="0090310A" w:rsidRPr="00874484" w:rsidRDefault="0090310A" w:rsidP="0090310A">
            <w:pPr>
              <w:rPr>
                <w:rFonts w:ascii="Arial" w:hAnsi="Arial" w:cs="Arial"/>
                <w:color w:val="000000" w:themeColor="text1"/>
                <w:sz w:val="18"/>
                <w:szCs w:val="18"/>
              </w:rPr>
            </w:pPr>
            <w:bookmarkStart w:id="23" w:name="_Hlk20296896"/>
            <w:r w:rsidRPr="00874484">
              <w:rPr>
                <w:rFonts w:ascii="Arial" w:hAnsi="Arial" w:cs="Arial"/>
                <w:color w:val="000000" w:themeColor="text1"/>
                <w:sz w:val="18"/>
                <w:szCs w:val="18"/>
              </w:rPr>
              <w:t>AREA DI RISCHIO</w:t>
            </w:r>
          </w:p>
        </w:tc>
        <w:tc>
          <w:tcPr>
            <w:tcW w:w="4814" w:type="dxa"/>
            <w:gridSpan w:val="2"/>
          </w:tcPr>
          <w:p w14:paraId="279B7175" w14:textId="77777777" w:rsidR="0090310A" w:rsidRPr="00874484" w:rsidRDefault="0090310A" w:rsidP="0090310A">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3D52B164" w14:textId="77777777" w:rsidTr="0090310A">
        <w:trPr>
          <w:trHeight w:val="75"/>
        </w:trPr>
        <w:tc>
          <w:tcPr>
            <w:tcW w:w="4814" w:type="dxa"/>
            <w:vMerge w:val="restart"/>
          </w:tcPr>
          <w:p w14:paraId="20622914" w14:textId="77777777" w:rsidR="0090310A" w:rsidRPr="00874484" w:rsidRDefault="0090310A" w:rsidP="0090310A">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70CE963D" w14:textId="77777777" w:rsidR="0090310A" w:rsidRPr="00874484" w:rsidRDefault="0090310A" w:rsidP="0090310A">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4066A848" w14:textId="0D16F6D2" w:rsidR="0090310A" w:rsidRPr="00874484" w:rsidRDefault="0090310A" w:rsidP="0090310A">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w:t>
            </w:r>
            <w:r w:rsidR="009C6DE7" w:rsidRPr="00874484">
              <w:rPr>
                <w:rFonts w:ascii="Arial" w:hAnsi="Arial" w:cs="Arial"/>
                <w:color w:val="000000" w:themeColor="text1"/>
                <w:sz w:val="18"/>
                <w:szCs w:val="18"/>
              </w:rPr>
              <w:t>G</w:t>
            </w:r>
            <w:proofErr w:type="spellEnd"/>
            <w:r w:rsidRPr="00874484">
              <w:rPr>
                <w:rFonts w:ascii="Arial" w:hAnsi="Arial" w:cs="Arial"/>
                <w:color w:val="000000" w:themeColor="text1"/>
                <w:sz w:val="18"/>
                <w:szCs w:val="18"/>
              </w:rPr>
              <w:t>=0</w:t>
            </w:r>
          </w:p>
        </w:tc>
      </w:tr>
      <w:tr w:rsidR="00874484" w:rsidRPr="00874484" w14:paraId="38A2E573" w14:textId="77777777" w:rsidTr="0090310A">
        <w:trPr>
          <w:trHeight w:val="75"/>
        </w:trPr>
        <w:tc>
          <w:tcPr>
            <w:tcW w:w="4814" w:type="dxa"/>
            <w:vMerge/>
          </w:tcPr>
          <w:p w14:paraId="286C1E00" w14:textId="77777777" w:rsidR="0090310A" w:rsidRPr="00874484" w:rsidRDefault="0090310A" w:rsidP="0090310A">
            <w:pPr>
              <w:rPr>
                <w:rFonts w:ascii="Arial" w:hAnsi="Arial" w:cs="Arial"/>
                <w:color w:val="000000" w:themeColor="text1"/>
                <w:sz w:val="18"/>
                <w:szCs w:val="18"/>
              </w:rPr>
            </w:pPr>
          </w:p>
        </w:tc>
        <w:tc>
          <w:tcPr>
            <w:tcW w:w="2407" w:type="dxa"/>
            <w:shd w:val="clear" w:color="auto" w:fill="00B050"/>
          </w:tcPr>
          <w:p w14:paraId="56C7A337" w14:textId="77777777" w:rsidR="0090310A" w:rsidRPr="00874484" w:rsidRDefault="0090310A" w:rsidP="0090310A">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43CD5E2E" w14:textId="77777777" w:rsidR="0090310A" w:rsidRPr="00874484" w:rsidRDefault="0090310A" w:rsidP="0090310A">
            <w:pPr>
              <w:rPr>
                <w:rFonts w:ascii="Arial" w:hAnsi="Arial" w:cs="Arial"/>
                <w:color w:val="000000" w:themeColor="text1"/>
                <w:sz w:val="18"/>
                <w:szCs w:val="18"/>
              </w:rPr>
            </w:pPr>
          </w:p>
        </w:tc>
      </w:tr>
      <w:tr w:rsidR="00874484" w:rsidRPr="00874484" w14:paraId="46EFB93E" w14:textId="77777777" w:rsidTr="0090310A">
        <w:trPr>
          <w:trHeight w:val="75"/>
        </w:trPr>
        <w:tc>
          <w:tcPr>
            <w:tcW w:w="4814" w:type="dxa"/>
            <w:vMerge/>
          </w:tcPr>
          <w:p w14:paraId="5C494557" w14:textId="77777777" w:rsidR="0090310A" w:rsidRPr="00874484" w:rsidRDefault="0090310A" w:rsidP="0090310A">
            <w:pPr>
              <w:rPr>
                <w:rFonts w:ascii="Arial" w:hAnsi="Arial" w:cs="Arial"/>
                <w:color w:val="000000" w:themeColor="text1"/>
                <w:sz w:val="18"/>
                <w:szCs w:val="18"/>
              </w:rPr>
            </w:pPr>
          </w:p>
        </w:tc>
        <w:tc>
          <w:tcPr>
            <w:tcW w:w="2407" w:type="dxa"/>
            <w:shd w:val="clear" w:color="auto" w:fill="FFFF00"/>
          </w:tcPr>
          <w:p w14:paraId="01F60F46" w14:textId="77777777" w:rsidR="0090310A" w:rsidRPr="00874484" w:rsidRDefault="0090310A" w:rsidP="0090310A">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57B49CC9" w14:textId="77777777" w:rsidR="0090310A" w:rsidRPr="00874484" w:rsidRDefault="0090310A" w:rsidP="0090310A">
            <w:pPr>
              <w:rPr>
                <w:rFonts w:ascii="Arial" w:hAnsi="Arial" w:cs="Arial"/>
                <w:color w:val="000000" w:themeColor="text1"/>
                <w:sz w:val="18"/>
                <w:szCs w:val="18"/>
              </w:rPr>
            </w:pPr>
          </w:p>
        </w:tc>
      </w:tr>
      <w:tr w:rsidR="00874484" w:rsidRPr="00874484" w14:paraId="1E376D00" w14:textId="77777777" w:rsidTr="0090310A">
        <w:trPr>
          <w:trHeight w:val="75"/>
        </w:trPr>
        <w:tc>
          <w:tcPr>
            <w:tcW w:w="4814" w:type="dxa"/>
            <w:vMerge/>
          </w:tcPr>
          <w:p w14:paraId="75A2516B" w14:textId="77777777" w:rsidR="0090310A" w:rsidRPr="00874484" w:rsidRDefault="0090310A" w:rsidP="0090310A">
            <w:pPr>
              <w:rPr>
                <w:rFonts w:ascii="Arial" w:hAnsi="Arial" w:cs="Arial"/>
                <w:color w:val="000000" w:themeColor="text1"/>
                <w:sz w:val="18"/>
                <w:szCs w:val="18"/>
              </w:rPr>
            </w:pPr>
          </w:p>
        </w:tc>
        <w:tc>
          <w:tcPr>
            <w:tcW w:w="2407" w:type="dxa"/>
            <w:shd w:val="clear" w:color="auto" w:fill="FF0000"/>
          </w:tcPr>
          <w:p w14:paraId="6F1A642A" w14:textId="77777777" w:rsidR="0090310A" w:rsidRPr="00874484" w:rsidRDefault="0090310A" w:rsidP="0090310A">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6281877B" w14:textId="77777777" w:rsidR="0090310A" w:rsidRPr="00874484" w:rsidRDefault="0090310A" w:rsidP="0090310A">
            <w:pPr>
              <w:rPr>
                <w:rFonts w:ascii="Arial" w:hAnsi="Arial" w:cs="Arial"/>
                <w:color w:val="000000" w:themeColor="text1"/>
                <w:sz w:val="18"/>
                <w:szCs w:val="18"/>
              </w:rPr>
            </w:pPr>
          </w:p>
        </w:tc>
      </w:tr>
      <w:tr w:rsidR="0090310A" w:rsidRPr="00874484" w14:paraId="274F1229" w14:textId="77777777" w:rsidTr="0090310A">
        <w:trPr>
          <w:gridAfter w:val="1"/>
          <w:wAfter w:w="2407" w:type="dxa"/>
          <w:trHeight w:val="100"/>
        </w:trPr>
        <w:tc>
          <w:tcPr>
            <w:tcW w:w="4814" w:type="dxa"/>
          </w:tcPr>
          <w:p w14:paraId="4F5D6161" w14:textId="77777777" w:rsidR="0090310A" w:rsidRPr="00874484" w:rsidRDefault="0090310A" w:rsidP="0090310A">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4C6DB1E9" w14:textId="77777777" w:rsidR="0090310A" w:rsidRPr="00874484" w:rsidRDefault="0090310A" w:rsidP="0090310A">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1F78728F" w14:textId="77777777" w:rsidR="0090310A" w:rsidRPr="00874484" w:rsidRDefault="0090310A" w:rsidP="00162BAD">
      <w:pPr>
        <w:keepNext/>
        <w:keepLines/>
        <w:spacing w:after="5" w:line="255" w:lineRule="auto"/>
        <w:jc w:val="both"/>
        <w:outlineLvl w:val="2"/>
        <w:rPr>
          <w:rFonts w:ascii="Arial" w:eastAsia="Times New Roman" w:hAnsi="Arial" w:cs="Arial"/>
          <w:b/>
          <w:bCs/>
          <w:iCs/>
          <w:color w:val="000000" w:themeColor="text1"/>
          <w:sz w:val="18"/>
          <w:szCs w:val="18"/>
        </w:rPr>
      </w:pPr>
    </w:p>
    <w:p w14:paraId="6ACF8C3F" w14:textId="77777777" w:rsidR="0057767B" w:rsidRPr="00874484" w:rsidRDefault="0057767B" w:rsidP="00162BAD">
      <w:pPr>
        <w:keepNext/>
        <w:keepLines/>
        <w:spacing w:after="5" w:line="255" w:lineRule="auto"/>
        <w:jc w:val="both"/>
        <w:outlineLvl w:val="2"/>
        <w:rPr>
          <w:rFonts w:ascii="Arial" w:eastAsia="Times New Roman" w:hAnsi="Arial" w:cs="Arial"/>
          <w:b/>
          <w:bCs/>
          <w:iCs/>
          <w:color w:val="000000" w:themeColor="text1"/>
          <w:sz w:val="18"/>
          <w:szCs w:val="18"/>
        </w:rPr>
      </w:pPr>
    </w:p>
    <w:p w14:paraId="374444D9" w14:textId="77777777" w:rsidR="0057767B" w:rsidRPr="00874484" w:rsidRDefault="0057767B" w:rsidP="00162BAD">
      <w:pPr>
        <w:keepNext/>
        <w:keepLines/>
        <w:spacing w:after="5" w:line="255" w:lineRule="auto"/>
        <w:jc w:val="both"/>
        <w:outlineLvl w:val="2"/>
        <w:rPr>
          <w:rFonts w:ascii="Arial" w:eastAsia="Times New Roman" w:hAnsi="Arial" w:cs="Arial"/>
          <w:b/>
          <w:bCs/>
          <w:iCs/>
          <w:color w:val="000000" w:themeColor="text1"/>
          <w:sz w:val="18"/>
          <w:szCs w:val="18"/>
        </w:rPr>
      </w:pPr>
    </w:p>
    <w:p w14:paraId="51120B54" w14:textId="77777777" w:rsidR="0057767B" w:rsidRPr="00874484" w:rsidRDefault="0057767B" w:rsidP="00162BAD">
      <w:pPr>
        <w:keepNext/>
        <w:keepLines/>
        <w:spacing w:after="5" w:line="255" w:lineRule="auto"/>
        <w:jc w:val="both"/>
        <w:outlineLvl w:val="2"/>
        <w:rPr>
          <w:rFonts w:ascii="Arial" w:eastAsia="Times New Roman" w:hAnsi="Arial" w:cs="Arial"/>
          <w:b/>
          <w:bCs/>
          <w:iCs/>
          <w:color w:val="000000" w:themeColor="text1"/>
          <w:sz w:val="18"/>
          <w:szCs w:val="18"/>
        </w:rPr>
      </w:pPr>
    </w:p>
    <w:bookmarkEnd w:id="23"/>
    <w:p w14:paraId="3C496ED5" w14:textId="77777777" w:rsidR="0090310A" w:rsidRPr="00874484" w:rsidRDefault="0090310A" w:rsidP="00162BAD">
      <w:pPr>
        <w:keepNext/>
        <w:keepLines/>
        <w:spacing w:after="5" w:line="255" w:lineRule="auto"/>
        <w:jc w:val="both"/>
        <w:outlineLvl w:val="2"/>
        <w:rPr>
          <w:rFonts w:ascii="Arial" w:hAnsi="Arial" w:cs="Arial"/>
          <w:b/>
          <w:bCs/>
          <w:color w:val="000000" w:themeColor="text1"/>
          <w:sz w:val="18"/>
          <w:szCs w:val="18"/>
        </w:rPr>
      </w:pPr>
      <w:r w:rsidRPr="00874484">
        <w:rPr>
          <w:rFonts w:ascii="Arial" w:hAnsi="Arial" w:cs="Arial"/>
          <w:b/>
          <w:bCs/>
          <w:color w:val="000000" w:themeColor="text1"/>
          <w:sz w:val="18"/>
          <w:szCs w:val="18"/>
        </w:rPr>
        <w:t>ART. 25 QUATER1 D.LGS. 231/2001 “PRATICHE DI MUTILAZIONE DEGLI ORGANI GENITALI FEMMINILI”</w:t>
      </w:r>
    </w:p>
    <w:p w14:paraId="682DA8A2" w14:textId="77777777" w:rsidR="0090310A" w:rsidRPr="00874484" w:rsidRDefault="0090310A" w:rsidP="00162BAD">
      <w:pPr>
        <w:keepNext/>
        <w:keepLines/>
        <w:spacing w:after="5" w:line="255" w:lineRule="auto"/>
        <w:jc w:val="both"/>
        <w:outlineLvl w:val="2"/>
        <w:rPr>
          <w:rFonts w:ascii="Arial" w:hAnsi="Arial" w:cs="Arial"/>
          <w:b/>
          <w:bCs/>
          <w:color w:val="000000" w:themeColor="text1"/>
          <w:sz w:val="18"/>
          <w:szCs w:val="18"/>
        </w:rPr>
      </w:pPr>
    </w:p>
    <w:p w14:paraId="3AAB4517" w14:textId="77777777" w:rsidR="0057767B" w:rsidRPr="00874484" w:rsidRDefault="0057767B" w:rsidP="00162BAD">
      <w:pPr>
        <w:keepNext/>
        <w:keepLines/>
        <w:spacing w:after="5" w:line="255" w:lineRule="auto"/>
        <w:jc w:val="both"/>
        <w:outlineLvl w:val="2"/>
        <w:rPr>
          <w:rFonts w:ascii="Arial" w:hAnsi="Arial" w:cs="Arial"/>
          <w:b/>
          <w:b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B2D0BE7" w14:textId="77777777" w:rsidTr="0090310A">
        <w:trPr>
          <w:trHeight w:val="247"/>
        </w:trPr>
        <w:tc>
          <w:tcPr>
            <w:tcW w:w="4814" w:type="dxa"/>
          </w:tcPr>
          <w:p w14:paraId="57864EF5" w14:textId="77777777" w:rsidR="0090310A" w:rsidRPr="00874484" w:rsidRDefault="0090310A" w:rsidP="0090310A">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568FF168" w14:textId="77777777" w:rsidR="0090310A" w:rsidRPr="00874484" w:rsidRDefault="0090310A" w:rsidP="0090310A">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29CAF891" w14:textId="77777777" w:rsidTr="0090310A">
        <w:trPr>
          <w:trHeight w:val="75"/>
        </w:trPr>
        <w:tc>
          <w:tcPr>
            <w:tcW w:w="4814" w:type="dxa"/>
            <w:vMerge w:val="restart"/>
          </w:tcPr>
          <w:p w14:paraId="3A2E970D" w14:textId="77777777" w:rsidR="0090310A" w:rsidRPr="00874484" w:rsidRDefault="0090310A" w:rsidP="0090310A">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2865AA90" w14:textId="77777777" w:rsidR="0090310A" w:rsidRPr="00874484" w:rsidRDefault="0090310A" w:rsidP="0090310A">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5F4D0BCF" w14:textId="4BC75DAE" w:rsidR="0090310A" w:rsidRPr="00874484" w:rsidRDefault="0090310A" w:rsidP="0090310A">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w:t>
            </w:r>
            <w:r w:rsidR="009C6DE7" w:rsidRPr="00874484">
              <w:rPr>
                <w:rFonts w:ascii="Arial" w:hAnsi="Arial" w:cs="Arial"/>
                <w:color w:val="000000" w:themeColor="text1"/>
                <w:sz w:val="18"/>
                <w:szCs w:val="18"/>
              </w:rPr>
              <w:t>G</w:t>
            </w:r>
            <w:proofErr w:type="spellEnd"/>
            <w:r w:rsidRPr="00874484">
              <w:rPr>
                <w:rFonts w:ascii="Arial" w:hAnsi="Arial" w:cs="Arial"/>
                <w:color w:val="000000" w:themeColor="text1"/>
                <w:sz w:val="18"/>
                <w:szCs w:val="18"/>
              </w:rPr>
              <w:t>=0</w:t>
            </w:r>
          </w:p>
        </w:tc>
      </w:tr>
      <w:tr w:rsidR="00874484" w:rsidRPr="00874484" w14:paraId="3EF36B7D" w14:textId="77777777" w:rsidTr="0090310A">
        <w:trPr>
          <w:trHeight w:val="75"/>
        </w:trPr>
        <w:tc>
          <w:tcPr>
            <w:tcW w:w="4814" w:type="dxa"/>
            <w:vMerge/>
          </w:tcPr>
          <w:p w14:paraId="6AAE8985" w14:textId="77777777" w:rsidR="0090310A" w:rsidRPr="00874484" w:rsidRDefault="0090310A" w:rsidP="0090310A">
            <w:pPr>
              <w:rPr>
                <w:rFonts w:ascii="Arial" w:hAnsi="Arial" w:cs="Arial"/>
                <w:color w:val="000000" w:themeColor="text1"/>
                <w:sz w:val="18"/>
                <w:szCs w:val="18"/>
              </w:rPr>
            </w:pPr>
          </w:p>
        </w:tc>
        <w:tc>
          <w:tcPr>
            <w:tcW w:w="2407" w:type="dxa"/>
            <w:shd w:val="clear" w:color="auto" w:fill="00B050"/>
          </w:tcPr>
          <w:p w14:paraId="44DEB205" w14:textId="77777777" w:rsidR="0090310A" w:rsidRPr="00874484" w:rsidRDefault="0090310A" w:rsidP="0090310A">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2E604993" w14:textId="77777777" w:rsidR="0090310A" w:rsidRPr="00874484" w:rsidRDefault="0090310A" w:rsidP="0090310A">
            <w:pPr>
              <w:rPr>
                <w:rFonts w:ascii="Arial" w:hAnsi="Arial" w:cs="Arial"/>
                <w:color w:val="000000" w:themeColor="text1"/>
                <w:sz w:val="18"/>
                <w:szCs w:val="18"/>
              </w:rPr>
            </w:pPr>
          </w:p>
        </w:tc>
      </w:tr>
      <w:tr w:rsidR="00874484" w:rsidRPr="00874484" w14:paraId="79E89D24" w14:textId="77777777" w:rsidTr="0090310A">
        <w:trPr>
          <w:trHeight w:val="75"/>
        </w:trPr>
        <w:tc>
          <w:tcPr>
            <w:tcW w:w="4814" w:type="dxa"/>
            <w:vMerge/>
          </w:tcPr>
          <w:p w14:paraId="1B6F6125" w14:textId="77777777" w:rsidR="0090310A" w:rsidRPr="00874484" w:rsidRDefault="0090310A" w:rsidP="0090310A">
            <w:pPr>
              <w:rPr>
                <w:rFonts w:ascii="Arial" w:hAnsi="Arial" w:cs="Arial"/>
                <w:color w:val="000000" w:themeColor="text1"/>
                <w:sz w:val="18"/>
                <w:szCs w:val="18"/>
              </w:rPr>
            </w:pPr>
          </w:p>
        </w:tc>
        <w:tc>
          <w:tcPr>
            <w:tcW w:w="2407" w:type="dxa"/>
            <w:shd w:val="clear" w:color="auto" w:fill="FFFF00"/>
          </w:tcPr>
          <w:p w14:paraId="1AEE8DE7" w14:textId="77777777" w:rsidR="0090310A" w:rsidRPr="00874484" w:rsidRDefault="0090310A" w:rsidP="0090310A">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4CC69901" w14:textId="77777777" w:rsidR="0090310A" w:rsidRPr="00874484" w:rsidRDefault="0090310A" w:rsidP="0090310A">
            <w:pPr>
              <w:rPr>
                <w:rFonts w:ascii="Arial" w:hAnsi="Arial" w:cs="Arial"/>
                <w:color w:val="000000" w:themeColor="text1"/>
                <w:sz w:val="18"/>
                <w:szCs w:val="18"/>
              </w:rPr>
            </w:pPr>
          </w:p>
        </w:tc>
      </w:tr>
      <w:tr w:rsidR="00874484" w:rsidRPr="00874484" w14:paraId="1A5A1723" w14:textId="77777777" w:rsidTr="0090310A">
        <w:trPr>
          <w:trHeight w:val="75"/>
        </w:trPr>
        <w:tc>
          <w:tcPr>
            <w:tcW w:w="4814" w:type="dxa"/>
            <w:vMerge/>
          </w:tcPr>
          <w:p w14:paraId="6BE16FDA" w14:textId="77777777" w:rsidR="0090310A" w:rsidRPr="00874484" w:rsidRDefault="0090310A" w:rsidP="0090310A">
            <w:pPr>
              <w:rPr>
                <w:rFonts w:ascii="Arial" w:hAnsi="Arial" w:cs="Arial"/>
                <w:color w:val="000000" w:themeColor="text1"/>
                <w:sz w:val="18"/>
                <w:szCs w:val="18"/>
              </w:rPr>
            </w:pPr>
          </w:p>
        </w:tc>
        <w:tc>
          <w:tcPr>
            <w:tcW w:w="2407" w:type="dxa"/>
            <w:shd w:val="clear" w:color="auto" w:fill="FF0000"/>
          </w:tcPr>
          <w:p w14:paraId="428CEF1D" w14:textId="77777777" w:rsidR="0090310A" w:rsidRPr="00874484" w:rsidRDefault="0090310A" w:rsidP="0090310A">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33BDFB2F" w14:textId="77777777" w:rsidR="0090310A" w:rsidRPr="00874484" w:rsidRDefault="0090310A" w:rsidP="0090310A">
            <w:pPr>
              <w:rPr>
                <w:rFonts w:ascii="Arial" w:hAnsi="Arial" w:cs="Arial"/>
                <w:color w:val="000000" w:themeColor="text1"/>
                <w:sz w:val="18"/>
                <w:szCs w:val="18"/>
              </w:rPr>
            </w:pPr>
          </w:p>
        </w:tc>
      </w:tr>
      <w:tr w:rsidR="0090310A" w:rsidRPr="00874484" w14:paraId="292DE7E4" w14:textId="77777777" w:rsidTr="0090310A">
        <w:trPr>
          <w:gridAfter w:val="1"/>
          <w:wAfter w:w="2407" w:type="dxa"/>
          <w:trHeight w:val="100"/>
        </w:trPr>
        <w:tc>
          <w:tcPr>
            <w:tcW w:w="4814" w:type="dxa"/>
          </w:tcPr>
          <w:p w14:paraId="0D36641F" w14:textId="77777777" w:rsidR="0090310A" w:rsidRPr="00874484" w:rsidRDefault="0090310A" w:rsidP="0090310A">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7AABBAE5" w14:textId="77777777" w:rsidR="0090310A" w:rsidRPr="00874484" w:rsidRDefault="0090310A" w:rsidP="0090310A">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6125E3AD" w14:textId="77777777" w:rsidR="0057767B" w:rsidRPr="00874484" w:rsidRDefault="0057767B" w:rsidP="0090310A">
      <w:pPr>
        <w:keepNext/>
        <w:keepLines/>
        <w:spacing w:after="5" w:line="255" w:lineRule="auto"/>
        <w:jc w:val="both"/>
        <w:outlineLvl w:val="2"/>
        <w:rPr>
          <w:rFonts w:ascii="Arial" w:hAnsi="Arial" w:cs="Arial"/>
          <w:b/>
          <w:bCs/>
          <w:color w:val="000000" w:themeColor="text1"/>
          <w:sz w:val="18"/>
          <w:szCs w:val="18"/>
        </w:rPr>
      </w:pPr>
    </w:p>
    <w:p w14:paraId="059C597D" w14:textId="77777777" w:rsidR="0057767B" w:rsidRPr="00874484" w:rsidRDefault="0057767B" w:rsidP="0090310A">
      <w:pPr>
        <w:keepNext/>
        <w:keepLines/>
        <w:spacing w:after="5" w:line="255" w:lineRule="auto"/>
        <w:jc w:val="both"/>
        <w:outlineLvl w:val="2"/>
        <w:rPr>
          <w:rFonts w:ascii="Arial" w:hAnsi="Arial" w:cs="Arial"/>
          <w:b/>
          <w:bCs/>
          <w:color w:val="000000" w:themeColor="text1"/>
          <w:sz w:val="18"/>
          <w:szCs w:val="18"/>
        </w:rPr>
      </w:pPr>
    </w:p>
    <w:p w14:paraId="5A21CAA1" w14:textId="77777777" w:rsidR="0057767B" w:rsidRPr="00874484" w:rsidRDefault="0057767B" w:rsidP="0090310A">
      <w:pPr>
        <w:keepNext/>
        <w:keepLines/>
        <w:spacing w:after="5" w:line="255" w:lineRule="auto"/>
        <w:jc w:val="both"/>
        <w:outlineLvl w:val="2"/>
        <w:rPr>
          <w:rFonts w:ascii="Arial" w:hAnsi="Arial" w:cs="Arial"/>
          <w:b/>
          <w:bCs/>
          <w:color w:val="000000" w:themeColor="text1"/>
          <w:sz w:val="18"/>
          <w:szCs w:val="18"/>
        </w:rPr>
      </w:pPr>
    </w:p>
    <w:p w14:paraId="5D67617F" w14:textId="77777777" w:rsidR="0090310A" w:rsidRPr="00874484" w:rsidRDefault="0090310A" w:rsidP="0090310A">
      <w:pPr>
        <w:keepNext/>
        <w:keepLines/>
        <w:spacing w:after="5" w:line="255" w:lineRule="auto"/>
        <w:jc w:val="both"/>
        <w:outlineLvl w:val="2"/>
        <w:rPr>
          <w:rFonts w:ascii="Arial" w:hAnsi="Arial" w:cs="Arial"/>
          <w:b/>
          <w:bCs/>
          <w:color w:val="000000" w:themeColor="text1"/>
          <w:sz w:val="18"/>
          <w:szCs w:val="18"/>
        </w:rPr>
      </w:pPr>
      <w:r w:rsidRPr="00874484">
        <w:rPr>
          <w:rFonts w:ascii="Arial" w:hAnsi="Arial" w:cs="Arial"/>
          <w:b/>
          <w:bCs/>
          <w:color w:val="000000" w:themeColor="text1"/>
          <w:sz w:val="18"/>
          <w:szCs w:val="18"/>
        </w:rPr>
        <w:t>ART. 25 QUINQUIES D.LGS. 231/2001 “DELITTI CONTRO LA PERSONALITÀ INDIVIDUALE”</w:t>
      </w:r>
    </w:p>
    <w:p w14:paraId="62142B43" w14:textId="77777777" w:rsidR="0057767B" w:rsidRPr="00874484" w:rsidRDefault="0057767B" w:rsidP="0090310A">
      <w:pPr>
        <w:keepNext/>
        <w:keepLines/>
        <w:spacing w:after="5" w:line="255" w:lineRule="auto"/>
        <w:jc w:val="both"/>
        <w:outlineLvl w:val="2"/>
        <w:rPr>
          <w:rFonts w:ascii="Arial" w:eastAsia="Times New Roman" w:hAnsi="Arial" w:cs="Arial"/>
          <w:b/>
          <w:bCs/>
          <w:iCs/>
          <w:color w:val="000000" w:themeColor="text1"/>
          <w:sz w:val="18"/>
          <w:szCs w:val="18"/>
        </w:rPr>
      </w:pPr>
    </w:p>
    <w:p w14:paraId="3ACC9949" w14:textId="77777777" w:rsidR="0090310A" w:rsidRPr="00874484" w:rsidRDefault="0090310A" w:rsidP="00162BAD">
      <w:pPr>
        <w:keepNext/>
        <w:keepLines/>
        <w:spacing w:after="5" w:line="255" w:lineRule="auto"/>
        <w:jc w:val="both"/>
        <w:outlineLvl w:val="2"/>
        <w:rPr>
          <w:rFonts w:ascii="Arial" w:eastAsia="Times New Roman" w:hAnsi="Arial" w:cs="Arial"/>
          <w:b/>
          <w:bCs/>
          <w:iCs/>
          <w:color w:val="000000" w:themeColor="text1"/>
          <w:sz w:val="18"/>
          <w:szCs w:val="18"/>
        </w:rPr>
      </w:pPr>
    </w:p>
    <w:p w14:paraId="5621473B" w14:textId="77777777" w:rsidR="00270EA5" w:rsidRPr="00874484" w:rsidRDefault="00270EA5" w:rsidP="00270EA5">
      <w:pPr>
        <w:keepNext/>
        <w:keepLines/>
        <w:spacing w:after="5" w:line="255"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
          <w:color w:val="000000" w:themeColor="text1"/>
          <w:sz w:val="18"/>
          <w:szCs w:val="18"/>
        </w:rPr>
        <w:t xml:space="preserve">Art. 600 c.p. “Riduzione o mantenimento in schiavitù o in servitù” </w:t>
      </w:r>
    </w:p>
    <w:p w14:paraId="55B687BC" w14:textId="77777777" w:rsidR="0057767B" w:rsidRPr="00874484" w:rsidRDefault="0057767B" w:rsidP="00270EA5">
      <w:pPr>
        <w:keepNext/>
        <w:keepLines/>
        <w:spacing w:after="5" w:line="255" w:lineRule="auto"/>
        <w:jc w:val="both"/>
        <w:outlineLvl w:val="2"/>
        <w:rPr>
          <w:rFonts w:ascii="Arial" w:eastAsia="Times New Roman" w:hAnsi="Arial" w:cs="Arial"/>
          <w:bCs/>
          <w:i/>
          <w:color w:val="000000" w:themeColor="text1"/>
          <w:sz w:val="18"/>
          <w:szCs w:val="18"/>
        </w:rPr>
      </w:pPr>
    </w:p>
    <w:p w14:paraId="56822750" w14:textId="77777777" w:rsidR="00270EA5" w:rsidRPr="00874484" w:rsidRDefault="00270EA5" w:rsidP="00162BAD">
      <w:pPr>
        <w:keepNext/>
        <w:keepLines/>
        <w:spacing w:after="5" w:line="255" w:lineRule="auto"/>
        <w:jc w:val="both"/>
        <w:outlineLvl w:val="2"/>
        <w:rPr>
          <w:rFonts w:ascii="Arial" w:eastAsia="Times New Roman" w:hAnsi="Arial" w:cs="Arial"/>
          <w:b/>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830A54E" w14:textId="77777777" w:rsidTr="005664B5">
        <w:trPr>
          <w:trHeight w:val="247"/>
        </w:trPr>
        <w:tc>
          <w:tcPr>
            <w:tcW w:w="4814" w:type="dxa"/>
          </w:tcPr>
          <w:p w14:paraId="5A2B171B" w14:textId="77777777" w:rsidR="00270EA5" w:rsidRPr="00874484" w:rsidRDefault="00270EA5" w:rsidP="005664B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422247FE" w14:textId="77777777" w:rsidR="00270EA5" w:rsidRPr="00874484" w:rsidRDefault="00270EA5" w:rsidP="005664B5">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0C855385" w14:textId="77777777" w:rsidTr="005664B5">
        <w:trPr>
          <w:trHeight w:val="75"/>
        </w:trPr>
        <w:tc>
          <w:tcPr>
            <w:tcW w:w="4814" w:type="dxa"/>
            <w:vMerge w:val="restart"/>
          </w:tcPr>
          <w:p w14:paraId="3D42667F" w14:textId="77777777" w:rsidR="00270EA5" w:rsidRPr="00874484" w:rsidRDefault="00270EA5" w:rsidP="005664B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3762E2B7" w14:textId="77777777" w:rsidR="00270EA5" w:rsidRPr="00874484" w:rsidRDefault="00270EA5" w:rsidP="005664B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67A05261" w14:textId="53666D50" w:rsidR="00270EA5" w:rsidRPr="00874484" w:rsidRDefault="00270EA5" w:rsidP="005664B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w:t>
            </w:r>
            <w:r w:rsidR="009C6DE7" w:rsidRPr="00874484">
              <w:rPr>
                <w:rFonts w:ascii="Arial" w:hAnsi="Arial" w:cs="Arial"/>
                <w:color w:val="000000" w:themeColor="text1"/>
                <w:sz w:val="18"/>
                <w:szCs w:val="18"/>
              </w:rPr>
              <w:t>G</w:t>
            </w:r>
            <w:proofErr w:type="spellEnd"/>
            <w:r w:rsidRPr="00874484">
              <w:rPr>
                <w:rFonts w:ascii="Arial" w:hAnsi="Arial" w:cs="Arial"/>
                <w:color w:val="000000" w:themeColor="text1"/>
                <w:sz w:val="18"/>
                <w:szCs w:val="18"/>
              </w:rPr>
              <w:t>=0</w:t>
            </w:r>
          </w:p>
        </w:tc>
      </w:tr>
      <w:tr w:rsidR="00874484" w:rsidRPr="00874484" w14:paraId="43067C23" w14:textId="77777777" w:rsidTr="005664B5">
        <w:trPr>
          <w:trHeight w:val="75"/>
        </w:trPr>
        <w:tc>
          <w:tcPr>
            <w:tcW w:w="4814" w:type="dxa"/>
            <w:vMerge/>
          </w:tcPr>
          <w:p w14:paraId="71E1C797" w14:textId="77777777" w:rsidR="00270EA5" w:rsidRPr="00874484" w:rsidRDefault="00270EA5" w:rsidP="005664B5">
            <w:pPr>
              <w:rPr>
                <w:rFonts w:ascii="Arial" w:hAnsi="Arial" w:cs="Arial"/>
                <w:color w:val="000000" w:themeColor="text1"/>
                <w:sz w:val="18"/>
                <w:szCs w:val="18"/>
              </w:rPr>
            </w:pPr>
          </w:p>
        </w:tc>
        <w:tc>
          <w:tcPr>
            <w:tcW w:w="2407" w:type="dxa"/>
            <w:shd w:val="clear" w:color="auto" w:fill="00B050"/>
          </w:tcPr>
          <w:p w14:paraId="7DB2E77C" w14:textId="77777777" w:rsidR="00270EA5" w:rsidRPr="00874484" w:rsidRDefault="00270EA5" w:rsidP="005664B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53677529" w14:textId="77777777" w:rsidR="00270EA5" w:rsidRPr="00874484" w:rsidRDefault="00270EA5" w:rsidP="005664B5">
            <w:pPr>
              <w:rPr>
                <w:rFonts w:ascii="Arial" w:hAnsi="Arial" w:cs="Arial"/>
                <w:color w:val="000000" w:themeColor="text1"/>
                <w:sz w:val="18"/>
                <w:szCs w:val="18"/>
              </w:rPr>
            </w:pPr>
          </w:p>
        </w:tc>
      </w:tr>
      <w:tr w:rsidR="00874484" w:rsidRPr="00874484" w14:paraId="2D61B958" w14:textId="77777777" w:rsidTr="005664B5">
        <w:trPr>
          <w:trHeight w:val="75"/>
        </w:trPr>
        <w:tc>
          <w:tcPr>
            <w:tcW w:w="4814" w:type="dxa"/>
            <w:vMerge/>
          </w:tcPr>
          <w:p w14:paraId="6AD5272D" w14:textId="77777777" w:rsidR="00270EA5" w:rsidRPr="00874484" w:rsidRDefault="00270EA5" w:rsidP="005664B5">
            <w:pPr>
              <w:rPr>
                <w:rFonts w:ascii="Arial" w:hAnsi="Arial" w:cs="Arial"/>
                <w:color w:val="000000" w:themeColor="text1"/>
                <w:sz w:val="18"/>
                <w:szCs w:val="18"/>
              </w:rPr>
            </w:pPr>
          </w:p>
        </w:tc>
        <w:tc>
          <w:tcPr>
            <w:tcW w:w="2407" w:type="dxa"/>
            <w:shd w:val="clear" w:color="auto" w:fill="FFFF00"/>
          </w:tcPr>
          <w:p w14:paraId="0E4CC8BC" w14:textId="77777777" w:rsidR="00270EA5" w:rsidRPr="00874484" w:rsidRDefault="00270EA5" w:rsidP="005664B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32BD909E" w14:textId="77777777" w:rsidR="00270EA5" w:rsidRPr="00874484" w:rsidRDefault="00270EA5" w:rsidP="005664B5">
            <w:pPr>
              <w:rPr>
                <w:rFonts w:ascii="Arial" w:hAnsi="Arial" w:cs="Arial"/>
                <w:color w:val="000000" w:themeColor="text1"/>
                <w:sz w:val="18"/>
                <w:szCs w:val="18"/>
              </w:rPr>
            </w:pPr>
          </w:p>
        </w:tc>
      </w:tr>
      <w:tr w:rsidR="00874484" w:rsidRPr="00874484" w14:paraId="743EE644" w14:textId="77777777" w:rsidTr="005664B5">
        <w:trPr>
          <w:trHeight w:val="75"/>
        </w:trPr>
        <w:tc>
          <w:tcPr>
            <w:tcW w:w="4814" w:type="dxa"/>
            <w:vMerge/>
          </w:tcPr>
          <w:p w14:paraId="19102470" w14:textId="77777777" w:rsidR="00270EA5" w:rsidRPr="00874484" w:rsidRDefault="00270EA5" w:rsidP="005664B5">
            <w:pPr>
              <w:rPr>
                <w:rFonts w:ascii="Arial" w:hAnsi="Arial" w:cs="Arial"/>
                <w:color w:val="000000" w:themeColor="text1"/>
                <w:sz w:val="18"/>
                <w:szCs w:val="18"/>
              </w:rPr>
            </w:pPr>
          </w:p>
        </w:tc>
        <w:tc>
          <w:tcPr>
            <w:tcW w:w="2407" w:type="dxa"/>
            <w:shd w:val="clear" w:color="auto" w:fill="FF0000"/>
          </w:tcPr>
          <w:p w14:paraId="1B528A65" w14:textId="77777777" w:rsidR="00270EA5" w:rsidRPr="00874484" w:rsidRDefault="00270EA5" w:rsidP="005664B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489416E3" w14:textId="77777777" w:rsidR="00270EA5" w:rsidRPr="00874484" w:rsidRDefault="00270EA5" w:rsidP="005664B5">
            <w:pPr>
              <w:rPr>
                <w:rFonts w:ascii="Arial" w:hAnsi="Arial" w:cs="Arial"/>
                <w:color w:val="000000" w:themeColor="text1"/>
                <w:sz w:val="18"/>
                <w:szCs w:val="18"/>
              </w:rPr>
            </w:pPr>
          </w:p>
        </w:tc>
      </w:tr>
      <w:tr w:rsidR="00270EA5" w:rsidRPr="00874484" w14:paraId="2A7703F7" w14:textId="77777777" w:rsidTr="005664B5">
        <w:trPr>
          <w:gridAfter w:val="1"/>
          <w:wAfter w:w="2407" w:type="dxa"/>
          <w:trHeight w:val="100"/>
        </w:trPr>
        <w:tc>
          <w:tcPr>
            <w:tcW w:w="4814" w:type="dxa"/>
          </w:tcPr>
          <w:p w14:paraId="2C14BCCF" w14:textId="77777777" w:rsidR="00270EA5" w:rsidRPr="00874484" w:rsidRDefault="00270EA5" w:rsidP="005664B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329C1FA6" w14:textId="77777777" w:rsidR="00270EA5" w:rsidRPr="00874484" w:rsidRDefault="00270EA5" w:rsidP="005664B5">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32DFDA59" w14:textId="77777777" w:rsidR="00270EA5" w:rsidRPr="00874484" w:rsidRDefault="00270EA5" w:rsidP="00162BAD">
      <w:pPr>
        <w:keepNext/>
        <w:keepLines/>
        <w:spacing w:after="5" w:line="255" w:lineRule="auto"/>
        <w:jc w:val="both"/>
        <w:outlineLvl w:val="2"/>
        <w:rPr>
          <w:rFonts w:ascii="Arial" w:eastAsia="Times New Roman" w:hAnsi="Arial" w:cs="Arial"/>
          <w:b/>
          <w:bCs/>
          <w:iCs/>
          <w:color w:val="000000" w:themeColor="text1"/>
          <w:sz w:val="18"/>
          <w:szCs w:val="18"/>
        </w:rPr>
      </w:pPr>
    </w:p>
    <w:p w14:paraId="077CED20" w14:textId="5EA19627" w:rsidR="00B14601" w:rsidRPr="00874484" w:rsidRDefault="00B14601" w:rsidP="00162BAD">
      <w:pPr>
        <w:keepNext/>
        <w:keepLines/>
        <w:spacing w:after="5" w:line="255" w:lineRule="auto"/>
        <w:jc w:val="both"/>
        <w:outlineLvl w:val="2"/>
        <w:rPr>
          <w:rFonts w:ascii="Arial" w:eastAsia="Times New Roman" w:hAnsi="Arial" w:cs="Arial"/>
          <w:b/>
          <w:bCs/>
          <w:iCs/>
          <w:color w:val="000000" w:themeColor="text1"/>
          <w:sz w:val="18"/>
          <w:szCs w:val="18"/>
        </w:rPr>
      </w:pPr>
    </w:p>
    <w:p w14:paraId="780A327A" w14:textId="77777777" w:rsidR="00B14601" w:rsidRPr="00874484" w:rsidRDefault="00B14601" w:rsidP="00162BAD">
      <w:pPr>
        <w:keepNext/>
        <w:keepLines/>
        <w:spacing w:after="5" w:line="255" w:lineRule="auto"/>
        <w:jc w:val="both"/>
        <w:outlineLvl w:val="2"/>
        <w:rPr>
          <w:rFonts w:ascii="Arial" w:eastAsia="Times New Roman" w:hAnsi="Arial" w:cs="Arial"/>
          <w:b/>
          <w:bCs/>
          <w:iCs/>
          <w:color w:val="000000" w:themeColor="text1"/>
          <w:sz w:val="18"/>
          <w:szCs w:val="18"/>
        </w:rPr>
      </w:pPr>
    </w:p>
    <w:p w14:paraId="2DE497C7" w14:textId="77777777" w:rsidR="0057767B" w:rsidRPr="00874484" w:rsidRDefault="0057767B" w:rsidP="00162BAD">
      <w:pPr>
        <w:keepNext/>
        <w:keepLines/>
        <w:spacing w:after="5" w:line="255" w:lineRule="auto"/>
        <w:jc w:val="both"/>
        <w:outlineLvl w:val="2"/>
        <w:rPr>
          <w:rFonts w:ascii="Arial" w:eastAsia="Times New Roman" w:hAnsi="Arial" w:cs="Arial"/>
          <w:b/>
          <w:bCs/>
          <w:iCs/>
          <w:color w:val="000000" w:themeColor="text1"/>
          <w:sz w:val="18"/>
          <w:szCs w:val="18"/>
        </w:rPr>
      </w:pPr>
    </w:p>
    <w:p w14:paraId="359F6B7C" w14:textId="77777777" w:rsidR="00270EA5" w:rsidRPr="00874484" w:rsidRDefault="00270EA5"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Art. 601 c.p. “Tratta di persone”</w:t>
      </w:r>
    </w:p>
    <w:p w14:paraId="3FEB44BF" w14:textId="77777777" w:rsidR="0057767B" w:rsidRPr="00874484" w:rsidRDefault="0057767B" w:rsidP="00162BAD">
      <w:pPr>
        <w:keepNext/>
        <w:keepLines/>
        <w:spacing w:after="5" w:line="255" w:lineRule="auto"/>
        <w:jc w:val="both"/>
        <w:outlineLvl w:val="2"/>
        <w:rPr>
          <w:rFonts w:ascii="Arial" w:hAnsi="Arial" w:cs="Arial"/>
          <w:bCs/>
          <w:i/>
          <w:color w:val="000000" w:themeColor="text1"/>
          <w:sz w:val="18"/>
          <w:szCs w:val="18"/>
        </w:rPr>
      </w:pPr>
    </w:p>
    <w:p w14:paraId="3FB91EEA" w14:textId="77777777" w:rsidR="00270EA5" w:rsidRPr="00874484" w:rsidRDefault="00270EA5"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8FE9701" w14:textId="77777777" w:rsidTr="005664B5">
        <w:trPr>
          <w:trHeight w:val="247"/>
        </w:trPr>
        <w:tc>
          <w:tcPr>
            <w:tcW w:w="4814" w:type="dxa"/>
          </w:tcPr>
          <w:p w14:paraId="3BE3D472" w14:textId="77777777" w:rsidR="00270EA5" w:rsidRPr="00874484" w:rsidRDefault="00270EA5" w:rsidP="005664B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2E59E04C" w14:textId="77777777" w:rsidR="00270EA5" w:rsidRPr="00874484" w:rsidRDefault="00270EA5" w:rsidP="005664B5">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1F63C4DA" w14:textId="77777777" w:rsidTr="005664B5">
        <w:trPr>
          <w:trHeight w:val="75"/>
        </w:trPr>
        <w:tc>
          <w:tcPr>
            <w:tcW w:w="4814" w:type="dxa"/>
            <w:vMerge w:val="restart"/>
          </w:tcPr>
          <w:p w14:paraId="69F3E192" w14:textId="77777777" w:rsidR="00270EA5" w:rsidRPr="00874484" w:rsidRDefault="00270EA5" w:rsidP="005664B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4C218092" w14:textId="77777777" w:rsidR="00270EA5" w:rsidRPr="00874484" w:rsidRDefault="00270EA5" w:rsidP="005664B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3C4E3569" w14:textId="129E02E8" w:rsidR="00270EA5" w:rsidRPr="00874484" w:rsidRDefault="00270EA5" w:rsidP="005664B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w:t>
            </w:r>
            <w:r w:rsidR="009C6DE7" w:rsidRPr="00874484">
              <w:rPr>
                <w:rFonts w:ascii="Arial" w:hAnsi="Arial" w:cs="Arial"/>
                <w:color w:val="000000" w:themeColor="text1"/>
                <w:sz w:val="18"/>
                <w:szCs w:val="18"/>
              </w:rPr>
              <w:t>G</w:t>
            </w:r>
            <w:proofErr w:type="spellEnd"/>
            <w:r w:rsidRPr="00874484">
              <w:rPr>
                <w:rFonts w:ascii="Arial" w:hAnsi="Arial" w:cs="Arial"/>
                <w:color w:val="000000" w:themeColor="text1"/>
                <w:sz w:val="18"/>
                <w:szCs w:val="18"/>
              </w:rPr>
              <w:t>=0</w:t>
            </w:r>
          </w:p>
        </w:tc>
      </w:tr>
      <w:tr w:rsidR="00874484" w:rsidRPr="00874484" w14:paraId="25CA9F23" w14:textId="77777777" w:rsidTr="005664B5">
        <w:trPr>
          <w:trHeight w:val="75"/>
        </w:trPr>
        <w:tc>
          <w:tcPr>
            <w:tcW w:w="4814" w:type="dxa"/>
            <w:vMerge/>
          </w:tcPr>
          <w:p w14:paraId="5183B284" w14:textId="77777777" w:rsidR="00270EA5" w:rsidRPr="00874484" w:rsidRDefault="00270EA5" w:rsidP="005664B5">
            <w:pPr>
              <w:rPr>
                <w:rFonts w:ascii="Arial" w:hAnsi="Arial" w:cs="Arial"/>
                <w:color w:val="000000" w:themeColor="text1"/>
                <w:sz w:val="18"/>
                <w:szCs w:val="18"/>
              </w:rPr>
            </w:pPr>
          </w:p>
        </w:tc>
        <w:tc>
          <w:tcPr>
            <w:tcW w:w="2407" w:type="dxa"/>
            <w:shd w:val="clear" w:color="auto" w:fill="00B050"/>
          </w:tcPr>
          <w:p w14:paraId="44644B31" w14:textId="77777777" w:rsidR="00270EA5" w:rsidRPr="00874484" w:rsidRDefault="00270EA5" w:rsidP="005664B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56A57D74" w14:textId="77777777" w:rsidR="00270EA5" w:rsidRPr="00874484" w:rsidRDefault="00270EA5" w:rsidP="005664B5">
            <w:pPr>
              <w:rPr>
                <w:rFonts w:ascii="Arial" w:hAnsi="Arial" w:cs="Arial"/>
                <w:color w:val="000000" w:themeColor="text1"/>
                <w:sz w:val="18"/>
                <w:szCs w:val="18"/>
              </w:rPr>
            </w:pPr>
          </w:p>
        </w:tc>
      </w:tr>
      <w:tr w:rsidR="00874484" w:rsidRPr="00874484" w14:paraId="23045DD7" w14:textId="77777777" w:rsidTr="005664B5">
        <w:trPr>
          <w:trHeight w:val="75"/>
        </w:trPr>
        <w:tc>
          <w:tcPr>
            <w:tcW w:w="4814" w:type="dxa"/>
            <w:vMerge/>
          </w:tcPr>
          <w:p w14:paraId="6947CCF1" w14:textId="77777777" w:rsidR="00270EA5" w:rsidRPr="00874484" w:rsidRDefault="00270EA5" w:rsidP="005664B5">
            <w:pPr>
              <w:rPr>
                <w:rFonts w:ascii="Arial" w:hAnsi="Arial" w:cs="Arial"/>
                <w:color w:val="000000" w:themeColor="text1"/>
                <w:sz w:val="18"/>
                <w:szCs w:val="18"/>
              </w:rPr>
            </w:pPr>
          </w:p>
        </w:tc>
        <w:tc>
          <w:tcPr>
            <w:tcW w:w="2407" w:type="dxa"/>
            <w:shd w:val="clear" w:color="auto" w:fill="FFFF00"/>
          </w:tcPr>
          <w:p w14:paraId="028E217B" w14:textId="77777777" w:rsidR="00270EA5" w:rsidRPr="00874484" w:rsidRDefault="00270EA5" w:rsidP="005664B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21A71CB0" w14:textId="77777777" w:rsidR="00270EA5" w:rsidRPr="00874484" w:rsidRDefault="00270EA5" w:rsidP="005664B5">
            <w:pPr>
              <w:rPr>
                <w:rFonts w:ascii="Arial" w:hAnsi="Arial" w:cs="Arial"/>
                <w:color w:val="000000" w:themeColor="text1"/>
                <w:sz w:val="18"/>
                <w:szCs w:val="18"/>
              </w:rPr>
            </w:pPr>
          </w:p>
        </w:tc>
      </w:tr>
      <w:tr w:rsidR="00874484" w:rsidRPr="00874484" w14:paraId="762F3809" w14:textId="77777777" w:rsidTr="005664B5">
        <w:trPr>
          <w:trHeight w:val="75"/>
        </w:trPr>
        <w:tc>
          <w:tcPr>
            <w:tcW w:w="4814" w:type="dxa"/>
            <w:vMerge/>
          </w:tcPr>
          <w:p w14:paraId="7990B9AC" w14:textId="77777777" w:rsidR="00270EA5" w:rsidRPr="00874484" w:rsidRDefault="00270EA5" w:rsidP="005664B5">
            <w:pPr>
              <w:rPr>
                <w:rFonts w:ascii="Arial" w:hAnsi="Arial" w:cs="Arial"/>
                <w:color w:val="000000" w:themeColor="text1"/>
                <w:sz w:val="18"/>
                <w:szCs w:val="18"/>
              </w:rPr>
            </w:pPr>
          </w:p>
        </w:tc>
        <w:tc>
          <w:tcPr>
            <w:tcW w:w="2407" w:type="dxa"/>
            <w:shd w:val="clear" w:color="auto" w:fill="FF0000"/>
          </w:tcPr>
          <w:p w14:paraId="40300102" w14:textId="77777777" w:rsidR="00270EA5" w:rsidRPr="00874484" w:rsidRDefault="00270EA5" w:rsidP="005664B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0CA37795" w14:textId="77777777" w:rsidR="00270EA5" w:rsidRPr="00874484" w:rsidRDefault="00270EA5" w:rsidP="005664B5">
            <w:pPr>
              <w:rPr>
                <w:rFonts w:ascii="Arial" w:hAnsi="Arial" w:cs="Arial"/>
                <w:color w:val="000000" w:themeColor="text1"/>
                <w:sz w:val="18"/>
                <w:szCs w:val="18"/>
              </w:rPr>
            </w:pPr>
          </w:p>
        </w:tc>
      </w:tr>
      <w:tr w:rsidR="00270EA5" w:rsidRPr="00874484" w14:paraId="69DE53E8" w14:textId="77777777" w:rsidTr="005664B5">
        <w:trPr>
          <w:gridAfter w:val="1"/>
          <w:wAfter w:w="2407" w:type="dxa"/>
          <w:trHeight w:val="100"/>
        </w:trPr>
        <w:tc>
          <w:tcPr>
            <w:tcW w:w="4814" w:type="dxa"/>
          </w:tcPr>
          <w:p w14:paraId="0C85B838" w14:textId="77777777" w:rsidR="00270EA5" w:rsidRPr="00874484" w:rsidRDefault="00270EA5" w:rsidP="005664B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00F8F512" w14:textId="77777777" w:rsidR="00270EA5" w:rsidRPr="00874484" w:rsidRDefault="00270EA5" w:rsidP="005664B5">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1145D71B" w14:textId="77777777" w:rsidR="00270EA5" w:rsidRPr="00874484" w:rsidRDefault="00270EA5" w:rsidP="00162BAD">
      <w:pPr>
        <w:keepNext/>
        <w:keepLines/>
        <w:spacing w:after="5" w:line="255" w:lineRule="auto"/>
        <w:jc w:val="both"/>
        <w:outlineLvl w:val="2"/>
        <w:rPr>
          <w:rFonts w:ascii="Arial" w:eastAsia="Times New Roman" w:hAnsi="Arial" w:cs="Arial"/>
          <w:bCs/>
          <w:iCs/>
          <w:color w:val="000000" w:themeColor="text1"/>
          <w:sz w:val="18"/>
          <w:szCs w:val="18"/>
        </w:rPr>
      </w:pPr>
    </w:p>
    <w:p w14:paraId="3F59F45C" w14:textId="77777777" w:rsidR="0057767B" w:rsidRPr="00874484" w:rsidRDefault="0057767B" w:rsidP="00162BAD">
      <w:pPr>
        <w:keepNext/>
        <w:keepLines/>
        <w:spacing w:after="5" w:line="255" w:lineRule="auto"/>
        <w:jc w:val="both"/>
        <w:outlineLvl w:val="2"/>
        <w:rPr>
          <w:rFonts w:ascii="Arial" w:eastAsia="Times New Roman" w:hAnsi="Arial" w:cs="Arial"/>
          <w:bCs/>
          <w:iCs/>
          <w:color w:val="000000" w:themeColor="text1"/>
          <w:sz w:val="18"/>
          <w:szCs w:val="18"/>
        </w:rPr>
      </w:pPr>
    </w:p>
    <w:p w14:paraId="7900472F" w14:textId="77777777" w:rsidR="00270EA5" w:rsidRPr="00874484" w:rsidRDefault="00270EA5"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Art. 602 c.p. “Acquisto ed alienazione di schiavi”</w:t>
      </w:r>
    </w:p>
    <w:p w14:paraId="1AB7C725" w14:textId="77777777" w:rsidR="0057767B" w:rsidRPr="00874484" w:rsidRDefault="0057767B" w:rsidP="00162BAD">
      <w:pPr>
        <w:keepNext/>
        <w:keepLines/>
        <w:spacing w:after="5" w:line="255" w:lineRule="auto"/>
        <w:jc w:val="both"/>
        <w:outlineLvl w:val="2"/>
        <w:rPr>
          <w:rFonts w:ascii="Arial" w:hAnsi="Arial" w:cs="Arial"/>
          <w:bCs/>
          <w:i/>
          <w:color w:val="000000" w:themeColor="text1"/>
          <w:sz w:val="18"/>
          <w:szCs w:val="18"/>
        </w:rPr>
      </w:pPr>
    </w:p>
    <w:p w14:paraId="175F8DAB" w14:textId="77777777" w:rsidR="00270EA5" w:rsidRPr="00874484" w:rsidRDefault="00270EA5"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4632F54" w14:textId="77777777" w:rsidTr="005664B5">
        <w:trPr>
          <w:trHeight w:val="247"/>
        </w:trPr>
        <w:tc>
          <w:tcPr>
            <w:tcW w:w="4814" w:type="dxa"/>
          </w:tcPr>
          <w:p w14:paraId="47CA8794" w14:textId="77777777" w:rsidR="00270EA5" w:rsidRPr="00874484" w:rsidRDefault="00270EA5" w:rsidP="005664B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3FC003EB" w14:textId="77777777" w:rsidR="00270EA5" w:rsidRPr="00874484" w:rsidRDefault="00270EA5" w:rsidP="005664B5">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01E5C8D8" w14:textId="77777777" w:rsidTr="005664B5">
        <w:trPr>
          <w:trHeight w:val="75"/>
        </w:trPr>
        <w:tc>
          <w:tcPr>
            <w:tcW w:w="4814" w:type="dxa"/>
            <w:vMerge w:val="restart"/>
          </w:tcPr>
          <w:p w14:paraId="2C1B8501" w14:textId="77777777" w:rsidR="00270EA5" w:rsidRPr="00874484" w:rsidRDefault="00270EA5" w:rsidP="005664B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36CA48E3" w14:textId="77777777" w:rsidR="00270EA5" w:rsidRPr="00874484" w:rsidRDefault="00270EA5" w:rsidP="005664B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095AF7EC" w14:textId="4E75A4CA" w:rsidR="00270EA5" w:rsidRPr="00874484" w:rsidRDefault="00270EA5" w:rsidP="005664B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w:t>
            </w:r>
            <w:r w:rsidR="009C6DE7" w:rsidRPr="00874484">
              <w:rPr>
                <w:rFonts w:ascii="Arial" w:hAnsi="Arial" w:cs="Arial"/>
                <w:color w:val="000000" w:themeColor="text1"/>
                <w:sz w:val="18"/>
                <w:szCs w:val="18"/>
              </w:rPr>
              <w:t>G</w:t>
            </w:r>
            <w:proofErr w:type="spellEnd"/>
            <w:r w:rsidRPr="00874484">
              <w:rPr>
                <w:rFonts w:ascii="Arial" w:hAnsi="Arial" w:cs="Arial"/>
                <w:color w:val="000000" w:themeColor="text1"/>
                <w:sz w:val="18"/>
                <w:szCs w:val="18"/>
              </w:rPr>
              <w:t>=0</w:t>
            </w:r>
          </w:p>
        </w:tc>
      </w:tr>
      <w:tr w:rsidR="00874484" w:rsidRPr="00874484" w14:paraId="2D065D7B" w14:textId="77777777" w:rsidTr="005664B5">
        <w:trPr>
          <w:trHeight w:val="75"/>
        </w:trPr>
        <w:tc>
          <w:tcPr>
            <w:tcW w:w="4814" w:type="dxa"/>
            <w:vMerge/>
          </w:tcPr>
          <w:p w14:paraId="6756AB1B" w14:textId="77777777" w:rsidR="00270EA5" w:rsidRPr="00874484" w:rsidRDefault="00270EA5" w:rsidP="005664B5">
            <w:pPr>
              <w:rPr>
                <w:rFonts w:ascii="Arial" w:hAnsi="Arial" w:cs="Arial"/>
                <w:color w:val="000000" w:themeColor="text1"/>
                <w:sz w:val="18"/>
                <w:szCs w:val="18"/>
              </w:rPr>
            </w:pPr>
          </w:p>
        </w:tc>
        <w:tc>
          <w:tcPr>
            <w:tcW w:w="2407" w:type="dxa"/>
            <w:shd w:val="clear" w:color="auto" w:fill="00B050"/>
          </w:tcPr>
          <w:p w14:paraId="02EF2433" w14:textId="77777777" w:rsidR="00270EA5" w:rsidRPr="00874484" w:rsidRDefault="00270EA5" w:rsidP="005664B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2B4C6689" w14:textId="77777777" w:rsidR="00270EA5" w:rsidRPr="00874484" w:rsidRDefault="00270EA5" w:rsidP="005664B5">
            <w:pPr>
              <w:rPr>
                <w:rFonts w:ascii="Arial" w:hAnsi="Arial" w:cs="Arial"/>
                <w:color w:val="000000" w:themeColor="text1"/>
                <w:sz w:val="18"/>
                <w:szCs w:val="18"/>
              </w:rPr>
            </w:pPr>
          </w:p>
        </w:tc>
      </w:tr>
      <w:tr w:rsidR="00874484" w:rsidRPr="00874484" w14:paraId="0B75C803" w14:textId="77777777" w:rsidTr="005664B5">
        <w:trPr>
          <w:trHeight w:val="75"/>
        </w:trPr>
        <w:tc>
          <w:tcPr>
            <w:tcW w:w="4814" w:type="dxa"/>
            <w:vMerge/>
          </w:tcPr>
          <w:p w14:paraId="683CFBA4" w14:textId="77777777" w:rsidR="00270EA5" w:rsidRPr="00874484" w:rsidRDefault="00270EA5" w:rsidP="005664B5">
            <w:pPr>
              <w:rPr>
                <w:rFonts w:ascii="Arial" w:hAnsi="Arial" w:cs="Arial"/>
                <w:color w:val="000000" w:themeColor="text1"/>
                <w:sz w:val="18"/>
                <w:szCs w:val="18"/>
              </w:rPr>
            </w:pPr>
          </w:p>
        </w:tc>
        <w:tc>
          <w:tcPr>
            <w:tcW w:w="2407" w:type="dxa"/>
            <w:shd w:val="clear" w:color="auto" w:fill="FFFF00"/>
          </w:tcPr>
          <w:p w14:paraId="068EB91E" w14:textId="77777777" w:rsidR="00270EA5" w:rsidRPr="00874484" w:rsidRDefault="00270EA5" w:rsidP="005664B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2C607503" w14:textId="77777777" w:rsidR="00270EA5" w:rsidRPr="00874484" w:rsidRDefault="00270EA5" w:rsidP="005664B5">
            <w:pPr>
              <w:rPr>
                <w:rFonts w:ascii="Arial" w:hAnsi="Arial" w:cs="Arial"/>
                <w:color w:val="000000" w:themeColor="text1"/>
                <w:sz w:val="18"/>
                <w:szCs w:val="18"/>
              </w:rPr>
            </w:pPr>
          </w:p>
        </w:tc>
      </w:tr>
      <w:tr w:rsidR="00874484" w:rsidRPr="00874484" w14:paraId="5A79B9DA" w14:textId="77777777" w:rsidTr="005664B5">
        <w:trPr>
          <w:trHeight w:val="75"/>
        </w:trPr>
        <w:tc>
          <w:tcPr>
            <w:tcW w:w="4814" w:type="dxa"/>
            <w:vMerge/>
          </w:tcPr>
          <w:p w14:paraId="4086DF5A" w14:textId="77777777" w:rsidR="00270EA5" w:rsidRPr="00874484" w:rsidRDefault="00270EA5" w:rsidP="005664B5">
            <w:pPr>
              <w:rPr>
                <w:rFonts w:ascii="Arial" w:hAnsi="Arial" w:cs="Arial"/>
                <w:color w:val="000000" w:themeColor="text1"/>
                <w:sz w:val="18"/>
                <w:szCs w:val="18"/>
              </w:rPr>
            </w:pPr>
          </w:p>
        </w:tc>
        <w:tc>
          <w:tcPr>
            <w:tcW w:w="2407" w:type="dxa"/>
            <w:shd w:val="clear" w:color="auto" w:fill="FF0000"/>
          </w:tcPr>
          <w:p w14:paraId="11334562" w14:textId="77777777" w:rsidR="00270EA5" w:rsidRPr="00874484" w:rsidRDefault="00270EA5" w:rsidP="005664B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76F9713A" w14:textId="77777777" w:rsidR="00270EA5" w:rsidRPr="00874484" w:rsidRDefault="00270EA5" w:rsidP="005664B5">
            <w:pPr>
              <w:rPr>
                <w:rFonts w:ascii="Arial" w:hAnsi="Arial" w:cs="Arial"/>
                <w:color w:val="000000" w:themeColor="text1"/>
                <w:sz w:val="18"/>
                <w:szCs w:val="18"/>
              </w:rPr>
            </w:pPr>
          </w:p>
        </w:tc>
      </w:tr>
      <w:tr w:rsidR="00270EA5" w:rsidRPr="00874484" w14:paraId="10502702" w14:textId="77777777" w:rsidTr="005664B5">
        <w:trPr>
          <w:gridAfter w:val="1"/>
          <w:wAfter w:w="2407" w:type="dxa"/>
          <w:trHeight w:val="100"/>
        </w:trPr>
        <w:tc>
          <w:tcPr>
            <w:tcW w:w="4814" w:type="dxa"/>
          </w:tcPr>
          <w:p w14:paraId="0ADBBCBC" w14:textId="79CF7845" w:rsidR="00270EA5" w:rsidRPr="00874484" w:rsidRDefault="00270EA5" w:rsidP="005664B5">
            <w:pPr>
              <w:rPr>
                <w:rFonts w:ascii="Arial" w:hAnsi="Arial" w:cs="Arial"/>
                <w:color w:val="000000" w:themeColor="text1"/>
                <w:sz w:val="18"/>
                <w:szCs w:val="18"/>
              </w:rPr>
            </w:pPr>
            <w:r w:rsidRPr="00874484">
              <w:rPr>
                <w:rFonts w:ascii="Arial" w:hAnsi="Arial" w:cs="Arial"/>
                <w:color w:val="000000" w:themeColor="text1"/>
                <w:sz w:val="18"/>
                <w:szCs w:val="18"/>
              </w:rPr>
              <w:t>PROCESSI A RISCHI</w:t>
            </w:r>
            <w:r w:rsidR="007A1EB7" w:rsidRPr="00874484">
              <w:rPr>
                <w:rFonts w:ascii="Arial" w:hAnsi="Arial" w:cs="Arial"/>
                <w:color w:val="000000" w:themeColor="text1"/>
                <w:sz w:val="18"/>
                <w:szCs w:val="18"/>
              </w:rPr>
              <w:t>O</w:t>
            </w:r>
          </w:p>
        </w:tc>
        <w:tc>
          <w:tcPr>
            <w:tcW w:w="2407" w:type="dxa"/>
          </w:tcPr>
          <w:p w14:paraId="2AE4384A" w14:textId="77777777" w:rsidR="00270EA5" w:rsidRPr="00874484" w:rsidRDefault="00270EA5" w:rsidP="005664B5">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6DF52D13" w14:textId="7827E3A2" w:rsidR="00270EA5" w:rsidRPr="00874484" w:rsidRDefault="00270EA5" w:rsidP="00162BAD">
      <w:pPr>
        <w:keepNext/>
        <w:keepLines/>
        <w:spacing w:after="5" w:line="255" w:lineRule="auto"/>
        <w:jc w:val="both"/>
        <w:outlineLvl w:val="2"/>
        <w:rPr>
          <w:rFonts w:ascii="Arial" w:eastAsia="Times New Roman" w:hAnsi="Arial" w:cs="Arial"/>
          <w:bCs/>
          <w:iCs/>
          <w:color w:val="000000" w:themeColor="text1"/>
          <w:sz w:val="18"/>
          <w:szCs w:val="18"/>
        </w:rPr>
      </w:pPr>
    </w:p>
    <w:p w14:paraId="2D54BF41" w14:textId="77777777" w:rsidR="007A1EB7" w:rsidRPr="00874484" w:rsidRDefault="007A1EB7" w:rsidP="00162BAD">
      <w:pPr>
        <w:keepNext/>
        <w:keepLines/>
        <w:spacing w:after="5" w:line="255" w:lineRule="auto"/>
        <w:jc w:val="both"/>
        <w:outlineLvl w:val="2"/>
        <w:rPr>
          <w:rFonts w:ascii="Arial" w:eastAsia="Times New Roman" w:hAnsi="Arial" w:cs="Arial"/>
          <w:bCs/>
          <w:iCs/>
          <w:color w:val="000000" w:themeColor="text1"/>
          <w:sz w:val="18"/>
          <w:szCs w:val="18"/>
        </w:rPr>
      </w:pPr>
    </w:p>
    <w:p w14:paraId="71CF1854" w14:textId="77777777" w:rsidR="0057767B" w:rsidRPr="00874484" w:rsidRDefault="0057767B"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Art. 603 bis c.p. “Intermediazione illecita e sfruttamento del lavoro”</w:t>
      </w:r>
    </w:p>
    <w:p w14:paraId="30E5340B" w14:textId="77777777" w:rsidR="0057767B" w:rsidRPr="00874484" w:rsidRDefault="0057767B" w:rsidP="00162BAD">
      <w:pPr>
        <w:keepNext/>
        <w:keepLines/>
        <w:spacing w:after="5" w:line="255" w:lineRule="auto"/>
        <w:jc w:val="both"/>
        <w:outlineLvl w:val="2"/>
        <w:rPr>
          <w:rFonts w:ascii="Arial" w:hAnsi="Arial" w:cs="Arial"/>
          <w:bCs/>
          <w:i/>
          <w:color w:val="000000" w:themeColor="text1"/>
          <w:sz w:val="18"/>
          <w:szCs w:val="18"/>
        </w:rPr>
      </w:pPr>
    </w:p>
    <w:p w14:paraId="640A68A1" w14:textId="77777777" w:rsidR="00765CF5" w:rsidRPr="00874484" w:rsidRDefault="00765CF5" w:rsidP="00162BAD">
      <w:pPr>
        <w:keepNext/>
        <w:keepLines/>
        <w:spacing w:after="5" w:line="255" w:lineRule="auto"/>
        <w:jc w:val="both"/>
        <w:outlineLvl w:val="2"/>
        <w:rPr>
          <w:rFonts w:ascii="Arial" w:hAnsi="Arial" w:cs="Arial"/>
          <w:bCs/>
          <w:i/>
          <w:color w:val="000000" w:themeColor="text1"/>
          <w:sz w:val="18"/>
          <w:szCs w:val="18"/>
        </w:rPr>
      </w:pPr>
    </w:p>
    <w:p w14:paraId="7E5CD222" w14:textId="77777777" w:rsidR="00765CF5" w:rsidRPr="00874484" w:rsidRDefault="00765CF5"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8F3A1E6" w14:textId="77777777" w:rsidTr="0057767B">
        <w:tc>
          <w:tcPr>
            <w:tcW w:w="4814" w:type="dxa"/>
          </w:tcPr>
          <w:p w14:paraId="49F666E6" w14:textId="77777777" w:rsidR="0057767B" w:rsidRPr="00874484" w:rsidRDefault="0057767B"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Pr>
          <w:p w14:paraId="0CD66BD6" w14:textId="77777777" w:rsidR="0057767B" w:rsidRPr="00874484" w:rsidRDefault="0057767B"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Presidente del CDA</w:t>
            </w:r>
          </w:p>
        </w:tc>
      </w:tr>
      <w:tr w:rsidR="00874484" w:rsidRPr="00874484" w14:paraId="753202BF" w14:textId="77777777" w:rsidTr="005664B5">
        <w:trPr>
          <w:trHeight w:val="72"/>
        </w:trPr>
        <w:tc>
          <w:tcPr>
            <w:tcW w:w="4814" w:type="dxa"/>
            <w:vMerge w:val="restart"/>
          </w:tcPr>
          <w:p w14:paraId="5596AE06" w14:textId="77777777" w:rsidR="0057767B" w:rsidRPr="00874484" w:rsidRDefault="0057767B" w:rsidP="00162BAD">
            <w:pPr>
              <w:keepNext/>
              <w:keepLines/>
              <w:spacing w:after="5" w:line="255" w:lineRule="auto"/>
              <w:jc w:val="both"/>
              <w:outlineLvl w:val="2"/>
              <w:rPr>
                <w:rFonts w:ascii="Arial" w:eastAsia="Times New Roman" w:hAnsi="Arial" w:cs="Arial"/>
                <w:bCs/>
                <w:iCs/>
                <w:color w:val="000000" w:themeColor="text1"/>
                <w:sz w:val="18"/>
                <w:szCs w:val="18"/>
              </w:rPr>
            </w:pPr>
          </w:p>
          <w:p w14:paraId="109F023C" w14:textId="77777777" w:rsidR="0057767B" w:rsidRPr="00874484" w:rsidRDefault="0057767B"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3F257A69" w14:textId="77777777" w:rsidR="0057767B" w:rsidRPr="00874484" w:rsidRDefault="0057767B"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Pr>
          <w:p w14:paraId="1BD5D3FB" w14:textId="77777777" w:rsidR="0057767B" w:rsidRPr="00874484" w:rsidRDefault="0057767B" w:rsidP="00162BAD">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3BEDD510" w14:textId="77777777" w:rsidTr="0057767B">
        <w:trPr>
          <w:trHeight w:val="72"/>
        </w:trPr>
        <w:tc>
          <w:tcPr>
            <w:tcW w:w="4814" w:type="dxa"/>
            <w:vMerge/>
          </w:tcPr>
          <w:p w14:paraId="1AA04CEE" w14:textId="77777777" w:rsidR="0057767B" w:rsidRPr="00874484" w:rsidRDefault="0057767B" w:rsidP="00162BA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12B3FD89" w14:textId="77777777" w:rsidR="0057767B" w:rsidRPr="00874484" w:rsidRDefault="0057767B"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1E1237A7" w14:textId="56C3D380" w:rsidR="0057767B" w:rsidRPr="00874484" w:rsidRDefault="0057767B" w:rsidP="00162BAD">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680D7818" w14:textId="77777777" w:rsidTr="0057767B">
        <w:trPr>
          <w:trHeight w:val="72"/>
        </w:trPr>
        <w:tc>
          <w:tcPr>
            <w:tcW w:w="4814" w:type="dxa"/>
            <w:vMerge/>
          </w:tcPr>
          <w:p w14:paraId="2E13A706" w14:textId="77777777" w:rsidR="0057767B" w:rsidRPr="00874484" w:rsidRDefault="0057767B" w:rsidP="00162BA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42FB4D59" w14:textId="77777777" w:rsidR="0057767B" w:rsidRPr="00874484" w:rsidRDefault="0057767B"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3195A706" w14:textId="77777777" w:rsidR="004C1872" w:rsidRPr="00874484" w:rsidRDefault="004C1872" w:rsidP="004C1872">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55355CA2" w14:textId="77777777" w:rsidR="004C1872" w:rsidRPr="00874484" w:rsidRDefault="004C1872" w:rsidP="004C1872">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3DD323B4" w14:textId="7B2F8951" w:rsidR="0057767B" w:rsidRPr="00874484" w:rsidRDefault="004C1872" w:rsidP="004C1872">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2ED44E92" w14:textId="77777777" w:rsidTr="0057767B">
        <w:trPr>
          <w:trHeight w:val="72"/>
        </w:trPr>
        <w:tc>
          <w:tcPr>
            <w:tcW w:w="4814" w:type="dxa"/>
            <w:vMerge/>
          </w:tcPr>
          <w:p w14:paraId="67C52A66" w14:textId="77777777" w:rsidR="0057767B" w:rsidRPr="00874484" w:rsidRDefault="0057767B" w:rsidP="00162BA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11F88AA9" w14:textId="77777777" w:rsidR="0057767B" w:rsidRPr="00874484" w:rsidRDefault="0057767B"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06EC35B0" w14:textId="77777777" w:rsidR="0057767B" w:rsidRPr="00874484" w:rsidRDefault="0057767B" w:rsidP="00162BAD">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07A1201A" w14:textId="77777777" w:rsidTr="005664B5">
        <w:trPr>
          <w:trHeight w:val="144"/>
        </w:trPr>
        <w:tc>
          <w:tcPr>
            <w:tcW w:w="4814" w:type="dxa"/>
            <w:vMerge w:val="restart"/>
          </w:tcPr>
          <w:p w14:paraId="21D70245" w14:textId="77777777" w:rsidR="0057767B" w:rsidRPr="00874484" w:rsidRDefault="0057767B" w:rsidP="00162BAD">
            <w:pPr>
              <w:keepNext/>
              <w:keepLines/>
              <w:spacing w:after="5" w:line="255" w:lineRule="auto"/>
              <w:jc w:val="both"/>
              <w:outlineLvl w:val="2"/>
              <w:rPr>
                <w:rFonts w:ascii="Arial" w:eastAsia="Times New Roman" w:hAnsi="Arial" w:cs="Arial"/>
                <w:bCs/>
                <w:iCs/>
                <w:color w:val="000000" w:themeColor="text1"/>
                <w:sz w:val="18"/>
                <w:szCs w:val="18"/>
              </w:rPr>
            </w:pPr>
          </w:p>
          <w:p w14:paraId="507ED2A1" w14:textId="77777777" w:rsidR="0057767B" w:rsidRPr="00874484" w:rsidRDefault="0057767B" w:rsidP="00162BAD">
            <w:pPr>
              <w:keepNext/>
              <w:keepLines/>
              <w:spacing w:after="5" w:line="255" w:lineRule="auto"/>
              <w:jc w:val="both"/>
              <w:outlineLvl w:val="2"/>
              <w:rPr>
                <w:rFonts w:ascii="Arial" w:eastAsia="Times New Roman" w:hAnsi="Arial" w:cs="Arial"/>
                <w:bCs/>
                <w:iCs/>
                <w:color w:val="000000" w:themeColor="text1"/>
                <w:sz w:val="18"/>
                <w:szCs w:val="18"/>
              </w:rPr>
            </w:pPr>
          </w:p>
          <w:p w14:paraId="2C6341DB" w14:textId="77777777" w:rsidR="0057767B" w:rsidRPr="00874484" w:rsidRDefault="0057767B"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Pr>
          <w:p w14:paraId="76E24074" w14:textId="77777777" w:rsidR="0057767B" w:rsidRPr="00874484" w:rsidRDefault="0057767B"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assunzione, formazione e gestione delle risorse umane</w:t>
            </w:r>
          </w:p>
        </w:tc>
        <w:tc>
          <w:tcPr>
            <w:tcW w:w="2407" w:type="dxa"/>
          </w:tcPr>
          <w:p w14:paraId="60CF906F" w14:textId="77777777" w:rsidR="0057767B" w:rsidRPr="00874484" w:rsidRDefault="0057767B" w:rsidP="00162BAD">
            <w:pPr>
              <w:keepNext/>
              <w:keepLines/>
              <w:spacing w:after="5" w:line="255" w:lineRule="auto"/>
              <w:jc w:val="both"/>
              <w:outlineLvl w:val="2"/>
              <w:rPr>
                <w:rFonts w:ascii="Arial" w:eastAsia="Times New Roman" w:hAnsi="Arial" w:cs="Arial"/>
                <w:bCs/>
                <w:iCs/>
                <w:color w:val="000000" w:themeColor="text1"/>
                <w:sz w:val="18"/>
                <w:szCs w:val="18"/>
              </w:rPr>
            </w:pPr>
          </w:p>
          <w:p w14:paraId="15E4DA8D" w14:textId="77777777" w:rsidR="0057767B" w:rsidRPr="00874484" w:rsidRDefault="0057767B" w:rsidP="0057767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8</w:t>
            </w:r>
          </w:p>
        </w:tc>
      </w:tr>
      <w:tr w:rsidR="0057767B" w:rsidRPr="00874484" w14:paraId="6359FDEC" w14:textId="77777777" w:rsidTr="005664B5">
        <w:trPr>
          <w:trHeight w:val="144"/>
        </w:trPr>
        <w:tc>
          <w:tcPr>
            <w:tcW w:w="4814" w:type="dxa"/>
            <w:vMerge/>
          </w:tcPr>
          <w:p w14:paraId="4B5946DB" w14:textId="77777777" w:rsidR="0057767B" w:rsidRPr="00874484" w:rsidRDefault="0057767B" w:rsidP="00162BA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3B002F5A" w14:textId="77777777" w:rsidR="0057767B" w:rsidRPr="00874484" w:rsidRDefault="0057767B"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della salute e della sicurezza</w:t>
            </w:r>
          </w:p>
        </w:tc>
        <w:tc>
          <w:tcPr>
            <w:tcW w:w="2407" w:type="dxa"/>
          </w:tcPr>
          <w:p w14:paraId="112569D6" w14:textId="77777777" w:rsidR="0057767B" w:rsidRPr="00874484" w:rsidRDefault="0057767B" w:rsidP="0057767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7</w:t>
            </w:r>
          </w:p>
        </w:tc>
      </w:tr>
    </w:tbl>
    <w:p w14:paraId="0E6F3602" w14:textId="77777777" w:rsidR="0057767B" w:rsidRPr="00874484" w:rsidRDefault="0057767B" w:rsidP="00162BAD">
      <w:pPr>
        <w:keepNext/>
        <w:keepLines/>
        <w:spacing w:after="5" w:line="255" w:lineRule="auto"/>
        <w:jc w:val="both"/>
        <w:outlineLvl w:val="2"/>
        <w:rPr>
          <w:rFonts w:ascii="Arial" w:eastAsia="Times New Roman" w:hAnsi="Arial" w:cs="Arial"/>
          <w:bCs/>
          <w:iCs/>
          <w:color w:val="000000" w:themeColor="text1"/>
          <w:sz w:val="18"/>
          <w:szCs w:val="18"/>
        </w:rPr>
      </w:pPr>
    </w:p>
    <w:p w14:paraId="5B779416" w14:textId="77777777" w:rsidR="00765CF5" w:rsidRPr="00874484" w:rsidRDefault="00765CF5" w:rsidP="00162BAD">
      <w:pPr>
        <w:keepNext/>
        <w:keepLines/>
        <w:spacing w:after="5" w:line="255" w:lineRule="auto"/>
        <w:jc w:val="both"/>
        <w:outlineLvl w:val="2"/>
        <w:rPr>
          <w:rFonts w:ascii="Arial" w:eastAsia="Times New Roman" w:hAnsi="Arial" w:cs="Arial"/>
          <w:bCs/>
          <w:iCs/>
          <w:color w:val="000000" w:themeColor="text1"/>
          <w:sz w:val="18"/>
          <w:szCs w:val="18"/>
        </w:rPr>
      </w:pPr>
    </w:p>
    <w:p w14:paraId="1578F406" w14:textId="77777777" w:rsidR="00765CF5" w:rsidRPr="00874484" w:rsidRDefault="00765CF5" w:rsidP="00162BAD">
      <w:pPr>
        <w:keepNext/>
        <w:keepLines/>
        <w:spacing w:after="5" w:line="255" w:lineRule="auto"/>
        <w:jc w:val="both"/>
        <w:outlineLvl w:val="2"/>
        <w:rPr>
          <w:rFonts w:ascii="Arial" w:eastAsia="Times New Roman"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F51D056" w14:textId="77777777" w:rsidTr="005664B5">
        <w:tc>
          <w:tcPr>
            <w:tcW w:w="4814" w:type="dxa"/>
          </w:tcPr>
          <w:p w14:paraId="5C365076" w14:textId="77777777" w:rsidR="0057767B" w:rsidRPr="00874484" w:rsidRDefault="0057767B" w:rsidP="005664B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Pr>
          <w:p w14:paraId="2AB9A73E" w14:textId="4C554975" w:rsidR="0057767B" w:rsidRPr="00874484" w:rsidRDefault="00CC330D" w:rsidP="005664B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Responsabile Affari Legali e Generali/Responsabile Amministrativo facente funzioni</w:t>
            </w:r>
          </w:p>
        </w:tc>
      </w:tr>
      <w:tr w:rsidR="00874484" w:rsidRPr="00874484" w14:paraId="585573AB" w14:textId="77777777" w:rsidTr="005664B5">
        <w:trPr>
          <w:trHeight w:val="72"/>
        </w:trPr>
        <w:tc>
          <w:tcPr>
            <w:tcW w:w="4814" w:type="dxa"/>
            <w:vMerge w:val="restart"/>
          </w:tcPr>
          <w:p w14:paraId="70B252C6" w14:textId="77777777" w:rsidR="0057767B" w:rsidRPr="00874484" w:rsidRDefault="0057767B" w:rsidP="005664B5">
            <w:pPr>
              <w:keepNext/>
              <w:keepLines/>
              <w:spacing w:after="5" w:line="255" w:lineRule="auto"/>
              <w:jc w:val="both"/>
              <w:outlineLvl w:val="2"/>
              <w:rPr>
                <w:rFonts w:ascii="Arial" w:eastAsia="Times New Roman" w:hAnsi="Arial" w:cs="Arial"/>
                <w:bCs/>
                <w:iCs/>
                <w:color w:val="000000" w:themeColor="text1"/>
                <w:sz w:val="18"/>
                <w:szCs w:val="18"/>
              </w:rPr>
            </w:pPr>
          </w:p>
          <w:p w14:paraId="041E667A" w14:textId="77777777" w:rsidR="0057767B" w:rsidRPr="00874484" w:rsidRDefault="0057767B" w:rsidP="005664B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1D4E0334" w14:textId="77777777" w:rsidR="0057767B" w:rsidRPr="00874484" w:rsidRDefault="0057767B" w:rsidP="005664B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Pr>
          <w:p w14:paraId="54DDB429" w14:textId="77777777" w:rsidR="0057767B" w:rsidRPr="00874484" w:rsidRDefault="0057767B" w:rsidP="005664B5">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4841AFBA" w14:textId="77777777" w:rsidTr="005664B5">
        <w:trPr>
          <w:trHeight w:val="72"/>
        </w:trPr>
        <w:tc>
          <w:tcPr>
            <w:tcW w:w="4814" w:type="dxa"/>
            <w:vMerge/>
          </w:tcPr>
          <w:p w14:paraId="61433ABD" w14:textId="77777777" w:rsidR="0057767B" w:rsidRPr="00874484" w:rsidRDefault="0057767B" w:rsidP="005664B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6B3159C5" w14:textId="77777777" w:rsidR="0057767B" w:rsidRPr="00874484" w:rsidRDefault="0057767B" w:rsidP="005664B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5F4DD718" w14:textId="1DDCC6E8" w:rsidR="0057767B" w:rsidRPr="00874484" w:rsidRDefault="0057767B" w:rsidP="005664B5">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2DAD09B5" w14:textId="77777777" w:rsidTr="005664B5">
        <w:trPr>
          <w:trHeight w:val="72"/>
        </w:trPr>
        <w:tc>
          <w:tcPr>
            <w:tcW w:w="4814" w:type="dxa"/>
            <w:vMerge/>
          </w:tcPr>
          <w:p w14:paraId="1AFF3DA7" w14:textId="77777777" w:rsidR="0057767B" w:rsidRPr="00874484" w:rsidRDefault="0057767B" w:rsidP="005664B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4CECE34B" w14:textId="77777777" w:rsidR="0057767B" w:rsidRPr="00874484" w:rsidRDefault="0057767B" w:rsidP="005664B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39C7653C" w14:textId="77777777" w:rsidR="004C1872" w:rsidRPr="00874484" w:rsidRDefault="004C1872" w:rsidP="004C1872">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3183760E" w14:textId="77777777" w:rsidR="004C1872" w:rsidRPr="00874484" w:rsidRDefault="004C1872" w:rsidP="004C1872">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36D893DB" w14:textId="1B54C6F6" w:rsidR="0057767B" w:rsidRPr="00874484" w:rsidRDefault="004C1872" w:rsidP="004C1872">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1BE5C72C" w14:textId="77777777" w:rsidTr="005664B5">
        <w:trPr>
          <w:trHeight w:val="72"/>
        </w:trPr>
        <w:tc>
          <w:tcPr>
            <w:tcW w:w="4814" w:type="dxa"/>
            <w:vMerge/>
          </w:tcPr>
          <w:p w14:paraId="625A33BA" w14:textId="77777777" w:rsidR="0057767B" w:rsidRPr="00874484" w:rsidRDefault="0057767B" w:rsidP="005664B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397F51A5" w14:textId="77777777" w:rsidR="0057767B" w:rsidRPr="00874484" w:rsidRDefault="0057767B" w:rsidP="005664B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646BF012" w14:textId="77777777" w:rsidR="0057767B" w:rsidRPr="00874484" w:rsidRDefault="0057767B" w:rsidP="005664B5">
            <w:pPr>
              <w:keepNext/>
              <w:keepLines/>
              <w:spacing w:after="5" w:line="255" w:lineRule="auto"/>
              <w:jc w:val="both"/>
              <w:outlineLvl w:val="2"/>
              <w:rPr>
                <w:rFonts w:ascii="Arial" w:eastAsia="Times New Roman" w:hAnsi="Arial" w:cs="Arial"/>
                <w:bCs/>
                <w:iCs/>
                <w:color w:val="000000" w:themeColor="text1"/>
                <w:sz w:val="18"/>
                <w:szCs w:val="18"/>
              </w:rPr>
            </w:pPr>
          </w:p>
        </w:tc>
      </w:tr>
      <w:tr w:rsidR="0057767B" w:rsidRPr="00874484" w14:paraId="746253F5" w14:textId="77777777" w:rsidTr="005664B5">
        <w:tc>
          <w:tcPr>
            <w:tcW w:w="4814" w:type="dxa"/>
          </w:tcPr>
          <w:p w14:paraId="59169449" w14:textId="77777777" w:rsidR="0057767B" w:rsidRPr="00874484" w:rsidRDefault="0057767B" w:rsidP="005664B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Pr>
          <w:p w14:paraId="5243A24A" w14:textId="77777777" w:rsidR="0057767B" w:rsidRPr="00874484" w:rsidRDefault="0057767B" w:rsidP="005664B5">
            <w:pPr>
              <w:jc w:val="both"/>
              <w:rPr>
                <w:rFonts w:ascii="Arial" w:hAnsi="Arial" w:cs="Arial"/>
                <w:color w:val="000000" w:themeColor="text1"/>
                <w:sz w:val="18"/>
                <w:szCs w:val="18"/>
              </w:rPr>
            </w:pPr>
            <w:r w:rsidRPr="00874484">
              <w:rPr>
                <w:rFonts w:ascii="Arial" w:hAnsi="Arial" w:cs="Arial"/>
                <w:color w:val="000000" w:themeColor="text1"/>
                <w:sz w:val="18"/>
                <w:szCs w:val="18"/>
              </w:rPr>
              <w:t>supporto alla selezione, assunzione, formazione e gestione delle risorse umane</w:t>
            </w:r>
          </w:p>
          <w:p w14:paraId="07B5CEB2" w14:textId="77777777" w:rsidR="0057767B" w:rsidRPr="00874484" w:rsidRDefault="0057767B" w:rsidP="005664B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64C74606" w14:textId="77777777" w:rsidR="0057767B" w:rsidRPr="00874484" w:rsidRDefault="0057767B" w:rsidP="005664B5">
            <w:pPr>
              <w:keepNext/>
              <w:keepLines/>
              <w:spacing w:after="5" w:line="255" w:lineRule="auto"/>
              <w:jc w:val="both"/>
              <w:outlineLvl w:val="2"/>
              <w:rPr>
                <w:rFonts w:ascii="Arial" w:eastAsia="Times New Roman" w:hAnsi="Arial" w:cs="Arial"/>
                <w:bCs/>
                <w:iCs/>
                <w:color w:val="000000" w:themeColor="text1"/>
                <w:sz w:val="18"/>
                <w:szCs w:val="18"/>
              </w:rPr>
            </w:pPr>
          </w:p>
          <w:p w14:paraId="4BD63955" w14:textId="77777777" w:rsidR="0057767B" w:rsidRPr="00874484" w:rsidRDefault="0057767B" w:rsidP="005664B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8</w:t>
            </w:r>
          </w:p>
        </w:tc>
      </w:tr>
    </w:tbl>
    <w:p w14:paraId="7B3BD549" w14:textId="401FDF9F" w:rsidR="0057767B" w:rsidRPr="00874484" w:rsidRDefault="0057767B" w:rsidP="00162BAD">
      <w:pPr>
        <w:keepNext/>
        <w:keepLines/>
        <w:spacing w:after="5" w:line="255" w:lineRule="auto"/>
        <w:jc w:val="both"/>
        <w:outlineLvl w:val="2"/>
        <w:rPr>
          <w:rFonts w:ascii="Arial" w:eastAsia="Times New Roman" w:hAnsi="Arial" w:cs="Arial"/>
          <w:bCs/>
          <w:iCs/>
          <w:color w:val="000000" w:themeColor="text1"/>
          <w:sz w:val="18"/>
          <w:szCs w:val="18"/>
        </w:rPr>
      </w:pPr>
    </w:p>
    <w:p w14:paraId="21D2B865" w14:textId="77777777" w:rsidR="007A1EB7" w:rsidRPr="00874484" w:rsidRDefault="007A1EB7" w:rsidP="00162BAD">
      <w:pPr>
        <w:keepNext/>
        <w:keepLines/>
        <w:spacing w:after="5" w:line="255" w:lineRule="auto"/>
        <w:jc w:val="both"/>
        <w:outlineLvl w:val="2"/>
        <w:rPr>
          <w:rFonts w:ascii="Arial" w:eastAsia="Times New Roman" w:hAnsi="Arial" w:cs="Arial"/>
          <w:bCs/>
          <w:iCs/>
          <w:color w:val="000000" w:themeColor="text1"/>
          <w:sz w:val="18"/>
          <w:szCs w:val="18"/>
        </w:rPr>
      </w:pPr>
    </w:p>
    <w:p w14:paraId="41725851" w14:textId="77777777" w:rsidR="0057767B" w:rsidRPr="00874484" w:rsidRDefault="0057767B" w:rsidP="00162BAD">
      <w:pPr>
        <w:keepNext/>
        <w:keepLines/>
        <w:spacing w:after="5" w:line="255" w:lineRule="auto"/>
        <w:jc w:val="both"/>
        <w:outlineLvl w:val="2"/>
        <w:rPr>
          <w:rFonts w:ascii="Arial" w:eastAsia="Times New Roman"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7036BDD" w14:textId="77777777" w:rsidTr="00EA75E8">
        <w:tc>
          <w:tcPr>
            <w:tcW w:w="4814" w:type="dxa"/>
          </w:tcPr>
          <w:p w14:paraId="053F2BE7" w14:textId="77777777" w:rsidR="00EB0676" w:rsidRPr="00874484" w:rsidRDefault="00EB0676" w:rsidP="00EA75E8">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Pr>
          <w:p w14:paraId="6383EC0C" w14:textId="6551E042" w:rsidR="00EB0676" w:rsidRPr="00874484" w:rsidRDefault="007D090A" w:rsidP="00EA75E8">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Direttore Sanitario</w:t>
            </w:r>
          </w:p>
        </w:tc>
      </w:tr>
      <w:tr w:rsidR="00874484" w:rsidRPr="00874484" w14:paraId="14CFE906" w14:textId="77777777" w:rsidTr="00EA75E8">
        <w:trPr>
          <w:trHeight w:val="72"/>
        </w:trPr>
        <w:tc>
          <w:tcPr>
            <w:tcW w:w="4814" w:type="dxa"/>
            <w:vMerge w:val="restart"/>
          </w:tcPr>
          <w:p w14:paraId="394DDF84" w14:textId="77777777" w:rsidR="00EB0676" w:rsidRPr="00874484" w:rsidRDefault="00EB0676" w:rsidP="00EA75E8">
            <w:pPr>
              <w:keepNext/>
              <w:keepLines/>
              <w:spacing w:after="5" w:line="255" w:lineRule="auto"/>
              <w:jc w:val="both"/>
              <w:outlineLvl w:val="2"/>
              <w:rPr>
                <w:rFonts w:ascii="Arial" w:eastAsia="Times New Roman" w:hAnsi="Arial" w:cs="Arial"/>
                <w:bCs/>
                <w:iCs/>
                <w:color w:val="000000" w:themeColor="text1"/>
                <w:sz w:val="18"/>
                <w:szCs w:val="18"/>
              </w:rPr>
            </w:pPr>
          </w:p>
          <w:p w14:paraId="7B84A9CF" w14:textId="77777777" w:rsidR="00EB0676" w:rsidRPr="00874484" w:rsidRDefault="00EB0676" w:rsidP="00EA75E8">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2B7368C1" w14:textId="77777777" w:rsidR="00EB0676" w:rsidRPr="00874484" w:rsidRDefault="00EB0676" w:rsidP="00EA75E8">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Pr>
          <w:p w14:paraId="05868604" w14:textId="77777777" w:rsidR="00EB0676" w:rsidRPr="00874484" w:rsidRDefault="00EB0676" w:rsidP="00EA75E8">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40ACDBD0" w14:textId="77777777" w:rsidTr="00EA75E8">
        <w:trPr>
          <w:trHeight w:val="72"/>
        </w:trPr>
        <w:tc>
          <w:tcPr>
            <w:tcW w:w="4814" w:type="dxa"/>
            <w:vMerge/>
          </w:tcPr>
          <w:p w14:paraId="072B4D0C" w14:textId="77777777" w:rsidR="00EB0676" w:rsidRPr="00874484" w:rsidRDefault="00EB0676" w:rsidP="00EA75E8">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23376BE0" w14:textId="77777777" w:rsidR="00EB0676" w:rsidRPr="00874484" w:rsidRDefault="00EB0676" w:rsidP="00EA75E8">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203231CA" w14:textId="0544A9DD" w:rsidR="00EB0676" w:rsidRPr="00874484" w:rsidRDefault="00EB0676" w:rsidP="00EA75E8">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5093DA6C" w14:textId="77777777" w:rsidTr="00EA75E8">
        <w:trPr>
          <w:trHeight w:val="72"/>
        </w:trPr>
        <w:tc>
          <w:tcPr>
            <w:tcW w:w="4814" w:type="dxa"/>
            <w:vMerge/>
          </w:tcPr>
          <w:p w14:paraId="427994B4" w14:textId="77777777" w:rsidR="00EB0676" w:rsidRPr="00874484" w:rsidRDefault="00EB0676" w:rsidP="00EA75E8">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4D4A8492" w14:textId="77777777" w:rsidR="00EB0676" w:rsidRPr="00874484" w:rsidRDefault="00EB0676" w:rsidP="00EA75E8">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36352AEC" w14:textId="77777777" w:rsidR="004C1872" w:rsidRPr="00874484" w:rsidRDefault="004C1872" w:rsidP="004C1872">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30BC7CF2" w14:textId="77777777" w:rsidR="004C1872" w:rsidRPr="00874484" w:rsidRDefault="004C1872" w:rsidP="004C1872">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3ECCC44F" w14:textId="4A122841" w:rsidR="00EB0676" w:rsidRPr="00874484" w:rsidRDefault="004C1872" w:rsidP="004C1872">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3173D68C" w14:textId="77777777" w:rsidTr="00EA75E8">
        <w:trPr>
          <w:trHeight w:val="72"/>
        </w:trPr>
        <w:tc>
          <w:tcPr>
            <w:tcW w:w="4814" w:type="dxa"/>
            <w:vMerge/>
          </w:tcPr>
          <w:p w14:paraId="532F4543" w14:textId="77777777" w:rsidR="00EB0676" w:rsidRPr="00874484" w:rsidRDefault="00EB0676" w:rsidP="00EA75E8">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578107FC" w14:textId="77777777" w:rsidR="00EB0676" w:rsidRPr="00874484" w:rsidRDefault="00EB0676" w:rsidP="00EA75E8">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0C1C36ED" w14:textId="77777777" w:rsidR="00EB0676" w:rsidRPr="00874484" w:rsidRDefault="00EB0676" w:rsidP="00EA75E8">
            <w:pPr>
              <w:keepNext/>
              <w:keepLines/>
              <w:spacing w:after="5" w:line="255" w:lineRule="auto"/>
              <w:jc w:val="both"/>
              <w:outlineLvl w:val="2"/>
              <w:rPr>
                <w:rFonts w:ascii="Arial" w:eastAsia="Times New Roman" w:hAnsi="Arial" w:cs="Arial"/>
                <w:bCs/>
                <w:iCs/>
                <w:color w:val="000000" w:themeColor="text1"/>
                <w:sz w:val="18"/>
                <w:szCs w:val="18"/>
              </w:rPr>
            </w:pPr>
          </w:p>
        </w:tc>
      </w:tr>
      <w:tr w:rsidR="00EB0676" w:rsidRPr="00874484" w14:paraId="655D7F7F" w14:textId="77777777" w:rsidTr="00EA75E8">
        <w:tc>
          <w:tcPr>
            <w:tcW w:w="4814" w:type="dxa"/>
          </w:tcPr>
          <w:p w14:paraId="43FA9865" w14:textId="77777777" w:rsidR="00EB0676" w:rsidRPr="00874484" w:rsidRDefault="00EB0676" w:rsidP="00EA75E8">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Pr>
          <w:p w14:paraId="7FB524DE" w14:textId="77777777" w:rsidR="00EB0676" w:rsidRPr="00874484" w:rsidRDefault="00EB0676" w:rsidP="00EA75E8">
            <w:pPr>
              <w:jc w:val="both"/>
              <w:rPr>
                <w:rFonts w:ascii="Arial" w:hAnsi="Arial" w:cs="Arial"/>
                <w:color w:val="000000" w:themeColor="text1"/>
                <w:sz w:val="18"/>
                <w:szCs w:val="18"/>
              </w:rPr>
            </w:pPr>
            <w:r w:rsidRPr="00874484">
              <w:rPr>
                <w:rFonts w:ascii="Arial" w:hAnsi="Arial" w:cs="Arial"/>
                <w:color w:val="000000" w:themeColor="text1"/>
                <w:sz w:val="18"/>
                <w:szCs w:val="18"/>
              </w:rPr>
              <w:t>supporto alla selezione, assunzione, formazione e gestione delle risorse umane</w:t>
            </w:r>
          </w:p>
          <w:p w14:paraId="6354521B" w14:textId="77777777" w:rsidR="00EB0676" w:rsidRPr="00874484" w:rsidRDefault="00EB0676" w:rsidP="00EA75E8">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34DEC095" w14:textId="77777777" w:rsidR="00EB0676" w:rsidRPr="00874484" w:rsidRDefault="00EB0676" w:rsidP="00EA75E8">
            <w:pPr>
              <w:keepNext/>
              <w:keepLines/>
              <w:spacing w:after="5" w:line="255" w:lineRule="auto"/>
              <w:jc w:val="both"/>
              <w:outlineLvl w:val="2"/>
              <w:rPr>
                <w:rFonts w:ascii="Arial" w:eastAsia="Times New Roman" w:hAnsi="Arial" w:cs="Arial"/>
                <w:bCs/>
                <w:iCs/>
                <w:color w:val="000000" w:themeColor="text1"/>
                <w:sz w:val="18"/>
                <w:szCs w:val="18"/>
              </w:rPr>
            </w:pPr>
          </w:p>
          <w:p w14:paraId="608EE7BF" w14:textId="77777777" w:rsidR="00EB0676" w:rsidRPr="00874484" w:rsidRDefault="00EB0676" w:rsidP="00EA75E8">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8</w:t>
            </w:r>
          </w:p>
        </w:tc>
      </w:tr>
    </w:tbl>
    <w:p w14:paraId="5AB2EC92" w14:textId="77777777" w:rsidR="0057767B" w:rsidRPr="00874484" w:rsidRDefault="0057767B" w:rsidP="00162BAD">
      <w:pPr>
        <w:keepNext/>
        <w:keepLines/>
        <w:spacing w:after="5" w:line="255" w:lineRule="auto"/>
        <w:jc w:val="both"/>
        <w:outlineLvl w:val="2"/>
        <w:rPr>
          <w:rFonts w:ascii="Arial" w:eastAsia="Times New Roman" w:hAnsi="Arial" w:cs="Arial"/>
          <w:bCs/>
          <w:iCs/>
          <w:color w:val="000000" w:themeColor="text1"/>
          <w:sz w:val="18"/>
          <w:szCs w:val="18"/>
        </w:rPr>
      </w:pPr>
    </w:p>
    <w:p w14:paraId="1D2A9261" w14:textId="77777777" w:rsidR="0057767B" w:rsidRPr="00874484" w:rsidRDefault="0057767B"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Art. 600 bis comma 1° c.p. “Prostituzione minorile”</w:t>
      </w:r>
    </w:p>
    <w:p w14:paraId="053E57F4" w14:textId="77777777" w:rsidR="00765CF5" w:rsidRPr="00874484" w:rsidRDefault="00765CF5" w:rsidP="00162BAD">
      <w:pPr>
        <w:keepNext/>
        <w:keepLines/>
        <w:spacing w:after="5" w:line="255" w:lineRule="auto"/>
        <w:jc w:val="both"/>
        <w:outlineLvl w:val="2"/>
        <w:rPr>
          <w:rFonts w:ascii="Arial" w:hAnsi="Arial" w:cs="Arial"/>
          <w:bCs/>
          <w:i/>
          <w:color w:val="000000" w:themeColor="text1"/>
          <w:sz w:val="18"/>
          <w:szCs w:val="18"/>
        </w:rPr>
      </w:pPr>
    </w:p>
    <w:p w14:paraId="43C0CE68" w14:textId="77777777" w:rsidR="0057767B" w:rsidRPr="00874484" w:rsidRDefault="0057767B"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58129F8" w14:textId="77777777" w:rsidTr="005664B5">
        <w:trPr>
          <w:trHeight w:val="247"/>
        </w:trPr>
        <w:tc>
          <w:tcPr>
            <w:tcW w:w="4814" w:type="dxa"/>
          </w:tcPr>
          <w:p w14:paraId="56BB5069" w14:textId="77777777" w:rsidR="0057767B" w:rsidRPr="00874484" w:rsidRDefault="0057767B" w:rsidP="005664B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6B08A3CF" w14:textId="77777777" w:rsidR="0057767B" w:rsidRPr="00874484" w:rsidRDefault="0057767B" w:rsidP="005664B5">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6B416B4A" w14:textId="77777777" w:rsidTr="005664B5">
        <w:trPr>
          <w:trHeight w:val="75"/>
        </w:trPr>
        <w:tc>
          <w:tcPr>
            <w:tcW w:w="4814" w:type="dxa"/>
            <w:vMerge w:val="restart"/>
          </w:tcPr>
          <w:p w14:paraId="0733ECFC" w14:textId="77777777" w:rsidR="0057767B" w:rsidRPr="00874484" w:rsidRDefault="0057767B" w:rsidP="005664B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6E172383" w14:textId="77777777" w:rsidR="0057767B" w:rsidRPr="00874484" w:rsidRDefault="0057767B" w:rsidP="005664B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08BA39A0" w14:textId="319D39F0" w:rsidR="0057767B" w:rsidRPr="00874484" w:rsidRDefault="0057767B" w:rsidP="005664B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w:t>
            </w:r>
            <w:r w:rsidR="009C6DE7" w:rsidRPr="00874484">
              <w:rPr>
                <w:rFonts w:ascii="Arial" w:hAnsi="Arial" w:cs="Arial"/>
                <w:color w:val="000000" w:themeColor="text1"/>
                <w:sz w:val="18"/>
                <w:szCs w:val="18"/>
              </w:rPr>
              <w:t>G</w:t>
            </w:r>
            <w:proofErr w:type="spellEnd"/>
            <w:r w:rsidRPr="00874484">
              <w:rPr>
                <w:rFonts w:ascii="Arial" w:hAnsi="Arial" w:cs="Arial"/>
                <w:color w:val="000000" w:themeColor="text1"/>
                <w:sz w:val="18"/>
                <w:szCs w:val="18"/>
              </w:rPr>
              <w:t>=0</w:t>
            </w:r>
          </w:p>
        </w:tc>
      </w:tr>
      <w:tr w:rsidR="00874484" w:rsidRPr="00874484" w14:paraId="6D102F02" w14:textId="77777777" w:rsidTr="005664B5">
        <w:trPr>
          <w:trHeight w:val="75"/>
        </w:trPr>
        <w:tc>
          <w:tcPr>
            <w:tcW w:w="4814" w:type="dxa"/>
            <w:vMerge/>
          </w:tcPr>
          <w:p w14:paraId="47BDF09D" w14:textId="77777777" w:rsidR="0057767B" w:rsidRPr="00874484" w:rsidRDefault="0057767B" w:rsidP="005664B5">
            <w:pPr>
              <w:rPr>
                <w:rFonts w:ascii="Arial" w:hAnsi="Arial" w:cs="Arial"/>
                <w:color w:val="000000" w:themeColor="text1"/>
                <w:sz w:val="18"/>
                <w:szCs w:val="18"/>
              </w:rPr>
            </w:pPr>
          </w:p>
        </w:tc>
        <w:tc>
          <w:tcPr>
            <w:tcW w:w="2407" w:type="dxa"/>
            <w:shd w:val="clear" w:color="auto" w:fill="00B050"/>
          </w:tcPr>
          <w:p w14:paraId="5CC4A541" w14:textId="77777777" w:rsidR="0057767B" w:rsidRPr="00874484" w:rsidRDefault="0057767B" w:rsidP="005664B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7F048FDE" w14:textId="77777777" w:rsidR="0057767B" w:rsidRPr="00874484" w:rsidRDefault="0057767B" w:rsidP="005664B5">
            <w:pPr>
              <w:rPr>
                <w:rFonts w:ascii="Arial" w:hAnsi="Arial" w:cs="Arial"/>
                <w:color w:val="000000" w:themeColor="text1"/>
                <w:sz w:val="18"/>
                <w:szCs w:val="18"/>
              </w:rPr>
            </w:pPr>
          </w:p>
        </w:tc>
      </w:tr>
      <w:tr w:rsidR="00874484" w:rsidRPr="00874484" w14:paraId="6CBA1239" w14:textId="77777777" w:rsidTr="005664B5">
        <w:trPr>
          <w:trHeight w:val="75"/>
        </w:trPr>
        <w:tc>
          <w:tcPr>
            <w:tcW w:w="4814" w:type="dxa"/>
            <w:vMerge/>
          </w:tcPr>
          <w:p w14:paraId="20E84734" w14:textId="77777777" w:rsidR="0057767B" w:rsidRPr="00874484" w:rsidRDefault="0057767B" w:rsidP="005664B5">
            <w:pPr>
              <w:rPr>
                <w:rFonts w:ascii="Arial" w:hAnsi="Arial" w:cs="Arial"/>
                <w:color w:val="000000" w:themeColor="text1"/>
                <w:sz w:val="18"/>
                <w:szCs w:val="18"/>
              </w:rPr>
            </w:pPr>
          </w:p>
        </w:tc>
        <w:tc>
          <w:tcPr>
            <w:tcW w:w="2407" w:type="dxa"/>
            <w:shd w:val="clear" w:color="auto" w:fill="FFFF00"/>
          </w:tcPr>
          <w:p w14:paraId="0A0069E4" w14:textId="77777777" w:rsidR="0057767B" w:rsidRPr="00874484" w:rsidRDefault="0057767B" w:rsidP="005664B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4CEAF4B1" w14:textId="77777777" w:rsidR="0057767B" w:rsidRPr="00874484" w:rsidRDefault="0057767B" w:rsidP="005664B5">
            <w:pPr>
              <w:rPr>
                <w:rFonts w:ascii="Arial" w:hAnsi="Arial" w:cs="Arial"/>
                <w:color w:val="000000" w:themeColor="text1"/>
                <w:sz w:val="18"/>
                <w:szCs w:val="18"/>
              </w:rPr>
            </w:pPr>
          </w:p>
        </w:tc>
      </w:tr>
      <w:tr w:rsidR="00874484" w:rsidRPr="00874484" w14:paraId="6D07293D" w14:textId="77777777" w:rsidTr="005664B5">
        <w:trPr>
          <w:trHeight w:val="75"/>
        </w:trPr>
        <w:tc>
          <w:tcPr>
            <w:tcW w:w="4814" w:type="dxa"/>
            <w:vMerge/>
          </w:tcPr>
          <w:p w14:paraId="395A1270" w14:textId="77777777" w:rsidR="0057767B" w:rsidRPr="00874484" w:rsidRDefault="0057767B" w:rsidP="005664B5">
            <w:pPr>
              <w:rPr>
                <w:rFonts w:ascii="Arial" w:hAnsi="Arial" w:cs="Arial"/>
                <w:color w:val="000000" w:themeColor="text1"/>
                <w:sz w:val="18"/>
                <w:szCs w:val="18"/>
              </w:rPr>
            </w:pPr>
          </w:p>
        </w:tc>
        <w:tc>
          <w:tcPr>
            <w:tcW w:w="2407" w:type="dxa"/>
            <w:shd w:val="clear" w:color="auto" w:fill="FF0000"/>
          </w:tcPr>
          <w:p w14:paraId="4F8224BC" w14:textId="77777777" w:rsidR="0057767B" w:rsidRPr="00874484" w:rsidRDefault="0057767B" w:rsidP="005664B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4EC8162A" w14:textId="77777777" w:rsidR="0057767B" w:rsidRPr="00874484" w:rsidRDefault="0057767B" w:rsidP="005664B5">
            <w:pPr>
              <w:rPr>
                <w:rFonts w:ascii="Arial" w:hAnsi="Arial" w:cs="Arial"/>
                <w:color w:val="000000" w:themeColor="text1"/>
                <w:sz w:val="18"/>
                <w:szCs w:val="18"/>
              </w:rPr>
            </w:pPr>
          </w:p>
        </w:tc>
      </w:tr>
      <w:tr w:rsidR="0057767B" w:rsidRPr="00874484" w14:paraId="32C923B7" w14:textId="77777777" w:rsidTr="005664B5">
        <w:trPr>
          <w:gridAfter w:val="1"/>
          <w:wAfter w:w="2407" w:type="dxa"/>
          <w:trHeight w:val="100"/>
        </w:trPr>
        <w:tc>
          <w:tcPr>
            <w:tcW w:w="4814" w:type="dxa"/>
          </w:tcPr>
          <w:p w14:paraId="46C5FD26" w14:textId="77777777" w:rsidR="0057767B" w:rsidRPr="00874484" w:rsidRDefault="0057767B" w:rsidP="005664B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348D7B8A" w14:textId="77777777" w:rsidR="0057767B" w:rsidRPr="00874484" w:rsidRDefault="0057767B" w:rsidP="005664B5">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696C015D" w14:textId="77777777" w:rsidR="0057767B" w:rsidRPr="00874484" w:rsidRDefault="0057767B" w:rsidP="00162BAD">
      <w:pPr>
        <w:keepNext/>
        <w:keepLines/>
        <w:spacing w:after="5" w:line="255" w:lineRule="auto"/>
        <w:jc w:val="both"/>
        <w:outlineLvl w:val="2"/>
        <w:rPr>
          <w:rFonts w:ascii="Arial" w:eastAsia="Times New Roman" w:hAnsi="Arial" w:cs="Arial"/>
          <w:bCs/>
          <w:iCs/>
          <w:color w:val="000000" w:themeColor="text1"/>
          <w:sz w:val="18"/>
          <w:szCs w:val="18"/>
        </w:rPr>
      </w:pPr>
    </w:p>
    <w:p w14:paraId="6F7D3D7A" w14:textId="77777777" w:rsidR="00765CF5" w:rsidRPr="00874484" w:rsidRDefault="00765CF5" w:rsidP="00162BAD">
      <w:pPr>
        <w:keepNext/>
        <w:keepLines/>
        <w:spacing w:after="5" w:line="255" w:lineRule="auto"/>
        <w:jc w:val="both"/>
        <w:outlineLvl w:val="2"/>
        <w:rPr>
          <w:rFonts w:ascii="Arial" w:eastAsia="Times New Roman" w:hAnsi="Arial" w:cs="Arial"/>
          <w:bCs/>
          <w:iCs/>
          <w:color w:val="000000" w:themeColor="text1"/>
          <w:sz w:val="18"/>
          <w:szCs w:val="18"/>
        </w:rPr>
      </w:pPr>
    </w:p>
    <w:p w14:paraId="32AC525B" w14:textId="184EE524" w:rsidR="00765CF5" w:rsidRPr="00874484" w:rsidRDefault="00765CF5"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Art. 600 ter comma 3° e 4° c.p. “Pornografia minorile”</w:t>
      </w:r>
    </w:p>
    <w:p w14:paraId="43E9F62F" w14:textId="01965221" w:rsidR="007A1EB7" w:rsidRPr="00874484" w:rsidRDefault="007A1EB7"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67289CD" w14:textId="77777777" w:rsidTr="00764451">
        <w:trPr>
          <w:trHeight w:val="247"/>
        </w:trPr>
        <w:tc>
          <w:tcPr>
            <w:tcW w:w="4814" w:type="dxa"/>
          </w:tcPr>
          <w:p w14:paraId="74A1D067"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7EC4FEDE"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3875E9B6" w14:textId="77777777" w:rsidTr="00764451">
        <w:trPr>
          <w:trHeight w:val="75"/>
        </w:trPr>
        <w:tc>
          <w:tcPr>
            <w:tcW w:w="4814" w:type="dxa"/>
            <w:vMerge w:val="restart"/>
          </w:tcPr>
          <w:p w14:paraId="531D60C0"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29159971"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3CAC48E9" w14:textId="4A2E2284" w:rsidR="007A1EB7" w:rsidRPr="00874484" w:rsidRDefault="007A1EB7" w:rsidP="00764451">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w:t>
            </w:r>
            <w:r w:rsidR="009C6DE7" w:rsidRPr="00874484">
              <w:rPr>
                <w:rFonts w:ascii="Arial" w:hAnsi="Arial" w:cs="Arial"/>
                <w:color w:val="000000" w:themeColor="text1"/>
                <w:sz w:val="18"/>
                <w:szCs w:val="18"/>
              </w:rPr>
              <w:t>G</w:t>
            </w:r>
            <w:proofErr w:type="spellEnd"/>
            <w:r w:rsidRPr="00874484">
              <w:rPr>
                <w:rFonts w:ascii="Arial" w:hAnsi="Arial" w:cs="Arial"/>
                <w:color w:val="000000" w:themeColor="text1"/>
                <w:sz w:val="18"/>
                <w:szCs w:val="18"/>
              </w:rPr>
              <w:t>=0</w:t>
            </w:r>
          </w:p>
        </w:tc>
      </w:tr>
      <w:tr w:rsidR="00874484" w:rsidRPr="00874484" w14:paraId="23012348" w14:textId="77777777" w:rsidTr="00764451">
        <w:trPr>
          <w:trHeight w:val="75"/>
        </w:trPr>
        <w:tc>
          <w:tcPr>
            <w:tcW w:w="4814" w:type="dxa"/>
            <w:vMerge/>
          </w:tcPr>
          <w:p w14:paraId="1E93C782" w14:textId="77777777" w:rsidR="007A1EB7" w:rsidRPr="00874484" w:rsidRDefault="007A1EB7" w:rsidP="00764451">
            <w:pPr>
              <w:rPr>
                <w:rFonts w:ascii="Arial" w:hAnsi="Arial" w:cs="Arial"/>
                <w:color w:val="000000" w:themeColor="text1"/>
                <w:sz w:val="18"/>
                <w:szCs w:val="18"/>
              </w:rPr>
            </w:pPr>
          </w:p>
        </w:tc>
        <w:tc>
          <w:tcPr>
            <w:tcW w:w="2407" w:type="dxa"/>
            <w:shd w:val="clear" w:color="auto" w:fill="00B050"/>
          </w:tcPr>
          <w:p w14:paraId="26597848"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51682285" w14:textId="77777777" w:rsidR="007A1EB7" w:rsidRPr="00874484" w:rsidRDefault="007A1EB7" w:rsidP="00764451">
            <w:pPr>
              <w:rPr>
                <w:rFonts w:ascii="Arial" w:hAnsi="Arial" w:cs="Arial"/>
                <w:color w:val="000000" w:themeColor="text1"/>
                <w:sz w:val="18"/>
                <w:szCs w:val="18"/>
              </w:rPr>
            </w:pPr>
          </w:p>
        </w:tc>
      </w:tr>
      <w:tr w:rsidR="00874484" w:rsidRPr="00874484" w14:paraId="256BE7E4" w14:textId="77777777" w:rsidTr="00764451">
        <w:trPr>
          <w:trHeight w:val="75"/>
        </w:trPr>
        <w:tc>
          <w:tcPr>
            <w:tcW w:w="4814" w:type="dxa"/>
            <w:vMerge/>
          </w:tcPr>
          <w:p w14:paraId="7DB34842" w14:textId="77777777" w:rsidR="007A1EB7" w:rsidRPr="00874484" w:rsidRDefault="007A1EB7" w:rsidP="00764451">
            <w:pPr>
              <w:rPr>
                <w:rFonts w:ascii="Arial" w:hAnsi="Arial" w:cs="Arial"/>
                <w:color w:val="000000" w:themeColor="text1"/>
                <w:sz w:val="18"/>
                <w:szCs w:val="18"/>
              </w:rPr>
            </w:pPr>
          </w:p>
        </w:tc>
        <w:tc>
          <w:tcPr>
            <w:tcW w:w="2407" w:type="dxa"/>
            <w:shd w:val="clear" w:color="auto" w:fill="FFFF00"/>
          </w:tcPr>
          <w:p w14:paraId="61E81AA3"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2052D96D" w14:textId="77777777" w:rsidR="007A1EB7" w:rsidRPr="00874484" w:rsidRDefault="007A1EB7" w:rsidP="00764451">
            <w:pPr>
              <w:rPr>
                <w:rFonts w:ascii="Arial" w:hAnsi="Arial" w:cs="Arial"/>
                <w:color w:val="000000" w:themeColor="text1"/>
                <w:sz w:val="18"/>
                <w:szCs w:val="18"/>
              </w:rPr>
            </w:pPr>
          </w:p>
        </w:tc>
      </w:tr>
      <w:tr w:rsidR="00874484" w:rsidRPr="00874484" w14:paraId="0BEC768D" w14:textId="77777777" w:rsidTr="00764451">
        <w:trPr>
          <w:trHeight w:val="75"/>
        </w:trPr>
        <w:tc>
          <w:tcPr>
            <w:tcW w:w="4814" w:type="dxa"/>
            <w:vMerge/>
          </w:tcPr>
          <w:p w14:paraId="37ABDFA2" w14:textId="77777777" w:rsidR="007A1EB7" w:rsidRPr="00874484" w:rsidRDefault="007A1EB7" w:rsidP="00764451">
            <w:pPr>
              <w:rPr>
                <w:rFonts w:ascii="Arial" w:hAnsi="Arial" w:cs="Arial"/>
                <w:color w:val="000000" w:themeColor="text1"/>
                <w:sz w:val="18"/>
                <w:szCs w:val="18"/>
              </w:rPr>
            </w:pPr>
          </w:p>
        </w:tc>
        <w:tc>
          <w:tcPr>
            <w:tcW w:w="2407" w:type="dxa"/>
            <w:shd w:val="clear" w:color="auto" w:fill="FF0000"/>
          </w:tcPr>
          <w:p w14:paraId="57AF2078"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747D7488" w14:textId="77777777" w:rsidR="007A1EB7" w:rsidRPr="00874484" w:rsidRDefault="007A1EB7" w:rsidP="00764451">
            <w:pPr>
              <w:rPr>
                <w:rFonts w:ascii="Arial" w:hAnsi="Arial" w:cs="Arial"/>
                <w:color w:val="000000" w:themeColor="text1"/>
                <w:sz w:val="18"/>
                <w:szCs w:val="18"/>
              </w:rPr>
            </w:pPr>
          </w:p>
        </w:tc>
      </w:tr>
      <w:tr w:rsidR="007A1EB7" w:rsidRPr="00874484" w14:paraId="0F6392AD" w14:textId="77777777" w:rsidTr="00764451">
        <w:trPr>
          <w:gridAfter w:val="1"/>
          <w:wAfter w:w="2407" w:type="dxa"/>
          <w:trHeight w:val="100"/>
        </w:trPr>
        <w:tc>
          <w:tcPr>
            <w:tcW w:w="4814" w:type="dxa"/>
          </w:tcPr>
          <w:p w14:paraId="098CBD7E"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774E3C13"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7ED9626C" w14:textId="77777777" w:rsidR="007A1EB7" w:rsidRPr="00874484" w:rsidRDefault="007A1EB7" w:rsidP="00162BAD">
      <w:pPr>
        <w:keepNext/>
        <w:keepLines/>
        <w:spacing w:after="5" w:line="255" w:lineRule="auto"/>
        <w:jc w:val="both"/>
        <w:outlineLvl w:val="2"/>
        <w:rPr>
          <w:rFonts w:ascii="Arial" w:hAnsi="Arial" w:cs="Arial"/>
          <w:bCs/>
          <w:i/>
          <w:color w:val="000000" w:themeColor="text1"/>
          <w:sz w:val="18"/>
          <w:szCs w:val="18"/>
        </w:rPr>
      </w:pPr>
    </w:p>
    <w:p w14:paraId="17E0293B" w14:textId="77777777" w:rsidR="00765CF5" w:rsidRPr="00874484" w:rsidRDefault="00765CF5" w:rsidP="00162BAD">
      <w:pPr>
        <w:keepNext/>
        <w:keepLines/>
        <w:spacing w:after="5" w:line="255" w:lineRule="auto"/>
        <w:jc w:val="both"/>
        <w:outlineLvl w:val="2"/>
        <w:rPr>
          <w:rFonts w:ascii="Arial" w:hAnsi="Arial" w:cs="Arial"/>
          <w:bCs/>
          <w:i/>
          <w:color w:val="000000" w:themeColor="text1"/>
          <w:sz w:val="18"/>
          <w:szCs w:val="18"/>
        </w:rPr>
      </w:pPr>
    </w:p>
    <w:p w14:paraId="0D9A6A71" w14:textId="77777777" w:rsidR="00765CF5" w:rsidRPr="00874484" w:rsidRDefault="00765CF5" w:rsidP="00162BAD">
      <w:pPr>
        <w:keepNext/>
        <w:keepLines/>
        <w:spacing w:after="5" w:line="255" w:lineRule="auto"/>
        <w:jc w:val="both"/>
        <w:outlineLvl w:val="2"/>
        <w:rPr>
          <w:rFonts w:ascii="Arial" w:eastAsia="Times New Roman" w:hAnsi="Arial" w:cs="Arial"/>
          <w:bCs/>
          <w:iCs/>
          <w:color w:val="000000" w:themeColor="text1"/>
          <w:sz w:val="18"/>
          <w:szCs w:val="18"/>
        </w:rPr>
      </w:pPr>
    </w:p>
    <w:p w14:paraId="69FEA399" w14:textId="77777777" w:rsidR="00765CF5" w:rsidRPr="00874484" w:rsidRDefault="00765CF5" w:rsidP="00162BAD">
      <w:pPr>
        <w:keepNext/>
        <w:keepLines/>
        <w:spacing w:after="5" w:line="255" w:lineRule="auto"/>
        <w:jc w:val="both"/>
        <w:outlineLvl w:val="2"/>
        <w:rPr>
          <w:rFonts w:ascii="Arial" w:eastAsia="Times New Roman" w:hAnsi="Arial" w:cs="Arial"/>
          <w:bCs/>
          <w:iCs/>
          <w:color w:val="000000" w:themeColor="text1"/>
          <w:sz w:val="18"/>
          <w:szCs w:val="18"/>
        </w:rPr>
      </w:pPr>
    </w:p>
    <w:p w14:paraId="68D70F47" w14:textId="4B65FFB9" w:rsidR="00765CF5" w:rsidRPr="00874484" w:rsidRDefault="00765CF5"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w:t>
      </w:r>
      <w:proofErr w:type="gramStart"/>
      <w:r w:rsidRPr="00874484">
        <w:rPr>
          <w:rFonts w:ascii="Arial" w:hAnsi="Arial" w:cs="Arial"/>
          <w:bCs/>
          <w:i/>
          <w:color w:val="000000" w:themeColor="text1"/>
          <w:sz w:val="18"/>
          <w:szCs w:val="18"/>
        </w:rPr>
        <w:t>600  quater</w:t>
      </w:r>
      <w:proofErr w:type="gramEnd"/>
      <w:r w:rsidRPr="00874484">
        <w:rPr>
          <w:rFonts w:ascii="Arial" w:hAnsi="Arial" w:cs="Arial"/>
          <w:bCs/>
          <w:i/>
          <w:color w:val="000000" w:themeColor="text1"/>
          <w:sz w:val="18"/>
          <w:szCs w:val="18"/>
        </w:rPr>
        <w:t xml:space="preserve"> c.p. “Detenzione di materiale pornografico”</w:t>
      </w:r>
      <w:r w:rsidR="00BE3A3B" w:rsidRPr="00874484">
        <w:rPr>
          <w:rFonts w:ascii="Arial" w:hAnsi="Arial" w:cs="Arial"/>
          <w:bCs/>
          <w:i/>
          <w:color w:val="000000" w:themeColor="text1"/>
          <w:sz w:val="18"/>
          <w:szCs w:val="18"/>
        </w:rPr>
        <w:t xml:space="preserve"> </w:t>
      </w:r>
    </w:p>
    <w:p w14:paraId="1D7209CF" w14:textId="77777777" w:rsidR="00765CF5" w:rsidRPr="00874484" w:rsidRDefault="00765CF5"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030B4CA" w14:textId="77777777" w:rsidTr="00764451">
        <w:trPr>
          <w:trHeight w:val="247"/>
        </w:trPr>
        <w:tc>
          <w:tcPr>
            <w:tcW w:w="4814" w:type="dxa"/>
          </w:tcPr>
          <w:p w14:paraId="25B9522C"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51922F62"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7E0D52C3" w14:textId="77777777" w:rsidTr="00764451">
        <w:trPr>
          <w:trHeight w:val="75"/>
        </w:trPr>
        <w:tc>
          <w:tcPr>
            <w:tcW w:w="4814" w:type="dxa"/>
            <w:vMerge w:val="restart"/>
          </w:tcPr>
          <w:p w14:paraId="1794A2B2"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3C323D23"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6E604393" w14:textId="78DCB0D0" w:rsidR="007A1EB7" w:rsidRPr="00874484" w:rsidRDefault="007A1EB7" w:rsidP="00764451">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w:t>
            </w:r>
            <w:r w:rsidR="009C6DE7" w:rsidRPr="00874484">
              <w:rPr>
                <w:rFonts w:ascii="Arial" w:hAnsi="Arial" w:cs="Arial"/>
                <w:color w:val="000000" w:themeColor="text1"/>
                <w:sz w:val="18"/>
                <w:szCs w:val="18"/>
              </w:rPr>
              <w:t>G</w:t>
            </w:r>
            <w:proofErr w:type="spellEnd"/>
            <w:r w:rsidRPr="00874484">
              <w:rPr>
                <w:rFonts w:ascii="Arial" w:hAnsi="Arial" w:cs="Arial"/>
                <w:color w:val="000000" w:themeColor="text1"/>
                <w:sz w:val="18"/>
                <w:szCs w:val="18"/>
              </w:rPr>
              <w:t>=0</w:t>
            </w:r>
          </w:p>
        </w:tc>
      </w:tr>
      <w:tr w:rsidR="00874484" w:rsidRPr="00874484" w14:paraId="6D7CB608" w14:textId="77777777" w:rsidTr="00764451">
        <w:trPr>
          <w:trHeight w:val="75"/>
        </w:trPr>
        <w:tc>
          <w:tcPr>
            <w:tcW w:w="4814" w:type="dxa"/>
            <w:vMerge/>
          </w:tcPr>
          <w:p w14:paraId="602D067D" w14:textId="77777777" w:rsidR="007A1EB7" w:rsidRPr="00874484" w:rsidRDefault="007A1EB7" w:rsidP="00764451">
            <w:pPr>
              <w:rPr>
                <w:rFonts w:ascii="Arial" w:hAnsi="Arial" w:cs="Arial"/>
                <w:color w:val="000000" w:themeColor="text1"/>
                <w:sz w:val="18"/>
                <w:szCs w:val="18"/>
              </w:rPr>
            </w:pPr>
          </w:p>
        </w:tc>
        <w:tc>
          <w:tcPr>
            <w:tcW w:w="2407" w:type="dxa"/>
            <w:shd w:val="clear" w:color="auto" w:fill="00B050"/>
          </w:tcPr>
          <w:p w14:paraId="3A5EC8CB"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6149F65A" w14:textId="77777777" w:rsidR="007A1EB7" w:rsidRPr="00874484" w:rsidRDefault="007A1EB7" w:rsidP="00764451">
            <w:pPr>
              <w:rPr>
                <w:rFonts w:ascii="Arial" w:hAnsi="Arial" w:cs="Arial"/>
                <w:color w:val="000000" w:themeColor="text1"/>
                <w:sz w:val="18"/>
                <w:szCs w:val="18"/>
              </w:rPr>
            </w:pPr>
          </w:p>
        </w:tc>
      </w:tr>
      <w:tr w:rsidR="00874484" w:rsidRPr="00874484" w14:paraId="3E8478B5" w14:textId="77777777" w:rsidTr="00764451">
        <w:trPr>
          <w:trHeight w:val="75"/>
        </w:trPr>
        <w:tc>
          <w:tcPr>
            <w:tcW w:w="4814" w:type="dxa"/>
            <w:vMerge/>
          </w:tcPr>
          <w:p w14:paraId="64603ADA" w14:textId="77777777" w:rsidR="007A1EB7" w:rsidRPr="00874484" w:rsidRDefault="007A1EB7" w:rsidP="00764451">
            <w:pPr>
              <w:rPr>
                <w:rFonts w:ascii="Arial" w:hAnsi="Arial" w:cs="Arial"/>
                <w:color w:val="000000" w:themeColor="text1"/>
                <w:sz w:val="18"/>
                <w:szCs w:val="18"/>
              </w:rPr>
            </w:pPr>
          </w:p>
        </w:tc>
        <w:tc>
          <w:tcPr>
            <w:tcW w:w="2407" w:type="dxa"/>
            <w:shd w:val="clear" w:color="auto" w:fill="FFFF00"/>
          </w:tcPr>
          <w:p w14:paraId="5ABEB767"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618ECE12" w14:textId="77777777" w:rsidR="007A1EB7" w:rsidRPr="00874484" w:rsidRDefault="007A1EB7" w:rsidP="00764451">
            <w:pPr>
              <w:rPr>
                <w:rFonts w:ascii="Arial" w:hAnsi="Arial" w:cs="Arial"/>
                <w:color w:val="000000" w:themeColor="text1"/>
                <w:sz w:val="18"/>
                <w:szCs w:val="18"/>
              </w:rPr>
            </w:pPr>
          </w:p>
        </w:tc>
      </w:tr>
      <w:tr w:rsidR="00874484" w:rsidRPr="00874484" w14:paraId="39DB3AB9" w14:textId="77777777" w:rsidTr="00764451">
        <w:trPr>
          <w:trHeight w:val="75"/>
        </w:trPr>
        <w:tc>
          <w:tcPr>
            <w:tcW w:w="4814" w:type="dxa"/>
            <w:vMerge/>
          </w:tcPr>
          <w:p w14:paraId="7B178E5E" w14:textId="77777777" w:rsidR="007A1EB7" w:rsidRPr="00874484" w:rsidRDefault="007A1EB7" w:rsidP="00764451">
            <w:pPr>
              <w:rPr>
                <w:rFonts w:ascii="Arial" w:hAnsi="Arial" w:cs="Arial"/>
                <w:color w:val="000000" w:themeColor="text1"/>
                <w:sz w:val="18"/>
                <w:szCs w:val="18"/>
              </w:rPr>
            </w:pPr>
          </w:p>
        </w:tc>
        <w:tc>
          <w:tcPr>
            <w:tcW w:w="2407" w:type="dxa"/>
            <w:shd w:val="clear" w:color="auto" w:fill="FF0000"/>
          </w:tcPr>
          <w:p w14:paraId="51BDAB73"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74674BFE" w14:textId="77777777" w:rsidR="007A1EB7" w:rsidRPr="00874484" w:rsidRDefault="007A1EB7" w:rsidP="00764451">
            <w:pPr>
              <w:rPr>
                <w:rFonts w:ascii="Arial" w:hAnsi="Arial" w:cs="Arial"/>
                <w:color w:val="000000" w:themeColor="text1"/>
                <w:sz w:val="18"/>
                <w:szCs w:val="18"/>
              </w:rPr>
            </w:pPr>
          </w:p>
        </w:tc>
      </w:tr>
      <w:tr w:rsidR="007A1EB7" w:rsidRPr="00874484" w14:paraId="52152499" w14:textId="77777777" w:rsidTr="00764451">
        <w:trPr>
          <w:gridAfter w:val="1"/>
          <w:wAfter w:w="2407" w:type="dxa"/>
          <w:trHeight w:val="100"/>
        </w:trPr>
        <w:tc>
          <w:tcPr>
            <w:tcW w:w="4814" w:type="dxa"/>
          </w:tcPr>
          <w:p w14:paraId="2A6890F8"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088E31B2"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3AEF1D12" w14:textId="77777777" w:rsidR="00765CF5" w:rsidRPr="00874484" w:rsidRDefault="00765CF5" w:rsidP="00162BAD">
      <w:pPr>
        <w:keepNext/>
        <w:keepLines/>
        <w:spacing w:after="5" w:line="255" w:lineRule="auto"/>
        <w:jc w:val="both"/>
        <w:outlineLvl w:val="2"/>
        <w:rPr>
          <w:rFonts w:ascii="Arial" w:hAnsi="Arial" w:cs="Arial"/>
          <w:bCs/>
          <w:i/>
          <w:color w:val="000000" w:themeColor="text1"/>
          <w:sz w:val="18"/>
          <w:szCs w:val="18"/>
        </w:rPr>
      </w:pPr>
    </w:p>
    <w:p w14:paraId="5DB0ACAE" w14:textId="77777777" w:rsidR="00765CF5" w:rsidRPr="00874484" w:rsidRDefault="00765CF5" w:rsidP="00162BAD">
      <w:pPr>
        <w:keepNext/>
        <w:keepLines/>
        <w:spacing w:after="5" w:line="255" w:lineRule="auto"/>
        <w:jc w:val="both"/>
        <w:outlineLvl w:val="2"/>
        <w:rPr>
          <w:rFonts w:ascii="Arial" w:eastAsia="Times New Roman" w:hAnsi="Arial" w:cs="Arial"/>
          <w:bCs/>
          <w:iCs/>
          <w:color w:val="000000" w:themeColor="text1"/>
          <w:sz w:val="18"/>
          <w:szCs w:val="18"/>
        </w:rPr>
      </w:pPr>
    </w:p>
    <w:p w14:paraId="5DDD7244" w14:textId="77777777" w:rsidR="00765CF5" w:rsidRPr="00874484" w:rsidRDefault="00765CF5" w:rsidP="00162BAD">
      <w:pPr>
        <w:keepNext/>
        <w:keepLines/>
        <w:spacing w:after="5" w:line="255" w:lineRule="auto"/>
        <w:jc w:val="both"/>
        <w:outlineLvl w:val="2"/>
        <w:rPr>
          <w:rFonts w:ascii="Arial" w:eastAsia="Times New Roman" w:hAnsi="Arial" w:cs="Arial"/>
          <w:bCs/>
          <w:iCs/>
          <w:color w:val="000000" w:themeColor="text1"/>
          <w:sz w:val="18"/>
          <w:szCs w:val="18"/>
        </w:rPr>
      </w:pPr>
    </w:p>
    <w:p w14:paraId="1375797E" w14:textId="79C310BC" w:rsidR="00765CF5" w:rsidRPr="00874484" w:rsidRDefault="00765CF5"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Art. 600 quater1 c.p. “Pornografia virtuale”</w:t>
      </w:r>
      <w:r w:rsidR="00BE3A3B" w:rsidRPr="00874484">
        <w:rPr>
          <w:rFonts w:ascii="Arial" w:hAnsi="Arial" w:cs="Arial"/>
          <w:color w:val="000000" w:themeColor="text1"/>
          <w:sz w:val="18"/>
          <w:szCs w:val="18"/>
        </w:rPr>
        <w:t xml:space="preserve"> </w:t>
      </w:r>
    </w:p>
    <w:p w14:paraId="1CC281A3" w14:textId="77777777" w:rsidR="00765CF5" w:rsidRPr="00874484" w:rsidRDefault="00765CF5"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88B8630" w14:textId="77777777" w:rsidTr="00764451">
        <w:trPr>
          <w:trHeight w:val="247"/>
        </w:trPr>
        <w:tc>
          <w:tcPr>
            <w:tcW w:w="4814" w:type="dxa"/>
          </w:tcPr>
          <w:p w14:paraId="1029DE7F"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31496A9B"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079FFC34" w14:textId="77777777" w:rsidTr="00764451">
        <w:trPr>
          <w:trHeight w:val="75"/>
        </w:trPr>
        <w:tc>
          <w:tcPr>
            <w:tcW w:w="4814" w:type="dxa"/>
            <w:vMerge w:val="restart"/>
          </w:tcPr>
          <w:p w14:paraId="4BA7BD06"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7D0B63FF"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39081F27" w14:textId="29BD17BF" w:rsidR="007A1EB7" w:rsidRPr="00874484" w:rsidRDefault="007A1EB7" w:rsidP="00764451">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w:t>
            </w:r>
            <w:r w:rsidR="009C6DE7" w:rsidRPr="00874484">
              <w:rPr>
                <w:rFonts w:ascii="Arial" w:hAnsi="Arial" w:cs="Arial"/>
                <w:color w:val="000000" w:themeColor="text1"/>
                <w:sz w:val="18"/>
                <w:szCs w:val="18"/>
              </w:rPr>
              <w:t>G</w:t>
            </w:r>
            <w:proofErr w:type="spellEnd"/>
            <w:r w:rsidRPr="00874484">
              <w:rPr>
                <w:rFonts w:ascii="Arial" w:hAnsi="Arial" w:cs="Arial"/>
                <w:color w:val="000000" w:themeColor="text1"/>
                <w:sz w:val="18"/>
                <w:szCs w:val="18"/>
              </w:rPr>
              <w:t>=0</w:t>
            </w:r>
          </w:p>
        </w:tc>
      </w:tr>
      <w:tr w:rsidR="00874484" w:rsidRPr="00874484" w14:paraId="030FE6C2" w14:textId="77777777" w:rsidTr="00764451">
        <w:trPr>
          <w:trHeight w:val="75"/>
        </w:trPr>
        <w:tc>
          <w:tcPr>
            <w:tcW w:w="4814" w:type="dxa"/>
            <w:vMerge/>
          </w:tcPr>
          <w:p w14:paraId="1F9B12FC" w14:textId="77777777" w:rsidR="007A1EB7" w:rsidRPr="00874484" w:rsidRDefault="007A1EB7" w:rsidP="00764451">
            <w:pPr>
              <w:rPr>
                <w:rFonts w:ascii="Arial" w:hAnsi="Arial" w:cs="Arial"/>
                <w:color w:val="000000" w:themeColor="text1"/>
                <w:sz w:val="18"/>
                <w:szCs w:val="18"/>
              </w:rPr>
            </w:pPr>
          </w:p>
        </w:tc>
        <w:tc>
          <w:tcPr>
            <w:tcW w:w="2407" w:type="dxa"/>
            <w:shd w:val="clear" w:color="auto" w:fill="00B050"/>
          </w:tcPr>
          <w:p w14:paraId="1B341AF3"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38FAA81B" w14:textId="77777777" w:rsidR="007A1EB7" w:rsidRPr="00874484" w:rsidRDefault="007A1EB7" w:rsidP="00764451">
            <w:pPr>
              <w:rPr>
                <w:rFonts w:ascii="Arial" w:hAnsi="Arial" w:cs="Arial"/>
                <w:color w:val="000000" w:themeColor="text1"/>
                <w:sz w:val="18"/>
                <w:szCs w:val="18"/>
              </w:rPr>
            </w:pPr>
          </w:p>
        </w:tc>
      </w:tr>
      <w:tr w:rsidR="00874484" w:rsidRPr="00874484" w14:paraId="42582FA5" w14:textId="77777777" w:rsidTr="00764451">
        <w:trPr>
          <w:trHeight w:val="75"/>
        </w:trPr>
        <w:tc>
          <w:tcPr>
            <w:tcW w:w="4814" w:type="dxa"/>
            <w:vMerge/>
          </w:tcPr>
          <w:p w14:paraId="141456E1" w14:textId="77777777" w:rsidR="007A1EB7" w:rsidRPr="00874484" w:rsidRDefault="007A1EB7" w:rsidP="00764451">
            <w:pPr>
              <w:rPr>
                <w:rFonts w:ascii="Arial" w:hAnsi="Arial" w:cs="Arial"/>
                <w:color w:val="000000" w:themeColor="text1"/>
                <w:sz w:val="18"/>
                <w:szCs w:val="18"/>
              </w:rPr>
            </w:pPr>
          </w:p>
        </w:tc>
        <w:tc>
          <w:tcPr>
            <w:tcW w:w="2407" w:type="dxa"/>
            <w:shd w:val="clear" w:color="auto" w:fill="FFFF00"/>
          </w:tcPr>
          <w:p w14:paraId="6B55A445"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4F8BD431" w14:textId="77777777" w:rsidR="007A1EB7" w:rsidRPr="00874484" w:rsidRDefault="007A1EB7" w:rsidP="00764451">
            <w:pPr>
              <w:rPr>
                <w:rFonts w:ascii="Arial" w:hAnsi="Arial" w:cs="Arial"/>
                <w:color w:val="000000" w:themeColor="text1"/>
                <w:sz w:val="18"/>
                <w:szCs w:val="18"/>
              </w:rPr>
            </w:pPr>
          </w:p>
        </w:tc>
      </w:tr>
      <w:tr w:rsidR="00874484" w:rsidRPr="00874484" w14:paraId="1C29C812" w14:textId="77777777" w:rsidTr="00764451">
        <w:trPr>
          <w:trHeight w:val="75"/>
        </w:trPr>
        <w:tc>
          <w:tcPr>
            <w:tcW w:w="4814" w:type="dxa"/>
            <w:vMerge/>
          </w:tcPr>
          <w:p w14:paraId="4C28B098" w14:textId="77777777" w:rsidR="007A1EB7" w:rsidRPr="00874484" w:rsidRDefault="007A1EB7" w:rsidP="00764451">
            <w:pPr>
              <w:rPr>
                <w:rFonts w:ascii="Arial" w:hAnsi="Arial" w:cs="Arial"/>
                <w:color w:val="000000" w:themeColor="text1"/>
                <w:sz w:val="18"/>
                <w:szCs w:val="18"/>
              </w:rPr>
            </w:pPr>
          </w:p>
        </w:tc>
        <w:tc>
          <w:tcPr>
            <w:tcW w:w="2407" w:type="dxa"/>
            <w:shd w:val="clear" w:color="auto" w:fill="FF0000"/>
          </w:tcPr>
          <w:p w14:paraId="500BA763"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6A215794" w14:textId="77777777" w:rsidR="007A1EB7" w:rsidRPr="00874484" w:rsidRDefault="007A1EB7" w:rsidP="00764451">
            <w:pPr>
              <w:rPr>
                <w:rFonts w:ascii="Arial" w:hAnsi="Arial" w:cs="Arial"/>
                <w:color w:val="000000" w:themeColor="text1"/>
                <w:sz w:val="18"/>
                <w:szCs w:val="18"/>
              </w:rPr>
            </w:pPr>
          </w:p>
        </w:tc>
      </w:tr>
      <w:tr w:rsidR="007A1EB7" w:rsidRPr="00874484" w14:paraId="24D42603" w14:textId="77777777" w:rsidTr="00764451">
        <w:trPr>
          <w:gridAfter w:val="1"/>
          <w:wAfter w:w="2407" w:type="dxa"/>
          <w:trHeight w:val="100"/>
        </w:trPr>
        <w:tc>
          <w:tcPr>
            <w:tcW w:w="4814" w:type="dxa"/>
          </w:tcPr>
          <w:p w14:paraId="09ED2552"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69BD78E7"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6CF3F9CB" w14:textId="77777777" w:rsidR="00765CF5" w:rsidRPr="00874484" w:rsidRDefault="00765CF5" w:rsidP="00162BAD">
      <w:pPr>
        <w:keepNext/>
        <w:keepLines/>
        <w:spacing w:after="5" w:line="255" w:lineRule="auto"/>
        <w:jc w:val="both"/>
        <w:outlineLvl w:val="2"/>
        <w:rPr>
          <w:rFonts w:ascii="Arial" w:hAnsi="Arial" w:cs="Arial"/>
          <w:bCs/>
          <w:i/>
          <w:color w:val="000000" w:themeColor="text1"/>
          <w:sz w:val="18"/>
          <w:szCs w:val="18"/>
        </w:rPr>
      </w:pPr>
    </w:p>
    <w:p w14:paraId="67C60C7E" w14:textId="77777777" w:rsidR="00765CF5" w:rsidRPr="00874484" w:rsidRDefault="00765CF5" w:rsidP="00162BAD">
      <w:pPr>
        <w:keepNext/>
        <w:keepLines/>
        <w:spacing w:after="5" w:line="255" w:lineRule="auto"/>
        <w:jc w:val="both"/>
        <w:outlineLvl w:val="2"/>
        <w:rPr>
          <w:rFonts w:ascii="Arial" w:hAnsi="Arial" w:cs="Arial"/>
          <w:bCs/>
          <w:i/>
          <w:color w:val="000000" w:themeColor="text1"/>
          <w:sz w:val="18"/>
          <w:szCs w:val="18"/>
        </w:rPr>
      </w:pPr>
    </w:p>
    <w:p w14:paraId="33DA3596" w14:textId="77777777" w:rsidR="00765CF5" w:rsidRPr="00874484" w:rsidRDefault="00765CF5" w:rsidP="00162BAD">
      <w:pPr>
        <w:keepNext/>
        <w:keepLines/>
        <w:spacing w:after="5" w:line="255" w:lineRule="auto"/>
        <w:jc w:val="both"/>
        <w:outlineLvl w:val="2"/>
        <w:rPr>
          <w:rFonts w:ascii="Arial" w:eastAsia="Times New Roman" w:hAnsi="Arial" w:cs="Arial"/>
          <w:bCs/>
          <w:iCs/>
          <w:color w:val="000000" w:themeColor="text1"/>
          <w:sz w:val="18"/>
          <w:szCs w:val="18"/>
        </w:rPr>
      </w:pPr>
    </w:p>
    <w:p w14:paraId="55467FFA" w14:textId="4FF71F9D" w:rsidR="00765CF5" w:rsidRPr="00874484" w:rsidRDefault="00765CF5"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609 </w:t>
      </w:r>
      <w:proofErr w:type="spellStart"/>
      <w:r w:rsidRPr="00874484">
        <w:rPr>
          <w:rFonts w:ascii="Arial" w:hAnsi="Arial" w:cs="Arial"/>
          <w:bCs/>
          <w:i/>
          <w:color w:val="000000" w:themeColor="text1"/>
          <w:sz w:val="18"/>
          <w:szCs w:val="18"/>
        </w:rPr>
        <w:t>undecies</w:t>
      </w:r>
      <w:proofErr w:type="spellEnd"/>
      <w:r w:rsidRPr="00874484">
        <w:rPr>
          <w:rFonts w:ascii="Arial" w:hAnsi="Arial" w:cs="Arial"/>
          <w:bCs/>
          <w:i/>
          <w:color w:val="000000" w:themeColor="text1"/>
          <w:sz w:val="18"/>
          <w:szCs w:val="18"/>
        </w:rPr>
        <w:t xml:space="preserve"> c.p. “Adescamento di minorenni”</w:t>
      </w:r>
    </w:p>
    <w:p w14:paraId="0CA87469" w14:textId="77777777" w:rsidR="00765CF5" w:rsidRPr="00874484" w:rsidRDefault="00765CF5"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44D769B" w14:textId="77777777" w:rsidTr="00764451">
        <w:trPr>
          <w:trHeight w:val="247"/>
        </w:trPr>
        <w:tc>
          <w:tcPr>
            <w:tcW w:w="4814" w:type="dxa"/>
          </w:tcPr>
          <w:p w14:paraId="231026C3"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3DABD66A"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5404EFE8" w14:textId="77777777" w:rsidTr="00764451">
        <w:trPr>
          <w:trHeight w:val="75"/>
        </w:trPr>
        <w:tc>
          <w:tcPr>
            <w:tcW w:w="4814" w:type="dxa"/>
            <w:vMerge w:val="restart"/>
          </w:tcPr>
          <w:p w14:paraId="2ACBC079"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65A3A338"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51B97D33" w14:textId="292FAB03" w:rsidR="007A1EB7" w:rsidRPr="00874484" w:rsidRDefault="007A1EB7" w:rsidP="00764451">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w:t>
            </w:r>
            <w:r w:rsidR="009C6DE7" w:rsidRPr="00874484">
              <w:rPr>
                <w:rFonts w:ascii="Arial" w:hAnsi="Arial" w:cs="Arial"/>
                <w:color w:val="000000" w:themeColor="text1"/>
                <w:sz w:val="18"/>
                <w:szCs w:val="18"/>
              </w:rPr>
              <w:t>G</w:t>
            </w:r>
            <w:proofErr w:type="spellEnd"/>
            <w:r w:rsidRPr="00874484">
              <w:rPr>
                <w:rFonts w:ascii="Arial" w:hAnsi="Arial" w:cs="Arial"/>
                <w:color w:val="000000" w:themeColor="text1"/>
                <w:sz w:val="18"/>
                <w:szCs w:val="18"/>
              </w:rPr>
              <w:t>=0</w:t>
            </w:r>
          </w:p>
        </w:tc>
      </w:tr>
      <w:tr w:rsidR="00874484" w:rsidRPr="00874484" w14:paraId="0FCBECA9" w14:textId="77777777" w:rsidTr="00764451">
        <w:trPr>
          <w:trHeight w:val="75"/>
        </w:trPr>
        <w:tc>
          <w:tcPr>
            <w:tcW w:w="4814" w:type="dxa"/>
            <w:vMerge/>
          </w:tcPr>
          <w:p w14:paraId="5C748413" w14:textId="77777777" w:rsidR="007A1EB7" w:rsidRPr="00874484" w:rsidRDefault="007A1EB7" w:rsidP="00764451">
            <w:pPr>
              <w:rPr>
                <w:rFonts w:ascii="Arial" w:hAnsi="Arial" w:cs="Arial"/>
                <w:color w:val="000000" w:themeColor="text1"/>
                <w:sz w:val="18"/>
                <w:szCs w:val="18"/>
              </w:rPr>
            </w:pPr>
          </w:p>
        </w:tc>
        <w:tc>
          <w:tcPr>
            <w:tcW w:w="2407" w:type="dxa"/>
            <w:shd w:val="clear" w:color="auto" w:fill="00B050"/>
          </w:tcPr>
          <w:p w14:paraId="7CFBC336"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617CE78D" w14:textId="77777777" w:rsidR="007A1EB7" w:rsidRPr="00874484" w:rsidRDefault="007A1EB7" w:rsidP="00764451">
            <w:pPr>
              <w:rPr>
                <w:rFonts w:ascii="Arial" w:hAnsi="Arial" w:cs="Arial"/>
                <w:color w:val="000000" w:themeColor="text1"/>
                <w:sz w:val="18"/>
                <w:szCs w:val="18"/>
              </w:rPr>
            </w:pPr>
          </w:p>
        </w:tc>
      </w:tr>
      <w:tr w:rsidR="00874484" w:rsidRPr="00874484" w14:paraId="20A59A3C" w14:textId="77777777" w:rsidTr="00764451">
        <w:trPr>
          <w:trHeight w:val="75"/>
        </w:trPr>
        <w:tc>
          <w:tcPr>
            <w:tcW w:w="4814" w:type="dxa"/>
            <w:vMerge/>
          </w:tcPr>
          <w:p w14:paraId="1D42BA1B" w14:textId="77777777" w:rsidR="007A1EB7" w:rsidRPr="00874484" w:rsidRDefault="007A1EB7" w:rsidP="00764451">
            <w:pPr>
              <w:rPr>
                <w:rFonts w:ascii="Arial" w:hAnsi="Arial" w:cs="Arial"/>
                <w:color w:val="000000" w:themeColor="text1"/>
                <w:sz w:val="18"/>
                <w:szCs w:val="18"/>
              </w:rPr>
            </w:pPr>
          </w:p>
        </w:tc>
        <w:tc>
          <w:tcPr>
            <w:tcW w:w="2407" w:type="dxa"/>
            <w:shd w:val="clear" w:color="auto" w:fill="FFFF00"/>
          </w:tcPr>
          <w:p w14:paraId="23EA65D1"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7250CBC1" w14:textId="77777777" w:rsidR="007A1EB7" w:rsidRPr="00874484" w:rsidRDefault="007A1EB7" w:rsidP="00764451">
            <w:pPr>
              <w:rPr>
                <w:rFonts w:ascii="Arial" w:hAnsi="Arial" w:cs="Arial"/>
                <w:color w:val="000000" w:themeColor="text1"/>
                <w:sz w:val="18"/>
                <w:szCs w:val="18"/>
              </w:rPr>
            </w:pPr>
          </w:p>
        </w:tc>
      </w:tr>
      <w:tr w:rsidR="00874484" w:rsidRPr="00874484" w14:paraId="362F42F9" w14:textId="77777777" w:rsidTr="00764451">
        <w:trPr>
          <w:trHeight w:val="75"/>
        </w:trPr>
        <w:tc>
          <w:tcPr>
            <w:tcW w:w="4814" w:type="dxa"/>
            <w:vMerge/>
          </w:tcPr>
          <w:p w14:paraId="0C1AB1AA" w14:textId="77777777" w:rsidR="007A1EB7" w:rsidRPr="00874484" w:rsidRDefault="007A1EB7" w:rsidP="00764451">
            <w:pPr>
              <w:rPr>
                <w:rFonts w:ascii="Arial" w:hAnsi="Arial" w:cs="Arial"/>
                <w:color w:val="000000" w:themeColor="text1"/>
                <w:sz w:val="18"/>
                <w:szCs w:val="18"/>
              </w:rPr>
            </w:pPr>
          </w:p>
        </w:tc>
        <w:tc>
          <w:tcPr>
            <w:tcW w:w="2407" w:type="dxa"/>
            <w:shd w:val="clear" w:color="auto" w:fill="FF0000"/>
          </w:tcPr>
          <w:p w14:paraId="771E6D45"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6552D7D7" w14:textId="77777777" w:rsidR="007A1EB7" w:rsidRPr="00874484" w:rsidRDefault="007A1EB7" w:rsidP="00764451">
            <w:pPr>
              <w:rPr>
                <w:rFonts w:ascii="Arial" w:hAnsi="Arial" w:cs="Arial"/>
                <w:color w:val="000000" w:themeColor="text1"/>
                <w:sz w:val="18"/>
                <w:szCs w:val="18"/>
              </w:rPr>
            </w:pPr>
          </w:p>
        </w:tc>
      </w:tr>
      <w:tr w:rsidR="007A1EB7" w:rsidRPr="00874484" w14:paraId="6D5047F0" w14:textId="77777777" w:rsidTr="00764451">
        <w:trPr>
          <w:gridAfter w:val="1"/>
          <w:wAfter w:w="2407" w:type="dxa"/>
          <w:trHeight w:val="100"/>
        </w:trPr>
        <w:tc>
          <w:tcPr>
            <w:tcW w:w="4814" w:type="dxa"/>
          </w:tcPr>
          <w:p w14:paraId="4E292B90"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1C791CBD" w14:textId="77777777" w:rsidR="007A1EB7" w:rsidRPr="00874484" w:rsidRDefault="007A1EB7" w:rsidP="00764451">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3586AAC6" w14:textId="77777777" w:rsidR="00765CF5" w:rsidRPr="00874484" w:rsidRDefault="00765CF5" w:rsidP="00162BAD">
      <w:pPr>
        <w:keepNext/>
        <w:keepLines/>
        <w:spacing w:after="5" w:line="255" w:lineRule="auto"/>
        <w:jc w:val="both"/>
        <w:outlineLvl w:val="2"/>
        <w:rPr>
          <w:rFonts w:ascii="Arial" w:hAnsi="Arial" w:cs="Arial"/>
          <w:bCs/>
          <w:i/>
          <w:color w:val="000000" w:themeColor="text1"/>
          <w:sz w:val="18"/>
          <w:szCs w:val="18"/>
        </w:rPr>
      </w:pPr>
    </w:p>
    <w:p w14:paraId="479852A3" w14:textId="77777777" w:rsidR="00765CF5" w:rsidRPr="00874484" w:rsidRDefault="00765CF5" w:rsidP="00765CF5">
      <w:pPr>
        <w:keepNext/>
        <w:keepLines/>
        <w:spacing w:after="5" w:line="255" w:lineRule="auto"/>
        <w:jc w:val="both"/>
        <w:outlineLvl w:val="2"/>
        <w:rPr>
          <w:rFonts w:ascii="Arial" w:hAnsi="Arial" w:cs="Arial"/>
          <w:bCs/>
          <w:i/>
          <w:color w:val="000000" w:themeColor="text1"/>
          <w:sz w:val="18"/>
          <w:szCs w:val="18"/>
        </w:rPr>
      </w:pPr>
      <w:bookmarkStart w:id="24" w:name="_Hlk20347967"/>
    </w:p>
    <w:bookmarkEnd w:id="24"/>
    <w:p w14:paraId="39A7122E" w14:textId="56849929" w:rsidR="00765CF5" w:rsidRPr="00874484" w:rsidRDefault="00765CF5" w:rsidP="00162BAD">
      <w:pPr>
        <w:keepNext/>
        <w:keepLines/>
        <w:spacing w:after="5" w:line="255" w:lineRule="auto"/>
        <w:jc w:val="both"/>
        <w:outlineLvl w:val="2"/>
        <w:rPr>
          <w:rFonts w:ascii="Arial" w:eastAsia="Times New Roman" w:hAnsi="Arial" w:cs="Arial"/>
          <w:bCs/>
          <w:iCs/>
          <w:color w:val="000000" w:themeColor="text1"/>
          <w:sz w:val="18"/>
          <w:szCs w:val="18"/>
        </w:rPr>
      </w:pPr>
    </w:p>
    <w:p w14:paraId="37F48C8B" w14:textId="77777777" w:rsidR="007A1EB7" w:rsidRPr="00874484" w:rsidRDefault="007A1EB7" w:rsidP="00162BAD">
      <w:pPr>
        <w:keepNext/>
        <w:keepLines/>
        <w:spacing w:after="5" w:line="255" w:lineRule="auto"/>
        <w:jc w:val="both"/>
        <w:outlineLvl w:val="2"/>
        <w:rPr>
          <w:rFonts w:ascii="Arial" w:eastAsia="Times New Roman" w:hAnsi="Arial" w:cs="Arial"/>
          <w:bCs/>
          <w:iCs/>
          <w:color w:val="000000" w:themeColor="text1"/>
          <w:sz w:val="18"/>
          <w:szCs w:val="18"/>
        </w:rPr>
      </w:pPr>
    </w:p>
    <w:p w14:paraId="597135D1" w14:textId="77777777" w:rsidR="00765CF5" w:rsidRPr="00874484" w:rsidRDefault="00765CF5" w:rsidP="00162BAD">
      <w:pPr>
        <w:keepNext/>
        <w:keepLines/>
        <w:spacing w:after="5" w:line="255" w:lineRule="auto"/>
        <w:jc w:val="both"/>
        <w:outlineLvl w:val="2"/>
        <w:rPr>
          <w:rFonts w:ascii="Arial" w:eastAsia="Times New Roman" w:hAnsi="Arial" w:cs="Arial"/>
          <w:bCs/>
          <w:iCs/>
          <w:color w:val="000000" w:themeColor="text1"/>
          <w:sz w:val="18"/>
          <w:szCs w:val="18"/>
        </w:rPr>
      </w:pPr>
    </w:p>
    <w:p w14:paraId="672A7B39" w14:textId="77777777" w:rsidR="00765CF5" w:rsidRPr="00874484" w:rsidRDefault="00765CF5" w:rsidP="00162BAD">
      <w:pPr>
        <w:keepNext/>
        <w:keepLines/>
        <w:spacing w:after="5" w:line="255" w:lineRule="auto"/>
        <w:jc w:val="both"/>
        <w:outlineLvl w:val="2"/>
        <w:rPr>
          <w:rFonts w:ascii="Arial" w:hAnsi="Arial" w:cs="Arial"/>
          <w:b/>
          <w:bCs/>
          <w:color w:val="000000" w:themeColor="text1"/>
          <w:sz w:val="18"/>
          <w:szCs w:val="18"/>
          <w:lang w:val="en-US"/>
        </w:rPr>
      </w:pPr>
      <w:r w:rsidRPr="00874484">
        <w:rPr>
          <w:rFonts w:ascii="Arial" w:hAnsi="Arial" w:cs="Arial"/>
          <w:b/>
          <w:bCs/>
          <w:color w:val="000000" w:themeColor="text1"/>
          <w:sz w:val="18"/>
          <w:szCs w:val="18"/>
          <w:lang w:val="en-US"/>
        </w:rPr>
        <w:t>ART. 25 SEXIES D.LGS. 231/2001 “ABUSI DI MERCATO”</w:t>
      </w:r>
    </w:p>
    <w:p w14:paraId="63C633EA" w14:textId="77777777" w:rsidR="00765CF5" w:rsidRPr="00874484" w:rsidRDefault="00765CF5" w:rsidP="00162BAD">
      <w:pPr>
        <w:keepNext/>
        <w:keepLines/>
        <w:spacing w:after="5" w:line="255" w:lineRule="auto"/>
        <w:jc w:val="both"/>
        <w:outlineLvl w:val="2"/>
        <w:rPr>
          <w:rFonts w:ascii="Arial" w:hAnsi="Arial" w:cs="Arial"/>
          <w:b/>
          <w:bCs/>
          <w:color w:val="000000" w:themeColor="text1"/>
          <w:sz w:val="18"/>
          <w:szCs w:val="18"/>
          <w:lang w:val="en-US"/>
        </w:rPr>
      </w:pPr>
    </w:p>
    <w:p w14:paraId="45C27BAA" w14:textId="77777777" w:rsidR="00765CF5" w:rsidRPr="00874484" w:rsidRDefault="00765CF5"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Art. 184 D.lgs. 58/98 “Abuso di informazioni privilegiate”</w:t>
      </w:r>
    </w:p>
    <w:p w14:paraId="510EF290" w14:textId="77777777" w:rsidR="00765CF5" w:rsidRPr="00874484" w:rsidRDefault="00765CF5"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3CFC533" w14:textId="77777777" w:rsidTr="005664B5">
        <w:trPr>
          <w:trHeight w:val="247"/>
        </w:trPr>
        <w:tc>
          <w:tcPr>
            <w:tcW w:w="4814" w:type="dxa"/>
          </w:tcPr>
          <w:p w14:paraId="457C54EE"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4DD30766"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305E0D6A" w14:textId="77777777" w:rsidTr="005664B5">
        <w:trPr>
          <w:trHeight w:val="75"/>
        </w:trPr>
        <w:tc>
          <w:tcPr>
            <w:tcW w:w="4814" w:type="dxa"/>
            <w:vMerge w:val="restart"/>
          </w:tcPr>
          <w:p w14:paraId="44CCF3A5"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05ABCAAD"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2A8AF823" w14:textId="024A5A0C" w:rsidR="00765CF5" w:rsidRPr="00874484" w:rsidRDefault="00765CF5" w:rsidP="005664B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w:t>
            </w:r>
            <w:r w:rsidR="009C6DE7" w:rsidRPr="00874484">
              <w:rPr>
                <w:rFonts w:ascii="Arial" w:hAnsi="Arial" w:cs="Arial"/>
                <w:color w:val="000000" w:themeColor="text1"/>
                <w:sz w:val="18"/>
                <w:szCs w:val="18"/>
              </w:rPr>
              <w:t>G</w:t>
            </w:r>
            <w:proofErr w:type="spellEnd"/>
            <w:r w:rsidRPr="00874484">
              <w:rPr>
                <w:rFonts w:ascii="Arial" w:hAnsi="Arial" w:cs="Arial"/>
                <w:color w:val="000000" w:themeColor="text1"/>
                <w:sz w:val="18"/>
                <w:szCs w:val="18"/>
              </w:rPr>
              <w:t>=0</w:t>
            </w:r>
          </w:p>
        </w:tc>
      </w:tr>
      <w:tr w:rsidR="00874484" w:rsidRPr="00874484" w14:paraId="06D88493" w14:textId="77777777" w:rsidTr="005664B5">
        <w:trPr>
          <w:trHeight w:val="75"/>
        </w:trPr>
        <w:tc>
          <w:tcPr>
            <w:tcW w:w="4814" w:type="dxa"/>
            <w:vMerge/>
          </w:tcPr>
          <w:p w14:paraId="233565EA" w14:textId="77777777" w:rsidR="00765CF5" w:rsidRPr="00874484" w:rsidRDefault="00765CF5" w:rsidP="005664B5">
            <w:pPr>
              <w:rPr>
                <w:rFonts w:ascii="Arial" w:hAnsi="Arial" w:cs="Arial"/>
                <w:color w:val="000000" w:themeColor="text1"/>
                <w:sz w:val="18"/>
                <w:szCs w:val="18"/>
              </w:rPr>
            </w:pPr>
          </w:p>
        </w:tc>
        <w:tc>
          <w:tcPr>
            <w:tcW w:w="2407" w:type="dxa"/>
            <w:shd w:val="clear" w:color="auto" w:fill="00B050"/>
          </w:tcPr>
          <w:p w14:paraId="529383A5"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002E2F48" w14:textId="77777777" w:rsidR="00765CF5" w:rsidRPr="00874484" w:rsidRDefault="00765CF5" w:rsidP="005664B5">
            <w:pPr>
              <w:rPr>
                <w:rFonts w:ascii="Arial" w:hAnsi="Arial" w:cs="Arial"/>
                <w:color w:val="000000" w:themeColor="text1"/>
                <w:sz w:val="18"/>
                <w:szCs w:val="18"/>
              </w:rPr>
            </w:pPr>
          </w:p>
        </w:tc>
      </w:tr>
      <w:tr w:rsidR="00874484" w:rsidRPr="00874484" w14:paraId="6A71A85D" w14:textId="77777777" w:rsidTr="005664B5">
        <w:trPr>
          <w:trHeight w:val="75"/>
        </w:trPr>
        <w:tc>
          <w:tcPr>
            <w:tcW w:w="4814" w:type="dxa"/>
            <w:vMerge/>
          </w:tcPr>
          <w:p w14:paraId="3B629D59" w14:textId="77777777" w:rsidR="00765CF5" w:rsidRPr="00874484" w:rsidRDefault="00765CF5" w:rsidP="005664B5">
            <w:pPr>
              <w:rPr>
                <w:rFonts w:ascii="Arial" w:hAnsi="Arial" w:cs="Arial"/>
                <w:color w:val="000000" w:themeColor="text1"/>
                <w:sz w:val="18"/>
                <w:szCs w:val="18"/>
              </w:rPr>
            </w:pPr>
          </w:p>
        </w:tc>
        <w:tc>
          <w:tcPr>
            <w:tcW w:w="2407" w:type="dxa"/>
            <w:shd w:val="clear" w:color="auto" w:fill="FFFF00"/>
          </w:tcPr>
          <w:p w14:paraId="513B2C0C"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6615B946" w14:textId="77777777" w:rsidR="00765CF5" w:rsidRPr="00874484" w:rsidRDefault="00765CF5" w:rsidP="005664B5">
            <w:pPr>
              <w:rPr>
                <w:rFonts w:ascii="Arial" w:hAnsi="Arial" w:cs="Arial"/>
                <w:color w:val="000000" w:themeColor="text1"/>
                <w:sz w:val="18"/>
                <w:szCs w:val="18"/>
              </w:rPr>
            </w:pPr>
          </w:p>
        </w:tc>
      </w:tr>
      <w:tr w:rsidR="00874484" w:rsidRPr="00874484" w14:paraId="0F331168" w14:textId="77777777" w:rsidTr="005664B5">
        <w:trPr>
          <w:trHeight w:val="75"/>
        </w:trPr>
        <w:tc>
          <w:tcPr>
            <w:tcW w:w="4814" w:type="dxa"/>
            <w:vMerge/>
          </w:tcPr>
          <w:p w14:paraId="2554F43E" w14:textId="77777777" w:rsidR="00765CF5" w:rsidRPr="00874484" w:rsidRDefault="00765CF5" w:rsidP="005664B5">
            <w:pPr>
              <w:rPr>
                <w:rFonts w:ascii="Arial" w:hAnsi="Arial" w:cs="Arial"/>
                <w:color w:val="000000" w:themeColor="text1"/>
                <w:sz w:val="18"/>
                <w:szCs w:val="18"/>
              </w:rPr>
            </w:pPr>
          </w:p>
        </w:tc>
        <w:tc>
          <w:tcPr>
            <w:tcW w:w="2407" w:type="dxa"/>
            <w:shd w:val="clear" w:color="auto" w:fill="FF0000"/>
          </w:tcPr>
          <w:p w14:paraId="472ABD0C"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4DA35CFC" w14:textId="77777777" w:rsidR="00765CF5" w:rsidRPr="00874484" w:rsidRDefault="00765CF5" w:rsidP="005664B5">
            <w:pPr>
              <w:rPr>
                <w:rFonts w:ascii="Arial" w:hAnsi="Arial" w:cs="Arial"/>
                <w:color w:val="000000" w:themeColor="text1"/>
                <w:sz w:val="18"/>
                <w:szCs w:val="18"/>
              </w:rPr>
            </w:pPr>
          </w:p>
        </w:tc>
      </w:tr>
      <w:tr w:rsidR="00765CF5" w:rsidRPr="00874484" w14:paraId="4300483B" w14:textId="77777777" w:rsidTr="005664B5">
        <w:trPr>
          <w:gridAfter w:val="1"/>
          <w:wAfter w:w="2407" w:type="dxa"/>
          <w:trHeight w:val="100"/>
        </w:trPr>
        <w:tc>
          <w:tcPr>
            <w:tcW w:w="4814" w:type="dxa"/>
          </w:tcPr>
          <w:p w14:paraId="352F7ECD"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7A2044E7"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7CDFD213" w14:textId="77777777" w:rsidR="00765CF5" w:rsidRPr="00874484" w:rsidRDefault="00765CF5" w:rsidP="00162BAD">
      <w:pPr>
        <w:keepNext/>
        <w:keepLines/>
        <w:spacing w:after="5" w:line="255" w:lineRule="auto"/>
        <w:jc w:val="both"/>
        <w:outlineLvl w:val="2"/>
        <w:rPr>
          <w:rFonts w:ascii="Arial" w:eastAsia="Times New Roman" w:hAnsi="Arial" w:cs="Arial"/>
          <w:bCs/>
          <w:iCs/>
          <w:color w:val="000000" w:themeColor="text1"/>
          <w:sz w:val="18"/>
          <w:szCs w:val="18"/>
        </w:rPr>
      </w:pPr>
    </w:p>
    <w:p w14:paraId="318B3085" w14:textId="77777777" w:rsidR="00765CF5" w:rsidRPr="00874484" w:rsidRDefault="00765CF5" w:rsidP="00162BAD">
      <w:pPr>
        <w:keepNext/>
        <w:keepLines/>
        <w:spacing w:after="5" w:line="255" w:lineRule="auto"/>
        <w:jc w:val="both"/>
        <w:outlineLvl w:val="2"/>
        <w:rPr>
          <w:rFonts w:ascii="Arial" w:eastAsia="Times New Roman" w:hAnsi="Arial" w:cs="Arial"/>
          <w:bCs/>
          <w:iCs/>
          <w:color w:val="000000" w:themeColor="text1"/>
          <w:sz w:val="18"/>
          <w:szCs w:val="18"/>
        </w:rPr>
      </w:pPr>
    </w:p>
    <w:p w14:paraId="43D11D7B" w14:textId="77777777" w:rsidR="00765CF5" w:rsidRPr="00874484" w:rsidRDefault="00765CF5"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w:t>
      </w:r>
      <w:proofErr w:type="gramStart"/>
      <w:r w:rsidRPr="00874484">
        <w:rPr>
          <w:rFonts w:ascii="Arial" w:hAnsi="Arial" w:cs="Arial"/>
          <w:bCs/>
          <w:i/>
          <w:color w:val="000000" w:themeColor="text1"/>
          <w:sz w:val="18"/>
          <w:szCs w:val="18"/>
        </w:rPr>
        <w:t>185  D.lgs.</w:t>
      </w:r>
      <w:proofErr w:type="gramEnd"/>
      <w:r w:rsidRPr="00874484">
        <w:rPr>
          <w:rFonts w:ascii="Arial" w:hAnsi="Arial" w:cs="Arial"/>
          <w:bCs/>
          <w:i/>
          <w:color w:val="000000" w:themeColor="text1"/>
          <w:sz w:val="18"/>
          <w:szCs w:val="18"/>
        </w:rPr>
        <w:t xml:space="preserve"> 58/98 “Manipolazione del mercato”</w:t>
      </w:r>
    </w:p>
    <w:p w14:paraId="4864D63E" w14:textId="77777777" w:rsidR="00765CF5" w:rsidRPr="00874484" w:rsidRDefault="00765CF5"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D0FBFFE" w14:textId="77777777" w:rsidTr="005664B5">
        <w:trPr>
          <w:trHeight w:val="247"/>
        </w:trPr>
        <w:tc>
          <w:tcPr>
            <w:tcW w:w="4814" w:type="dxa"/>
          </w:tcPr>
          <w:p w14:paraId="5F7BEB34" w14:textId="77777777" w:rsidR="00765CF5" w:rsidRPr="00874484" w:rsidRDefault="00765CF5" w:rsidP="005664B5">
            <w:pPr>
              <w:rPr>
                <w:rFonts w:ascii="Arial" w:hAnsi="Arial" w:cs="Arial"/>
                <w:color w:val="000000" w:themeColor="text1"/>
                <w:sz w:val="18"/>
                <w:szCs w:val="18"/>
              </w:rPr>
            </w:pPr>
            <w:bookmarkStart w:id="25" w:name="_Hlk20301632"/>
            <w:r w:rsidRPr="00874484">
              <w:rPr>
                <w:rFonts w:ascii="Arial" w:hAnsi="Arial" w:cs="Arial"/>
                <w:color w:val="000000" w:themeColor="text1"/>
                <w:sz w:val="18"/>
                <w:szCs w:val="18"/>
              </w:rPr>
              <w:t>AREA DI RISCHIO</w:t>
            </w:r>
          </w:p>
        </w:tc>
        <w:tc>
          <w:tcPr>
            <w:tcW w:w="4814" w:type="dxa"/>
            <w:gridSpan w:val="2"/>
          </w:tcPr>
          <w:p w14:paraId="2FFB0C33"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18BC256D" w14:textId="77777777" w:rsidTr="005664B5">
        <w:trPr>
          <w:trHeight w:val="75"/>
        </w:trPr>
        <w:tc>
          <w:tcPr>
            <w:tcW w:w="4814" w:type="dxa"/>
            <w:vMerge w:val="restart"/>
          </w:tcPr>
          <w:p w14:paraId="70454757"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2CCECD2B"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14A1A824" w14:textId="6B2C66CA" w:rsidR="00765CF5" w:rsidRPr="00874484" w:rsidRDefault="00765CF5" w:rsidP="005664B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w:t>
            </w:r>
            <w:r w:rsidR="009C6DE7" w:rsidRPr="00874484">
              <w:rPr>
                <w:rFonts w:ascii="Arial" w:hAnsi="Arial" w:cs="Arial"/>
                <w:color w:val="000000" w:themeColor="text1"/>
                <w:sz w:val="18"/>
                <w:szCs w:val="18"/>
              </w:rPr>
              <w:t>G</w:t>
            </w:r>
            <w:proofErr w:type="spellEnd"/>
            <w:r w:rsidRPr="00874484">
              <w:rPr>
                <w:rFonts w:ascii="Arial" w:hAnsi="Arial" w:cs="Arial"/>
                <w:color w:val="000000" w:themeColor="text1"/>
                <w:sz w:val="18"/>
                <w:szCs w:val="18"/>
              </w:rPr>
              <w:t>=0</w:t>
            </w:r>
          </w:p>
        </w:tc>
      </w:tr>
      <w:tr w:rsidR="00874484" w:rsidRPr="00874484" w14:paraId="5A9AB39C" w14:textId="77777777" w:rsidTr="005664B5">
        <w:trPr>
          <w:trHeight w:val="75"/>
        </w:trPr>
        <w:tc>
          <w:tcPr>
            <w:tcW w:w="4814" w:type="dxa"/>
            <w:vMerge/>
          </w:tcPr>
          <w:p w14:paraId="04F490DB" w14:textId="77777777" w:rsidR="00765CF5" w:rsidRPr="00874484" w:rsidRDefault="00765CF5" w:rsidP="005664B5">
            <w:pPr>
              <w:rPr>
                <w:rFonts w:ascii="Arial" w:hAnsi="Arial" w:cs="Arial"/>
                <w:color w:val="000000" w:themeColor="text1"/>
                <w:sz w:val="18"/>
                <w:szCs w:val="18"/>
              </w:rPr>
            </w:pPr>
          </w:p>
        </w:tc>
        <w:tc>
          <w:tcPr>
            <w:tcW w:w="2407" w:type="dxa"/>
            <w:shd w:val="clear" w:color="auto" w:fill="00B050"/>
          </w:tcPr>
          <w:p w14:paraId="3565D543"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1EB32B8E" w14:textId="77777777" w:rsidR="00765CF5" w:rsidRPr="00874484" w:rsidRDefault="00765CF5" w:rsidP="005664B5">
            <w:pPr>
              <w:rPr>
                <w:rFonts w:ascii="Arial" w:hAnsi="Arial" w:cs="Arial"/>
                <w:color w:val="000000" w:themeColor="text1"/>
                <w:sz w:val="18"/>
                <w:szCs w:val="18"/>
              </w:rPr>
            </w:pPr>
          </w:p>
        </w:tc>
      </w:tr>
      <w:tr w:rsidR="00874484" w:rsidRPr="00874484" w14:paraId="6ACD2654" w14:textId="77777777" w:rsidTr="005664B5">
        <w:trPr>
          <w:trHeight w:val="75"/>
        </w:trPr>
        <w:tc>
          <w:tcPr>
            <w:tcW w:w="4814" w:type="dxa"/>
            <w:vMerge/>
          </w:tcPr>
          <w:p w14:paraId="7BE95D62" w14:textId="77777777" w:rsidR="00765CF5" w:rsidRPr="00874484" w:rsidRDefault="00765CF5" w:rsidP="005664B5">
            <w:pPr>
              <w:rPr>
                <w:rFonts w:ascii="Arial" w:hAnsi="Arial" w:cs="Arial"/>
                <w:color w:val="000000" w:themeColor="text1"/>
                <w:sz w:val="18"/>
                <w:szCs w:val="18"/>
              </w:rPr>
            </w:pPr>
          </w:p>
        </w:tc>
        <w:tc>
          <w:tcPr>
            <w:tcW w:w="2407" w:type="dxa"/>
            <w:shd w:val="clear" w:color="auto" w:fill="FFFF00"/>
          </w:tcPr>
          <w:p w14:paraId="42B06027"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03659336" w14:textId="77777777" w:rsidR="00765CF5" w:rsidRPr="00874484" w:rsidRDefault="00765CF5" w:rsidP="005664B5">
            <w:pPr>
              <w:rPr>
                <w:rFonts w:ascii="Arial" w:hAnsi="Arial" w:cs="Arial"/>
                <w:color w:val="000000" w:themeColor="text1"/>
                <w:sz w:val="18"/>
                <w:szCs w:val="18"/>
              </w:rPr>
            </w:pPr>
          </w:p>
        </w:tc>
      </w:tr>
      <w:tr w:rsidR="00874484" w:rsidRPr="00874484" w14:paraId="4DA43140" w14:textId="77777777" w:rsidTr="005664B5">
        <w:trPr>
          <w:trHeight w:val="75"/>
        </w:trPr>
        <w:tc>
          <w:tcPr>
            <w:tcW w:w="4814" w:type="dxa"/>
            <w:vMerge/>
          </w:tcPr>
          <w:p w14:paraId="5B4448B2" w14:textId="77777777" w:rsidR="00765CF5" w:rsidRPr="00874484" w:rsidRDefault="00765CF5" w:rsidP="005664B5">
            <w:pPr>
              <w:rPr>
                <w:rFonts w:ascii="Arial" w:hAnsi="Arial" w:cs="Arial"/>
                <w:color w:val="000000" w:themeColor="text1"/>
                <w:sz w:val="18"/>
                <w:szCs w:val="18"/>
              </w:rPr>
            </w:pPr>
          </w:p>
        </w:tc>
        <w:tc>
          <w:tcPr>
            <w:tcW w:w="2407" w:type="dxa"/>
            <w:shd w:val="clear" w:color="auto" w:fill="FF0000"/>
          </w:tcPr>
          <w:p w14:paraId="65A5A8F5"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1F4FA61C" w14:textId="77777777" w:rsidR="00765CF5" w:rsidRPr="00874484" w:rsidRDefault="00765CF5" w:rsidP="005664B5">
            <w:pPr>
              <w:rPr>
                <w:rFonts w:ascii="Arial" w:hAnsi="Arial" w:cs="Arial"/>
                <w:color w:val="000000" w:themeColor="text1"/>
                <w:sz w:val="18"/>
                <w:szCs w:val="18"/>
              </w:rPr>
            </w:pPr>
          </w:p>
        </w:tc>
      </w:tr>
      <w:tr w:rsidR="00765CF5" w:rsidRPr="00874484" w14:paraId="1303E75B" w14:textId="77777777" w:rsidTr="005664B5">
        <w:trPr>
          <w:gridAfter w:val="1"/>
          <w:wAfter w:w="2407" w:type="dxa"/>
          <w:trHeight w:val="100"/>
        </w:trPr>
        <w:tc>
          <w:tcPr>
            <w:tcW w:w="4814" w:type="dxa"/>
          </w:tcPr>
          <w:p w14:paraId="2F023D1E"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03EF6BB6"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nessuno</w:t>
            </w:r>
          </w:p>
        </w:tc>
      </w:tr>
      <w:bookmarkEnd w:id="25"/>
    </w:tbl>
    <w:p w14:paraId="17CF576B" w14:textId="77777777" w:rsidR="00765CF5" w:rsidRPr="00874484" w:rsidRDefault="00765CF5" w:rsidP="00162BAD">
      <w:pPr>
        <w:keepNext/>
        <w:keepLines/>
        <w:spacing w:after="5" w:line="255" w:lineRule="auto"/>
        <w:jc w:val="both"/>
        <w:outlineLvl w:val="2"/>
        <w:rPr>
          <w:rFonts w:ascii="Arial" w:eastAsia="Times New Roman" w:hAnsi="Arial" w:cs="Arial"/>
          <w:bCs/>
          <w:iCs/>
          <w:color w:val="000000" w:themeColor="text1"/>
          <w:sz w:val="18"/>
          <w:szCs w:val="18"/>
        </w:rPr>
      </w:pPr>
    </w:p>
    <w:p w14:paraId="085950AF" w14:textId="77777777" w:rsidR="00765CF5" w:rsidRPr="00874484" w:rsidRDefault="00765CF5" w:rsidP="00162BAD">
      <w:pPr>
        <w:keepNext/>
        <w:keepLines/>
        <w:spacing w:after="5" w:line="255" w:lineRule="auto"/>
        <w:jc w:val="both"/>
        <w:outlineLvl w:val="2"/>
        <w:rPr>
          <w:rFonts w:ascii="Arial" w:eastAsia="Times New Roman" w:hAnsi="Arial" w:cs="Arial"/>
          <w:bCs/>
          <w:iCs/>
          <w:color w:val="000000" w:themeColor="text1"/>
          <w:sz w:val="18"/>
          <w:szCs w:val="18"/>
        </w:rPr>
      </w:pPr>
    </w:p>
    <w:p w14:paraId="6578EE83" w14:textId="77777777" w:rsidR="00765CF5" w:rsidRPr="00874484" w:rsidRDefault="00765CF5"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Art. 187 bis d.lgs. 58/98 “Abuso di informazioni privilegiate”</w:t>
      </w:r>
    </w:p>
    <w:p w14:paraId="6B63067B" w14:textId="77777777" w:rsidR="00765CF5" w:rsidRPr="00874484" w:rsidRDefault="00765CF5"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02ACB9A" w14:textId="77777777" w:rsidTr="005664B5">
        <w:trPr>
          <w:trHeight w:val="247"/>
        </w:trPr>
        <w:tc>
          <w:tcPr>
            <w:tcW w:w="4814" w:type="dxa"/>
          </w:tcPr>
          <w:p w14:paraId="50FC964B"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051E8D99"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35515CF5" w14:textId="77777777" w:rsidTr="005664B5">
        <w:trPr>
          <w:trHeight w:val="75"/>
        </w:trPr>
        <w:tc>
          <w:tcPr>
            <w:tcW w:w="4814" w:type="dxa"/>
            <w:vMerge w:val="restart"/>
          </w:tcPr>
          <w:p w14:paraId="04D17C16"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739200C0"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4333CD22" w14:textId="6880AA12" w:rsidR="00765CF5" w:rsidRPr="00874484" w:rsidRDefault="00765CF5" w:rsidP="005664B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w:t>
            </w:r>
            <w:r w:rsidR="009C6DE7" w:rsidRPr="00874484">
              <w:rPr>
                <w:rFonts w:ascii="Arial" w:hAnsi="Arial" w:cs="Arial"/>
                <w:color w:val="000000" w:themeColor="text1"/>
                <w:sz w:val="18"/>
                <w:szCs w:val="18"/>
              </w:rPr>
              <w:t>G</w:t>
            </w:r>
            <w:proofErr w:type="spellEnd"/>
            <w:r w:rsidRPr="00874484">
              <w:rPr>
                <w:rFonts w:ascii="Arial" w:hAnsi="Arial" w:cs="Arial"/>
                <w:color w:val="000000" w:themeColor="text1"/>
                <w:sz w:val="18"/>
                <w:szCs w:val="18"/>
              </w:rPr>
              <w:t>=0</w:t>
            </w:r>
          </w:p>
        </w:tc>
      </w:tr>
      <w:tr w:rsidR="00874484" w:rsidRPr="00874484" w14:paraId="152DB098" w14:textId="77777777" w:rsidTr="005664B5">
        <w:trPr>
          <w:trHeight w:val="75"/>
        </w:trPr>
        <w:tc>
          <w:tcPr>
            <w:tcW w:w="4814" w:type="dxa"/>
            <w:vMerge/>
          </w:tcPr>
          <w:p w14:paraId="0D67E10C" w14:textId="77777777" w:rsidR="00765CF5" w:rsidRPr="00874484" w:rsidRDefault="00765CF5" w:rsidP="005664B5">
            <w:pPr>
              <w:rPr>
                <w:rFonts w:ascii="Arial" w:hAnsi="Arial" w:cs="Arial"/>
                <w:color w:val="000000" w:themeColor="text1"/>
                <w:sz w:val="18"/>
                <w:szCs w:val="18"/>
              </w:rPr>
            </w:pPr>
          </w:p>
        </w:tc>
        <w:tc>
          <w:tcPr>
            <w:tcW w:w="2407" w:type="dxa"/>
            <w:shd w:val="clear" w:color="auto" w:fill="00B050"/>
          </w:tcPr>
          <w:p w14:paraId="65314C1E"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2F421508" w14:textId="77777777" w:rsidR="00765CF5" w:rsidRPr="00874484" w:rsidRDefault="00765CF5" w:rsidP="005664B5">
            <w:pPr>
              <w:rPr>
                <w:rFonts w:ascii="Arial" w:hAnsi="Arial" w:cs="Arial"/>
                <w:color w:val="000000" w:themeColor="text1"/>
                <w:sz w:val="18"/>
                <w:szCs w:val="18"/>
              </w:rPr>
            </w:pPr>
          </w:p>
        </w:tc>
      </w:tr>
      <w:tr w:rsidR="00874484" w:rsidRPr="00874484" w14:paraId="46C6F8CE" w14:textId="77777777" w:rsidTr="005664B5">
        <w:trPr>
          <w:trHeight w:val="75"/>
        </w:trPr>
        <w:tc>
          <w:tcPr>
            <w:tcW w:w="4814" w:type="dxa"/>
            <w:vMerge/>
          </w:tcPr>
          <w:p w14:paraId="14DC8526" w14:textId="77777777" w:rsidR="00765CF5" w:rsidRPr="00874484" w:rsidRDefault="00765CF5" w:rsidP="005664B5">
            <w:pPr>
              <w:rPr>
                <w:rFonts w:ascii="Arial" w:hAnsi="Arial" w:cs="Arial"/>
                <w:color w:val="000000" w:themeColor="text1"/>
                <w:sz w:val="18"/>
                <w:szCs w:val="18"/>
              </w:rPr>
            </w:pPr>
          </w:p>
        </w:tc>
        <w:tc>
          <w:tcPr>
            <w:tcW w:w="2407" w:type="dxa"/>
            <w:shd w:val="clear" w:color="auto" w:fill="FFFF00"/>
          </w:tcPr>
          <w:p w14:paraId="6AECB2AE"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158FC00A" w14:textId="77777777" w:rsidR="00765CF5" w:rsidRPr="00874484" w:rsidRDefault="00765CF5" w:rsidP="005664B5">
            <w:pPr>
              <w:rPr>
                <w:rFonts w:ascii="Arial" w:hAnsi="Arial" w:cs="Arial"/>
                <w:color w:val="000000" w:themeColor="text1"/>
                <w:sz w:val="18"/>
                <w:szCs w:val="18"/>
              </w:rPr>
            </w:pPr>
          </w:p>
        </w:tc>
      </w:tr>
      <w:tr w:rsidR="00874484" w:rsidRPr="00874484" w14:paraId="7DD0FC99" w14:textId="77777777" w:rsidTr="005664B5">
        <w:trPr>
          <w:trHeight w:val="75"/>
        </w:trPr>
        <w:tc>
          <w:tcPr>
            <w:tcW w:w="4814" w:type="dxa"/>
            <w:vMerge/>
          </w:tcPr>
          <w:p w14:paraId="5A43C103" w14:textId="77777777" w:rsidR="00765CF5" w:rsidRPr="00874484" w:rsidRDefault="00765CF5" w:rsidP="005664B5">
            <w:pPr>
              <w:rPr>
                <w:rFonts w:ascii="Arial" w:hAnsi="Arial" w:cs="Arial"/>
                <w:color w:val="000000" w:themeColor="text1"/>
                <w:sz w:val="18"/>
                <w:szCs w:val="18"/>
              </w:rPr>
            </w:pPr>
          </w:p>
        </w:tc>
        <w:tc>
          <w:tcPr>
            <w:tcW w:w="2407" w:type="dxa"/>
            <w:shd w:val="clear" w:color="auto" w:fill="FF0000"/>
          </w:tcPr>
          <w:p w14:paraId="7450898C"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50B9AA8E" w14:textId="77777777" w:rsidR="00765CF5" w:rsidRPr="00874484" w:rsidRDefault="00765CF5" w:rsidP="005664B5">
            <w:pPr>
              <w:rPr>
                <w:rFonts w:ascii="Arial" w:hAnsi="Arial" w:cs="Arial"/>
                <w:color w:val="000000" w:themeColor="text1"/>
                <w:sz w:val="18"/>
                <w:szCs w:val="18"/>
              </w:rPr>
            </w:pPr>
          </w:p>
        </w:tc>
      </w:tr>
      <w:tr w:rsidR="00765CF5" w:rsidRPr="00874484" w14:paraId="5FF4D899" w14:textId="77777777" w:rsidTr="005664B5">
        <w:trPr>
          <w:gridAfter w:val="1"/>
          <w:wAfter w:w="2407" w:type="dxa"/>
          <w:trHeight w:val="100"/>
        </w:trPr>
        <w:tc>
          <w:tcPr>
            <w:tcW w:w="4814" w:type="dxa"/>
          </w:tcPr>
          <w:p w14:paraId="557772D1"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627C91DE"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4F265573" w14:textId="77777777" w:rsidR="00765CF5" w:rsidRPr="00874484" w:rsidRDefault="00765CF5" w:rsidP="00162BAD">
      <w:pPr>
        <w:keepNext/>
        <w:keepLines/>
        <w:spacing w:after="5" w:line="255" w:lineRule="auto"/>
        <w:jc w:val="both"/>
        <w:outlineLvl w:val="2"/>
        <w:rPr>
          <w:rFonts w:ascii="Arial" w:eastAsia="Times New Roman" w:hAnsi="Arial" w:cs="Arial"/>
          <w:bCs/>
          <w:iCs/>
          <w:color w:val="000000" w:themeColor="text1"/>
          <w:sz w:val="18"/>
          <w:szCs w:val="18"/>
        </w:rPr>
      </w:pPr>
    </w:p>
    <w:p w14:paraId="0CA8FDE3" w14:textId="77777777" w:rsidR="00765CF5" w:rsidRPr="00874484" w:rsidRDefault="00765CF5" w:rsidP="00162BAD">
      <w:pPr>
        <w:keepNext/>
        <w:keepLines/>
        <w:spacing w:after="5" w:line="255" w:lineRule="auto"/>
        <w:jc w:val="both"/>
        <w:outlineLvl w:val="2"/>
        <w:rPr>
          <w:rFonts w:ascii="Arial" w:eastAsia="Times New Roman" w:hAnsi="Arial" w:cs="Arial"/>
          <w:bCs/>
          <w:iCs/>
          <w:color w:val="000000" w:themeColor="text1"/>
          <w:sz w:val="18"/>
          <w:szCs w:val="18"/>
        </w:rPr>
      </w:pPr>
    </w:p>
    <w:p w14:paraId="4A20B086" w14:textId="77777777" w:rsidR="00765CF5" w:rsidRPr="00874484" w:rsidRDefault="00765CF5"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Art. 187-ter d.lgs. 58/1998 “Manipolazione del mercato”</w:t>
      </w:r>
    </w:p>
    <w:p w14:paraId="6320F452" w14:textId="77777777" w:rsidR="00765CF5" w:rsidRPr="00874484" w:rsidRDefault="00765CF5"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707A734" w14:textId="77777777" w:rsidTr="005664B5">
        <w:trPr>
          <w:trHeight w:val="247"/>
        </w:trPr>
        <w:tc>
          <w:tcPr>
            <w:tcW w:w="4814" w:type="dxa"/>
          </w:tcPr>
          <w:p w14:paraId="0249E05C"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6730D27B"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7723382F" w14:textId="77777777" w:rsidTr="005664B5">
        <w:trPr>
          <w:trHeight w:val="75"/>
        </w:trPr>
        <w:tc>
          <w:tcPr>
            <w:tcW w:w="4814" w:type="dxa"/>
            <w:vMerge w:val="restart"/>
          </w:tcPr>
          <w:p w14:paraId="5BA663A9"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194A2835"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4CF53C9D" w14:textId="232FA173" w:rsidR="00765CF5" w:rsidRPr="00874484" w:rsidRDefault="00765CF5" w:rsidP="005664B5">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w:t>
            </w:r>
            <w:r w:rsidR="009C6DE7" w:rsidRPr="00874484">
              <w:rPr>
                <w:rFonts w:ascii="Arial" w:hAnsi="Arial" w:cs="Arial"/>
                <w:color w:val="000000" w:themeColor="text1"/>
                <w:sz w:val="18"/>
                <w:szCs w:val="18"/>
              </w:rPr>
              <w:t>G</w:t>
            </w:r>
            <w:proofErr w:type="spellEnd"/>
            <w:r w:rsidRPr="00874484">
              <w:rPr>
                <w:rFonts w:ascii="Arial" w:hAnsi="Arial" w:cs="Arial"/>
                <w:color w:val="000000" w:themeColor="text1"/>
                <w:sz w:val="18"/>
                <w:szCs w:val="18"/>
              </w:rPr>
              <w:t>=0</w:t>
            </w:r>
          </w:p>
        </w:tc>
      </w:tr>
      <w:tr w:rsidR="00874484" w:rsidRPr="00874484" w14:paraId="6E3F842E" w14:textId="77777777" w:rsidTr="005664B5">
        <w:trPr>
          <w:trHeight w:val="75"/>
        </w:trPr>
        <w:tc>
          <w:tcPr>
            <w:tcW w:w="4814" w:type="dxa"/>
            <w:vMerge/>
          </w:tcPr>
          <w:p w14:paraId="1D2F6B85" w14:textId="77777777" w:rsidR="00765CF5" w:rsidRPr="00874484" w:rsidRDefault="00765CF5" w:rsidP="005664B5">
            <w:pPr>
              <w:rPr>
                <w:rFonts w:ascii="Arial" w:hAnsi="Arial" w:cs="Arial"/>
                <w:color w:val="000000" w:themeColor="text1"/>
                <w:sz w:val="18"/>
                <w:szCs w:val="18"/>
              </w:rPr>
            </w:pPr>
          </w:p>
        </w:tc>
        <w:tc>
          <w:tcPr>
            <w:tcW w:w="2407" w:type="dxa"/>
            <w:shd w:val="clear" w:color="auto" w:fill="00B050"/>
          </w:tcPr>
          <w:p w14:paraId="3F3C9E50"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13924A77" w14:textId="77777777" w:rsidR="00765CF5" w:rsidRPr="00874484" w:rsidRDefault="00765CF5" w:rsidP="005664B5">
            <w:pPr>
              <w:rPr>
                <w:rFonts w:ascii="Arial" w:hAnsi="Arial" w:cs="Arial"/>
                <w:color w:val="000000" w:themeColor="text1"/>
                <w:sz w:val="18"/>
                <w:szCs w:val="18"/>
              </w:rPr>
            </w:pPr>
          </w:p>
        </w:tc>
      </w:tr>
      <w:tr w:rsidR="00874484" w:rsidRPr="00874484" w14:paraId="79541CB4" w14:textId="77777777" w:rsidTr="005664B5">
        <w:trPr>
          <w:trHeight w:val="75"/>
        </w:trPr>
        <w:tc>
          <w:tcPr>
            <w:tcW w:w="4814" w:type="dxa"/>
            <w:vMerge/>
          </w:tcPr>
          <w:p w14:paraId="15BEC775" w14:textId="77777777" w:rsidR="00765CF5" w:rsidRPr="00874484" w:rsidRDefault="00765CF5" w:rsidP="005664B5">
            <w:pPr>
              <w:rPr>
                <w:rFonts w:ascii="Arial" w:hAnsi="Arial" w:cs="Arial"/>
                <w:color w:val="000000" w:themeColor="text1"/>
                <w:sz w:val="18"/>
                <w:szCs w:val="18"/>
              </w:rPr>
            </w:pPr>
          </w:p>
        </w:tc>
        <w:tc>
          <w:tcPr>
            <w:tcW w:w="2407" w:type="dxa"/>
            <w:shd w:val="clear" w:color="auto" w:fill="FFFF00"/>
          </w:tcPr>
          <w:p w14:paraId="52F698F6"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5956FDD1" w14:textId="77777777" w:rsidR="00765CF5" w:rsidRPr="00874484" w:rsidRDefault="00765CF5" w:rsidP="005664B5">
            <w:pPr>
              <w:rPr>
                <w:rFonts w:ascii="Arial" w:hAnsi="Arial" w:cs="Arial"/>
                <w:color w:val="000000" w:themeColor="text1"/>
                <w:sz w:val="18"/>
                <w:szCs w:val="18"/>
              </w:rPr>
            </w:pPr>
          </w:p>
        </w:tc>
      </w:tr>
      <w:tr w:rsidR="00874484" w:rsidRPr="00874484" w14:paraId="1B6D4BD4" w14:textId="77777777" w:rsidTr="005664B5">
        <w:trPr>
          <w:trHeight w:val="75"/>
        </w:trPr>
        <w:tc>
          <w:tcPr>
            <w:tcW w:w="4814" w:type="dxa"/>
            <w:vMerge/>
          </w:tcPr>
          <w:p w14:paraId="2ADE272B" w14:textId="77777777" w:rsidR="00765CF5" w:rsidRPr="00874484" w:rsidRDefault="00765CF5" w:rsidP="005664B5">
            <w:pPr>
              <w:rPr>
                <w:rFonts w:ascii="Arial" w:hAnsi="Arial" w:cs="Arial"/>
                <w:color w:val="000000" w:themeColor="text1"/>
                <w:sz w:val="18"/>
                <w:szCs w:val="18"/>
              </w:rPr>
            </w:pPr>
          </w:p>
        </w:tc>
        <w:tc>
          <w:tcPr>
            <w:tcW w:w="2407" w:type="dxa"/>
            <w:shd w:val="clear" w:color="auto" w:fill="FF0000"/>
          </w:tcPr>
          <w:p w14:paraId="2791672D"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102FF8ED" w14:textId="77777777" w:rsidR="00765CF5" w:rsidRPr="00874484" w:rsidRDefault="00765CF5" w:rsidP="005664B5">
            <w:pPr>
              <w:rPr>
                <w:rFonts w:ascii="Arial" w:hAnsi="Arial" w:cs="Arial"/>
                <w:color w:val="000000" w:themeColor="text1"/>
                <w:sz w:val="18"/>
                <w:szCs w:val="18"/>
              </w:rPr>
            </w:pPr>
          </w:p>
        </w:tc>
      </w:tr>
      <w:tr w:rsidR="00874484" w:rsidRPr="00874484" w14:paraId="1ABBF756" w14:textId="77777777" w:rsidTr="005664B5">
        <w:trPr>
          <w:gridAfter w:val="1"/>
          <w:wAfter w:w="2407" w:type="dxa"/>
          <w:trHeight w:val="100"/>
        </w:trPr>
        <w:tc>
          <w:tcPr>
            <w:tcW w:w="4814" w:type="dxa"/>
          </w:tcPr>
          <w:p w14:paraId="4B02D28A"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4653DFC2" w14:textId="77777777" w:rsidR="00765CF5" w:rsidRPr="00874484" w:rsidRDefault="00765CF5" w:rsidP="005664B5">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380C5A43" w14:textId="77777777" w:rsidR="003506DF" w:rsidRPr="00874484" w:rsidRDefault="003506DF" w:rsidP="00765CF5">
      <w:pPr>
        <w:keepNext/>
        <w:keepLines/>
        <w:spacing w:after="5" w:line="255" w:lineRule="auto"/>
        <w:jc w:val="both"/>
        <w:outlineLvl w:val="2"/>
        <w:rPr>
          <w:rFonts w:ascii="Arial" w:eastAsia="SimSun" w:hAnsi="Arial" w:cs="Arial"/>
          <w:b/>
          <w:bCs/>
          <w:color w:val="000000" w:themeColor="text1"/>
          <w:sz w:val="18"/>
          <w:szCs w:val="18"/>
          <w:lang w:eastAsia="it-IT"/>
        </w:rPr>
      </w:pPr>
      <w:r w:rsidRPr="00874484">
        <w:rPr>
          <w:rFonts w:ascii="Arial" w:eastAsia="Times New Roman" w:hAnsi="Arial" w:cs="Arial"/>
          <w:b/>
          <w:color w:val="000000" w:themeColor="text1"/>
          <w:sz w:val="18"/>
          <w:szCs w:val="18"/>
          <w:lang w:val="en-US"/>
        </w:rPr>
        <w:t>ART. 25 SEPTIES D.LGS. 231/2001 “OMICIDIO COLPOSO O LESIONI GRAVI O GRAVISSIME COMMESSE CON VIOLAZIONE DELLE NORME SULLA TUTELA DELLA SALUTE E SICUREZZA SUL LAVORO”</w:t>
      </w:r>
    </w:p>
    <w:p w14:paraId="4CEF82C6" w14:textId="77777777" w:rsidR="003506DF" w:rsidRPr="00874484" w:rsidRDefault="003506DF" w:rsidP="00765CF5">
      <w:pPr>
        <w:keepNext/>
        <w:keepLines/>
        <w:spacing w:after="5" w:line="255" w:lineRule="auto"/>
        <w:jc w:val="both"/>
        <w:outlineLvl w:val="2"/>
        <w:rPr>
          <w:rFonts w:ascii="Arial" w:eastAsia="SimSun" w:hAnsi="Arial" w:cs="Arial"/>
          <w:b/>
          <w:bCs/>
          <w:color w:val="000000" w:themeColor="text1"/>
          <w:sz w:val="18"/>
          <w:szCs w:val="18"/>
          <w:lang w:eastAsia="it-IT"/>
        </w:rPr>
      </w:pPr>
    </w:p>
    <w:p w14:paraId="1B78B5E1" w14:textId="77777777" w:rsidR="005446D7" w:rsidRPr="00874484" w:rsidRDefault="005446D7" w:rsidP="00765CF5">
      <w:pPr>
        <w:keepNext/>
        <w:keepLines/>
        <w:spacing w:after="5" w:line="255" w:lineRule="auto"/>
        <w:jc w:val="both"/>
        <w:outlineLvl w:val="2"/>
        <w:rPr>
          <w:rFonts w:ascii="Arial" w:eastAsia="SimSun" w:hAnsi="Arial" w:cs="Arial"/>
          <w:b/>
          <w:bCs/>
          <w:color w:val="000000" w:themeColor="text1"/>
          <w:sz w:val="18"/>
          <w:szCs w:val="18"/>
          <w:lang w:eastAsia="it-IT"/>
        </w:rPr>
      </w:pPr>
    </w:p>
    <w:p w14:paraId="00E64B50" w14:textId="77777777" w:rsidR="003506DF" w:rsidRPr="00874484" w:rsidRDefault="001352E8" w:rsidP="00765CF5">
      <w:pPr>
        <w:keepNext/>
        <w:keepLines/>
        <w:spacing w:after="5" w:line="255" w:lineRule="auto"/>
        <w:jc w:val="both"/>
        <w:outlineLvl w:val="2"/>
        <w:rPr>
          <w:rFonts w:ascii="Arial" w:eastAsia="Times New Roman" w:hAnsi="Arial" w:cs="Arial"/>
          <w:bCs/>
          <w:i/>
          <w:color w:val="000000" w:themeColor="text1"/>
          <w:sz w:val="18"/>
          <w:szCs w:val="18"/>
          <w:lang w:val="en-US"/>
        </w:rPr>
      </w:pPr>
      <w:r w:rsidRPr="00874484">
        <w:rPr>
          <w:rFonts w:ascii="Arial" w:eastAsia="Times New Roman" w:hAnsi="Arial" w:cs="Arial"/>
          <w:bCs/>
          <w:i/>
          <w:color w:val="000000" w:themeColor="text1"/>
          <w:sz w:val="18"/>
          <w:szCs w:val="18"/>
          <w:lang w:val="en-US"/>
        </w:rPr>
        <w:t xml:space="preserve">Art. 589 comma 2° </w:t>
      </w:r>
      <w:proofErr w:type="spellStart"/>
      <w:r w:rsidRPr="00874484">
        <w:rPr>
          <w:rFonts w:ascii="Arial" w:eastAsia="Times New Roman" w:hAnsi="Arial" w:cs="Arial"/>
          <w:bCs/>
          <w:i/>
          <w:color w:val="000000" w:themeColor="text1"/>
          <w:sz w:val="18"/>
          <w:szCs w:val="18"/>
          <w:lang w:val="en-US"/>
        </w:rPr>
        <w:t>c.p.</w:t>
      </w:r>
      <w:proofErr w:type="spellEnd"/>
      <w:r w:rsidRPr="00874484">
        <w:rPr>
          <w:rFonts w:ascii="Arial" w:eastAsia="Times New Roman" w:hAnsi="Arial" w:cs="Arial"/>
          <w:bCs/>
          <w:i/>
          <w:color w:val="000000" w:themeColor="text1"/>
          <w:sz w:val="18"/>
          <w:szCs w:val="18"/>
          <w:lang w:val="en-US"/>
        </w:rPr>
        <w:t xml:space="preserve"> “</w:t>
      </w:r>
      <w:proofErr w:type="spellStart"/>
      <w:r w:rsidRPr="00874484">
        <w:rPr>
          <w:rFonts w:ascii="Arial" w:eastAsia="Times New Roman" w:hAnsi="Arial" w:cs="Arial"/>
          <w:bCs/>
          <w:i/>
          <w:color w:val="000000" w:themeColor="text1"/>
          <w:sz w:val="18"/>
          <w:szCs w:val="18"/>
          <w:lang w:val="en-US"/>
        </w:rPr>
        <w:t>Omicidio</w:t>
      </w:r>
      <w:proofErr w:type="spellEnd"/>
      <w:r w:rsidRPr="00874484">
        <w:rPr>
          <w:rFonts w:ascii="Arial" w:eastAsia="Times New Roman" w:hAnsi="Arial" w:cs="Arial"/>
          <w:bCs/>
          <w:i/>
          <w:color w:val="000000" w:themeColor="text1"/>
          <w:sz w:val="18"/>
          <w:szCs w:val="18"/>
          <w:lang w:val="en-US"/>
        </w:rPr>
        <w:t xml:space="preserve"> </w:t>
      </w:r>
      <w:proofErr w:type="spellStart"/>
      <w:r w:rsidRPr="00874484">
        <w:rPr>
          <w:rFonts w:ascii="Arial" w:eastAsia="Times New Roman" w:hAnsi="Arial" w:cs="Arial"/>
          <w:bCs/>
          <w:i/>
          <w:color w:val="000000" w:themeColor="text1"/>
          <w:sz w:val="18"/>
          <w:szCs w:val="18"/>
          <w:lang w:val="en-US"/>
        </w:rPr>
        <w:t>colposo</w:t>
      </w:r>
      <w:proofErr w:type="spellEnd"/>
      <w:r w:rsidRPr="00874484">
        <w:rPr>
          <w:rFonts w:ascii="Arial" w:eastAsia="Times New Roman" w:hAnsi="Arial" w:cs="Arial"/>
          <w:bCs/>
          <w:i/>
          <w:color w:val="000000" w:themeColor="text1"/>
          <w:sz w:val="18"/>
          <w:szCs w:val="18"/>
          <w:lang w:val="en-US"/>
        </w:rPr>
        <w:t xml:space="preserve"> </w:t>
      </w:r>
      <w:proofErr w:type="spellStart"/>
      <w:r w:rsidRPr="00874484">
        <w:rPr>
          <w:rFonts w:ascii="Arial" w:eastAsia="Times New Roman" w:hAnsi="Arial" w:cs="Arial"/>
          <w:bCs/>
          <w:i/>
          <w:color w:val="000000" w:themeColor="text1"/>
          <w:sz w:val="18"/>
          <w:szCs w:val="18"/>
          <w:lang w:val="en-US"/>
        </w:rPr>
        <w:t>commesso</w:t>
      </w:r>
      <w:proofErr w:type="spellEnd"/>
      <w:r w:rsidRPr="00874484">
        <w:rPr>
          <w:rFonts w:ascii="Arial" w:eastAsia="Times New Roman" w:hAnsi="Arial" w:cs="Arial"/>
          <w:bCs/>
          <w:i/>
          <w:color w:val="000000" w:themeColor="text1"/>
          <w:sz w:val="18"/>
          <w:szCs w:val="18"/>
          <w:lang w:val="en-US"/>
        </w:rPr>
        <w:t xml:space="preserve"> con </w:t>
      </w:r>
      <w:proofErr w:type="spellStart"/>
      <w:r w:rsidRPr="00874484">
        <w:rPr>
          <w:rFonts w:ascii="Arial" w:eastAsia="Times New Roman" w:hAnsi="Arial" w:cs="Arial"/>
          <w:bCs/>
          <w:i/>
          <w:color w:val="000000" w:themeColor="text1"/>
          <w:sz w:val="18"/>
          <w:szCs w:val="18"/>
          <w:lang w:val="en-US"/>
        </w:rPr>
        <w:t>violazione</w:t>
      </w:r>
      <w:proofErr w:type="spellEnd"/>
      <w:r w:rsidRPr="00874484">
        <w:rPr>
          <w:rFonts w:ascii="Arial" w:eastAsia="Times New Roman" w:hAnsi="Arial" w:cs="Arial"/>
          <w:bCs/>
          <w:i/>
          <w:color w:val="000000" w:themeColor="text1"/>
          <w:sz w:val="18"/>
          <w:szCs w:val="18"/>
          <w:lang w:val="en-US"/>
        </w:rPr>
        <w:t xml:space="preserve"> </w:t>
      </w:r>
      <w:proofErr w:type="spellStart"/>
      <w:r w:rsidRPr="00874484">
        <w:rPr>
          <w:rFonts w:ascii="Arial" w:eastAsia="Times New Roman" w:hAnsi="Arial" w:cs="Arial"/>
          <w:bCs/>
          <w:i/>
          <w:color w:val="000000" w:themeColor="text1"/>
          <w:sz w:val="18"/>
          <w:szCs w:val="18"/>
          <w:lang w:val="en-US"/>
        </w:rPr>
        <w:t>delle</w:t>
      </w:r>
      <w:proofErr w:type="spellEnd"/>
      <w:r w:rsidRPr="00874484">
        <w:rPr>
          <w:rFonts w:ascii="Arial" w:eastAsia="Times New Roman" w:hAnsi="Arial" w:cs="Arial"/>
          <w:bCs/>
          <w:i/>
          <w:color w:val="000000" w:themeColor="text1"/>
          <w:sz w:val="18"/>
          <w:szCs w:val="18"/>
          <w:lang w:val="en-US"/>
        </w:rPr>
        <w:t xml:space="preserve"> </w:t>
      </w:r>
      <w:proofErr w:type="spellStart"/>
      <w:r w:rsidRPr="00874484">
        <w:rPr>
          <w:rFonts w:ascii="Arial" w:eastAsia="Times New Roman" w:hAnsi="Arial" w:cs="Arial"/>
          <w:bCs/>
          <w:i/>
          <w:color w:val="000000" w:themeColor="text1"/>
          <w:sz w:val="18"/>
          <w:szCs w:val="18"/>
          <w:lang w:val="en-US"/>
        </w:rPr>
        <w:t>norme</w:t>
      </w:r>
      <w:proofErr w:type="spellEnd"/>
      <w:r w:rsidRPr="00874484">
        <w:rPr>
          <w:rFonts w:ascii="Arial" w:eastAsia="Times New Roman" w:hAnsi="Arial" w:cs="Arial"/>
          <w:bCs/>
          <w:i/>
          <w:color w:val="000000" w:themeColor="text1"/>
          <w:sz w:val="18"/>
          <w:szCs w:val="18"/>
          <w:lang w:val="en-US"/>
        </w:rPr>
        <w:t xml:space="preserve"> per la </w:t>
      </w:r>
      <w:proofErr w:type="spellStart"/>
      <w:r w:rsidRPr="00874484">
        <w:rPr>
          <w:rFonts w:ascii="Arial" w:eastAsia="Times New Roman" w:hAnsi="Arial" w:cs="Arial"/>
          <w:bCs/>
          <w:i/>
          <w:color w:val="000000" w:themeColor="text1"/>
          <w:sz w:val="18"/>
          <w:szCs w:val="18"/>
          <w:lang w:val="en-US"/>
        </w:rPr>
        <w:t>prevenzione</w:t>
      </w:r>
      <w:proofErr w:type="spellEnd"/>
      <w:r w:rsidRPr="00874484">
        <w:rPr>
          <w:rFonts w:ascii="Arial" w:eastAsia="Times New Roman" w:hAnsi="Arial" w:cs="Arial"/>
          <w:bCs/>
          <w:i/>
          <w:color w:val="000000" w:themeColor="text1"/>
          <w:sz w:val="18"/>
          <w:szCs w:val="18"/>
          <w:lang w:val="en-US"/>
        </w:rPr>
        <w:t xml:space="preserve"> </w:t>
      </w:r>
      <w:proofErr w:type="spellStart"/>
      <w:r w:rsidRPr="00874484">
        <w:rPr>
          <w:rFonts w:ascii="Arial" w:eastAsia="Times New Roman" w:hAnsi="Arial" w:cs="Arial"/>
          <w:bCs/>
          <w:i/>
          <w:color w:val="000000" w:themeColor="text1"/>
          <w:sz w:val="18"/>
          <w:szCs w:val="18"/>
          <w:lang w:val="en-US"/>
        </w:rPr>
        <w:t>degli</w:t>
      </w:r>
      <w:proofErr w:type="spellEnd"/>
      <w:r w:rsidRPr="00874484">
        <w:rPr>
          <w:rFonts w:ascii="Arial" w:eastAsia="Times New Roman" w:hAnsi="Arial" w:cs="Arial"/>
          <w:bCs/>
          <w:i/>
          <w:color w:val="000000" w:themeColor="text1"/>
          <w:sz w:val="18"/>
          <w:szCs w:val="18"/>
          <w:lang w:val="en-US"/>
        </w:rPr>
        <w:t xml:space="preserve"> </w:t>
      </w:r>
      <w:proofErr w:type="spellStart"/>
      <w:r w:rsidRPr="00874484">
        <w:rPr>
          <w:rFonts w:ascii="Arial" w:eastAsia="Times New Roman" w:hAnsi="Arial" w:cs="Arial"/>
          <w:bCs/>
          <w:i/>
          <w:color w:val="000000" w:themeColor="text1"/>
          <w:sz w:val="18"/>
          <w:szCs w:val="18"/>
          <w:lang w:val="en-US"/>
        </w:rPr>
        <w:t>infortuni</w:t>
      </w:r>
      <w:proofErr w:type="spellEnd"/>
      <w:r w:rsidRPr="00874484">
        <w:rPr>
          <w:rFonts w:ascii="Arial" w:eastAsia="Times New Roman" w:hAnsi="Arial" w:cs="Arial"/>
          <w:bCs/>
          <w:i/>
          <w:color w:val="000000" w:themeColor="text1"/>
          <w:sz w:val="18"/>
          <w:szCs w:val="18"/>
          <w:lang w:val="en-US"/>
        </w:rPr>
        <w:t xml:space="preserve"> </w:t>
      </w:r>
      <w:proofErr w:type="spellStart"/>
      <w:r w:rsidRPr="00874484">
        <w:rPr>
          <w:rFonts w:ascii="Arial" w:eastAsia="Times New Roman" w:hAnsi="Arial" w:cs="Arial"/>
          <w:bCs/>
          <w:i/>
          <w:color w:val="000000" w:themeColor="text1"/>
          <w:sz w:val="18"/>
          <w:szCs w:val="18"/>
          <w:lang w:val="en-US"/>
        </w:rPr>
        <w:t>sul</w:t>
      </w:r>
      <w:proofErr w:type="spellEnd"/>
      <w:r w:rsidRPr="00874484">
        <w:rPr>
          <w:rFonts w:ascii="Arial" w:eastAsia="Times New Roman" w:hAnsi="Arial" w:cs="Arial"/>
          <w:bCs/>
          <w:i/>
          <w:color w:val="000000" w:themeColor="text1"/>
          <w:sz w:val="18"/>
          <w:szCs w:val="18"/>
          <w:lang w:val="en-US"/>
        </w:rPr>
        <w:t xml:space="preserve"> </w:t>
      </w:r>
      <w:proofErr w:type="spellStart"/>
      <w:r w:rsidRPr="00874484">
        <w:rPr>
          <w:rFonts w:ascii="Arial" w:eastAsia="Times New Roman" w:hAnsi="Arial" w:cs="Arial"/>
          <w:bCs/>
          <w:i/>
          <w:color w:val="000000" w:themeColor="text1"/>
          <w:sz w:val="18"/>
          <w:szCs w:val="18"/>
          <w:lang w:val="en-US"/>
        </w:rPr>
        <w:t>lavoro</w:t>
      </w:r>
      <w:proofErr w:type="spellEnd"/>
      <w:r w:rsidRPr="00874484">
        <w:rPr>
          <w:rFonts w:ascii="Arial" w:eastAsia="Times New Roman" w:hAnsi="Arial" w:cs="Arial"/>
          <w:bCs/>
          <w:i/>
          <w:color w:val="000000" w:themeColor="text1"/>
          <w:sz w:val="18"/>
          <w:szCs w:val="18"/>
          <w:lang w:val="en-US"/>
        </w:rPr>
        <w:t>”</w:t>
      </w:r>
    </w:p>
    <w:p w14:paraId="1DE3F5FC" w14:textId="77777777" w:rsidR="005446D7" w:rsidRPr="00874484" w:rsidRDefault="005446D7" w:rsidP="00765CF5">
      <w:pPr>
        <w:keepNext/>
        <w:keepLines/>
        <w:spacing w:after="5" w:line="255" w:lineRule="auto"/>
        <w:jc w:val="both"/>
        <w:outlineLvl w:val="2"/>
        <w:rPr>
          <w:rFonts w:ascii="Arial" w:eastAsia="Times New Roman" w:hAnsi="Arial" w:cs="Arial"/>
          <w:bCs/>
          <w:i/>
          <w:color w:val="000000" w:themeColor="text1"/>
          <w:sz w:val="18"/>
          <w:szCs w:val="18"/>
          <w:lang w:val="en-US"/>
        </w:rPr>
      </w:pPr>
    </w:p>
    <w:p w14:paraId="4D6087AF" w14:textId="77777777" w:rsidR="005446D7" w:rsidRPr="00874484" w:rsidRDefault="005446D7" w:rsidP="00765CF5">
      <w:pPr>
        <w:keepNext/>
        <w:keepLines/>
        <w:spacing w:after="5" w:line="255" w:lineRule="auto"/>
        <w:jc w:val="both"/>
        <w:outlineLvl w:val="2"/>
        <w:rPr>
          <w:rFonts w:ascii="Arial" w:eastAsia="Times New Roman" w:hAnsi="Arial" w:cs="Arial"/>
          <w:bCs/>
          <w:i/>
          <w:color w:val="000000" w:themeColor="text1"/>
          <w:sz w:val="18"/>
          <w:szCs w:val="18"/>
          <w:lang w:val="en-US"/>
        </w:rPr>
      </w:pPr>
    </w:p>
    <w:p w14:paraId="0B422054" w14:textId="77777777" w:rsidR="003506DF" w:rsidRPr="00874484" w:rsidRDefault="003506DF" w:rsidP="00765CF5">
      <w:pPr>
        <w:keepNext/>
        <w:keepLines/>
        <w:spacing w:after="5" w:line="255" w:lineRule="auto"/>
        <w:jc w:val="both"/>
        <w:outlineLvl w:val="2"/>
        <w:rPr>
          <w:rFonts w:ascii="Arial" w:eastAsia="SimSun" w:hAnsi="Arial" w:cs="Arial"/>
          <w:b/>
          <w:bCs/>
          <w:color w:val="000000" w:themeColor="text1"/>
          <w:sz w:val="18"/>
          <w:szCs w:val="18"/>
          <w:lang w:eastAsia="it-IT"/>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F465C10" w14:textId="77777777" w:rsidTr="00E36A8E">
        <w:tc>
          <w:tcPr>
            <w:tcW w:w="4814" w:type="dxa"/>
          </w:tcPr>
          <w:p w14:paraId="2FC7C87D"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AREA DI RISCHIO</w:t>
            </w:r>
          </w:p>
        </w:tc>
        <w:tc>
          <w:tcPr>
            <w:tcW w:w="4814" w:type="dxa"/>
            <w:gridSpan w:val="2"/>
          </w:tcPr>
          <w:p w14:paraId="1E632340" w14:textId="77777777" w:rsidR="006822C0" w:rsidRPr="00874484" w:rsidRDefault="006822C0" w:rsidP="00E36A8E">
            <w:pPr>
              <w:pStyle w:val="Paragrafoelenco"/>
              <w:keepNext/>
              <w:keepLines/>
              <w:numPr>
                <w:ilvl w:val="0"/>
                <w:numId w:val="5"/>
              </w:numPr>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Presidente del CDA e Datore di Lavoro;</w:t>
            </w:r>
          </w:p>
          <w:p w14:paraId="5C4C1ECC" w14:textId="67EDF957" w:rsidR="006822C0" w:rsidRPr="00874484" w:rsidRDefault="006822C0" w:rsidP="00AD7EA6">
            <w:pPr>
              <w:pStyle w:val="Paragrafoelenco"/>
              <w:keepNext/>
              <w:keepLines/>
              <w:spacing w:after="5" w:line="255" w:lineRule="auto"/>
              <w:ind w:left="396"/>
              <w:jc w:val="both"/>
              <w:outlineLvl w:val="2"/>
              <w:rPr>
                <w:rFonts w:ascii="Arial" w:eastAsia="SimSun" w:hAnsi="Arial" w:cs="Arial"/>
                <w:color w:val="000000" w:themeColor="text1"/>
                <w:sz w:val="18"/>
                <w:szCs w:val="18"/>
                <w:lang w:eastAsia="it-IT"/>
              </w:rPr>
            </w:pPr>
          </w:p>
        </w:tc>
      </w:tr>
      <w:tr w:rsidR="00874484" w:rsidRPr="00874484" w14:paraId="0B4E4970" w14:textId="77777777" w:rsidTr="00E36A8E">
        <w:trPr>
          <w:trHeight w:val="72"/>
        </w:trPr>
        <w:tc>
          <w:tcPr>
            <w:tcW w:w="4814" w:type="dxa"/>
            <w:vMerge w:val="restart"/>
          </w:tcPr>
          <w:p w14:paraId="7946B77D"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p w14:paraId="28FA22FC"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RISCHIO</w:t>
            </w:r>
          </w:p>
        </w:tc>
        <w:tc>
          <w:tcPr>
            <w:tcW w:w="2407" w:type="dxa"/>
          </w:tcPr>
          <w:p w14:paraId="1F1CD8AB"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Assente</w:t>
            </w:r>
          </w:p>
        </w:tc>
        <w:tc>
          <w:tcPr>
            <w:tcW w:w="2407" w:type="dxa"/>
          </w:tcPr>
          <w:p w14:paraId="30B0D7A9" w14:textId="77777777" w:rsidR="006822C0" w:rsidRPr="00874484" w:rsidRDefault="006822C0" w:rsidP="00E36A8E">
            <w:pPr>
              <w:keepNext/>
              <w:keepLines/>
              <w:spacing w:after="5" w:line="255" w:lineRule="auto"/>
              <w:jc w:val="both"/>
              <w:outlineLvl w:val="2"/>
              <w:rPr>
                <w:rFonts w:ascii="Arial" w:eastAsia="SimSun" w:hAnsi="Arial" w:cs="Arial"/>
                <w:b/>
                <w:bCs/>
                <w:color w:val="000000" w:themeColor="text1"/>
                <w:sz w:val="18"/>
                <w:szCs w:val="18"/>
                <w:lang w:eastAsia="it-IT"/>
              </w:rPr>
            </w:pPr>
          </w:p>
        </w:tc>
      </w:tr>
      <w:tr w:rsidR="00874484" w:rsidRPr="00874484" w14:paraId="09DAE197" w14:textId="77777777" w:rsidTr="00E36A8E">
        <w:trPr>
          <w:trHeight w:val="72"/>
        </w:trPr>
        <w:tc>
          <w:tcPr>
            <w:tcW w:w="4814" w:type="dxa"/>
            <w:vMerge/>
          </w:tcPr>
          <w:p w14:paraId="5563F566"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00B050"/>
          </w:tcPr>
          <w:p w14:paraId="76CA2E3B"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Basso</w:t>
            </w:r>
          </w:p>
        </w:tc>
        <w:tc>
          <w:tcPr>
            <w:tcW w:w="2407" w:type="dxa"/>
          </w:tcPr>
          <w:p w14:paraId="455C8804" w14:textId="77777777" w:rsidR="006822C0" w:rsidRPr="00874484" w:rsidRDefault="006822C0" w:rsidP="00E36A8E">
            <w:pPr>
              <w:keepNext/>
              <w:keepLines/>
              <w:spacing w:after="5" w:line="255" w:lineRule="auto"/>
              <w:jc w:val="both"/>
              <w:outlineLvl w:val="2"/>
              <w:rPr>
                <w:rFonts w:ascii="Arial" w:eastAsia="SimSun" w:hAnsi="Arial" w:cs="Arial"/>
                <w:b/>
                <w:bCs/>
                <w:color w:val="000000" w:themeColor="text1"/>
                <w:sz w:val="18"/>
                <w:szCs w:val="18"/>
                <w:lang w:eastAsia="it-IT"/>
              </w:rPr>
            </w:pPr>
          </w:p>
        </w:tc>
      </w:tr>
      <w:tr w:rsidR="00874484" w:rsidRPr="00874484" w14:paraId="7DE32EEC" w14:textId="77777777" w:rsidTr="00E36A8E">
        <w:trPr>
          <w:trHeight w:val="72"/>
        </w:trPr>
        <w:tc>
          <w:tcPr>
            <w:tcW w:w="4814" w:type="dxa"/>
            <w:vMerge/>
          </w:tcPr>
          <w:p w14:paraId="2D0D130E"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FFFF00"/>
          </w:tcPr>
          <w:p w14:paraId="69A0D893"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Medio</w:t>
            </w:r>
          </w:p>
        </w:tc>
        <w:tc>
          <w:tcPr>
            <w:tcW w:w="2407" w:type="dxa"/>
          </w:tcPr>
          <w:p w14:paraId="23AD6570" w14:textId="77777777" w:rsidR="00AD7EA6" w:rsidRPr="00874484" w:rsidRDefault="00AD7EA6" w:rsidP="00AD7EA6">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4E194D9B" w14:textId="77777777" w:rsidR="00AD7EA6" w:rsidRPr="00874484" w:rsidRDefault="00AD7EA6" w:rsidP="00AD7EA6">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5AA16D19" w14:textId="3BC31DEF" w:rsidR="006822C0" w:rsidRPr="00874484" w:rsidRDefault="00AD7EA6" w:rsidP="00AD7EA6">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Times New Roman" w:hAnsi="Arial" w:cs="Arial"/>
                <w:bCs/>
                <w:iCs/>
                <w:color w:val="000000" w:themeColor="text1"/>
                <w:sz w:val="18"/>
                <w:szCs w:val="18"/>
              </w:rPr>
              <w:t>RISCHIO=3 (medio)</w:t>
            </w:r>
          </w:p>
        </w:tc>
      </w:tr>
      <w:tr w:rsidR="00874484" w:rsidRPr="00874484" w14:paraId="76D13163" w14:textId="77777777" w:rsidTr="00E36A8E">
        <w:trPr>
          <w:trHeight w:val="72"/>
        </w:trPr>
        <w:tc>
          <w:tcPr>
            <w:tcW w:w="4814" w:type="dxa"/>
            <w:vMerge/>
          </w:tcPr>
          <w:p w14:paraId="0F8C0195"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FF0000"/>
          </w:tcPr>
          <w:p w14:paraId="09256FB3"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Alto</w:t>
            </w:r>
          </w:p>
        </w:tc>
        <w:tc>
          <w:tcPr>
            <w:tcW w:w="2407" w:type="dxa"/>
          </w:tcPr>
          <w:p w14:paraId="7C3ACCD6" w14:textId="7CBD8B28" w:rsidR="006822C0" w:rsidRPr="00874484" w:rsidRDefault="006822C0" w:rsidP="00E36A8E">
            <w:pPr>
              <w:keepNext/>
              <w:keepLines/>
              <w:spacing w:after="5" w:line="255" w:lineRule="auto"/>
              <w:jc w:val="both"/>
              <w:outlineLvl w:val="2"/>
              <w:rPr>
                <w:rFonts w:ascii="Arial" w:eastAsia="SimSun" w:hAnsi="Arial" w:cs="Arial"/>
                <w:b/>
                <w:bCs/>
                <w:color w:val="000000" w:themeColor="text1"/>
                <w:sz w:val="18"/>
                <w:szCs w:val="18"/>
                <w:lang w:eastAsia="it-IT"/>
              </w:rPr>
            </w:pPr>
          </w:p>
        </w:tc>
      </w:tr>
      <w:tr w:rsidR="00874484" w:rsidRPr="00874484" w14:paraId="5F10C642" w14:textId="77777777" w:rsidTr="00E36A8E">
        <w:trPr>
          <w:trHeight w:val="144"/>
        </w:trPr>
        <w:tc>
          <w:tcPr>
            <w:tcW w:w="4814" w:type="dxa"/>
            <w:vMerge w:val="restart"/>
          </w:tcPr>
          <w:p w14:paraId="5260A8B6"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p w14:paraId="613530CC"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p w14:paraId="509DE46A"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PROCESSI A RISCHIO</w:t>
            </w:r>
          </w:p>
        </w:tc>
        <w:tc>
          <w:tcPr>
            <w:tcW w:w="2407" w:type="dxa"/>
          </w:tcPr>
          <w:p w14:paraId="54509C56"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Gestione della salute e della sicurezza</w:t>
            </w:r>
          </w:p>
        </w:tc>
        <w:tc>
          <w:tcPr>
            <w:tcW w:w="2407" w:type="dxa"/>
          </w:tcPr>
          <w:p w14:paraId="338A6350" w14:textId="77777777" w:rsidR="006822C0" w:rsidRPr="00874484" w:rsidRDefault="006822C0" w:rsidP="00E36A8E">
            <w:pPr>
              <w:keepNext/>
              <w:keepLines/>
              <w:spacing w:after="5" w:line="255" w:lineRule="auto"/>
              <w:jc w:val="center"/>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7</w:t>
            </w:r>
          </w:p>
        </w:tc>
      </w:tr>
      <w:tr w:rsidR="006822C0" w:rsidRPr="00874484" w14:paraId="342E89A7" w14:textId="77777777" w:rsidTr="00E36A8E">
        <w:trPr>
          <w:trHeight w:val="144"/>
        </w:trPr>
        <w:tc>
          <w:tcPr>
            <w:tcW w:w="4814" w:type="dxa"/>
            <w:vMerge/>
          </w:tcPr>
          <w:p w14:paraId="2192B5C9"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tcPr>
          <w:p w14:paraId="14549166"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 xml:space="preserve">Selezione dei consulenti e </w:t>
            </w:r>
            <w:proofErr w:type="spellStart"/>
            <w:r w:rsidRPr="00874484">
              <w:rPr>
                <w:rFonts w:ascii="Arial" w:eastAsia="SimSun" w:hAnsi="Arial" w:cs="Arial"/>
                <w:color w:val="000000" w:themeColor="text1"/>
                <w:sz w:val="18"/>
                <w:szCs w:val="18"/>
                <w:lang w:eastAsia="it-IT"/>
              </w:rPr>
              <w:t>e</w:t>
            </w:r>
            <w:proofErr w:type="spellEnd"/>
            <w:r w:rsidRPr="00874484">
              <w:rPr>
                <w:rFonts w:ascii="Arial" w:eastAsia="SimSun" w:hAnsi="Arial" w:cs="Arial"/>
                <w:color w:val="000000" w:themeColor="text1"/>
                <w:sz w:val="18"/>
                <w:szCs w:val="18"/>
                <w:lang w:eastAsia="it-IT"/>
              </w:rPr>
              <w:t xml:space="preserve"> gestione del rapporto</w:t>
            </w:r>
          </w:p>
        </w:tc>
        <w:tc>
          <w:tcPr>
            <w:tcW w:w="2407" w:type="dxa"/>
          </w:tcPr>
          <w:p w14:paraId="0B5AC46F" w14:textId="77777777" w:rsidR="006822C0" w:rsidRPr="00874484" w:rsidRDefault="006822C0" w:rsidP="00E36A8E">
            <w:pPr>
              <w:keepNext/>
              <w:keepLines/>
              <w:spacing w:after="5" w:line="255" w:lineRule="auto"/>
              <w:jc w:val="center"/>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3</w:t>
            </w:r>
          </w:p>
        </w:tc>
      </w:tr>
    </w:tbl>
    <w:p w14:paraId="27FC4047" w14:textId="35750D93" w:rsidR="005446D7" w:rsidRPr="00874484" w:rsidRDefault="005446D7" w:rsidP="00765CF5">
      <w:pPr>
        <w:keepNext/>
        <w:keepLines/>
        <w:spacing w:after="5" w:line="255" w:lineRule="auto"/>
        <w:jc w:val="both"/>
        <w:outlineLvl w:val="2"/>
        <w:rPr>
          <w:rFonts w:ascii="Arial" w:eastAsia="SimSun" w:hAnsi="Arial" w:cs="Arial"/>
          <w:b/>
          <w:bCs/>
          <w:color w:val="000000" w:themeColor="text1"/>
          <w:sz w:val="18"/>
          <w:szCs w:val="18"/>
          <w:lang w:eastAsia="it-IT"/>
        </w:rPr>
      </w:pPr>
    </w:p>
    <w:p w14:paraId="669681D0" w14:textId="77777777" w:rsidR="006822C0" w:rsidRPr="00874484" w:rsidRDefault="006822C0" w:rsidP="00765CF5">
      <w:pPr>
        <w:keepNext/>
        <w:keepLines/>
        <w:spacing w:after="5" w:line="255" w:lineRule="auto"/>
        <w:jc w:val="both"/>
        <w:outlineLvl w:val="2"/>
        <w:rPr>
          <w:rFonts w:ascii="Arial" w:eastAsia="SimSun" w:hAnsi="Arial" w:cs="Arial"/>
          <w:b/>
          <w:bCs/>
          <w:color w:val="000000" w:themeColor="text1"/>
          <w:sz w:val="18"/>
          <w:szCs w:val="18"/>
          <w:lang w:eastAsia="it-IT"/>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8E615F7" w14:textId="77777777" w:rsidTr="00E36A8E">
        <w:tc>
          <w:tcPr>
            <w:tcW w:w="4814" w:type="dxa"/>
          </w:tcPr>
          <w:p w14:paraId="016396FB"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AREA DI RISCHIO</w:t>
            </w:r>
          </w:p>
        </w:tc>
        <w:tc>
          <w:tcPr>
            <w:tcW w:w="4814" w:type="dxa"/>
            <w:gridSpan w:val="2"/>
          </w:tcPr>
          <w:p w14:paraId="64A3BF13"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RSPP</w:t>
            </w:r>
          </w:p>
        </w:tc>
      </w:tr>
      <w:tr w:rsidR="00874484" w:rsidRPr="00874484" w14:paraId="1D65BE7D" w14:textId="77777777" w:rsidTr="00E36A8E">
        <w:trPr>
          <w:trHeight w:val="72"/>
        </w:trPr>
        <w:tc>
          <w:tcPr>
            <w:tcW w:w="4814" w:type="dxa"/>
            <w:vMerge w:val="restart"/>
          </w:tcPr>
          <w:p w14:paraId="2DE596C6"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p w14:paraId="5BD5EF16"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RISCHIO</w:t>
            </w:r>
          </w:p>
        </w:tc>
        <w:tc>
          <w:tcPr>
            <w:tcW w:w="2407" w:type="dxa"/>
          </w:tcPr>
          <w:p w14:paraId="394211EF"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Assente</w:t>
            </w:r>
          </w:p>
        </w:tc>
        <w:tc>
          <w:tcPr>
            <w:tcW w:w="2407" w:type="dxa"/>
          </w:tcPr>
          <w:p w14:paraId="36B6C9BA" w14:textId="77777777" w:rsidR="006822C0" w:rsidRPr="00874484" w:rsidRDefault="006822C0" w:rsidP="00E36A8E">
            <w:pPr>
              <w:keepNext/>
              <w:keepLines/>
              <w:spacing w:after="5" w:line="255" w:lineRule="auto"/>
              <w:jc w:val="both"/>
              <w:outlineLvl w:val="2"/>
              <w:rPr>
                <w:rFonts w:ascii="Arial" w:eastAsia="SimSun" w:hAnsi="Arial" w:cs="Arial"/>
                <w:b/>
                <w:bCs/>
                <w:color w:val="000000" w:themeColor="text1"/>
                <w:sz w:val="18"/>
                <w:szCs w:val="18"/>
                <w:lang w:eastAsia="it-IT"/>
              </w:rPr>
            </w:pPr>
          </w:p>
        </w:tc>
      </w:tr>
      <w:tr w:rsidR="00874484" w:rsidRPr="00874484" w14:paraId="7041D8C9" w14:textId="77777777" w:rsidTr="00E36A8E">
        <w:trPr>
          <w:trHeight w:val="72"/>
        </w:trPr>
        <w:tc>
          <w:tcPr>
            <w:tcW w:w="4814" w:type="dxa"/>
            <w:vMerge/>
          </w:tcPr>
          <w:p w14:paraId="634973AF"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00B050"/>
          </w:tcPr>
          <w:p w14:paraId="13E7FC35"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Basso</w:t>
            </w:r>
          </w:p>
        </w:tc>
        <w:tc>
          <w:tcPr>
            <w:tcW w:w="2407" w:type="dxa"/>
          </w:tcPr>
          <w:p w14:paraId="45C34BDB" w14:textId="77777777" w:rsidR="006822C0" w:rsidRPr="00874484" w:rsidRDefault="006822C0" w:rsidP="00E36A8E">
            <w:pPr>
              <w:keepNext/>
              <w:keepLines/>
              <w:spacing w:after="5" w:line="255" w:lineRule="auto"/>
              <w:jc w:val="both"/>
              <w:outlineLvl w:val="2"/>
              <w:rPr>
                <w:rFonts w:ascii="Arial" w:eastAsia="SimSun" w:hAnsi="Arial" w:cs="Arial"/>
                <w:b/>
                <w:bCs/>
                <w:color w:val="000000" w:themeColor="text1"/>
                <w:sz w:val="18"/>
                <w:szCs w:val="18"/>
                <w:lang w:eastAsia="it-IT"/>
              </w:rPr>
            </w:pPr>
          </w:p>
        </w:tc>
      </w:tr>
      <w:tr w:rsidR="00874484" w:rsidRPr="00874484" w14:paraId="33D46C26" w14:textId="77777777" w:rsidTr="00E36A8E">
        <w:trPr>
          <w:trHeight w:val="72"/>
        </w:trPr>
        <w:tc>
          <w:tcPr>
            <w:tcW w:w="4814" w:type="dxa"/>
            <w:vMerge/>
          </w:tcPr>
          <w:p w14:paraId="29269B1F"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FFFF00"/>
          </w:tcPr>
          <w:p w14:paraId="4919B0BB"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Medio</w:t>
            </w:r>
          </w:p>
        </w:tc>
        <w:tc>
          <w:tcPr>
            <w:tcW w:w="2407" w:type="dxa"/>
          </w:tcPr>
          <w:p w14:paraId="2EF708DC" w14:textId="77777777" w:rsidR="00AD7EA6" w:rsidRPr="00874484" w:rsidRDefault="00AD7EA6" w:rsidP="00AD7EA6">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561BB69D" w14:textId="77777777" w:rsidR="00AD7EA6" w:rsidRPr="00874484" w:rsidRDefault="00AD7EA6" w:rsidP="00AD7EA6">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799DBFCF" w14:textId="003984F3" w:rsidR="006822C0" w:rsidRPr="00874484" w:rsidRDefault="00AD7EA6" w:rsidP="00AD7EA6">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Times New Roman" w:hAnsi="Arial" w:cs="Arial"/>
                <w:bCs/>
                <w:iCs/>
                <w:color w:val="000000" w:themeColor="text1"/>
                <w:sz w:val="18"/>
                <w:szCs w:val="18"/>
              </w:rPr>
              <w:t>RISCHIO=3 (medio)</w:t>
            </w:r>
          </w:p>
        </w:tc>
      </w:tr>
      <w:tr w:rsidR="00874484" w:rsidRPr="00874484" w14:paraId="1DD55C71" w14:textId="77777777" w:rsidTr="00E36A8E">
        <w:trPr>
          <w:trHeight w:val="72"/>
        </w:trPr>
        <w:tc>
          <w:tcPr>
            <w:tcW w:w="4814" w:type="dxa"/>
            <w:vMerge/>
          </w:tcPr>
          <w:p w14:paraId="7745C2B2"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FF0000"/>
          </w:tcPr>
          <w:p w14:paraId="4A4B1F26"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Alto</w:t>
            </w:r>
          </w:p>
        </w:tc>
        <w:tc>
          <w:tcPr>
            <w:tcW w:w="2407" w:type="dxa"/>
          </w:tcPr>
          <w:p w14:paraId="3EF6D1A4" w14:textId="052D80D0" w:rsidR="006822C0" w:rsidRPr="00874484" w:rsidRDefault="006822C0" w:rsidP="00E36A8E">
            <w:pPr>
              <w:keepNext/>
              <w:keepLines/>
              <w:spacing w:after="5" w:line="255" w:lineRule="auto"/>
              <w:jc w:val="both"/>
              <w:outlineLvl w:val="2"/>
              <w:rPr>
                <w:rFonts w:ascii="Arial" w:eastAsia="SimSun" w:hAnsi="Arial" w:cs="Arial"/>
                <w:b/>
                <w:bCs/>
                <w:color w:val="000000" w:themeColor="text1"/>
                <w:sz w:val="18"/>
                <w:szCs w:val="18"/>
                <w:lang w:eastAsia="it-IT"/>
              </w:rPr>
            </w:pPr>
          </w:p>
        </w:tc>
      </w:tr>
      <w:tr w:rsidR="006822C0" w:rsidRPr="00874484" w14:paraId="6CCD2C7B" w14:textId="77777777" w:rsidTr="00E36A8E">
        <w:trPr>
          <w:trHeight w:val="144"/>
        </w:trPr>
        <w:tc>
          <w:tcPr>
            <w:tcW w:w="4814" w:type="dxa"/>
          </w:tcPr>
          <w:p w14:paraId="1D48290E"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p w14:paraId="745BB4EE"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PROCESSI A RISCHIO</w:t>
            </w:r>
          </w:p>
        </w:tc>
        <w:tc>
          <w:tcPr>
            <w:tcW w:w="2407" w:type="dxa"/>
          </w:tcPr>
          <w:p w14:paraId="7D390D29"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Supporto alla gestione della salute e della sicurezza</w:t>
            </w:r>
          </w:p>
        </w:tc>
        <w:tc>
          <w:tcPr>
            <w:tcW w:w="2407" w:type="dxa"/>
          </w:tcPr>
          <w:p w14:paraId="10BAE418" w14:textId="77777777" w:rsidR="006822C0" w:rsidRPr="00874484" w:rsidRDefault="006822C0" w:rsidP="00E36A8E">
            <w:pPr>
              <w:keepNext/>
              <w:keepLines/>
              <w:spacing w:after="5" w:line="255" w:lineRule="auto"/>
              <w:jc w:val="center"/>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7</w:t>
            </w:r>
          </w:p>
        </w:tc>
      </w:tr>
    </w:tbl>
    <w:p w14:paraId="16305AA1" w14:textId="77777777" w:rsidR="006822C0" w:rsidRPr="00874484" w:rsidRDefault="006822C0" w:rsidP="006822C0">
      <w:pPr>
        <w:keepNext/>
        <w:keepLines/>
        <w:spacing w:after="5" w:line="255" w:lineRule="auto"/>
        <w:jc w:val="both"/>
        <w:outlineLvl w:val="2"/>
        <w:rPr>
          <w:rFonts w:ascii="Arial" w:eastAsia="SimSun" w:hAnsi="Arial" w:cs="Arial"/>
          <w:b/>
          <w:bCs/>
          <w:color w:val="000000" w:themeColor="text1"/>
          <w:sz w:val="18"/>
          <w:szCs w:val="18"/>
          <w:lang w:eastAsia="it-IT"/>
        </w:rPr>
      </w:pPr>
    </w:p>
    <w:p w14:paraId="58119459" w14:textId="77777777" w:rsidR="006822C0" w:rsidRPr="00874484" w:rsidRDefault="006822C0" w:rsidP="006822C0">
      <w:pPr>
        <w:keepNext/>
        <w:keepLines/>
        <w:spacing w:after="5" w:line="255" w:lineRule="auto"/>
        <w:jc w:val="both"/>
        <w:outlineLvl w:val="2"/>
        <w:rPr>
          <w:rFonts w:ascii="Arial" w:eastAsia="SimSun" w:hAnsi="Arial" w:cs="Arial"/>
          <w:b/>
          <w:bCs/>
          <w:color w:val="000000" w:themeColor="text1"/>
          <w:sz w:val="18"/>
          <w:szCs w:val="18"/>
          <w:lang w:eastAsia="it-IT"/>
        </w:rPr>
      </w:pPr>
    </w:p>
    <w:p w14:paraId="133AB6E5" w14:textId="77777777" w:rsidR="005446D7" w:rsidRPr="00874484" w:rsidRDefault="005446D7" w:rsidP="00765CF5">
      <w:pPr>
        <w:keepNext/>
        <w:keepLines/>
        <w:spacing w:after="5" w:line="255" w:lineRule="auto"/>
        <w:jc w:val="both"/>
        <w:outlineLvl w:val="2"/>
        <w:rPr>
          <w:rFonts w:ascii="Arial" w:eastAsia="SimSun" w:hAnsi="Arial" w:cs="Arial"/>
          <w:b/>
          <w:bCs/>
          <w:color w:val="000000" w:themeColor="text1"/>
          <w:sz w:val="18"/>
          <w:szCs w:val="18"/>
          <w:lang w:eastAsia="it-IT"/>
        </w:rPr>
      </w:pPr>
    </w:p>
    <w:p w14:paraId="39186EBC" w14:textId="77777777" w:rsidR="005446D7" w:rsidRPr="00874484" w:rsidRDefault="005446D7" w:rsidP="00765CF5">
      <w:pPr>
        <w:keepNext/>
        <w:keepLines/>
        <w:spacing w:after="5" w:line="255" w:lineRule="auto"/>
        <w:jc w:val="both"/>
        <w:outlineLvl w:val="2"/>
        <w:rPr>
          <w:rFonts w:ascii="Arial" w:eastAsia="SimSun" w:hAnsi="Arial" w:cs="Arial"/>
          <w:b/>
          <w:bCs/>
          <w:color w:val="000000" w:themeColor="text1"/>
          <w:sz w:val="18"/>
          <w:szCs w:val="18"/>
          <w:lang w:eastAsia="it-IT"/>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AC35AFA" w14:textId="77777777" w:rsidTr="00E36A8E">
        <w:tc>
          <w:tcPr>
            <w:tcW w:w="4814" w:type="dxa"/>
          </w:tcPr>
          <w:p w14:paraId="31380EF7"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AREA DI RISCHIO</w:t>
            </w:r>
          </w:p>
        </w:tc>
        <w:tc>
          <w:tcPr>
            <w:tcW w:w="4814" w:type="dxa"/>
            <w:gridSpan w:val="2"/>
          </w:tcPr>
          <w:p w14:paraId="1D297E2C" w14:textId="263212A4" w:rsidR="006822C0" w:rsidRPr="00874484" w:rsidRDefault="006822C0" w:rsidP="00FE7830">
            <w:pPr>
              <w:pStyle w:val="Paragrafoelenco"/>
              <w:keepNext/>
              <w:keepLines/>
              <w:numPr>
                <w:ilvl w:val="0"/>
                <w:numId w:val="5"/>
              </w:numPr>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Responsabile Sistema Qualità</w:t>
            </w:r>
          </w:p>
          <w:p w14:paraId="4EA2E8A1" w14:textId="639F6E2D" w:rsidR="00FE7830" w:rsidRPr="00874484" w:rsidRDefault="00FE7830" w:rsidP="00FE7830">
            <w:pPr>
              <w:pStyle w:val="Paragrafoelenco"/>
              <w:keepNext/>
              <w:keepLines/>
              <w:numPr>
                <w:ilvl w:val="0"/>
                <w:numId w:val="5"/>
              </w:numPr>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Responsabile Affari Generali e Legali/Responsabile Amministrativo</w:t>
            </w:r>
          </w:p>
        </w:tc>
      </w:tr>
      <w:tr w:rsidR="00874484" w:rsidRPr="00874484" w14:paraId="3D5A08FE" w14:textId="77777777" w:rsidTr="00E36A8E">
        <w:trPr>
          <w:trHeight w:val="72"/>
        </w:trPr>
        <w:tc>
          <w:tcPr>
            <w:tcW w:w="4814" w:type="dxa"/>
            <w:vMerge w:val="restart"/>
          </w:tcPr>
          <w:p w14:paraId="138617A4"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p w14:paraId="1A45BADC"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RISCHIO</w:t>
            </w:r>
          </w:p>
        </w:tc>
        <w:tc>
          <w:tcPr>
            <w:tcW w:w="2407" w:type="dxa"/>
          </w:tcPr>
          <w:p w14:paraId="001E39F5"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Assente</w:t>
            </w:r>
          </w:p>
        </w:tc>
        <w:tc>
          <w:tcPr>
            <w:tcW w:w="2407" w:type="dxa"/>
          </w:tcPr>
          <w:p w14:paraId="22A209AD" w14:textId="77777777" w:rsidR="006822C0" w:rsidRPr="00874484" w:rsidRDefault="006822C0" w:rsidP="00E36A8E">
            <w:pPr>
              <w:keepNext/>
              <w:keepLines/>
              <w:spacing w:after="5" w:line="255" w:lineRule="auto"/>
              <w:jc w:val="both"/>
              <w:outlineLvl w:val="2"/>
              <w:rPr>
                <w:rFonts w:ascii="Arial" w:eastAsia="SimSun" w:hAnsi="Arial" w:cs="Arial"/>
                <w:b/>
                <w:bCs/>
                <w:color w:val="000000" w:themeColor="text1"/>
                <w:sz w:val="18"/>
                <w:szCs w:val="18"/>
                <w:lang w:eastAsia="it-IT"/>
              </w:rPr>
            </w:pPr>
          </w:p>
        </w:tc>
      </w:tr>
      <w:tr w:rsidR="00874484" w:rsidRPr="00874484" w14:paraId="4A298708" w14:textId="77777777" w:rsidTr="00E36A8E">
        <w:trPr>
          <w:trHeight w:val="72"/>
        </w:trPr>
        <w:tc>
          <w:tcPr>
            <w:tcW w:w="4814" w:type="dxa"/>
            <w:vMerge/>
          </w:tcPr>
          <w:p w14:paraId="4217C3A7"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00B050"/>
          </w:tcPr>
          <w:p w14:paraId="24B9AD2B"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Basso</w:t>
            </w:r>
          </w:p>
        </w:tc>
        <w:tc>
          <w:tcPr>
            <w:tcW w:w="2407" w:type="dxa"/>
          </w:tcPr>
          <w:p w14:paraId="023519C0"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tc>
      </w:tr>
      <w:tr w:rsidR="00874484" w:rsidRPr="00874484" w14:paraId="3DDE5015" w14:textId="77777777" w:rsidTr="00E36A8E">
        <w:trPr>
          <w:trHeight w:val="72"/>
        </w:trPr>
        <w:tc>
          <w:tcPr>
            <w:tcW w:w="4814" w:type="dxa"/>
            <w:vMerge/>
          </w:tcPr>
          <w:p w14:paraId="362E2529"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FFFF00"/>
          </w:tcPr>
          <w:p w14:paraId="23546BEA"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Medio</w:t>
            </w:r>
          </w:p>
        </w:tc>
        <w:tc>
          <w:tcPr>
            <w:tcW w:w="2407" w:type="dxa"/>
          </w:tcPr>
          <w:p w14:paraId="53CE1D9B" w14:textId="77777777" w:rsidR="00AD7EA6" w:rsidRPr="00874484" w:rsidRDefault="00AD7EA6" w:rsidP="00AD7EA6">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2552B14E" w14:textId="77777777" w:rsidR="00AD7EA6" w:rsidRPr="00874484" w:rsidRDefault="00AD7EA6" w:rsidP="00AD7EA6">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78BCB790" w14:textId="7068C9AF" w:rsidR="006822C0" w:rsidRPr="00874484" w:rsidRDefault="00AD7EA6" w:rsidP="00AD7EA6">
            <w:pPr>
              <w:pStyle w:val="Testocommento"/>
              <w:rPr>
                <w:rFonts w:ascii="Arial" w:hAnsi="Arial" w:cs="Arial"/>
                <w:color w:val="000000" w:themeColor="text1"/>
                <w:sz w:val="18"/>
                <w:szCs w:val="18"/>
              </w:rPr>
            </w:pPr>
            <w:r w:rsidRPr="00874484">
              <w:rPr>
                <w:rFonts w:ascii="Arial" w:eastAsia="Times New Roman" w:hAnsi="Arial" w:cs="Arial"/>
                <w:bCs/>
                <w:iCs/>
                <w:color w:val="000000" w:themeColor="text1"/>
                <w:sz w:val="18"/>
                <w:szCs w:val="18"/>
              </w:rPr>
              <w:t>RISCHIO=3 (medio)</w:t>
            </w:r>
          </w:p>
          <w:p w14:paraId="7ADAFB0E"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tc>
      </w:tr>
      <w:tr w:rsidR="00874484" w:rsidRPr="00874484" w14:paraId="64C6E7B0" w14:textId="77777777" w:rsidTr="00E36A8E">
        <w:trPr>
          <w:trHeight w:val="72"/>
        </w:trPr>
        <w:tc>
          <w:tcPr>
            <w:tcW w:w="4814" w:type="dxa"/>
            <w:vMerge/>
          </w:tcPr>
          <w:p w14:paraId="14B3032F"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FF0000"/>
          </w:tcPr>
          <w:p w14:paraId="328DD57A"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Alto</w:t>
            </w:r>
          </w:p>
        </w:tc>
        <w:tc>
          <w:tcPr>
            <w:tcW w:w="2407" w:type="dxa"/>
          </w:tcPr>
          <w:p w14:paraId="06437407" w14:textId="77777777" w:rsidR="006822C0" w:rsidRPr="00874484" w:rsidRDefault="006822C0" w:rsidP="00E36A8E">
            <w:pPr>
              <w:keepNext/>
              <w:keepLines/>
              <w:spacing w:after="5" w:line="255" w:lineRule="auto"/>
              <w:jc w:val="both"/>
              <w:outlineLvl w:val="2"/>
              <w:rPr>
                <w:rFonts w:ascii="Arial" w:eastAsia="SimSun" w:hAnsi="Arial" w:cs="Arial"/>
                <w:b/>
                <w:bCs/>
                <w:color w:val="000000" w:themeColor="text1"/>
                <w:sz w:val="18"/>
                <w:szCs w:val="18"/>
                <w:lang w:eastAsia="it-IT"/>
              </w:rPr>
            </w:pPr>
          </w:p>
        </w:tc>
      </w:tr>
      <w:tr w:rsidR="006822C0" w:rsidRPr="00874484" w14:paraId="54E9880C" w14:textId="77777777" w:rsidTr="00E36A8E">
        <w:trPr>
          <w:trHeight w:val="144"/>
        </w:trPr>
        <w:tc>
          <w:tcPr>
            <w:tcW w:w="4814" w:type="dxa"/>
          </w:tcPr>
          <w:p w14:paraId="3DB33F27"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p w14:paraId="208A8A72"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PROCESSI A RISCHIO</w:t>
            </w:r>
          </w:p>
        </w:tc>
        <w:tc>
          <w:tcPr>
            <w:tcW w:w="2407" w:type="dxa"/>
          </w:tcPr>
          <w:p w14:paraId="7DEDF1A1"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Supporto alla gestione della salute e della sicurezza</w:t>
            </w:r>
          </w:p>
        </w:tc>
        <w:tc>
          <w:tcPr>
            <w:tcW w:w="2407" w:type="dxa"/>
          </w:tcPr>
          <w:p w14:paraId="2C5BB2DD" w14:textId="77777777" w:rsidR="006822C0" w:rsidRPr="00874484" w:rsidRDefault="006822C0" w:rsidP="00E36A8E">
            <w:pPr>
              <w:keepNext/>
              <w:keepLines/>
              <w:spacing w:after="5" w:line="255" w:lineRule="auto"/>
              <w:jc w:val="center"/>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7</w:t>
            </w:r>
          </w:p>
        </w:tc>
      </w:tr>
    </w:tbl>
    <w:p w14:paraId="4FF8D6DD" w14:textId="77777777" w:rsidR="003506DF" w:rsidRPr="00874484" w:rsidRDefault="003506DF" w:rsidP="00765CF5">
      <w:pPr>
        <w:keepNext/>
        <w:keepLines/>
        <w:spacing w:after="5" w:line="255" w:lineRule="auto"/>
        <w:jc w:val="both"/>
        <w:outlineLvl w:val="2"/>
        <w:rPr>
          <w:rFonts w:ascii="Arial" w:eastAsia="SimSun" w:hAnsi="Arial" w:cs="Arial"/>
          <w:b/>
          <w:bCs/>
          <w:color w:val="000000" w:themeColor="text1"/>
          <w:sz w:val="18"/>
          <w:szCs w:val="18"/>
          <w:lang w:eastAsia="it-IT"/>
        </w:rPr>
      </w:pPr>
    </w:p>
    <w:p w14:paraId="1857BFB8" w14:textId="77777777" w:rsidR="005446D7" w:rsidRPr="00874484" w:rsidRDefault="005446D7" w:rsidP="00765CF5">
      <w:pPr>
        <w:keepNext/>
        <w:keepLines/>
        <w:spacing w:after="5" w:line="255" w:lineRule="auto"/>
        <w:jc w:val="both"/>
        <w:outlineLvl w:val="2"/>
        <w:rPr>
          <w:rFonts w:ascii="Arial" w:eastAsia="SimSun" w:hAnsi="Arial" w:cs="Arial"/>
          <w:b/>
          <w:bCs/>
          <w:color w:val="000000" w:themeColor="text1"/>
          <w:sz w:val="18"/>
          <w:szCs w:val="18"/>
          <w:lang w:eastAsia="it-IT"/>
        </w:rPr>
      </w:pPr>
    </w:p>
    <w:p w14:paraId="7962AABD" w14:textId="77777777" w:rsidR="005446D7" w:rsidRPr="00874484" w:rsidRDefault="005446D7" w:rsidP="00765CF5">
      <w:pPr>
        <w:keepNext/>
        <w:keepLines/>
        <w:spacing w:after="5" w:line="255" w:lineRule="auto"/>
        <w:jc w:val="both"/>
        <w:outlineLvl w:val="2"/>
        <w:rPr>
          <w:rFonts w:ascii="Arial" w:eastAsia="SimSun" w:hAnsi="Arial" w:cs="Arial"/>
          <w:b/>
          <w:bCs/>
          <w:color w:val="000000" w:themeColor="text1"/>
          <w:sz w:val="18"/>
          <w:szCs w:val="18"/>
          <w:lang w:eastAsia="it-IT"/>
        </w:rPr>
      </w:pPr>
    </w:p>
    <w:p w14:paraId="410E8B2C" w14:textId="185FF3EC" w:rsidR="00C233BC" w:rsidRPr="00874484" w:rsidRDefault="00C233BC" w:rsidP="00765CF5">
      <w:pPr>
        <w:keepNext/>
        <w:keepLines/>
        <w:spacing w:after="5" w:line="255" w:lineRule="auto"/>
        <w:jc w:val="both"/>
        <w:outlineLvl w:val="2"/>
        <w:rPr>
          <w:rFonts w:ascii="Arial" w:eastAsia="SimSun" w:hAnsi="Arial" w:cs="Arial"/>
          <w:b/>
          <w:bCs/>
          <w:color w:val="000000" w:themeColor="text1"/>
          <w:sz w:val="18"/>
          <w:szCs w:val="18"/>
          <w:lang w:eastAsia="it-IT"/>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0CDDB5C" w14:textId="77777777" w:rsidTr="00E36A8E">
        <w:tc>
          <w:tcPr>
            <w:tcW w:w="4814" w:type="dxa"/>
          </w:tcPr>
          <w:p w14:paraId="12805E2D"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AREA DI RISCHIO</w:t>
            </w:r>
          </w:p>
        </w:tc>
        <w:tc>
          <w:tcPr>
            <w:tcW w:w="4814" w:type="dxa"/>
            <w:gridSpan w:val="2"/>
          </w:tcPr>
          <w:p w14:paraId="61A98E88" w14:textId="738A2806" w:rsidR="006822C0" w:rsidRPr="00874484" w:rsidRDefault="007D090A"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Direttore Sanitario</w:t>
            </w:r>
          </w:p>
        </w:tc>
      </w:tr>
      <w:tr w:rsidR="00874484" w:rsidRPr="00874484" w14:paraId="675038B2" w14:textId="77777777" w:rsidTr="00E36A8E">
        <w:trPr>
          <w:trHeight w:val="72"/>
        </w:trPr>
        <w:tc>
          <w:tcPr>
            <w:tcW w:w="4814" w:type="dxa"/>
            <w:vMerge w:val="restart"/>
          </w:tcPr>
          <w:p w14:paraId="34653E1A"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p w14:paraId="2B0C3194"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RISCHIO</w:t>
            </w:r>
          </w:p>
        </w:tc>
        <w:tc>
          <w:tcPr>
            <w:tcW w:w="2407" w:type="dxa"/>
          </w:tcPr>
          <w:p w14:paraId="0DD6D535"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Assente</w:t>
            </w:r>
          </w:p>
        </w:tc>
        <w:tc>
          <w:tcPr>
            <w:tcW w:w="2407" w:type="dxa"/>
          </w:tcPr>
          <w:p w14:paraId="05BE0EF3" w14:textId="77777777" w:rsidR="006822C0" w:rsidRPr="00874484" w:rsidRDefault="006822C0" w:rsidP="00E36A8E">
            <w:pPr>
              <w:keepNext/>
              <w:keepLines/>
              <w:spacing w:after="5" w:line="255" w:lineRule="auto"/>
              <w:jc w:val="both"/>
              <w:outlineLvl w:val="2"/>
              <w:rPr>
                <w:rFonts w:ascii="Arial" w:eastAsia="SimSun" w:hAnsi="Arial" w:cs="Arial"/>
                <w:b/>
                <w:bCs/>
                <w:color w:val="000000" w:themeColor="text1"/>
                <w:sz w:val="18"/>
                <w:szCs w:val="18"/>
                <w:lang w:eastAsia="it-IT"/>
              </w:rPr>
            </w:pPr>
          </w:p>
        </w:tc>
      </w:tr>
      <w:tr w:rsidR="00874484" w:rsidRPr="00874484" w14:paraId="63B8BCC4" w14:textId="77777777" w:rsidTr="00E36A8E">
        <w:trPr>
          <w:trHeight w:val="72"/>
        </w:trPr>
        <w:tc>
          <w:tcPr>
            <w:tcW w:w="4814" w:type="dxa"/>
            <w:vMerge/>
          </w:tcPr>
          <w:p w14:paraId="0B9BFC41"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00B050"/>
          </w:tcPr>
          <w:p w14:paraId="7A28F931"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Basso</w:t>
            </w:r>
          </w:p>
        </w:tc>
        <w:tc>
          <w:tcPr>
            <w:tcW w:w="2407" w:type="dxa"/>
          </w:tcPr>
          <w:p w14:paraId="10ECB3C1"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tc>
      </w:tr>
      <w:tr w:rsidR="00874484" w:rsidRPr="00874484" w14:paraId="45741633" w14:textId="77777777" w:rsidTr="00E36A8E">
        <w:trPr>
          <w:trHeight w:val="72"/>
        </w:trPr>
        <w:tc>
          <w:tcPr>
            <w:tcW w:w="4814" w:type="dxa"/>
            <w:vMerge/>
          </w:tcPr>
          <w:p w14:paraId="412E9A3F"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FFFF00"/>
          </w:tcPr>
          <w:p w14:paraId="33E04412"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Medio</w:t>
            </w:r>
          </w:p>
        </w:tc>
        <w:tc>
          <w:tcPr>
            <w:tcW w:w="2407" w:type="dxa"/>
          </w:tcPr>
          <w:p w14:paraId="013C7EDC" w14:textId="77777777" w:rsidR="00AD7EA6" w:rsidRPr="00874484" w:rsidRDefault="00AD7EA6" w:rsidP="00AD7EA6">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08DB5DFF" w14:textId="77777777" w:rsidR="00AD7EA6" w:rsidRPr="00874484" w:rsidRDefault="00AD7EA6" w:rsidP="00AD7EA6">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3DA03092" w14:textId="62B1A939" w:rsidR="006822C0" w:rsidRPr="00874484" w:rsidRDefault="00AD7EA6" w:rsidP="00AD7EA6">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Times New Roman" w:hAnsi="Arial" w:cs="Arial"/>
                <w:bCs/>
                <w:iCs/>
                <w:color w:val="000000" w:themeColor="text1"/>
                <w:sz w:val="18"/>
                <w:szCs w:val="18"/>
              </w:rPr>
              <w:t>RISCHIO=3 (medio)</w:t>
            </w:r>
          </w:p>
        </w:tc>
      </w:tr>
      <w:tr w:rsidR="00874484" w:rsidRPr="00874484" w14:paraId="50A3A58C" w14:textId="77777777" w:rsidTr="00E36A8E">
        <w:trPr>
          <w:trHeight w:val="72"/>
        </w:trPr>
        <w:tc>
          <w:tcPr>
            <w:tcW w:w="4814" w:type="dxa"/>
            <w:vMerge/>
          </w:tcPr>
          <w:p w14:paraId="11846F1B"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FF0000"/>
          </w:tcPr>
          <w:p w14:paraId="20A72AB7"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Alto</w:t>
            </w:r>
          </w:p>
        </w:tc>
        <w:tc>
          <w:tcPr>
            <w:tcW w:w="2407" w:type="dxa"/>
          </w:tcPr>
          <w:p w14:paraId="481E6208" w14:textId="26FE34CE" w:rsidR="006822C0" w:rsidRPr="00874484" w:rsidRDefault="006822C0" w:rsidP="00E36A8E">
            <w:pPr>
              <w:keepNext/>
              <w:keepLines/>
              <w:spacing w:after="5" w:line="255" w:lineRule="auto"/>
              <w:jc w:val="both"/>
              <w:outlineLvl w:val="2"/>
              <w:rPr>
                <w:rFonts w:ascii="Arial" w:eastAsia="SimSun" w:hAnsi="Arial" w:cs="Arial"/>
                <w:b/>
                <w:bCs/>
                <w:color w:val="000000" w:themeColor="text1"/>
                <w:sz w:val="18"/>
                <w:szCs w:val="18"/>
                <w:lang w:eastAsia="it-IT"/>
              </w:rPr>
            </w:pPr>
          </w:p>
        </w:tc>
      </w:tr>
      <w:tr w:rsidR="006822C0" w:rsidRPr="00874484" w14:paraId="01BF6968" w14:textId="77777777" w:rsidTr="00E36A8E">
        <w:trPr>
          <w:trHeight w:val="144"/>
        </w:trPr>
        <w:tc>
          <w:tcPr>
            <w:tcW w:w="4814" w:type="dxa"/>
          </w:tcPr>
          <w:p w14:paraId="3112C121"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p w14:paraId="3787DD97"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PROCESSI A RISCHIO</w:t>
            </w:r>
          </w:p>
        </w:tc>
        <w:tc>
          <w:tcPr>
            <w:tcW w:w="2407" w:type="dxa"/>
          </w:tcPr>
          <w:p w14:paraId="724CB215"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Supporto alla gestione della salute e della sicurezza</w:t>
            </w:r>
          </w:p>
        </w:tc>
        <w:tc>
          <w:tcPr>
            <w:tcW w:w="2407" w:type="dxa"/>
          </w:tcPr>
          <w:p w14:paraId="0358D3BB" w14:textId="77777777" w:rsidR="006822C0" w:rsidRPr="00874484" w:rsidRDefault="006822C0" w:rsidP="00E36A8E">
            <w:pPr>
              <w:keepNext/>
              <w:keepLines/>
              <w:spacing w:after="5" w:line="255" w:lineRule="auto"/>
              <w:jc w:val="center"/>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7</w:t>
            </w:r>
          </w:p>
        </w:tc>
      </w:tr>
    </w:tbl>
    <w:p w14:paraId="273B5E4D" w14:textId="77777777" w:rsidR="006822C0" w:rsidRPr="00874484" w:rsidRDefault="006822C0" w:rsidP="006822C0">
      <w:pPr>
        <w:keepNext/>
        <w:keepLines/>
        <w:spacing w:after="5" w:line="255" w:lineRule="auto"/>
        <w:jc w:val="both"/>
        <w:outlineLvl w:val="2"/>
        <w:rPr>
          <w:rFonts w:ascii="Arial" w:eastAsia="SimSun" w:hAnsi="Arial" w:cs="Arial"/>
          <w:b/>
          <w:bCs/>
          <w:color w:val="000000" w:themeColor="text1"/>
          <w:sz w:val="18"/>
          <w:szCs w:val="18"/>
          <w:lang w:eastAsia="it-IT"/>
        </w:rPr>
      </w:pPr>
    </w:p>
    <w:p w14:paraId="65FDFD56" w14:textId="68878E8C" w:rsidR="005446D7" w:rsidRPr="00874484" w:rsidRDefault="005446D7" w:rsidP="00765CF5">
      <w:pPr>
        <w:keepNext/>
        <w:keepLines/>
        <w:spacing w:after="5" w:line="255" w:lineRule="auto"/>
        <w:jc w:val="both"/>
        <w:outlineLvl w:val="2"/>
        <w:rPr>
          <w:rFonts w:ascii="Arial" w:eastAsia="SimSun" w:hAnsi="Arial" w:cs="Arial"/>
          <w:b/>
          <w:bCs/>
          <w:color w:val="000000" w:themeColor="text1"/>
          <w:sz w:val="18"/>
          <w:szCs w:val="18"/>
          <w:lang w:eastAsia="it-IT"/>
        </w:rPr>
      </w:pPr>
    </w:p>
    <w:p w14:paraId="35D84993" w14:textId="77777777" w:rsidR="006822C0" w:rsidRPr="00874484" w:rsidRDefault="006822C0" w:rsidP="00765CF5">
      <w:pPr>
        <w:keepNext/>
        <w:keepLines/>
        <w:spacing w:after="5" w:line="255" w:lineRule="auto"/>
        <w:jc w:val="both"/>
        <w:outlineLvl w:val="2"/>
        <w:rPr>
          <w:rFonts w:ascii="Arial" w:eastAsia="SimSun" w:hAnsi="Arial" w:cs="Arial"/>
          <w:b/>
          <w:bCs/>
          <w:color w:val="000000" w:themeColor="text1"/>
          <w:sz w:val="18"/>
          <w:szCs w:val="18"/>
          <w:lang w:eastAsia="it-IT"/>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C86F69E" w14:textId="77777777" w:rsidTr="00E36A8E">
        <w:tc>
          <w:tcPr>
            <w:tcW w:w="4814" w:type="dxa"/>
          </w:tcPr>
          <w:p w14:paraId="458B6DBC"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AREA DI RISCHIO</w:t>
            </w:r>
          </w:p>
        </w:tc>
        <w:tc>
          <w:tcPr>
            <w:tcW w:w="4814" w:type="dxa"/>
            <w:gridSpan w:val="2"/>
          </w:tcPr>
          <w:p w14:paraId="10FD9D44"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noProof/>
                <w:color w:val="000000" w:themeColor="text1"/>
                <w:sz w:val="18"/>
                <w:szCs w:val="18"/>
                <w:lang w:eastAsia="it-IT"/>
              </w:rPr>
              <w:t>Medico Competente</w:t>
            </w:r>
          </w:p>
        </w:tc>
      </w:tr>
      <w:tr w:rsidR="00874484" w:rsidRPr="00874484" w14:paraId="720C3ECD" w14:textId="77777777" w:rsidTr="00E36A8E">
        <w:trPr>
          <w:trHeight w:val="72"/>
        </w:trPr>
        <w:tc>
          <w:tcPr>
            <w:tcW w:w="4814" w:type="dxa"/>
            <w:vMerge w:val="restart"/>
          </w:tcPr>
          <w:p w14:paraId="10AFFF17"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p w14:paraId="4AD9DA37"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RISCHIO</w:t>
            </w:r>
          </w:p>
        </w:tc>
        <w:tc>
          <w:tcPr>
            <w:tcW w:w="2407" w:type="dxa"/>
          </w:tcPr>
          <w:p w14:paraId="2295470D"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Assente</w:t>
            </w:r>
          </w:p>
        </w:tc>
        <w:tc>
          <w:tcPr>
            <w:tcW w:w="2407" w:type="dxa"/>
          </w:tcPr>
          <w:p w14:paraId="53D373BF" w14:textId="77777777" w:rsidR="006822C0" w:rsidRPr="00874484" w:rsidRDefault="006822C0" w:rsidP="00E36A8E">
            <w:pPr>
              <w:keepNext/>
              <w:keepLines/>
              <w:spacing w:after="5" w:line="255" w:lineRule="auto"/>
              <w:jc w:val="both"/>
              <w:outlineLvl w:val="2"/>
              <w:rPr>
                <w:rFonts w:ascii="Arial" w:eastAsia="SimSun" w:hAnsi="Arial" w:cs="Arial"/>
                <w:b/>
                <w:bCs/>
                <w:color w:val="000000" w:themeColor="text1"/>
                <w:sz w:val="18"/>
                <w:szCs w:val="18"/>
                <w:lang w:eastAsia="it-IT"/>
              </w:rPr>
            </w:pPr>
          </w:p>
        </w:tc>
      </w:tr>
      <w:tr w:rsidR="00874484" w:rsidRPr="00874484" w14:paraId="2EC281EE" w14:textId="77777777" w:rsidTr="00E36A8E">
        <w:trPr>
          <w:trHeight w:val="72"/>
        </w:trPr>
        <w:tc>
          <w:tcPr>
            <w:tcW w:w="4814" w:type="dxa"/>
            <w:vMerge/>
          </w:tcPr>
          <w:p w14:paraId="5AD22533"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00B050"/>
          </w:tcPr>
          <w:p w14:paraId="4AE9F091"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Basso</w:t>
            </w:r>
          </w:p>
        </w:tc>
        <w:tc>
          <w:tcPr>
            <w:tcW w:w="2407" w:type="dxa"/>
          </w:tcPr>
          <w:p w14:paraId="0BBEB8C1"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tc>
      </w:tr>
      <w:tr w:rsidR="00874484" w:rsidRPr="00874484" w14:paraId="044CAAC5" w14:textId="77777777" w:rsidTr="00E36A8E">
        <w:trPr>
          <w:trHeight w:val="72"/>
        </w:trPr>
        <w:tc>
          <w:tcPr>
            <w:tcW w:w="4814" w:type="dxa"/>
            <w:vMerge/>
          </w:tcPr>
          <w:p w14:paraId="76FF5BAD"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FFFF00"/>
          </w:tcPr>
          <w:p w14:paraId="3D6D0258"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Medio</w:t>
            </w:r>
          </w:p>
        </w:tc>
        <w:tc>
          <w:tcPr>
            <w:tcW w:w="2407" w:type="dxa"/>
          </w:tcPr>
          <w:p w14:paraId="4A13C29B" w14:textId="77777777" w:rsidR="00AD7EA6" w:rsidRPr="00874484" w:rsidRDefault="00AD7EA6" w:rsidP="00AD7EA6">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731D853A" w14:textId="77777777" w:rsidR="00AD7EA6" w:rsidRPr="00874484" w:rsidRDefault="00AD7EA6" w:rsidP="00AD7EA6">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19FFC59C" w14:textId="4E8D08DE" w:rsidR="006822C0" w:rsidRPr="00874484" w:rsidRDefault="00AD7EA6" w:rsidP="00AD7EA6">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Times New Roman" w:hAnsi="Arial" w:cs="Arial"/>
                <w:bCs/>
                <w:iCs/>
                <w:color w:val="000000" w:themeColor="text1"/>
                <w:sz w:val="18"/>
                <w:szCs w:val="18"/>
              </w:rPr>
              <w:t>RISCHIO=3 (medio)</w:t>
            </w:r>
          </w:p>
        </w:tc>
      </w:tr>
      <w:tr w:rsidR="00874484" w:rsidRPr="00874484" w14:paraId="32388566" w14:textId="77777777" w:rsidTr="00E36A8E">
        <w:trPr>
          <w:trHeight w:val="72"/>
        </w:trPr>
        <w:tc>
          <w:tcPr>
            <w:tcW w:w="4814" w:type="dxa"/>
            <w:vMerge/>
          </w:tcPr>
          <w:p w14:paraId="0C400AC8"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FF0000"/>
          </w:tcPr>
          <w:p w14:paraId="0FEA4B83"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Alto</w:t>
            </w:r>
          </w:p>
        </w:tc>
        <w:tc>
          <w:tcPr>
            <w:tcW w:w="2407" w:type="dxa"/>
          </w:tcPr>
          <w:p w14:paraId="2A5FA48D" w14:textId="392E8E3E"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tc>
      </w:tr>
      <w:tr w:rsidR="006822C0" w:rsidRPr="00874484" w14:paraId="36207B63" w14:textId="77777777" w:rsidTr="00E36A8E">
        <w:trPr>
          <w:trHeight w:val="144"/>
        </w:trPr>
        <w:tc>
          <w:tcPr>
            <w:tcW w:w="4814" w:type="dxa"/>
          </w:tcPr>
          <w:p w14:paraId="3D625B2B"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p w14:paraId="0150548C"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PROCESSI A RISCHIO</w:t>
            </w:r>
          </w:p>
        </w:tc>
        <w:tc>
          <w:tcPr>
            <w:tcW w:w="2407" w:type="dxa"/>
          </w:tcPr>
          <w:p w14:paraId="01C81CC3"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Supporto alla gestione della salute e della sicurezza</w:t>
            </w:r>
          </w:p>
        </w:tc>
        <w:tc>
          <w:tcPr>
            <w:tcW w:w="2407" w:type="dxa"/>
          </w:tcPr>
          <w:p w14:paraId="75040428" w14:textId="77777777" w:rsidR="006822C0" w:rsidRPr="00874484" w:rsidRDefault="006822C0" w:rsidP="00E36A8E">
            <w:pPr>
              <w:keepNext/>
              <w:keepLines/>
              <w:spacing w:after="5" w:line="255" w:lineRule="auto"/>
              <w:jc w:val="center"/>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7</w:t>
            </w:r>
          </w:p>
        </w:tc>
      </w:tr>
    </w:tbl>
    <w:p w14:paraId="172A5212" w14:textId="77777777" w:rsidR="006822C0" w:rsidRPr="00874484" w:rsidRDefault="006822C0" w:rsidP="006822C0">
      <w:pPr>
        <w:keepNext/>
        <w:keepLines/>
        <w:spacing w:after="5" w:line="255" w:lineRule="auto"/>
        <w:jc w:val="both"/>
        <w:outlineLvl w:val="2"/>
        <w:rPr>
          <w:rFonts w:ascii="Arial" w:eastAsia="SimSun" w:hAnsi="Arial" w:cs="Arial"/>
          <w:b/>
          <w:bCs/>
          <w:color w:val="000000" w:themeColor="text1"/>
          <w:sz w:val="18"/>
          <w:szCs w:val="18"/>
          <w:lang w:eastAsia="it-IT"/>
        </w:rPr>
      </w:pPr>
    </w:p>
    <w:p w14:paraId="4D9B2C7E" w14:textId="77777777" w:rsidR="006822C0" w:rsidRPr="00874484" w:rsidRDefault="006822C0" w:rsidP="006822C0">
      <w:pPr>
        <w:keepNext/>
        <w:keepLines/>
        <w:spacing w:after="5" w:line="255" w:lineRule="auto"/>
        <w:jc w:val="both"/>
        <w:outlineLvl w:val="2"/>
        <w:rPr>
          <w:rFonts w:ascii="Arial" w:eastAsia="SimSun" w:hAnsi="Arial" w:cs="Arial"/>
          <w:b/>
          <w:bCs/>
          <w:color w:val="000000" w:themeColor="text1"/>
          <w:sz w:val="18"/>
          <w:szCs w:val="18"/>
          <w:lang w:eastAsia="it-IT"/>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0019226" w14:textId="77777777" w:rsidTr="00E36A8E">
        <w:tc>
          <w:tcPr>
            <w:tcW w:w="4814" w:type="dxa"/>
          </w:tcPr>
          <w:p w14:paraId="5506C134"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AREA DI RISCHIO</w:t>
            </w:r>
          </w:p>
        </w:tc>
        <w:tc>
          <w:tcPr>
            <w:tcW w:w="4814" w:type="dxa"/>
            <w:gridSpan w:val="2"/>
          </w:tcPr>
          <w:p w14:paraId="7F2EC326"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R</w:t>
            </w:r>
            <w:r w:rsidRPr="00874484">
              <w:rPr>
                <w:rFonts w:ascii="Arial" w:eastAsia="SimSun" w:hAnsi="Arial" w:cs="Arial"/>
                <w:noProof/>
                <w:color w:val="000000" w:themeColor="text1"/>
                <w:sz w:val="18"/>
                <w:szCs w:val="18"/>
                <w:lang w:eastAsia="it-IT"/>
              </w:rPr>
              <w:t>LS</w:t>
            </w:r>
          </w:p>
        </w:tc>
      </w:tr>
      <w:tr w:rsidR="00874484" w:rsidRPr="00874484" w14:paraId="681DFDCF" w14:textId="77777777" w:rsidTr="00E36A8E">
        <w:trPr>
          <w:trHeight w:val="72"/>
        </w:trPr>
        <w:tc>
          <w:tcPr>
            <w:tcW w:w="4814" w:type="dxa"/>
            <w:vMerge w:val="restart"/>
          </w:tcPr>
          <w:p w14:paraId="175093B3"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p w14:paraId="093EEFFB"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RISCHIO</w:t>
            </w:r>
          </w:p>
        </w:tc>
        <w:tc>
          <w:tcPr>
            <w:tcW w:w="2407" w:type="dxa"/>
          </w:tcPr>
          <w:p w14:paraId="4E891B44"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Assente</w:t>
            </w:r>
          </w:p>
        </w:tc>
        <w:tc>
          <w:tcPr>
            <w:tcW w:w="2407" w:type="dxa"/>
          </w:tcPr>
          <w:p w14:paraId="7CE7EA8C" w14:textId="77777777" w:rsidR="006822C0" w:rsidRPr="00874484" w:rsidRDefault="006822C0" w:rsidP="00E36A8E">
            <w:pPr>
              <w:keepNext/>
              <w:keepLines/>
              <w:spacing w:after="5" w:line="255" w:lineRule="auto"/>
              <w:jc w:val="both"/>
              <w:outlineLvl w:val="2"/>
              <w:rPr>
                <w:rFonts w:ascii="Arial" w:eastAsia="SimSun" w:hAnsi="Arial" w:cs="Arial"/>
                <w:b/>
                <w:bCs/>
                <w:color w:val="000000" w:themeColor="text1"/>
                <w:sz w:val="18"/>
                <w:szCs w:val="18"/>
                <w:lang w:eastAsia="it-IT"/>
              </w:rPr>
            </w:pPr>
          </w:p>
        </w:tc>
      </w:tr>
      <w:tr w:rsidR="00874484" w:rsidRPr="00874484" w14:paraId="213612A8" w14:textId="77777777" w:rsidTr="00E36A8E">
        <w:trPr>
          <w:trHeight w:val="72"/>
        </w:trPr>
        <w:tc>
          <w:tcPr>
            <w:tcW w:w="4814" w:type="dxa"/>
            <w:vMerge/>
          </w:tcPr>
          <w:p w14:paraId="619EDF44"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00B050"/>
          </w:tcPr>
          <w:p w14:paraId="26E81137"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Basso</w:t>
            </w:r>
          </w:p>
        </w:tc>
        <w:tc>
          <w:tcPr>
            <w:tcW w:w="2407" w:type="dxa"/>
          </w:tcPr>
          <w:p w14:paraId="2FE938D5"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tc>
      </w:tr>
      <w:tr w:rsidR="00874484" w:rsidRPr="00874484" w14:paraId="5FAD1263" w14:textId="77777777" w:rsidTr="00E36A8E">
        <w:trPr>
          <w:trHeight w:val="72"/>
        </w:trPr>
        <w:tc>
          <w:tcPr>
            <w:tcW w:w="4814" w:type="dxa"/>
            <w:vMerge/>
          </w:tcPr>
          <w:p w14:paraId="32767140"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FFFF00"/>
          </w:tcPr>
          <w:p w14:paraId="04E38343"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Medio</w:t>
            </w:r>
          </w:p>
        </w:tc>
        <w:tc>
          <w:tcPr>
            <w:tcW w:w="2407" w:type="dxa"/>
          </w:tcPr>
          <w:p w14:paraId="4C463450" w14:textId="77777777" w:rsidR="00AD7EA6" w:rsidRPr="00874484" w:rsidRDefault="00AD7EA6" w:rsidP="00AD7EA6">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3C51C458" w14:textId="77777777" w:rsidR="00AD7EA6" w:rsidRPr="00874484" w:rsidRDefault="00AD7EA6" w:rsidP="00AD7EA6">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272F611B" w14:textId="27E6314C" w:rsidR="006822C0" w:rsidRPr="00874484" w:rsidRDefault="00AD7EA6" w:rsidP="00AD7EA6">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Times New Roman" w:hAnsi="Arial" w:cs="Arial"/>
                <w:bCs/>
                <w:iCs/>
                <w:color w:val="000000" w:themeColor="text1"/>
                <w:sz w:val="18"/>
                <w:szCs w:val="18"/>
              </w:rPr>
              <w:t>RISCHIO=3 (medio)</w:t>
            </w:r>
          </w:p>
        </w:tc>
      </w:tr>
      <w:tr w:rsidR="00874484" w:rsidRPr="00874484" w14:paraId="7F07D325" w14:textId="77777777" w:rsidTr="00E36A8E">
        <w:trPr>
          <w:trHeight w:val="72"/>
        </w:trPr>
        <w:tc>
          <w:tcPr>
            <w:tcW w:w="4814" w:type="dxa"/>
            <w:vMerge/>
          </w:tcPr>
          <w:p w14:paraId="0DA7480B"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FF0000"/>
          </w:tcPr>
          <w:p w14:paraId="65838CEF"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Alto</w:t>
            </w:r>
          </w:p>
        </w:tc>
        <w:tc>
          <w:tcPr>
            <w:tcW w:w="2407" w:type="dxa"/>
          </w:tcPr>
          <w:p w14:paraId="02C29CD9" w14:textId="77777777" w:rsidR="006822C0" w:rsidRPr="00874484" w:rsidRDefault="006822C0" w:rsidP="00E36A8E">
            <w:pPr>
              <w:keepNext/>
              <w:keepLines/>
              <w:spacing w:after="5" w:line="255" w:lineRule="auto"/>
              <w:jc w:val="both"/>
              <w:outlineLvl w:val="2"/>
              <w:rPr>
                <w:rFonts w:ascii="Arial" w:eastAsia="SimSun" w:hAnsi="Arial" w:cs="Arial"/>
                <w:b/>
                <w:bCs/>
                <w:color w:val="000000" w:themeColor="text1"/>
                <w:sz w:val="18"/>
                <w:szCs w:val="18"/>
                <w:lang w:eastAsia="it-IT"/>
              </w:rPr>
            </w:pPr>
          </w:p>
        </w:tc>
      </w:tr>
      <w:tr w:rsidR="006822C0" w:rsidRPr="00874484" w14:paraId="3110AAE4" w14:textId="77777777" w:rsidTr="00E36A8E">
        <w:trPr>
          <w:trHeight w:val="144"/>
        </w:trPr>
        <w:tc>
          <w:tcPr>
            <w:tcW w:w="4814" w:type="dxa"/>
          </w:tcPr>
          <w:p w14:paraId="6A3C39FD"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p>
          <w:p w14:paraId="23897FF2"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PROCESSI A RISCHIO</w:t>
            </w:r>
          </w:p>
        </w:tc>
        <w:tc>
          <w:tcPr>
            <w:tcW w:w="2407" w:type="dxa"/>
          </w:tcPr>
          <w:p w14:paraId="6CFE2301" w14:textId="77777777" w:rsidR="006822C0" w:rsidRPr="00874484" w:rsidRDefault="006822C0" w:rsidP="00E36A8E">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Supporto alla gestione della salute e della sicurezza</w:t>
            </w:r>
          </w:p>
        </w:tc>
        <w:tc>
          <w:tcPr>
            <w:tcW w:w="2407" w:type="dxa"/>
          </w:tcPr>
          <w:p w14:paraId="6C91D120" w14:textId="77777777" w:rsidR="006822C0" w:rsidRPr="00874484" w:rsidRDefault="006822C0" w:rsidP="00E36A8E">
            <w:pPr>
              <w:keepNext/>
              <w:keepLines/>
              <w:spacing w:after="5" w:line="255" w:lineRule="auto"/>
              <w:jc w:val="center"/>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7</w:t>
            </w:r>
          </w:p>
        </w:tc>
      </w:tr>
    </w:tbl>
    <w:p w14:paraId="33748BBE" w14:textId="7E76FD17" w:rsidR="005D0363" w:rsidRPr="00874484" w:rsidRDefault="005D0363" w:rsidP="00765CF5">
      <w:pPr>
        <w:keepNext/>
        <w:keepLines/>
        <w:spacing w:after="5" w:line="255" w:lineRule="auto"/>
        <w:jc w:val="both"/>
        <w:outlineLvl w:val="2"/>
        <w:rPr>
          <w:rFonts w:ascii="Arial" w:eastAsia="SimSun" w:hAnsi="Arial" w:cs="Arial"/>
          <w:b/>
          <w:bCs/>
          <w:color w:val="000000" w:themeColor="text1"/>
          <w:sz w:val="18"/>
          <w:szCs w:val="18"/>
          <w:lang w:eastAsia="it-IT"/>
        </w:rPr>
      </w:pPr>
    </w:p>
    <w:p w14:paraId="40DBE433" w14:textId="4ECE5284" w:rsidR="005D0363" w:rsidRPr="00874484" w:rsidRDefault="005D0363" w:rsidP="00765CF5">
      <w:pPr>
        <w:keepNext/>
        <w:keepLines/>
        <w:spacing w:after="5" w:line="255" w:lineRule="auto"/>
        <w:jc w:val="both"/>
        <w:outlineLvl w:val="2"/>
        <w:rPr>
          <w:rFonts w:ascii="Arial" w:eastAsia="SimSun" w:hAnsi="Arial" w:cs="Arial"/>
          <w:b/>
          <w:bCs/>
          <w:color w:val="000000" w:themeColor="text1"/>
          <w:sz w:val="18"/>
          <w:szCs w:val="18"/>
          <w:lang w:eastAsia="it-IT"/>
        </w:rPr>
      </w:pPr>
    </w:p>
    <w:p w14:paraId="5C40718F" w14:textId="2F517276" w:rsidR="005D0363" w:rsidRPr="00874484" w:rsidRDefault="005D0363" w:rsidP="00765CF5">
      <w:pPr>
        <w:keepNext/>
        <w:keepLines/>
        <w:spacing w:after="5" w:line="255" w:lineRule="auto"/>
        <w:jc w:val="both"/>
        <w:outlineLvl w:val="2"/>
        <w:rPr>
          <w:rFonts w:ascii="Arial" w:eastAsia="SimSun" w:hAnsi="Arial" w:cs="Arial"/>
          <w:b/>
          <w:bCs/>
          <w:color w:val="000000" w:themeColor="text1"/>
          <w:sz w:val="18"/>
          <w:szCs w:val="18"/>
          <w:lang w:eastAsia="it-IT"/>
        </w:rPr>
      </w:pPr>
    </w:p>
    <w:p w14:paraId="4F674AF6" w14:textId="48B3AD23" w:rsidR="005D0363" w:rsidRPr="00874484" w:rsidRDefault="005D0363" w:rsidP="00765CF5">
      <w:pPr>
        <w:keepNext/>
        <w:keepLines/>
        <w:spacing w:after="5" w:line="255" w:lineRule="auto"/>
        <w:jc w:val="both"/>
        <w:outlineLvl w:val="2"/>
        <w:rPr>
          <w:rFonts w:ascii="Arial" w:eastAsia="SimSun" w:hAnsi="Arial" w:cs="Arial"/>
          <w:b/>
          <w:bCs/>
          <w:color w:val="000000" w:themeColor="text1"/>
          <w:sz w:val="18"/>
          <w:szCs w:val="18"/>
          <w:lang w:eastAsia="it-IT"/>
        </w:rPr>
      </w:pPr>
    </w:p>
    <w:p w14:paraId="3005F587" w14:textId="77777777" w:rsidR="005D0363" w:rsidRPr="00874484" w:rsidRDefault="005D0363" w:rsidP="00765CF5">
      <w:pPr>
        <w:keepNext/>
        <w:keepLines/>
        <w:spacing w:after="5" w:line="255" w:lineRule="auto"/>
        <w:jc w:val="both"/>
        <w:outlineLvl w:val="2"/>
        <w:rPr>
          <w:rFonts w:ascii="Arial" w:eastAsia="SimSun" w:hAnsi="Arial" w:cs="Arial"/>
          <w:b/>
          <w:bCs/>
          <w:color w:val="000000" w:themeColor="text1"/>
          <w:sz w:val="18"/>
          <w:szCs w:val="18"/>
          <w:lang w:eastAsia="it-IT"/>
        </w:rPr>
      </w:pPr>
    </w:p>
    <w:p w14:paraId="23E2369F" w14:textId="77777777" w:rsidR="005446D7" w:rsidRPr="00874484" w:rsidRDefault="005446D7" w:rsidP="00765CF5">
      <w:pPr>
        <w:keepNext/>
        <w:keepLines/>
        <w:spacing w:after="5" w:line="255" w:lineRule="auto"/>
        <w:jc w:val="both"/>
        <w:outlineLvl w:val="2"/>
        <w:rPr>
          <w:rFonts w:ascii="Arial" w:eastAsia="SimSun" w:hAnsi="Arial" w:cs="Arial"/>
          <w:b/>
          <w:bCs/>
          <w:color w:val="000000" w:themeColor="text1"/>
          <w:sz w:val="18"/>
          <w:szCs w:val="18"/>
          <w:lang w:eastAsia="it-IT"/>
        </w:rPr>
      </w:pPr>
    </w:p>
    <w:p w14:paraId="38563B9B" w14:textId="77777777" w:rsidR="00C233BC" w:rsidRPr="00874484" w:rsidRDefault="00C233BC" w:rsidP="00765CF5">
      <w:pPr>
        <w:keepNext/>
        <w:keepLines/>
        <w:spacing w:after="5" w:line="255" w:lineRule="auto"/>
        <w:jc w:val="both"/>
        <w:outlineLvl w:val="2"/>
        <w:rPr>
          <w:rFonts w:ascii="Arial" w:eastAsia="Times New Roman" w:hAnsi="Arial" w:cs="Arial"/>
          <w:bCs/>
          <w:i/>
          <w:color w:val="000000" w:themeColor="text1"/>
          <w:sz w:val="18"/>
          <w:szCs w:val="18"/>
          <w:lang w:val="en-US"/>
        </w:rPr>
      </w:pPr>
      <w:r w:rsidRPr="00874484">
        <w:rPr>
          <w:rFonts w:ascii="Arial" w:eastAsia="Times New Roman" w:hAnsi="Arial" w:cs="Arial"/>
          <w:bCs/>
          <w:i/>
          <w:color w:val="000000" w:themeColor="text1"/>
          <w:sz w:val="18"/>
          <w:szCs w:val="18"/>
          <w:lang w:val="en-US"/>
        </w:rPr>
        <w:t>Art. 590 comma 3</w:t>
      </w:r>
      <w:proofErr w:type="gramStart"/>
      <w:r w:rsidRPr="00874484">
        <w:rPr>
          <w:rFonts w:ascii="Arial" w:eastAsia="Times New Roman" w:hAnsi="Arial" w:cs="Arial"/>
          <w:bCs/>
          <w:i/>
          <w:color w:val="000000" w:themeColor="text1"/>
          <w:sz w:val="18"/>
          <w:szCs w:val="18"/>
          <w:lang w:val="en-US"/>
        </w:rPr>
        <w:t xml:space="preserve">°  </w:t>
      </w:r>
      <w:proofErr w:type="spellStart"/>
      <w:r w:rsidRPr="00874484">
        <w:rPr>
          <w:rFonts w:ascii="Arial" w:eastAsia="Times New Roman" w:hAnsi="Arial" w:cs="Arial"/>
          <w:bCs/>
          <w:i/>
          <w:color w:val="000000" w:themeColor="text1"/>
          <w:sz w:val="18"/>
          <w:szCs w:val="18"/>
          <w:lang w:val="en-US"/>
        </w:rPr>
        <w:t>c.p.</w:t>
      </w:r>
      <w:proofErr w:type="spellEnd"/>
      <w:proofErr w:type="gramEnd"/>
      <w:r w:rsidRPr="00874484">
        <w:rPr>
          <w:rFonts w:ascii="Arial" w:eastAsia="Times New Roman" w:hAnsi="Arial" w:cs="Arial"/>
          <w:bCs/>
          <w:i/>
          <w:color w:val="000000" w:themeColor="text1"/>
          <w:sz w:val="18"/>
          <w:szCs w:val="18"/>
          <w:lang w:val="en-US"/>
        </w:rPr>
        <w:t xml:space="preserve"> “</w:t>
      </w:r>
      <w:proofErr w:type="spellStart"/>
      <w:r w:rsidRPr="00874484">
        <w:rPr>
          <w:rFonts w:ascii="Arial" w:eastAsia="Times New Roman" w:hAnsi="Arial" w:cs="Arial"/>
          <w:bCs/>
          <w:i/>
          <w:color w:val="000000" w:themeColor="text1"/>
          <w:sz w:val="18"/>
          <w:szCs w:val="18"/>
          <w:lang w:val="en-US"/>
        </w:rPr>
        <w:t>Lesioni</w:t>
      </w:r>
      <w:proofErr w:type="spellEnd"/>
      <w:r w:rsidRPr="00874484">
        <w:rPr>
          <w:rFonts w:ascii="Arial" w:eastAsia="Times New Roman" w:hAnsi="Arial" w:cs="Arial"/>
          <w:bCs/>
          <w:i/>
          <w:color w:val="000000" w:themeColor="text1"/>
          <w:sz w:val="18"/>
          <w:szCs w:val="18"/>
          <w:lang w:val="en-US"/>
        </w:rPr>
        <w:t xml:space="preserve"> </w:t>
      </w:r>
      <w:proofErr w:type="spellStart"/>
      <w:r w:rsidRPr="00874484">
        <w:rPr>
          <w:rFonts w:ascii="Arial" w:eastAsia="Times New Roman" w:hAnsi="Arial" w:cs="Arial"/>
          <w:bCs/>
          <w:i/>
          <w:color w:val="000000" w:themeColor="text1"/>
          <w:sz w:val="18"/>
          <w:szCs w:val="18"/>
          <w:lang w:val="en-US"/>
        </w:rPr>
        <w:t>personali</w:t>
      </w:r>
      <w:proofErr w:type="spellEnd"/>
      <w:r w:rsidRPr="00874484">
        <w:rPr>
          <w:rFonts w:ascii="Arial" w:eastAsia="Times New Roman" w:hAnsi="Arial" w:cs="Arial"/>
          <w:bCs/>
          <w:i/>
          <w:color w:val="000000" w:themeColor="text1"/>
          <w:sz w:val="18"/>
          <w:szCs w:val="18"/>
          <w:lang w:val="en-US"/>
        </w:rPr>
        <w:t xml:space="preserve"> </w:t>
      </w:r>
      <w:proofErr w:type="spellStart"/>
      <w:r w:rsidRPr="00874484">
        <w:rPr>
          <w:rFonts w:ascii="Arial" w:eastAsia="Times New Roman" w:hAnsi="Arial" w:cs="Arial"/>
          <w:bCs/>
          <w:i/>
          <w:color w:val="000000" w:themeColor="text1"/>
          <w:sz w:val="18"/>
          <w:szCs w:val="18"/>
          <w:lang w:val="en-US"/>
        </w:rPr>
        <w:t>colpose</w:t>
      </w:r>
      <w:proofErr w:type="spellEnd"/>
      <w:r w:rsidRPr="00874484">
        <w:rPr>
          <w:rFonts w:ascii="Arial" w:eastAsia="Times New Roman" w:hAnsi="Arial" w:cs="Arial"/>
          <w:bCs/>
          <w:i/>
          <w:color w:val="000000" w:themeColor="text1"/>
          <w:sz w:val="18"/>
          <w:szCs w:val="18"/>
          <w:lang w:val="en-US"/>
        </w:rPr>
        <w:t xml:space="preserve"> </w:t>
      </w:r>
      <w:proofErr w:type="spellStart"/>
      <w:r w:rsidRPr="00874484">
        <w:rPr>
          <w:rFonts w:ascii="Arial" w:eastAsia="Times New Roman" w:hAnsi="Arial" w:cs="Arial"/>
          <w:bCs/>
          <w:i/>
          <w:color w:val="000000" w:themeColor="text1"/>
          <w:sz w:val="18"/>
          <w:szCs w:val="18"/>
          <w:lang w:val="en-US"/>
        </w:rPr>
        <w:t>commesse</w:t>
      </w:r>
      <w:proofErr w:type="spellEnd"/>
      <w:r w:rsidRPr="00874484">
        <w:rPr>
          <w:rFonts w:ascii="Arial" w:eastAsia="Times New Roman" w:hAnsi="Arial" w:cs="Arial"/>
          <w:bCs/>
          <w:i/>
          <w:color w:val="000000" w:themeColor="text1"/>
          <w:sz w:val="18"/>
          <w:szCs w:val="18"/>
          <w:lang w:val="en-US"/>
        </w:rPr>
        <w:t xml:space="preserve"> con </w:t>
      </w:r>
      <w:proofErr w:type="spellStart"/>
      <w:r w:rsidRPr="00874484">
        <w:rPr>
          <w:rFonts w:ascii="Arial" w:eastAsia="Times New Roman" w:hAnsi="Arial" w:cs="Arial"/>
          <w:bCs/>
          <w:i/>
          <w:color w:val="000000" w:themeColor="text1"/>
          <w:sz w:val="18"/>
          <w:szCs w:val="18"/>
          <w:lang w:val="en-US"/>
        </w:rPr>
        <w:t>violazione</w:t>
      </w:r>
      <w:proofErr w:type="spellEnd"/>
      <w:r w:rsidRPr="00874484">
        <w:rPr>
          <w:rFonts w:ascii="Arial" w:eastAsia="Times New Roman" w:hAnsi="Arial" w:cs="Arial"/>
          <w:bCs/>
          <w:i/>
          <w:color w:val="000000" w:themeColor="text1"/>
          <w:sz w:val="18"/>
          <w:szCs w:val="18"/>
          <w:lang w:val="en-US"/>
        </w:rPr>
        <w:t xml:space="preserve"> </w:t>
      </w:r>
      <w:proofErr w:type="spellStart"/>
      <w:r w:rsidRPr="00874484">
        <w:rPr>
          <w:rFonts w:ascii="Arial" w:eastAsia="Times New Roman" w:hAnsi="Arial" w:cs="Arial"/>
          <w:bCs/>
          <w:i/>
          <w:color w:val="000000" w:themeColor="text1"/>
          <w:sz w:val="18"/>
          <w:szCs w:val="18"/>
          <w:lang w:val="en-US"/>
        </w:rPr>
        <w:t>delle</w:t>
      </w:r>
      <w:proofErr w:type="spellEnd"/>
      <w:r w:rsidRPr="00874484">
        <w:rPr>
          <w:rFonts w:ascii="Arial" w:eastAsia="Times New Roman" w:hAnsi="Arial" w:cs="Arial"/>
          <w:bCs/>
          <w:i/>
          <w:color w:val="000000" w:themeColor="text1"/>
          <w:sz w:val="18"/>
          <w:szCs w:val="18"/>
          <w:lang w:val="en-US"/>
        </w:rPr>
        <w:t xml:space="preserve"> </w:t>
      </w:r>
      <w:proofErr w:type="spellStart"/>
      <w:r w:rsidRPr="00874484">
        <w:rPr>
          <w:rFonts w:ascii="Arial" w:eastAsia="Times New Roman" w:hAnsi="Arial" w:cs="Arial"/>
          <w:bCs/>
          <w:i/>
          <w:color w:val="000000" w:themeColor="text1"/>
          <w:sz w:val="18"/>
          <w:szCs w:val="18"/>
          <w:lang w:val="en-US"/>
        </w:rPr>
        <w:t>norme</w:t>
      </w:r>
      <w:proofErr w:type="spellEnd"/>
      <w:r w:rsidRPr="00874484">
        <w:rPr>
          <w:rFonts w:ascii="Arial" w:eastAsia="Times New Roman" w:hAnsi="Arial" w:cs="Arial"/>
          <w:bCs/>
          <w:i/>
          <w:color w:val="000000" w:themeColor="text1"/>
          <w:sz w:val="18"/>
          <w:szCs w:val="18"/>
          <w:lang w:val="en-US"/>
        </w:rPr>
        <w:t xml:space="preserve"> per la </w:t>
      </w:r>
      <w:proofErr w:type="spellStart"/>
      <w:r w:rsidRPr="00874484">
        <w:rPr>
          <w:rFonts w:ascii="Arial" w:eastAsia="Times New Roman" w:hAnsi="Arial" w:cs="Arial"/>
          <w:bCs/>
          <w:i/>
          <w:color w:val="000000" w:themeColor="text1"/>
          <w:sz w:val="18"/>
          <w:szCs w:val="18"/>
          <w:lang w:val="en-US"/>
        </w:rPr>
        <w:t>prevenzione</w:t>
      </w:r>
      <w:proofErr w:type="spellEnd"/>
      <w:r w:rsidRPr="00874484">
        <w:rPr>
          <w:rFonts w:ascii="Arial" w:eastAsia="Times New Roman" w:hAnsi="Arial" w:cs="Arial"/>
          <w:bCs/>
          <w:i/>
          <w:color w:val="000000" w:themeColor="text1"/>
          <w:sz w:val="18"/>
          <w:szCs w:val="18"/>
          <w:lang w:val="en-US"/>
        </w:rPr>
        <w:t xml:space="preserve"> </w:t>
      </w:r>
      <w:proofErr w:type="spellStart"/>
      <w:r w:rsidRPr="00874484">
        <w:rPr>
          <w:rFonts w:ascii="Arial" w:eastAsia="Times New Roman" w:hAnsi="Arial" w:cs="Arial"/>
          <w:bCs/>
          <w:i/>
          <w:color w:val="000000" w:themeColor="text1"/>
          <w:sz w:val="18"/>
          <w:szCs w:val="18"/>
          <w:lang w:val="en-US"/>
        </w:rPr>
        <w:t>degli</w:t>
      </w:r>
      <w:proofErr w:type="spellEnd"/>
      <w:r w:rsidRPr="00874484">
        <w:rPr>
          <w:rFonts w:ascii="Arial" w:eastAsia="Times New Roman" w:hAnsi="Arial" w:cs="Arial"/>
          <w:bCs/>
          <w:i/>
          <w:color w:val="000000" w:themeColor="text1"/>
          <w:sz w:val="18"/>
          <w:szCs w:val="18"/>
          <w:lang w:val="en-US"/>
        </w:rPr>
        <w:t xml:space="preserve"> </w:t>
      </w:r>
      <w:proofErr w:type="spellStart"/>
      <w:r w:rsidRPr="00874484">
        <w:rPr>
          <w:rFonts w:ascii="Arial" w:eastAsia="Times New Roman" w:hAnsi="Arial" w:cs="Arial"/>
          <w:bCs/>
          <w:i/>
          <w:color w:val="000000" w:themeColor="text1"/>
          <w:sz w:val="18"/>
          <w:szCs w:val="18"/>
          <w:lang w:val="en-US"/>
        </w:rPr>
        <w:t>infortuni</w:t>
      </w:r>
      <w:proofErr w:type="spellEnd"/>
      <w:r w:rsidRPr="00874484">
        <w:rPr>
          <w:rFonts w:ascii="Arial" w:eastAsia="Times New Roman" w:hAnsi="Arial" w:cs="Arial"/>
          <w:bCs/>
          <w:i/>
          <w:color w:val="000000" w:themeColor="text1"/>
          <w:sz w:val="18"/>
          <w:szCs w:val="18"/>
          <w:lang w:val="en-US"/>
        </w:rPr>
        <w:t xml:space="preserve"> </w:t>
      </w:r>
      <w:proofErr w:type="spellStart"/>
      <w:r w:rsidRPr="00874484">
        <w:rPr>
          <w:rFonts w:ascii="Arial" w:eastAsia="Times New Roman" w:hAnsi="Arial" w:cs="Arial"/>
          <w:bCs/>
          <w:i/>
          <w:color w:val="000000" w:themeColor="text1"/>
          <w:sz w:val="18"/>
          <w:szCs w:val="18"/>
          <w:lang w:val="en-US"/>
        </w:rPr>
        <w:t>sul</w:t>
      </w:r>
      <w:proofErr w:type="spellEnd"/>
      <w:r w:rsidRPr="00874484">
        <w:rPr>
          <w:rFonts w:ascii="Arial" w:eastAsia="Times New Roman" w:hAnsi="Arial" w:cs="Arial"/>
          <w:bCs/>
          <w:i/>
          <w:color w:val="000000" w:themeColor="text1"/>
          <w:sz w:val="18"/>
          <w:szCs w:val="18"/>
          <w:lang w:val="en-US"/>
        </w:rPr>
        <w:t xml:space="preserve"> </w:t>
      </w:r>
      <w:proofErr w:type="spellStart"/>
      <w:r w:rsidRPr="00874484">
        <w:rPr>
          <w:rFonts w:ascii="Arial" w:eastAsia="Times New Roman" w:hAnsi="Arial" w:cs="Arial"/>
          <w:bCs/>
          <w:i/>
          <w:color w:val="000000" w:themeColor="text1"/>
          <w:sz w:val="18"/>
          <w:szCs w:val="18"/>
          <w:lang w:val="en-US"/>
        </w:rPr>
        <w:t>lavoro</w:t>
      </w:r>
      <w:proofErr w:type="spellEnd"/>
      <w:r w:rsidRPr="00874484">
        <w:rPr>
          <w:rFonts w:ascii="Arial" w:eastAsia="Times New Roman" w:hAnsi="Arial" w:cs="Arial"/>
          <w:bCs/>
          <w:i/>
          <w:color w:val="000000" w:themeColor="text1"/>
          <w:sz w:val="18"/>
          <w:szCs w:val="18"/>
          <w:lang w:val="en-US"/>
        </w:rPr>
        <w:t>”</w:t>
      </w:r>
    </w:p>
    <w:p w14:paraId="5F39703A" w14:textId="77777777" w:rsidR="00C233BC" w:rsidRPr="00874484" w:rsidRDefault="00C233BC" w:rsidP="00765CF5">
      <w:pPr>
        <w:keepNext/>
        <w:keepLines/>
        <w:spacing w:after="5" w:line="255" w:lineRule="auto"/>
        <w:jc w:val="both"/>
        <w:outlineLvl w:val="2"/>
        <w:rPr>
          <w:rFonts w:ascii="Arial" w:eastAsia="Times New Roman" w:hAnsi="Arial" w:cs="Arial"/>
          <w:b/>
          <w:i/>
          <w:color w:val="000000" w:themeColor="text1"/>
          <w:sz w:val="18"/>
          <w:szCs w:val="18"/>
          <w:u w:val="single" w:color="000000"/>
          <w:lang w:val="en-US"/>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F801BE8" w14:textId="77777777" w:rsidTr="007D1A45">
        <w:tc>
          <w:tcPr>
            <w:tcW w:w="4814" w:type="dxa"/>
          </w:tcPr>
          <w:p w14:paraId="775C4205"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AREA DI RISCHIO</w:t>
            </w:r>
          </w:p>
        </w:tc>
        <w:tc>
          <w:tcPr>
            <w:tcW w:w="4814" w:type="dxa"/>
            <w:gridSpan w:val="2"/>
          </w:tcPr>
          <w:p w14:paraId="295DA006" w14:textId="77777777" w:rsidR="00AD7EA6" w:rsidRPr="00874484" w:rsidRDefault="00AD7EA6" w:rsidP="007D1A45">
            <w:pPr>
              <w:pStyle w:val="Paragrafoelenco"/>
              <w:keepNext/>
              <w:keepLines/>
              <w:numPr>
                <w:ilvl w:val="0"/>
                <w:numId w:val="5"/>
              </w:numPr>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Presidente del CDA e Datore di Lavoro;</w:t>
            </w:r>
          </w:p>
          <w:p w14:paraId="07D0C772" w14:textId="77777777" w:rsidR="00AD7EA6" w:rsidRPr="00874484" w:rsidRDefault="00AD7EA6" w:rsidP="007D1A45">
            <w:pPr>
              <w:pStyle w:val="Paragrafoelenco"/>
              <w:keepNext/>
              <w:keepLines/>
              <w:spacing w:after="5" w:line="255" w:lineRule="auto"/>
              <w:ind w:left="396"/>
              <w:jc w:val="both"/>
              <w:outlineLvl w:val="2"/>
              <w:rPr>
                <w:rFonts w:ascii="Arial" w:eastAsia="SimSun" w:hAnsi="Arial" w:cs="Arial"/>
                <w:color w:val="000000" w:themeColor="text1"/>
                <w:sz w:val="18"/>
                <w:szCs w:val="18"/>
                <w:lang w:eastAsia="it-IT"/>
              </w:rPr>
            </w:pPr>
          </w:p>
        </w:tc>
      </w:tr>
      <w:tr w:rsidR="00874484" w:rsidRPr="00874484" w14:paraId="548C1646" w14:textId="77777777" w:rsidTr="007D1A45">
        <w:trPr>
          <w:trHeight w:val="72"/>
        </w:trPr>
        <w:tc>
          <w:tcPr>
            <w:tcW w:w="4814" w:type="dxa"/>
            <w:vMerge w:val="restart"/>
          </w:tcPr>
          <w:p w14:paraId="20BB75AA"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p>
          <w:p w14:paraId="529DC144"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RISCHIO</w:t>
            </w:r>
          </w:p>
        </w:tc>
        <w:tc>
          <w:tcPr>
            <w:tcW w:w="2407" w:type="dxa"/>
          </w:tcPr>
          <w:p w14:paraId="090C24A0"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Assente</w:t>
            </w:r>
          </w:p>
        </w:tc>
        <w:tc>
          <w:tcPr>
            <w:tcW w:w="2407" w:type="dxa"/>
          </w:tcPr>
          <w:p w14:paraId="31E5B636" w14:textId="77777777" w:rsidR="00AD7EA6" w:rsidRPr="00874484" w:rsidRDefault="00AD7EA6" w:rsidP="007D1A45">
            <w:pPr>
              <w:keepNext/>
              <w:keepLines/>
              <w:spacing w:after="5" w:line="255" w:lineRule="auto"/>
              <w:jc w:val="both"/>
              <w:outlineLvl w:val="2"/>
              <w:rPr>
                <w:rFonts w:ascii="Arial" w:eastAsia="SimSun" w:hAnsi="Arial" w:cs="Arial"/>
                <w:b/>
                <w:bCs/>
                <w:color w:val="000000" w:themeColor="text1"/>
                <w:sz w:val="18"/>
                <w:szCs w:val="18"/>
                <w:lang w:eastAsia="it-IT"/>
              </w:rPr>
            </w:pPr>
          </w:p>
        </w:tc>
      </w:tr>
      <w:tr w:rsidR="00874484" w:rsidRPr="00874484" w14:paraId="7D318ECB" w14:textId="77777777" w:rsidTr="007D1A45">
        <w:trPr>
          <w:trHeight w:val="72"/>
        </w:trPr>
        <w:tc>
          <w:tcPr>
            <w:tcW w:w="4814" w:type="dxa"/>
            <w:vMerge/>
          </w:tcPr>
          <w:p w14:paraId="1D3F6169"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00B050"/>
          </w:tcPr>
          <w:p w14:paraId="2388B4CA"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Basso</w:t>
            </w:r>
          </w:p>
        </w:tc>
        <w:tc>
          <w:tcPr>
            <w:tcW w:w="2407" w:type="dxa"/>
          </w:tcPr>
          <w:p w14:paraId="4E8C7356" w14:textId="77777777" w:rsidR="00AD7EA6" w:rsidRPr="00874484" w:rsidRDefault="00AD7EA6" w:rsidP="007D1A45">
            <w:pPr>
              <w:keepNext/>
              <w:keepLines/>
              <w:spacing w:after="5" w:line="255" w:lineRule="auto"/>
              <w:jc w:val="both"/>
              <w:outlineLvl w:val="2"/>
              <w:rPr>
                <w:rFonts w:ascii="Arial" w:eastAsia="SimSun" w:hAnsi="Arial" w:cs="Arial"/>
                <w:b/>
                <w:bCs/>
                <w:color w:val="000000" w:themeColor="text1"/>
                <w:sz w:val="18"/>
                <w:szCs w:val="18"/>
                <w:lang w:eastAsia="it-IT"/>
              </w:rPr>
            </w:pPr>
          </w:p>
        </w:tc>
      </w:tr>
      <w:tr w:rsidR="00874484" w:rsidRPr="00874484" w14:paraId="46677BF5" w14:textId="77777777" w:rsidTr="007D1A45">
        <w:trPr>
          <w:trHeight w:val="72"/>
        </w:trPr>
        <w:tc>
          <w:tcPr>
            <w:tcW w:w="4814" w:type="dxa"/>
            <w:vMerge/>
          </w:tcPr>
          <w:p w14:paraId="713FF8CE"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FFFF00"/>
          </w:tcPr>
          <w:p w14:paraId="3E38E8CD"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Medio</w:t>
            </w:r>
          </w:p>
        </w:tc>
        <w:tc>
          <w:tcPr>
            <w:tcW w:w="2407" w:type="dxa"/>
          </w:tcPr>
          <w:p w14:paraId="2847E4F4" w14:textId="77777777" w:rsidR="00AD7EA6" w:rsidRPr="00874484" w:rsidRDefault="00AD7EA6"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69272E5E" w14:textId="77777777" w:rsidR="00AD7EA6" w:rsidRPr="00874484" w:rsidRDefault="00AD7EA6"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1F2AC22A"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Times New Roman" w:hAnsi="Arial" w:cs="Arial"/>
                <w:bCs/>
                <w:iCs/>
                <w:color w:val="000000" w:themeColor="text1"/>
                <w:sz w:val="18"/>
                <w:szCs w:val="18"/>
              </w:rPr>
              <w:t>RISCHIO=3 (medio)</w:t>
            </w:r>
          </w:p>
        </w:tc>
      </w:tr>
      <w:tr w:rsidR="00874484" w:rsidRPr="00874484" w14:paraId="6EE5B10C" w14:textId="77777777" w:rsidTr="007D1A45">
        <w:trPr>
          <w:trHeight w:val="72"/>
        </w:trPr>
        <w:tc>
          <w:tcPr>
            <w:tcW w:w="4814" w:type="dxa"/>
            <w:vMerge/>
          </w:tcPr>
          <w:p w14:paraId="0B0B3069"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FF0000"/>
          </w:tcPr>
          <w:p w14:paraId="474CEDC8"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Alto</w:t>
            </w:r>
          </w:p>
        </w:tc>
        <w:tc>
          <w:tcPr>
            <w:tcW w:w="2407" w:type="dxa"/>
          </w:tcPr>
          <w:p w14:paraId="6D4AEFFD" w14:textId="77777777" w:rsidR="00AD7EA6" w:rsidRPr="00874484" w:rsidRDefault="00AD7EA6" w:rsidP="007D1A45">
            <w:pPr>
              <w:keepNext/>
              <w:keepLines/>
              <w:spacing w:after="5" w:line="255" w:lineRule="auto"/>
              <w:jc w:val="both"/>
              <w:outlineLvl w:val="2"/>
              <w:rPr>
                <w:rFonts w:ascii="Arial" w:eastAsia="SimSun" w:hAnsi="Arial" w:cs="Arial"/>
                <w:b/>
                <w:bCs/>
                <w:color w:val="000000" w:themeColor="text1"/>
                <w:sz w:val="18"/>
                <w:szCs w:val="18"/>
                <w:lang w:eastAsia="it-IT"/>
              </w:rPr>
            </w:pPr>
          </w:p>
        </w:tc>
      </w:tr>
      <w:tr w:rsidR="00874484" w:rsidRPr="00874484" w14:paraId="38A7F00F" w14:textId="77777777" w:rsidTr="007D1A45">
        <w:trPr>
          <w:trHeight w:val="144"/>
        </w:trPr>
        <w:tc>
          <w:tcPr>
            <w:tcW w:w="4814" w:type="dxa"/>
            <w:vMerge w:val="restart"/>
          </w:tcPr>
          <w:p w14:paraId="7CC6082D"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p>
          <w:p w14:paraId="54349910"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p>
          <w:p w14:paraId="00E0D841"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PROCESSI A RISCHIO</w:t>
            </w:r>
          </w:p>
        </w:tc>
        <w:tc>
          <w:tcPr>
            <w:tcW w:w="2407" w:type="dxa"/>
          </w:tcPr>
          <w:p w14:paraId="4CD4D622"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Gestione della salute e della sicurezza</w:t>
            </w:r>
          </w:p>
        </w:tc>
        <w:tc>
          <w:tcPr>
            <w:tcW w:w="2407" w:type="dxa"/>
          </w:tcPr>
          <w:p w14:paraId="1C27A9C0" w14:textId="77777777" w:rsidR="00AD7EA6" w:rsidRPr="00874484" w:rsidRDefault="00AD7EA6" w:rsidP="007D1A45">
            <w:pPr>
              <w:keepNext/>
              <w:keepLines/>
              <w:spacing w:after="5" w:line="255" w:lineRule="auto"/>
              <w:jc w:val="center"/>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7</w:t>
            </w:r>
          </w:p>
        </w:tc>
      </w:tr>
      <w:tr w:rsidR="00AD7EA6" w:rsidRPr="00874484" w14:paraId="69924BDE" w14:textId="77777777" w:rsidTr="007D1A45">
        <w:trPr>
          <w:trHeight w:val="144"/>
        </w:trPr>
        <w:tc>
          <w:tcPr>
            <w:tcW w:w="4814" w:type="dxa"/>
            <w:vMerge/>
          </w:tcPr>
          <w:p w14:paraId="1DB149F7"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tcPr>
          <w:p w14:paraId="356F4C64"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 xml:space="preserve">Selezione dei consulenti e </w:t>
            </w:r>
            <w:proofErr w:type="spellStart"/>
            <w:r w:rsidRPr="00874484">
              <w:rPr>
                <w:rFonts w:ascii="Arial" w:eastAsia="SimSun" w:hAnsi="Arial" w:cs="Arial"/>
                <w:color w:val="000000" w:themeColor="text1"/>
                <w:sz w:val="18"/>
                <w:szCs w:val="18"/>
                <w:lang w:eastAsia="it-IT"/>
              </w:rPr>
              <w:t>e</w:t>
            </w:r>
            <w:proofErr w:type="spellEnd"/>
            <w:r w:rsidRPr="00874484">
              <w:rPr>
                <w:rFonts w:ascii="Arial" w:eastAsia="SimSun" w:hAnsi="Arial" w:cs="Arial"/>
                <w:color w:val="000000" w:themeColor="text1"/>
                <w:sz w:val="18"/>
                <w:szCs w:val="18"/>
                <w:lang w:eastAsia="it-IT"/>
              </w:rPr>
              <w:t xml:space="preserve"> gestione del rapporto</w:t>
            </w:r>
          </w:p>
        </w:tc>
        <w:tc>
          <w:tcPr>
            <w:tcW w:w="2407" w:type="dxa"/>
          </w:tcPr>
          <w:p w14:paraId="09D272FF" w14:textId="77777777" w:rsidR="00AD7EA6" w:rsidRPr="00874484" w:rsidRDefault="00AD7EA6" w:rsidP="007D1A45">
            <w:pPr>
              <w:keepNext/>
              <w:keepLines/>
              <w:spacing w:after="5" w:line="255" w:lineRule="auto"/>
              <w:jc w:val="center"/>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3</w:t>
            </w:r>
          </w:p>
        </w:tc>
      </w:tr>
    </w:tbl>
    <w:p w14:paraId="2C757C6F" w14:textId="77777777" w:rsidR="00AD7EA6" w:rsidRPr="00874484" w:rsidRDefault="00AD7EA6" w:rsidP="00AD7EA6">
      <w:pPr>
        <w:keepNext/>
        <w:keepLines/>
        <w:spacing w:after="5" w:line="255" w:lineRule="auto"/>
        <w:jc w:val="both"/>
        <w:outlineLvl w:val="2"/>
        <w:rPr>
          <w:rFonts w:ascii="Arial" w:eastAsia="SimSun" w:hAnsi="Arial" w:cs="Arial"/>
          <w:b/>
          <w:bCs/>
          <w:color w:val="000000" w:themeColor="text1"/>
          <w:sz w:val="18"/>
          <w:szCs w:val="18"/>
          <w:lang w:eastAsia="it-IT"/>
        </w:rPr>
      </w:pPr>
    </w:p>
    <w:p w14:paraId="323380AC" w14:textId="77777777" w:rsidR="00AD7EA6" w:rsidRPr="00874484" w:rsidRDefault="00AD7EA6" w:rsidP="00AD7EA6">
      <w:pPr>
        <w:keepNext/>
        <w:keepLines/>
        <w:spacing w:after="5" w:line="255" w:lineRule="auto"/>
        <w:jc w:val="both"/>
        <w:outlineLvl w:val="2"/>
        <w:rPr>
          <w:rFonts w:ascii="Arial" w:eastAsia="SimSun" w:hAnsi="Arial" w:cs="Arial"/>
          <w:b/>
          <w:bCs/>
          <w:color w:val="000000" w:themeColor="text1"/>
          <w:sz w:val="18"/>
          <w:szCs w:val="18"/>
          <w:lang w:eastAsia="it-IT"/>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C5E6037" w14:textId="77777777" w:rsidTr="007D1A45">
        <w:tc>
          <w:tcPr>
            <w:tcW w:w="4814" w:type="dxa"/>
          </w:tcPr>
          <w:p w14:paraId="7CDC11DC"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AREA DI RISCHIO</w:t>
            </w:r>
          </w:p>
        </w:tc>
        <w:tc>
          <w:tcPr>
            <w:tcW w:w="4814" w:type="dxa"/>
            <w:gridSpan w:val="2"/>
          </w:tcPr>
          <w:p w14:paraId="21A61AC9"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RSPP</w:t>
            </w:r>
          </w:p>
        </w:tc>
      </w:tr>
      <w:tr w:rsidR="00874484" w:rsidRPr="00874484" w14:paraId="2C0D55F7" w14:textId="77777777" w:rsidTr="007D1A45">
        <w:trPr>
          <w:trHeight w:val="72"/>
        </w:trPr>
        <w:tc>
          <w:tcPr>
            <w:tcW w:w="4814" w:type="dxa"/>
            <w:vMerge w:val="restart"/>
          </w:tcPr>
          <w:p w14:paraId="4B9E1DF5"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p>
          <w:p w14:paraId="0BF02323"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RISCHIO</w:t>
            </w:r>
          </w:p>
        </w:tc>
        <w:tc>
          <w:tcPr>
            <w:tcW w:w="2407" w:type="dxa"/>
          </w:tcPr>
          <w:p w14:paraId="1680B51B"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Assente</w:t>
            </w:r>
          </w:p>
        </w:tc>
        <w:tc>
          <w:tcPr>
            <w:tcW w:w="2407" w:type="dxa"/>
          </w:tcPr>
          <w:p w14:paraId="62B099E8" w14:textId="77777777" w:rsidR="00AD7EA6" w:rsidRPr="00874484" w:rsidRDefault="00AD7EA6" w:rsidP="007D1A45">
            <w:pPr>
              <w:keepNext/>
              <w:keepLines/>
              <w:spacing w:after="5" w:line="255" w:lineRule="auto"/>
              <w:jc w:val="both"/>
              <w:outlineLvl w:val="2"/>
              <w:rPr>
                <w:rFonts w:ascii="Arial" w:eastAsia="SimSun" w:hAnsi="Arial" w:cs="Arial"/>
                <w:b/>
                <w:bCs/>
                <w:color w:val="000000" w:themeColor="text1"/>
                <w:sz w:val="18"/>
                <w:szCs w:val="18"/>
                <w:lang w:eastAsia="it-IT"/>
              </w:rPr>
            </w:pPr>
          </w:p>
        </w:tc>
      </w:tr>
      <w:tr w:rsidR="00874484" w:rsidRPr="00874484" w14:paraId="4C33B697" w14:textId="77777777" w:rsidTr="007D1A45">
        <w:trPr>
          <w:trHeight w:val="72"/>
        </w:trPr>
        <w:tc>
          <w:tcPr>
            <w:tcW w:w="4814" w:type="dxa"/>
            <w:vMerge/>
          </w:tcPr>
          <w:p w14:paraId="16A7A1CD"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00B050"/>
          </w:tcPr>
          <w:p w14:paraId="37F6EA5F"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Basso</w:t>
            </w:r>
          </w:p>
        </w:tc>
        <w:tc>
          <w:tcPr>
            <w:tcW w:w="2407" w:type="dxa"/>
          </w:tcPr>
          <w:p w14:paraId="168A217F" w14:textId="77777777" w:rsidR="00AD7EA6" w:rsidRPr="00874484" w:rsidRDefault="00AD7EA6" w:rsidP="007D1A45">
            <w:pPr>
              <w:keepNext/>
              <w:keepLines/>
              <w:spacing w:after="5" w:line="255" w:lineRule="auto"/>
              <w:jc w:val="both"/>
              <w:outlineLvl w:val="2"/>
              <w:rPr>
                <w:rFonts w:ascii="Arial" w:eastAsia="SimSun" w:hAnsi="Arial" w:cs="Arial"/>
                <w:b/>
                <w:bCs/>
                <w:color w:val="000000" w:themeColor="text1"/>
                <w:sz w:val="18"/>
                <w:szCs w:val="18"/>
                <w:lang w:eastAsia="it-IT"/>
              </w:rPr>
            </w:pPr>
          </w:p>
        </w:tc>
      </w:tr>
      <w:tr w:rsidR="00874484" w:rsidRPr="00874484" w14:paraId="33D8FBD0" w14:textId="77777777" w:rsidTr="007D1A45">
        <w:trPr>
          <w:trHeight w:val="72"/>
        </w:trPr>
        <w:tc>
          <w:tcPr>
            <w:tcW w:w="4814" w:type="dxa"/>
            <w:vMerge/>
          </w:tcPr>
          <w:p w14:paraId="76F09432"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FFFF00"/>
          </w:tcPr>
          <w:p w14:paraId="06723E19"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Medio</w:t>
            </w:r>
          </w:p>
        </w:tc>
        <w:tc>
          <w:tcPr>
            <w:tcW w:w="2407" w:type="dxa"/>
          </w:tcPr>
          <w:p w14:paraId="67C50957" w14:textId="77777777" w:rsidR="00AD7EA6" w:rsidRPr="00874484" w:rsidRDefault="00AD7EA6"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0D043AA8" w14:textId="77777777" w:rsidR="00AD7EA6" w:rsidRPr="00874484" w:rsidRDefault="00AD7EA6"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764AEFA8"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Times New Roman" w:hAnsi="Arial" w:cs="Arial"/>
                <w:bCs/>
                <w:iCs/>
                <w:color w:val="000000" w:themeColor="text1"/>
                <w:sz w:val="18"/>
                <w:szCs w:val="18"/>
              </w:rPr>
              <w:t>RISCHIO=3 (medio)</w:t>
            </w:r>
          </w:p>
        </w:tc>
      </w:tr>
      <w:tr w:rsidR="00874484" w:rsidRPr="00874484" w14:paraId="020400EA" w14:textId="77777777" w:rsidTr="007D1A45">
        <w:trPr>
          <w:trHeight w:val="72"/>
        </w:trPr>
        <w:tc>
          <w:tcPr>
            <w:tcW w:w="4814" w:type="dxa"/>
            <w:vMerge/>
          </w:tcPr>
          <w:p w14:paraId="2641371A"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FF0000"/>
          </w:tcPr>
          <w:p w14:paraId="2EEBA06F"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Alto</w:t>
            </w:r>
          </w:p>
        </w:tc>
        <w:tc>
          <w:tcPr>
            <w:tcW w:w="2407" w:type="dxa"/>
          </w:tcPr>
          <w:p w14:paraId="2076A0D0" w14:textId="77777777" w:rsidR="00AD7EA6" w:rsidRPr="00874484" w:rsidRDefault="00AD7EA6" w:rsidP="007D1A45">
            <w:pPr>
              <w:keepNext/>
              <w:keepLines/>
              <w:spacing w:after="5" w:line="255" w:lineRule="auto"/>
              <w:jc w:val="both"/>
              <w:outlineLvl w:val="2"/>
              <w:rPr>
                <w:rFonts w:ascii="Arial" w:eastAsia="SimSun" w:hAnsi="Arial" w:cs="Arial"/>
                <w:b/>
                <w:bCs/>
                <w:color w:val="000000" w:themeColor="text1"/>
                <w:sz w:val="18"/>
                <w:szCs w:val="18"/>
                <w:lang w:eastAsia="it-IT"/>
              </w:rPr>
            </w:pPr>
          </w:p>
        </w:tc>
      </w:tr>
      <w:tr w:rsidR="00AD7EA6" w:rsidRPr="00874484" w14:paraId="4BDA583F" w14:textId="77777777" w:rsidTr="007D1A45">
        <w:trPr>
          <w:trHeight w:val="144"/>
        </w:trPr>
        <w:tc>
          <w:tcPr>
            <w:tcW w:w="4814" w:type="dxa"/>
          </w:tcPr>
          <w:p w14:paraId="6EA3D112"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p>
          <w:p w14:paraId="1D9884FF"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PROCESSI A RISCHIO</w:t>
            </w:r>
          </w:p>
        </w:tc>
        <w:tc>
          <w:tcPr>
            <w:tcW w:w="2407" w:type="dxa"/>
          </w:tcPr>
          <w:p w14:paraId="7F32F2F0"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Supporto alla gestione della salute e della sicurezza</w:t>
            </w:r>
          </w:p>
        </w:tc>
        <w:tc>
          <w:tcPr>
            <w:tcW w:w="2407" w:type="dxa"/>
          </w:tcPr>
          <w:p w14:paraId="609EEC41" w14:textId="77777777" w:rsidR="00AD7EA6" w:rsidRPr="00874484" w:rsidRDefault="00AD7EA6" w:rsidP="007D1A45">
            <w:pPr>
              <w:keepNext/>
              <w:keepLines/>
              <w:spacing w:after="5" w:line="255" w:lineRule="auto"/>
              <w:jc w:val="center"/>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7</w:t>
            </w:r>
          </w:p>
        </w:tc>
      </w:tr>
    </w:tbl>
    <w:p w14:paraId="1278528A" w14:textId="77777777" w:rsidR="00AD7EA6" w:rsidRPr="00874484" w:rsidRDefault="00AD7EA6" w:rsidP="00AD7EA6">
      <w:pPr>
        <w:keepNext/>
        <w:keepLines/>
        <w:spacing w:after="5" w:line="255" w:lineRule="auto"/>
        <w:jc w:val="both"/>
        <w:outlineLvl w:val="2"/>
        <w:rPr>
          <w:rFonts w:ascii="Arial" w:eastAsia="SimSun" w:hAnsi="Arial" w:cs="Arial"/>
          <w:b/>
          <w:bCs/>
          <w:color w:val="000000" w:themeColor="text1"/>
          <w:sz w:val="18"/>
          <w:szCs w:val="18"/>
          <w:lang w:eastAsia="it-IT"/>
        </w:rPr>
      </w:pPr>
    </w:p>
    <w:p w14:paraId="2D032FF5" w14:textId="77777777" w:rsidR="00AD7EA6" w:rsidRPr="00874484" w:rsidRDefault="00AD7EA6" w:rsidP="00AD7EA6">
      <w:pPr>
        <w:keepNext/>
        <w:keepLines/>
        <w:spacing w:after="5" w:line="255" w:lineRule="auto"/>
        <w:jc w:val="both"/>
        <w:outlineLvl w:val="2"/>
        <w:rPr>
          <w:rFonts w:ascii="Arial" w:eastAsia="SimSun" w:hAnsi="Arial" w:cs="Arial"/>
          <w:b/>
          <w:bCs/>
          <w:color w:val="000000" w:themeColor="text1"/>
          <w:sz w:val="18"/>
          <w:szCs w:val="18"/>
          <w:lang w:eastAsia="it-IT"/>
        </w:rPr>
      </w:pPr>
    </w:p>
    <w:p w14:paraId="6E5389D7" w14:textId="77777777" w:rsidR="00AD7EA6" w:rsidRPr="00874484" w:rsidRDefault="00AD7EA6" w:rsidP="00AD7EA6">
      <w:pPr>
        <w:keepNext/>
        <w:keepLines/>
        <w:spacing w:after="5" w:line="255" w:lineRule="auto"/>
        <w:jc w:val="both"/>
        <w:outlineLvl w:val="2"/>
        <w:rPr>
          <w:rFonts w:ascii="Arial" w:eastAsia="SimSun" w:hAnsi="Arial" w:cs="Arial"/>
          <w:b/>
          <w:bCs/>
          <w:color w:val="000000" w:themeColor="text1"/>
          <w:sz w:val="18"/>
          <w:szCs w:val="18"/>
          <w:lang w:eastAsia="it-IT"/>
        </w:rPr>
      </w:pPr>
    </w:p>
    <w:p w14:paraId="15DBF405" w14:textId="77777777" w:rsidR="00AD7EA6" w:rsidRPr="00874484" w:rsidRDefault="00AD7EA6" w:rsidP="00AD7EA6">
      <w:pPr>
        <w:keepNext/>
        <w:keepLines/>
        <w:spacing w:after="5" w:line="255" w:lineRule="auto"/>
        <w:jc w:val="both"/>
        <w:outlineLvl w:val="2"/>
        <w:rPr>
          <w:rFonts w:ascii="Arial" w:eastAsia="SimSun" w:hAnsi="Arial" w:cs="Arial"/>
          <w:b/>
          <w:bCs/>
          <w:color w:val="000000" w:themeColor="text1"/>
          <w:sz w:val="18"/>
          <w:szCs w:val="18"/>
          <w:lang w:eastAsia="it-IT"/>
        </w:rPr>
      </w:pPr>
    </w:p>
    <w:p w14:paraId="0B804369" w14:textId="77777777" w:rsidR="00AD7EA6" w:rsidRPr="00874484" w:rsidRDefault="00AD7EA6" w:rsidP="00AD7EA6">
      <w:pPr>
        <w:keepNext/>
        <w:keepLines/>
        <w:spacing w:after="5" w:line="255" w:lineRule="auto"/>
        <w:jc w:val="both"/>
        <w:outlineLvl w:val="2"/>
        <w:rPr>
          <w:rFonts w:ascii="Arial" w:eastAsia="SimSun" w:hAnsi="Arial" w:cs="Arial"/>
          <w:b/>
          <w:bCs/>
          <w:color w:val="000000" w:themeColor="text1"/>
          <w:sz w:val="18"/>
          <w:szCs w:val="18"/>
          <w:lang w:eastAsia="it-IT"/>
        </w:rPr>
      </w:pPr>
    </w:p>
    <w:p w14:paraId="52A6DCCC" w14:textId="77777777" w:rsidR="00AD7EA6" w:rsidRPr="00874484" w:rsidRDefault="00AD7EA6" w:rsidP="00AD7EA6">
      <w:pPr>
        <w:keepNext/>
        <w:keepLines/>
        <w:spacing w:after="5" w:line="255" w:lineRule="auto"/>
        <w:jc w:val="both"/>
        <w:outlineLvl w:val="2"/>
        <w:rPr>
          <w:rFonts w:ascii="Arial" w:eastAsia="SimSun" w:hAnsi="Arial" w:cs="Arial"/>
          <w:b/>
          <w:bCs/>
          <w:color w:val="000000" w:themeColor="text1"/>
          <w:sz w:val="18"/>
          <w:szCs w:val="18"/>
          <w:lang w:eastAsia="it-IT"/>
        </w:rPr>
      </w:pPr>
    </w:p>
    <w:p w14:paraId="66716D27" w14:textId="77777777" w:rsidR="00AD7EA6" w:rsidRPr="00874484" w:rsidRDefault="00AD7EA6" w:rsidP="00AD7EA6">
      <w:pPr>
        <w:keepNext/>
        <w:keepLines/>
        <w:spacing w:after="5" w:line="255" w:lineRule="auto"/>
        <w:jc w:val="both"/>
        <w:outlineLvl w:val="2"/>
        <w:rPr>
          <w:rFonts w:ascii="Arial" w:eastAsia="SimSun" w:hAnsi="Arial" w:cs="Arial"/>
          <w:b/>
          <w:bCs/>
          <w:color w:val="000000" w:themeColor="text1"/>
          <w:sz w:val="18"/>
          <w:szCs w:val="18"/>
          <w:lang w:eastAsia="it-IT"/>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23C6DA9" w14:textId="77777777" w:rsidTr="00023A94">
        <w:tc>
          <w:tcPr>
            <w:tcW w:w="4814" w:type="dxa"/>
          </w:tcPr>
          <w:p w14:paraId="663D9AC8" w14:textId="77777777" w:rsidR="00FE7830" w:rsidRPr="00874484" w:rsidRDefault="00FE7830" w:rsidP="00023A94">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AREA DI RISCHIO</w:t>
            </w:r>
          </w:p>
        </w:tc>
        <w:tc>
          <w:tcPr>
            <w:tcW w:w="4814" w:type="dxa"/>
            <w:gridSpan w:val="2"/>
          </w:tcPr>
          <w:p w14:paraId="6467D0C8" w14:textId="77777777" w:rsidR="00FE7830" w:rsidRPr="00874484" w:rsidRDefault="00FE7830" w:rsidP="00023A94">
            <w:pPr>
              <w:pStyle w:val="Paragrafoelenco"/>
              <w:keepNext/>
              <w:keepLines/>
              <w:numPr>
                <w:ilvl w:val="0"/>
                <w:numId w:val="5"/>
              </w:numPr>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Responsabile Sistema Qualità</w:t>
            </w:r>
          </w:p>
          <w:p w14:paraId="7DC17898" w14:textId="77777777" w:rsidR="00FE7830" w:rsidRPr="00874484" w:rsidRDefault="00FE7830" w:rsidP="00023A94">
            <w:pPr>
              <w:pStyle w:val="Paragrafoelenco"/>
              <w:keepNext/>
              <w:keepLines/>
              <w:numPr>
                <w:ilvl w:val="0"/>
                <w:numId w:val="5"/>
              </w:numPr>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Responsabile Affari Generali e Legali/Responsabile Amministrativo</w:t>
            </w:r>
          </w:p>
        </w:tc>
      </w:tr>
      <w:tr w:rsidR="00874484" w:rsidRPr="00874484" w14:paraId="0DB31805" w14:textId="77777777" w:rsidTr="00023A94">
        <w:trPr>
          <w:trHeight w:val="72"/>
        </w:trPr>
        <w:tc>
          <w:tcPr>
            <w:tcW w:w="4814" w:type="dxa"/>
            <w:vMerge w:val="restart"/>
          </w:tcPr>
          <w:p w14:paraId="6347AB68" w14:textId="77777777" w:rsidR="00FE7830" w:rsidRPr="00874484" w:rsidRDefault="00FE7830" w:rsidP="00023A94">
            <w:pPr>
              <w:keepNext/>
              <w:keepLines/>
              <w:spacing w:after="5" w:line="255" w:lineRule="auto"/>
              <w:jc w:val="both"/>
              <w:outlineLvl w:val="2"/>
              <w:rPr>
                <w:rFonts w:ascii="Arial" w:eastAsia="SimSun" w:hAnsi="Arial" w:cs="Arial"/>
                <w:color w:val="000000" w:themeColor="text1"/>
                <w:sz w:val="18"/>
                <w:szCs w:val="18"/>
                <w:lang w:eastAsia="it-IT"/>
              </w:rPr>
            </w:pPr>
          </w:p>
          <w:p w14:paraId="4F87ABC5" w14:textId="77777777" w:rsidR="00FE7830" w:rsidRPr="00874484" w:rsidRDefault="00FE7830" w:rsidP="00023A94">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RISCHIO</w:t>
            </w:r>
          </w:p>
        </w:tc>
        <w:tc>
          <w:tcPr>
            <w:tcW w:w="2407" w:type="dxa"/>
          </w:tcPr>
          <w:p w14:paraId="22D58022" w14:textId="77777777" w:rsidR="00FE7830" w:rsidRPr="00874484" w:rsidRDefault="00FE7830" w:rsidP="00023A94">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Assente</w:t>
            </w:r>
          </w:p>
        </w:tc>
        <w:tc>
          <w:tcPr>
            <w:tcW w:w="2407" w:type="dxa"/>
          </w:tcPr>
          <w:p w14:paraId="73A14A7A" w14:textId="77777777" w:rsidR="00FE7830" w:rsidRPr="00874484" w:rsidRDefault="00FE7830" w:rsidP="00023A94">
            <w:pPr>
              <w:keepNext/>
              <w:keepLines/>
              <w:spacing w:after="5" w:line="255" w:lineRule="auto"/>
              <w:jc w:val="both"/>
              <w:outlineLvl w:val="2"/>
              <w:rPr>
                <w:rFonts w:ascii="Arial" w:eastAsia="SimSun" w:hAnsi="Arial" w:cs="Arial"/>
                <w:b/>
                <w:bCs/>
                <w:color w:val="000000" w:themeColor="text1"/>
                <w:sz w:val="18"/>
                <w:szCs w:val="18"/>
                <w:lang w:eastAsia="it-IT"/>
              </w:rPr>
            </w:pPr>
          </w:p>
        </w:tc>
      </w:tr>
      <w:tr w:rsidR="00874484" w:rsidRPr="00874484" w14:paraId="244623F5" w14:textId="77777777" w:rsidTr="00023A94">
        <w:trPr>
          <w:trHeight w:val="72"/>
        </w:trPr>
        <w:tc>
          <w:tcPr>
            <w:tcW w:w="4814" w:type="dxa"/>
            <w:vMerge/>
          </w:tcPr>
          <w:p w14:paraId="2AAD284C" w14:textId="77777777" w:rsidR="00FE7830" w:rsidRPr="00874484" w:rsidRDefault="00FE7830" w:rsidP="00023A94">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00B050"/>
          </w:tcPr>
          <w:p w14:paraId="4FEFB317" w14:textId="77777777" w:rsidR="00FE7830" w:rsidRPr="00874484" w:rsidRDefault="00FE7830" w:rsidP="00023A94">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Basso</w:t>
            </w:r>
          </w:p>
        </w:tc>
        <w:tc>
          <w:tcPr>
            <w:tcW w:w="2407" w:type="dxa"/>
          </w:tcPr>
          <w:p w14:paraId="39B65E22" w14:textId="77777777" w:rsidR="00FE7830" w:rsidRPr="00874484" w:rsidRDefault="00FE7830" w:rsidP="00023A94">
            <w:pPr>
              <w:keepNext/>
              <w:keepLines/>
              <w:spacing w:after="5" w:line="255" w:lineRule="auto"/>
              <w:jc w:val="both"/>
              <w:outlineLvl w:val="2"/>
              <w:rPr>
                <w:rFonts w:ascii="Arial" w:eastAsia="SimSun" w:hAnsi="Arial" w:cs="Arial"/>
                <w:color w:val="000000" w:themeColor="text1"/>
                <w:sz w:val="18"/>
                <w:szCs w:val="18"/>
                <w:lang w:eastAsia="it-IT"/>
              </w:rPr>
            </w:pPr>
          </w:p>
        </w:tc>
      </w:tr>
      <w:tr w:rsidR="00874484" w:rsidRPr="00874484" w14:paraId="6F44555A" w14:textId="77777777" w:rsidTr="00023A94">
        <w:trPr>
          <w:trHeight w:val="72"/>
        </w:trPr>
        <w:tc>
          <w:tcPr>
            <w:tcW w:w="4814" w:type="dxa"/>
            <w:vMerge/>
          </w:tcPr>
          <w:p w14:paraId="31DE2D2B" w14:textId="77777777" w:rsidR="00FE7830" w:rsidRPr="00874484" w:rsidRDefault="00FE7830" w:rsidP="00023A94">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FFFF00"/>
          </w:tcPr>
          <w:p w14:paraId="3377A92F" w14:textId="77777777" w:rsidR="00FE7830" w:rsidRPr="00874484" w:rsidRDefault="00FE7830" w:rsidP="00023A94">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Medio</w:t>
            </w:r>
          </w:p>
        </w:tc>
        <w:tc>
          <w:tcPr>
            <w:tcW w:w="2407" w:type="dxa"/>
          </w:tcPr>
          <w:p w14:paraId="10A22C65" w14:textId="77777777" w:rsidR="00FE7830" w:rsidRPr="00874484" w:rsidRDefault="00FE7830" w:rsidP="00023A9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388DDAA3" w14:textId="77777777" w:rsidR="00FE7830" w:rsidRPr="00874484" w:rsidRDefault="00FE7830" w:rsidP="00023A9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35095EAE" w14:textId="77777777" w:rsidR="00FE7830" w:rsidRPr="00874484" w:rsidRDefault="00FE7830" w:rsidP="00023A94">
            <w:pPr>
              <w:pStyle w:val="Testocommento"/>
              <w:rPr>
                <w:rFonts w:ascii="Arial" w:hAnsi="Arial" w:cs="Arial"/>
                <w:color w:val="000000" w:themeColor="text1"/>
                <w:sz w:val="18"/>
                <w:szCs w:val="18"/>
              </w:rPr>
            </w:pPr>
            <w:r w:rsidRPr="00874484">
              <w:rPr>
                <w:rFonts w:ascii="Arial" w:eastAsia="Times New Roman" w:hAnsi="Arial" w:cs="Arial"/>
                <w:bCs/>
                <w:iCs/>
                <w:color w:val="000000" w:themeColor="text1"/>
                <w:sz w:val="18"/>
                <w:szCs w:val="18"/>
              </w:rPr>
              <w:t>RISCHIO=3 (medio)</w:t>
            </w:r>
          </w:p>
          <w:p w14:paraId="43820D48" w14:textId="77777777" w:rsidR="00FE7830" w:rsidRPr="00874484" w:rsidRDefault="00FE7830" w:rsidP="00023A94">
            <w:pPr>
              <w:keepNext/>
              <w:keepLines/>
              <w:spacing w:after="5" w:line="255" w:lineRule="auto"/>
              <w:jc w:val="both"/>
              <w:outlineLvl w:val="2"/>
              <w:rPr>
                <w:rFonts w:ascii="Arial" w:eastAsia="SimSun" w:hAnsi="Arial" w:cs="Arial"/>
                <w:color w:val="000000" w:themeColor="text1"/>
                <w:sz w:val="18"/>
                <w:szCs w:val="18"/>
                <w:lang w:eastAsia="it-IT"/>
              </w:rPr>
            </w:pPr>
          </w:p>
        </w:tc>
      </w:tr>
      <w:tr w:rsidR="00874484" w:rsidRPr="00874484" w14:paraId="5BD9043E" w14:textId="77777777" w:rsidTr="00023A94">
        <w:trPr>
          <w:trHeight w:val="72"/>
        </w:trPr>
        <w:tc>
          <w:tcPr>
            <w:tcW w:w="4814" w:type="dxa"/>
            <w:vMerge/>
          </w:tcPr>
          <w:p w14:paraId="2B8B4180" w14:textId="77777777" w:rsidR="00FE7830" w:rsidRPr="00874484" w:rsidRDefault="00FE7830" w:rsidP="00023A94">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FF0000"/>
          </w:tcPr>
          <w:p w14:paraId="185CA33E" w14:textId="77777777" w:rsidR="00FE7830" w:rsidRPr="00874484" w:rsidRDefault="00FE7830" w:rsidP="00023A94">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Alto</w:t>
            </w:r>
          </w:p>
        </w:tc>
        <w:tc>
          <w:tcPr>
            <w:tcW w:w="2407" w:type="dxa"/>
          </w:tcPr>
          <w:p w14:paraId="34EF4FE6" w14:textId="77777777" w:rsidR="00FE7830" w:rsidRPr="00874484" w:rsidRDefault="00FE7830" w:rsidP="00023A94">
            <w:pPr>
              <w:keepNext/>
              <w:keepLines/>
              <w:spacing w:after="5" w:line="255" w:lineRule="auto"/>
              <w:jc w:val="both"/>
              <w:outlineLvl w:val="2"/>
              <w:rPr>
                <w:rFonts w:ascii="Arial" w:eastAsia="SimSun" w:hAnsi="Arial" w:cs="Arial"/>
                <w:b/>
                <w:bCs/>
                <w:color w:val="000000" w:themeColor="text1"/>
                <w:sz w:val="18"/>
                <w:szCs w:val="18"/>
                <w:lang w:eastAsia="it-IT"/>
              </w:rPr>
            </w:pPr>
          </w:p>
        </w:tc>
      </w:tr>
      <w:tr w:rsidR="00FE7830" w:rsidRPr="00874484" w14:paraId="5558ACB2" w14:textId="77777777" w:rsidTr="00023A94">
        <w:trPr>
          <w:trHeight w:val="144"/>
        </w:trPr>
        <w:tc>
          <w:tcPr>
            <w:tcW w:w="4814" w:type="dxa"/>
          </w:tcPr>
          <w:p w14:paraId="2F84A8A0" w14:textId="77777777" w:rsidR="00FE7830" w:rsidRPr="00874484" w:rsidRDefault="00FE7830" w:rsidP="00023A94">
            <w:pPr>
              <w:keepNext/>
              <w:keepLines/>
              <w:spacing w:after="5" w:line="255" w:lineRule="auto"/>
              <w:jc w:val="both"/>
              <w:outlineLvl w:val="2"/>
              <w:rPr>
                <w:rFonts w:ascii="Arial" w:eastAsia="SimSun" w:hAnsi="Arial" w:cs="Arial"/>
                <w:color w:val="000000" w:themeColor="text1"/>
                <w:sz w:val="18"/>
                <w:szCs w:val="18"/>
                <w:lang w:eastAsia="it-IT"/>
              </w:rPr>
            </w:pPr>
          </w:p>
          <w:p w14:paraId="0F45BD66" w14:textId="77777777" w:rsidR="00FE7830" w:rsidRPr="00874484" w:rsidRDefault="00FE7830" w:rsidP="00023A94">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PROCESSI A RISCHIO</w:t>
            </w:r>
          </w:p>
        </w:tc>
        <w:tc>
          <w:tcPr>
            <w:tcW w:w="2407" w:type="dxa"/>
          </w:tcPr>
          <w:p w14:paraId="017F992C" w14:textId="77777777" w:rsidR="00FE7830" w:rsidRPr="00874484" w:rsidRDefault="00FE7830" w:rsidP="00023A94">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Supporto alla gestione della salute e della sicurezza</w:t>
            </w:r>
          </w:p>
        </w:tc>
        <w:tc>
          <w:tcPr>
            <w:tcW w:w="2407" w:type="dxa"/>
          </w:tcPr>
          <w:p w14:paraId="1723D96B" w14:textId="77777777" w:rsidR="00FE7830" w:rsidRPr="00874484" w:rsidRDefault="00FE7830" w:rsidP="00023A94">
            <w:pPr>
              <w:keepNext/>
              <w:keepLines/>
              <w:spacing w:after="5" w:line="255" w:lineRule="auto"/>
              <w:jc w:val="center"/>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7</w:t>
            </w:r>
          </w:p>
        </w:tc>
      </w:tr>
    </w:tbl>
    <w:p w14:paraId="2875525A" w14:textId="77777777" w:rsidR="00AD7EA6" w:rsidRPr="00874484" w:rsidRDefault="00AD7EA6" w:rsidP="00AD7EA6">
      <w:pPr>
        <w:keepNext/>
        <w:keepLines/>
        <w:spacing w:after="5" w:line="255" w:lineRule="auto"/>
        <w:jc w:val="both"/>
        <w:outlineLvl w:val="2"/>
        <w:rPr>
          <w:rFonts w:ascii="Arial" w:eastAsia="SimSun" w:hAnsi="Arial" w:cs="Arial"/>
          <w:b/>
          <w:bCs/>
          <w:color w:val="000000" w:themeColor="text1"/>
          <w:sz w:val="18"/>
          <w:szCs w:val="18"/>
          <w:lang w:eastAsia="it-IT"/>
        </w:rPr>
      </w:pPr>
    </w:p>
    <w:p w14:paraId="2C1A6E2E" w14:textId="77777777" w:rsidR="00FE7830" w:rsidRPr="00874484" w:rsidRDefault="00FE7830" w:rsidP="00AD7EA6">
      <w:pPr>
        <w:keepNext/>
        <w:keepLines/>
        <w:spacing w:after="5" w:line="255" w:lineRule="auto"/>
        <w:jc w:val="both"/>
        <w:outlineLvl w:val="2"/>
        <w:rPr>
          <w:rFonts w:ascii="Arial" w:eastAsia="SimSun" w:hAnsi="Arial" w:cs="Arial"/>
          <w:b/>
          <w:bCs/>
          <w:color w:val="000000" w:themeColor="text1"/>
          <w:sz w:val="18"/>
          <w:szCs w:val="18"/>
          <w:lang w:eastAsia="it-IT"/>
        </w:rPr>
      </w:pPr>
    </w:p>
    <w:p w14:paraId="6E99626D" w14:textId="77777777" w:rsidR="00FE7830" w:rsidRPr="00874484" w:rsidRDefault="00FE7830" w:rsidP="00AD7EA6">
      <w:pPr>
        <w:keepNext/>
        <w:keepLines/>
        <w:spacing w:after="5" w:line="255" w:lineRule="auto"/>
        <w:jc w:val="both"/>
        <w:outlineLvl w:val="2"/>
        <w:rPr>
          <w:rFonts w:ascii="Arial" w:eastAsia="SimSun" w:hAnsi="Arial" w:cs="Arial"/>
          <w:b/>
          <w:bCs/>
          <w:color w:val="000000" w:themeColor="text1"/>
          <w:sz w:val="18"/>
          <w:szCs w:val="18"/>
          <w:lang w:eastAsia="it-IT"/>
        </w:rPr>
      </w:pPr>
    </w:p>
    <w:p w14:paraId="7DE6837F" w14:textId="77777777" w:rsidR="00FE7830" w:rsidRPr="00874484" w:rsidRDefault="00FE7830" w:rsidP="00AD7EA6">
      <w:pPr>
        <w:keepNext/>
        <w:keepLines/>
        <w:spacing w:after="5" w:line="255" w:lineRule="auto"/>
        <w:jc w:val="both"/>
        <w:outlineLvl w:val="2"/>
        <w:rPr>
          <w:rFonts w:ascii="Arial" w:eastAsia="SimSun" w:hAnsi="Arial" w:cs="Arial"/>
          <w:b/>
          <w:bCs/>
          <w:color w:val="000000" w:themeColor="text1"/>
          <w:sz w:val="18"/>
          <w:szCs w:val="18"/>
          <w:lang w:eastAsia="it-IT"/>
        </w:rPr>
      </w:pPr>
    </w:p>
    <w:p w14:paraId="7C6FC09F" w14:textId="77777777" w:rsidR="00FE7830" w:rsidRPr="00874484" w:rsidRDefault="00FE7830" w:rsidP="00AD7EA6">
      <w:pPr>
        <w:keepNext/>
        <w:keepLines/>
        <w:spacing w:after="5" w:line="255" w:lineRule="auto"/>
        <w:jc w:val="both"/>
        <w:outlineLvl w:val="2"/>
        <w:rPr>
          <w:rFonts w:ascii="Arial" w:eastAsia="SimSun" w:hAnsi="Arial" w:cs="Arial"/>
          <w:b/>
          <w:bCs/>
          <w:color w:val="000000" w:themeColor="text1"/>
          <w:sz w:val="18"/>
          <w:szCs w:val="18"/>
          <w:lang w:eastAsia="it-IT"/>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0EDF682" w14:textId="77777777" w:rsidTr="007D1A45">
        <w:tc>
          <w:tcPr>
            <w:tcW w:w="4814" w:type="dxa"/>
          </w:tcPr>
          <w:p w14:paraId="37E510BA"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AREA DI RISCHIO</w:t>
            </w:r>
          </w:p>
        </w:tc>
        <w:tc>
          <w:tcPr>
            <w:tcW w:w="4814" w:type="dxa"/>
            <w:gridSpan w:val="2"/>
          </w:tcPr>
          <w:p w14:paraId="69BF74BA"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Direttore Sanitario</w:t>
            </w:r>
          </w:p>
        </w:tc>
      </w:tr>
      <w:tr w:rsidR="00874484" w:rsidRPr="00874484" w14:paraId="6DED52F6" w14:textId="77777777" w:rsidTr="007D1A45">
        <w:trPr>
          <w:trHeight w:val="72"/>
        </w:trPr>
        <w:tc>
          <w:tcPr>
            <w:tcW w:w="4814" w:type="dxa"/>
            <w:vMerge w:val="restart"/>
          </w:tcPr>
          <w:p w14:paraId="7416CB7D"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p>
          <w:p w14:paraId="29897AC4"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RISCHIO</w:t>
            </w:r>
          </w:p>
        </w:tc>
        <w:tc>
          <w:tcPr>
            <w:tcW w:w="2407" w:type="dxa"/>
          </w:tcPr>
          <w:p w14:paraId="1A376A87"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Assente</w:t>
            </w:r>
          </w:p>
        </w:tc>
        <w:tc>
          <w:tcPr>
            <w:tcW w:w="2407" w:type="dxa"/>
          </w:tcPr>
          <w:p w14:paraId="5AFE6ECB" w14:textId="77777777" w:rsidR="00AD7EA6" w:rsidRPr="00874484" w:rsidRDefault="00AD7EA6" w:rsidP="007D1A45">
            <w:pPr>
              <w:keepNext/>
              <w:keepLines/>
              <w:spacing w:after="5" w:line="255" w:lineRule="auto"/>
              <w:jc w:val="both"/>
              <w:outlineLvl w:val="2"/>
              <w:rPr>
                <w:rFonts w:ascii="Arial" w:eastAsia="SimSun" w:hAnsi="Arial" w:cs="Arial"/>
                <w:b/>
                <w:bCs/>
                <w:color w:val="000000" w:themeColor="text1"/>
                <w:sz w:val="18"/>
                <w:szCs w:val="18"/>
                <w:lang w:eastAsia="it-IT"/>
              </w:rPr>
            </w:pPr>
          </w:p>
        </w:tc>
      </w:tr>
      <w:tr w:rsidR="00874484" w:rsidRPr="00874484" w14:paraId="104E9D12" w14:textId="77777777" w:rsidTr="007D1A45">
        <w:trPr>
          <w:trHeight w:val="72"/>
        </w:trPr>
        <w:tc>
          <w:tcPr>
            <w:tcW w:w="4814" w:type="dxa"/>
            <w:vMerge/>
          </w:tcPr>
          <w:p w14:paraId="449492D0"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00B050"/>
          </w:tcPr>
          <w:p w14:paraId="12D121B0"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Basso</w:t>
            </w:r>
          </w:p>
        </w:tc>
        <w:tc>
          <w:tcPr>
            <w:tcW w:w="2407" w:type="dxa"/>
          </w:tcPr>
          <w:p w14:paraId="7C061488"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p>
        </w:tc>
      </w:tr>
      <w:tr w:rsidR="00874484" w:rsidRPr="00874484" w14:paraId="7D44A5C6" w14:textId="77777777" w:rsidTr="007D1A45">
        <w:trPr>
          <w:trHeight w:val="72"/>
        </w:trPr>
        <w:tc>
          <w:tcPr>
            <w:tcW w:w="4814" w:type="dxa"/>
            <w:vMerge/>
          </w:tcPr>
          <w:p w14:paraId="32EC722A"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FFFF00"/>
          </w:tcPr>
          <w:p w14:paraId="33E478B2"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Medio</w:t>
            </w:r>
          </w:p>
        </w:tc>
        <w:tc>
          <w:tcPr>
            <w:tcW w:w="2407" w:type="dxa"/>
          </w:tcPr>
          <w:p w14:paraId="5EF70A6C" w14:textId="77777777" w:rsidR="00AD7EA6" w:rsidRPr="00874484" w:rsidRDefault="00AD7EA6"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4657AF32" w14:textId="77777777" w:rsidR="00AD7EA6" w:rsidRPr="00874484" w:rsidRDefault="00AD7EA6"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2CE8E276"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Times New Roman" w:hAnsi="Arial" w:cs="Arial"/>
                <w:bCs/>
                <w:iCs/>
                <w:color w:val="000000" w:themeColor="text1"/>
                <w:sz w:val="18"/>
                <w:szCs w:val="18"/>
              </w:rPr>
              <w:t>RISCHIO=3 (medio)</w:t>
            </w:r>
          </w:p>
        </w:tc>
      </w:tr>
      <w:tr w:rsidR="00874484" w:rsidRPr="00874484" w14:paraId="29FCDFA3" w14:textId="77777777" w:rsidTr="007D1A45">
        <w:trPr>
          <w:trHeight w:val="72"/>
        </w:trPr>
        <w:tc>
          <w:tcPr>
            <w:tcW w:w="4814" w:type="dxa"/>
            <w:vMerge/>
          </w:tcPr>
          <w:p w14:paraId="4D98A61F"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FF0000"/>
          </w:tcPr>
          <w:p w14:paraId="7429E394"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Alto</w:t>
            </w:r>
          </w:p>
        </w:tc>
        <w:tc>
          <w:tcPr>
            <w:tcW w:w="2407" w:type="dxa"/>
          </w:tcPr>
          <w:p w14:paraId="060C8953" w14:textId="77777777" w:rsidR="00AD7EA6" w:rsidRPr="00874484" w:rsidRDefault="00AD7EA6" w:rsidP="007D1A45">
            <w:pPr>
              <w:keepNext/>
              <w:keepLines/>
              <w:spacing w:after="5" w:line="255" w:lineRule="auto"/>
              <w:jc w:val="both"/>
              <w:outlineLvl w:val="2"/>
              <w:rPr>
                <w:rFonts w:ascii="Arial" w:eastAsia="SimSun" w:hAnsi="Arial" w:cs="Arial"/>
                <w:b/>
                <w:bCs/>
                <w:color w:val="000000" w:themeColor="text1"/>
                <w:sz w:val="18"/>
                <w:szCs w:val="18"/>
                <w:lang w:eastAsia="it-IT"/>
              </w:rPr>
            </w:pPr>
          </w:p>
        </w:tc>
      </w:tr>
      <w:tr w:rsidR="00AD7EA6" w:rsidRPr="00874484" w14:paraId="05D4315D" w14:textId="77777777" w:rsidTr="007D1A45">
        <w:trPr>
          <w:trHeight w:val="144"/>
        </w:trPr>
        <w:tc>
          <w:tcPr>
            <w:tcW w:w="4814" w:type="dxa"/>
          </w:tcPr>
          <w:p w14:paraId="651C49AD"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p>
          <w:p w14:paraId="09436D68"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PROCESSI A RISCHIO</w:t>
            </w:r>
          </w:p>
        </w:tc>
        <w:tc>
          <w:tcPr>
            <w:tcW w:w="2407" w:type="dxa"/>
          </w:tcPr>
          <w:p w14:paraId="7AC8F669"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Supporto alla gestione della salute e della sicurezza</w:t>
            </w:r>
          </w:p>
        </w:tc>
        <w:tc>
          <w:tcPr>
            <w:tcW w:w="2407" w:type="dxa"/>
          </w:tcPr>
          <w:p w14:paraId="0AA20CDD" w14:textId="77777777" w:rsidR="00AD7EA6" w:rsidRPr="00874484" w:rsidRDefault="00AD7EA6" w:rsidP="007D1A45">
            <w:pPr>
              <w:keepNext/>
              <w:keepLines/>
              <w:spacing w:after="5" w:line="255" w:lineRule="auto"/>
              <w:jc w:val="center"/>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7</w:t>
            </w:r>
          </w:p>
        </w:tc>
      </w:tr>
    </w:tbl>
    <w:p w14:paraId="38765D4E" w14:textId="77777777" w:rsidR="00AD7EA6" w:rsidRPr="00874484" w:rsidRDefault="00AD7EA6" w:rsidP="00AD7EA6">
      <w:pPr>
        <w:keepNext/>
        <w:keepLines/>
        <w:spacing w:after="5" w:line="255" w:lineRule="auto"/>
        <w:jc w:val="both"/>
        <w:outlineLvl w:val="2"/>
        <w:rPr>
          <w:rFonts w:ascii="Arial" w:eastAsia="SimSun" w:hAnsi="Arial" w:cs="Arial"/>
          <w:b/>
          <w:bCs/>
          <w:color w:val="000000" w:themeColor="text1"/>
          <w:sz w:val="18"/>
          <w:szCs w:val="18"/>
          <w:lang w:eastAsia="it-IT"/>
        </w:rPr>
      </w:pPr>
    </w:p>
    <w:p w14:paraId="2FE64CBC" w14:textId="77777777" w:rsidR="00AD7EA6" w:rsidRPr="00874484" w:rsidRDefault="00AD7EA6" w:rsidP="00AD7EA6">
      <w:pPr>
        <w:keepNext/>
        <w:keepLines/>
        <w:spacing w:after="5" w:line="255" w:lineRule="auto"/>
        <w:jc w:val="both"/>
        <w:outlineLvl w:val="2"/>
        <w:rPr>
          <w:rFonts w:ascii="Arial" w:eastAsia="SimSun" w:hAnsi="Arial" w:cs="Arial"/>
          <w:b/>
          <w:bCs/>
          <w:color w:val="000000" w:themeColor="text1"/>
          <w:sz w:val="18"/>
          <w:szCs w:val="18"/>
          <w:lang w:eastAsia="it-IT"/>
        </w:rPr>
      </w:pPr>
    </w:p>
    <w:p w14:paraId="311A8225" w14:textId="77777777" w:rsidR="00AD7EA6" w:rsidRPr="00874484" w:rsidRDefault="00AD7EA6" w:rsidP="00AD7EA6">
      <w:pPr>
        <w:keepNext/>
        <w:keepLines/>
        <w:spacing w:after="5" w:line="255" w:lineRule="auto"/>
        <w:jc w:val="both"/>
        <w:outlineLvl w:val="2"/>
        <w:rPr>
          <w:rFonts w:ascii="Arial" w:eastAsia="SimSun" w:hAnsi="Arial" w:cs="Arial"/>
          <w:b/>
          <w:bCs/>
          <w:color w:val="000000" w:themeColor="text1"/>
          <w:sz w:val="18"/>
          <w:szCs w:val="18"/>
          <w:lang w:eastAsia="it-IT"/>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0ECF7B3" w14:textId="77777777" w:rsidTr="007D1A45">
        <w:tc>
          <w:tcPr>
            <w:tcW w:w="4814" w:type="dxa"/>
          </w:tcPr>
          <w:p w14:paraId="60FF819B"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AREA DI RISCHIO</w:t>
            </w:r>
          </w:p>
        </w:tc>
        <w:tc>
          <w:tcPr>
            <w:tcW w:w="4814" w:type="dxa"/>
            <w:gridSpan w:val="2"/>
          </w:tcPr>
          <w:p w14:paraId="451C120B"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noProof/>
                <w:color w:val="000000" w:themeColor="text1"/>
                <w:sz w:val="18"/>
                <w:szCs w:val="18"/>
                <w:lang w:eastAsia="it-IT"/>
              </w:rPr>
              <w:t>Medico Competente</w:t>
            </w:r>
          </w:p>
        </w:tc>
      </w:tr>
      <w:tr w:rsidR="00874484" w:rsidRPr="00874484" w14:paraId="2F1662CE" w14:textId="77777777" w:rsidTr="007D1A45">
        <w:trPr>
          <w:trHeight w:val="72"/>
        </w:trPr>
        <w:tc>
          <w:tcPr>
            <w:tcW w:w="4814" w:type="dxa"/>
            <w:vMerge w:val="restart"/>
          </w:tcPr>
          <w:p w14:paraId="7DE787B5"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p>
          <w:p w14:paraId="364E2A5C"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RISCHIO</w:t>
            </w:r>
          </w:p>
        </w:tc>
        <w:tc>
          <w:tcPr>
            <w:tcW w:w="2407" w:type="dxa"/>
          </w:tcPr>
          <w:p w14:paraId="6FBBCBC8"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Assente</w:t>
            </w:r>
          </w:p>
        </w:tc>
        <w:tc>
          <w:tcPr>
            <w:tcW w:w="2407" w:type="dxa"/>
          </w:tcPr>
          <w:p w14:paraId="1285B8FC" w14:textId="77777777" w:rsidR="00AD7EA6" w:rsidRPr="00874484" w:rsidRDefault="00AD7EA6" w:rsidP="007D1A45">
            <w:pPr>
              <w:keepNext/>
              <w:keepLines/>
              <w:spacing w:after="5" w:line="255" w:lineRule="auto"/>
              <w:jc w:val="both"/>
              <w:outlineLvl w:val="2"/>
              <w:rPr>
                <w:rFonts w:ascii="Arial" w:eastAsia="SimSun" w:hAnsi="Arial" w:cs="Arial"/>
                <w:b/>
                <w:bCs/>
                <w:color w:val="000000" w:themeColor="text1"/>
                <w:sz w:val="18"/>
                <w:szCs w:val="18"/>
                <w:lang w:eastAsia="it-IT"/>
              </w:rPr>
            </w:pPr>
          </w:p>
        </w:tc>
      </w:tr>
      <w:tr w:rsidR="00874484" w:rsidRPr="00874484" w14:paraId="54F45603" w14:textId="77777777" w:rsidTr="007D1A45">
        <w:trPr>
          <w:trHeight w:val="72"/>
        </w:trPr>
        <w:tc>
          <w:tcPr>
            <w:tcW w:w="4814" w:type="dxa"/>
            <w:vMerge/>
          </w:tcPr>
          <w:p w14:paraId="08D948B7"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00B050"/>
          </w:tcPr>
          <w:p w14:paraId="12C739B9"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Basso</w:t>
            </w:r>
          </w:p>
        </w:tc>
        <w:tc>
          <w:tcPr>
            <w:tcW w:w="2407" w:type="dxa"/>
          </w:tcPr>
          <w:p w14:paraId="7FFE2C3E"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p>
        </w:tc>
      </w:tr>
      <w:tr w:rsidR="00874484" w:rsidRPr="00874484" w14:paraId="44B672D3" w14:textId="77777777" w:rsidTr="007D1A45">
        <w:trPr>
          <w:trHeight w:val="72"/>
        </w:trPr>
        <w:tc>
          <w:tcPr>
            <w:tcW w:w="4814" w:type="dxa"/>
            <w:vMerge/>
          </w:tcPr>
          <w:p w14:paraId="3C9484EF"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FFFF00"/>
          </w:tcPr>
          <w:p w14:paraId="28BCA87B"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Medio</w:t>
            </w:r>
          </w:p>
        </w:tc>
        <w:tc>
          <w:tcPr>
            <w:tcW w:w="2407" w:type="dxa"/>
          </w:tcPr>
          <w:p w14:paraId="6898407C" w14:textId="77777777" w:rsidR="00AD7EA6" w:rsidRPr="00874484" w:rsidRDefault="00AD7EA6"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33EED207" w14:textId="77777777" w:rsidR="00AD7EA6" w:rsidRPr="00874484" w:rsidRDefault="00AD7EA6"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6BFC2F7B"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Times New Roman" w:hAnsi="Arial" w:cs="Arial"/>
                <w:bCs/>
                <w:iCs/>
                <w:color w:val="000000" w:themeColor="text1"/>
                <w:sz w:val="18"/>
                <w:szCs w:val="18"/>
              </w:rPr>
              <w:t>RISCHIO=3 (medio)</w:t>
            </w:r>
          </w:p>
        </w:tc>
      </w:tr>
      <w:tr w:rsidR="00874484" w:rsidRPr="00874484" w14:paraId="6FC63542" w14:textId="77777777" w:rsidTr="007D1A45">
        <w:trPr>
          <w:trHeight w:val="72"/>
        </w:trPr>
        <w:tc>
          <w:tcPr>
            <w:tcW w:w="4814" w:type="dxa"/>
            <w:vMerge/>
          </w:tcPr>
          <w:p w14:paraId="265FED48"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FF0000"/>
          </w:tcPr>
          <w:p w14:paraId="491EBAD2"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Alto</w:t>
            </w:r>
          </w:p>
        </w:tc>
        <w:tc>
          <w:tcPr>
            <w:tcW w:w="2407" w:type="dxa"/>
          </w:tcPr>
          <w:p w14:paraId="3AF1F80F"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p>
        </w:tc>
      </w:tr>
      <w:tr w:rsidR="00AD7EA6" w:rsidRPr="00874484" w14:paraId="2ED3D880" w14:textId="77777777" w:rsidTr="007D1A45">
        <w:trPr>
          <w:trHeight w:val="144"/>
        </w:trPr>
        <w:tc>
          <w:tcPr>
            <w:tcW w:w="4814" w:type="dxa"/>
          </w:tcPr>
          <w:p w14:paraId="21F60EB4"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p>
          <w:p w14:paraId="779ECE41"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PROCESSI A RISCHIO</w:t>
            </w:r>
          </w:p>
        </w:tc>
        <w:tc>
          <w:tcPr>
            <w:tcW w:w="2407" w:type="dxa"/>
          </w:tcPr>
          <w:p w14:paraId="225B7CAA"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Supporto alla gestione della salute e della sicurezza</w:t>
            </w:r>
          </w:p>
        </w:tc>
        <w:tc>
          <w:tcPr>
            <w:tcW w:w="2407" w:type="dxa"/>
          </w:tcPr>
          <w:p w14:paraId="2ACA52B6" w14:textId="77777777" w:rsidR="00AD7EA6" w:rsidRPr="00874484" w:rsidRDefault="00AD7EA6" w:rsidP="007D1A45">
            <w:pPr>
              <w:keepNext/>
              <w:keepLines/>
              <w:spacing w:after="5" w:line="255" w:lineRule="auto"/>
              <w:jc w:val="center"/>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7</w:t>
            </w:r>
          </w:p>
        </w:tc>
      </w:tr>
    </w:tbl>
    <w:p w14:paraId="10256BD0" w14:textId="77777777" w:rsidR="00AD7EA6" w:rsidRPr="00874484" w:rsidRDefault="00AD7EA6" w:rsidP="00AD7EA6">
      <w:pPr>
        <w:keepNext/>
        <w:keepLines/>
        <w:spacing w:after="5" w:line="255" w:lineRule="auto"/>
        <w:jc w:val="both"/>
        <w:outlineLvl w:val="2"/>
        <w:rPr>
          <w:rFonts w:ascii="Arial" w:eastAsia="SimSun" w:hAnsi="Arial" w:cs="Arial"/>
          <w:b/>
          <w:bCs/>
          <w:color w:val="000000" w:themeColor="text1"/>
          <w:sz w:val="18"/>
          <w:szCs w:val="18"/>
          <w:lang w:eastAsia="it-IT"/>
        </w:rPr>
      </w:pPr>
    </w:p>
    <w:p w14:paraId="06A5BEB7" w14:textId="77777777" w:rsidR="00AD7EA6" w:rsidRPr="00874484" w:rsidRDefault="00AD7EA6" w:rsidP="00AD7EA6">
      <w:pPr>
        <w:keepNext/>
        <w:keepLines/>
        <w:spacing w:after="5" w:line="255" w:lineRule="auto"/>
        <w:jc w:val="both"/>
        <w:outlineLvl w:val="2"/>
        <w:rPr>
          <w:rFonts w:ascii="Arial" w:eastAsia="SimSun" w:hAnsi="Arial" w:cs="Arial"/>
          <w:b/>
          <w:bCs/>
          <w:color w:val="000000" w:themeColor="text1"/>
          <w:sz w:val="18"/>
          <w:szCs w:val="18"/>
          <w:lang w:eastAsia="it-IT"/>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BCE939F" w14:textId="77777777" w:rsidTr="007D1A45">
        <w:tc>
          <w:tcPr>
            <w:tcW w:w="4814" w:type="dxa"/>
          </w:tcPr>
          <w:p w14:paraId="1F923625"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AREA DI RISCHIO</w:t>
            </w:r>
          </w:p>
        </w:tc>
        <w:tc>
          <w:tcPr>
            <w:tcW w:w="4814" w:type="dxa"/>
            <w:gridSpan w:val="2"/>
          </w:tcPr>
          <w:p w14:paraId="4733DDBE"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R</w:t>
            </w:r>
            <w:r w:rsidRPr="00874484">
              <w:rPr>
                <w:rFonts w:ascii="Arial" w:eastAsia="SimSun" w:hAnsi="Arial" w:cs="Arial"/>
                <w:noProof/>
                <w:color w:val="000000" w:themeColor="text1"/>
                <w:sz w:val="18"/>
                <w:szCs w:val="18"/>
                <w:lang w:eastAsia="it-IT"/>
              </w:rPr>
              <w:t>LS</w:t>
            </w:r>
          </w:p>
        </w:tc>
      </w:tr>
      <w:tr w:rsidR="00874484" w:rsidRPr="00874484" w14:paraId="17638CA3" w14:textId="77777777" w:rsidTr="007D1A45">
        <w:trPr>
          <w:trHeight w:val="72"/>
        </w:trPr>
        <w:tc>
          <w:tcPr>
            <w:tcW w:w="4814" w:type="dxa"/>
            <w:vMerge w:val="restart"/>
          </w:tcPr>
          <w:p w14:paraId="2F020D2F"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p>
          <w:p w14:paraId="7CC0966B"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RISCHIO</w:t>
            </w:r>
          </w:p>
        </w:tc>
        <w:tc>
          <w:tcPr>
            <w:tcW w:w="2407" w:type="dxa"/>
          </w:tcPr>
          <w:p w14:paraId="0357789E"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Assente</w:t>
            </w:r>
          </w:p>
        </w:tc>
        <w:tc>
          <w:tcPr>
            <w:tcW w:w="2407" w:type="dxa"/>
          </w:tcPr>
          <w:p w14:paraId="4DBAEEAF" w14:textId="77777777" w:rsidR="00AD7EA6" w:rsidRPr="00874484" w:rsidRDefault="00AD7EA6" w:rsidP="007D1A45">
            <w:pPr>
              <w:keepNext/>
              <w:keepLines/>
              <w:spacing w:after="5" w:line="255" w:lineRule="auto"/>
              <w:jc w:val="both"/>
              <w:outlineLvl w:val="2"/>
              <w:rPr>
                <w:rFonts w:ascii="Arial" w:eastAsia="SimSun" w:hAnsi="Arial" w:cs="Arial"/>
                <w:b/>
                <w:bCs/>
                <w:color w:val="000000" w:themeColor="text1"/>
                <w:sz w:val="18"/>
                <w:szCs w:val="18"/>
                <w:lang w:eastAsia="it-IT"/>
              </w:rPr>
            </w:pPr>
          </w:p>
        </w:tc>
      </w:tr>
      <w:tr w:rsidR="00874484" w:rsidRPr="00874484" w14:paraId="3425511B" w14:textId="77777777" w:rsidTr="007D1A45">
        <w:trPr>
          <w:trHeight w:val="72"/>
        </w:trPr>
        <w:tc>
          <w:tcPr>
            <w:tcW w:w="4814" w:type="dxa"/>
            <w:vMerge/>
          </w:tcPr>
          <w:p w14:paraId="6117139E"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00B050"/>
          </w:tcPr>
          <w:p w14:paraId="4D587C66"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Basso</w:t>
            </w:r>
          </w:p>
        </w:tc>
        <w:tc>
          <w:tcPr>
            <w:tcW w:w="2407" w:type="dxa"/>
          </w:tcPr>
          <w:p w14:paraId="56A93363"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p>
        </w:tc>
      </w:tr>
      <w:tr w:rsidR="00874484" w:rsidRPr="00874484" w14:paraId="62763893" w14:textId="77777777" w:rsidTr="007D1A45">
        <w:trPr>
          <w:trHeight w:val="72"/>
        </w:trPr>
        <w:tc>
          <w:tcPr>
            <w:tcW w:w="4814" w:type="dxa"/>
            <w:vMerge/>
          </w:tcPr>
          <w:p w14:paraId="16A5411E"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FFFF00"/>
          </w:tcPr>
          <w:p w14:paraId="5CBFDA3D"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Medio</w:t>
            </w:r>
          </w:p>
        </w:tc>
        <w:tc>
          <w:tcPr>
            <w:tcW w:w="2407" w:type="dxa"/>
          </w:tcPr>
          <w:p w14:paraId="472434CB" w14:textId="77777777" w:rsidR="00AD7EA6" w:rsidRPr="00874484" w:rsidRDefault="00AD7EA6"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530A3965" w14:textId="77777777" w:rsidR="00AD7EA6" w:rsidRPr="00874484" w:rsidRDefault="00AD7EA6" w:rsidP="007D1A4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4A48B5E0"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Times New Roman" w:hAnsi="Arial" w:cs="Arial"/>
                <w:bCs/>
                <w:iCs/>
                <w:color w:val="000000" w:themeColor="text1"/>
                <w:sz w:val="18"/>
                <w:szCs w:val="18"/>
              </w:rPr>
              <w:t>RISCHIO=3 (medio)</w:t>
            </w:r>
          </w:p>
        </w:tc>
      </w:tr>
      <w:tr w:rsidR="00874484" w:rsidRPr="00874484" w14:paraId="1EA9183A" w14:textId="77777777" w:rsidTr="007D1A45">
        <w:trPr>
          <w:trHeight w:val="72"/>
        </w:trPr>
        <w:tc>
          <w:tcPr>
            <w:tcW w:w="4814" w:type="dxa"/>
            <w:vMerge/>
          </w:tcPr>
          <w:p w14:paraId="6C655650"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p>
        </w:tc>
        <w:tc>
          <w:tcPr>
            <w:tcW w:w="2407" w:type="dxa"/>
            <w:shd w:val="clear" w:color="auto" w:fill="FF0000"/>
          </w:tcPr>
          <w:p w14:paraId="06AD1F05"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Alto</w:t>
            </w:r>
          </w:p>
        </w:tc>
        <w:tc>
          <w:tcPr>
            <w:tcW w:w="2407" w:type="dxa"/>
          </w:tcPr>
          <w:p w14:paraId="3A8BC248" w14:textId="77777777" w:rsidR="00AD7EA6" w:rsidRPr="00874484" w:rsidRDefault="00AD7EA6" w:rsidP="007D1A45">
            <w:pPr>
              <w:keepNext/>
              <w:keepLines/>
              <w:spacing w:after="5" w:line="255" w:lineRule="auto"/>
              <w:jc w:val="both"/>
              <w:outlineLvl w:val="2"/>
              <w:rPr>
                <w:rFonts w:ascii="Arial" w:eastAsia="SimSun" w:hAnsi="Arial" w:cs="Arial"/>
                <w:b/>
                <w:bCs/>
                <w:color w:val="000000" w:themeColor="text1"/>
                <w:sz w:val="18"/>
                <w:szCs w:val="18"/>
                <w:lang w:eastAsia="it-IT"/>
              </w:rPr>
            </w:pPr>
          </w:p>
        </w:tc>
      </w:tr>
      <w:tr w:rsidR="00AD7EA6" w:rsidRPr="00874484" w14:paraId="4D86BE27" w14:textId="77777777" w:rsidTr="007D1A45">
        <w:trPr>
          <w:trHeight w:val="144"/>
        </w:trPr>
        <w:tc>
          <w:tcPr>
            <w:tcW w:w="4814" w:type="dxa"/>
          </w:tcPr>
          <w:p w14:paraId="58133B44"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p>
          <w:p w14:paraId="74D58381"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PROCESSI A RISCHIO</w:t>
            </w:r>
          </w:p>
        </w:tc>
        <w:tc>
          <w:tcPr>
            <w:tcW w:w="2407" w:type="dxa"/>
          </w:tcPr>
          <w:p w14:paraId="3E22E9F8" w14:textId="77777777" w:rsidR="00AD7EA6" w:rsidRPr="00874484" w:rsidRDefault="00AD7EA6" w:rsidP="007D1A45">
            <w:pPr>
              <w:keepNext/>
              <w:keepLines/>
              <w:spacing w:after="5" w:line="255" w:lineRule="auto"/>
              <w:jc w:val="both"/>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Supporto alla gestione della salute e della sicurezza</w:t>
            </w:r>
          </w:p>
        </w:tc>
        <w:tc>
          <w:tcPr>
            <w:tcW w:w="2407" w:type="dxa"/>
          </w:tcPr>
          <w:p w14:paraId="5C769D8B" w14:textId="77777777" w:rsidR="00AD7EA6" w:rsidRPr="00874484" w:rsidRDefault="00AD7EA6" w:rsidP="007D1A45">
            <w:pPr>
              <w:keepNext/>
              <w:keepLines/>
              <w:spacing w:after="5" w:line="255" w:lineRule="auto"/>
              <w:jc w:val="center"/>
              <w:outlineLvl w:val="2"/>
              <w:rPr>
                <w:rFonts w:ascii="Arial" w:eastAsia="SimSun" w:hAnsi="Arial" w:cs="Arial"/>
                <w:color w:val="000000" w:themeColor="text1"/>
                <w:sz w:val="18"/>
                <w:szCs w:val="18"/>
                <w:lang w:eastAsia="it-IT"/>
              </w:rPr>
            </w:pPr>
            <w:r w:rsidRPr="00874484">
              <w:rPr>
                <w:rFonts w:ascii="Arial" w:eastAsia="SimSun" w:hAnsi="Arial" w:cs="Arial"/>
                <w:color w:val="000000" w:themeColor="text1"/>
                <w:sz w:val="18"/>
                <w:szCs w:val="18"/>
                <w:lang w:eastAsia="it-IT"/>
              </w:rPr>
              <w:t>7</w:t>
            </w:r>
          </w:p>
        </w:tc>
      </w:tr>
    </w:tbl>
    <w:p w14:paraId="39934B2B" w14:textId="77777777" w:rsidR="00C233BC" w:rsidRPr="00874484" w:rsidRDefault="00C233BC" w:rsidP="00765CF5">
      <w:pPr>
        <w:keepNext/>
        <w:keepLines/>
        <w:spacing w:after="5" w:line="255" w:lineRule="auto"/>
        <w:jc w:val="both"/>
        <w:outlineLvl w:val="2"/>
        <w:rPr>
          <w:rFonts w:ascii="Arial" w:eastAsia="Times New Roman" w:hAnsi="Arial" w:cs="Arial"/>
          <w:b/>
          <w:i/>
          <w:color w:val="000000" w:themeColor="text1"/>
          <w:sz w:val="18"/>
          <w:szCs w:val="18"/>
          <w:u w:val="single" w:color="000000"/>
          <w:lang w:val="en-US"/>
        </w:rPr>
      </w:pPr>
    </w:p>
    <w:p w14:paraId="51DC24C0" w14:textId="77777777" w:rsidR="00AD7EA6" w:rsidRPr="00874484" w:rsidRDefault="00AD7EA6" w:rsidP="00765CF5">
      <w:pPr>
        <w:keepNext/>
        <w:keepLines/>
        <w:spacing w:after="5" w:line="255" w:lineRule="auto"/>
        <w:jc w:val="both"/>
        <w:outlineLvl w:val="2"/>
        <w:rPr>
          <w:rFonts w:ascii="Arial" w:eastAsia="SimSun" w:hAnsi="Arial" w:cs="Arial"/>
          <w:b/>
          <w:bCs/>
          <w:color w:val="000000" w:themeColor="text1"/>
          <w:sz w:val="18"/>
          <w:szCs w:val="18"/>
          <w:lang w:eastAsia="it-IT"/>
        </w:rPr>
      </w:pPr>
    </w:p>
    <w:p w14:paraId="5426A172" w14:textId="77777777" w:rsidR="00AD7EA6" w:rsidRPr="00874484" w:rsidRDefault="00AD7EA6" w:rsidP="00765CF5">
      <w:pPr>
        <w:keepNext/>
        <w:keepLines/>
        <w:spacing w:after="5" w:line="255" w:lineRule="auto"/>
        <w:jc w:val="both"/>
        <w:outlineLvl w:val="2"/>
        <w:rPr>
          <w:rFonts w:ascii="Arial" w:eastAsia="SimSun" w:hAnsi="Arial" w:cs="Arial"/>
          <w:b/>
          <w:bCs/>
          <w:color w:val="000000" w:themeColor="text1"/>
          <w:sz w:val="18"/>
          <w:szCs w:val="18"/>
          <w:lang w:eastAsia="it-IT"/>
        </w:rPr>
      </w:pPr>
    </w:p>
    <w:p w14:paraId="2000247D" w14:textId="77777777" w:rsidR="00AD7EA6" w:rsidRPr="00874484" w:rsidRDefault="00AD7EA6" w:rsidP="00765CF5">
      <w:pPr>
        <w:keepNext/>
        <w:keepLines/>
        <w:spacing w:after="5" w:line="255" w:lineRule="auto"/>
        <w:jc w:val="both"/>
        <w:outlineLvl w:val="2"/>
        <w:rPr>
          <w:rFonts w:ascii="Arial" w:eastAsia="SimSun" w:hAnsi="Arial" w:cs="Arial"/>
          <w:b/>
          <w:bCs/>
          <w:color w:val="000000" w:themeColor="text1"/>
          <w:sz w:val="18"/>
          <w:szCs w:val="18"/>
          <w:lang w:eastAsia="it-IT"/>
        </w:rPr>
      </w:pPr>
    </w:p>
    <w:p w14:paraId="3AFF1DB3" w14:textId="77777777" w:rsidR="00AD7EA6" w:rsidRPr="00874484" w:rsidRDefault="00AD7EA6" w:rsidP="00765CF5">
      <w:pPr>
        <w:keepNext/>
        <w:keepLines/>
        <w:spacing w:after="5" w:line="255" w:lineRule="auto"/>
        <w:jc w:val="both"/>
        <w:outlineLvl w:val="2"/>
        <w:rPr>
          <w:rFonts w:ascii="Arial" w:eastAsia="SimSun" w:hAnsi="Arial" w:cs="Arial"/>
          <w:b/>
          <w:bCs/>
          <w:color w:val="000000" w:themeColor="text1"/>
          <w:sz w:val="18"/>
          <w:szCs w:val="18"/>
          <w:lang w:eastAsia="it-IT"/>
        </w:rPr>
      </w:pPr>
    </w:p>
    <w:p w14:paraId="2A60511D" w14:textId="77777777" w:rsidR="00AD7EA6" w:rsidRPr="00874484" w:rsidRDefault="00AD7EA6" w:rsidP="00765CF5">
      <w:pPr>
        <w:keepNext/>
        <w:keepLines/>
        <w:spacing w:after="5" w:line="255" w:lineRule="auto"/>
        <w:jc w:val="both"/>
        <w:outlineLvl w:val="2"/>
        <w:rPr>
          <w:rFonts w:ascii="Arial" w:eastAsia="SimSun" w:hAnsi="Arial" w:cs="Arial"/>
          <w:b/>
          <w:bCs/>
          <w:color w:val="000000" w:themeColor="text1"/>
          <w:sz w:val="18"/>
          <w:szCs w:val="18"/>
          <w:lang w:eastAsia="it-IT"/>
        </w:rPr>
      </w:pPr>
    </w:p>
    <w:p w14:paraId="4D3BC2AB" w14:textId="77777777" w:rsidR="00AD7EA6" w:rsidRPr="00874484" w:rsidRDefault="00AD7EA6" w:rsidP="00765CF5">
      <w:pPr>
        <w:keepNext/>
        <w:keepLines/>
        <w:spacing w:after="5" w:line="255" w:lineRule="auto"/>
        <w:jc w:val="both"/>
        <w:outlineLvl w:val="2"/>
        <w:rPr>
          <w:rFonts w:ascii="Arial" w:eastAsia="SimSun" w:hAnsi="Arial" w:cs="Arial"/>
          <w:b/>
          <w:bCs/>
          <w:color w:val="000000" w:themeColor="text1"/>
          <w:sz w:val="18"/>
          <w:szCs w:val="18"/>
          <w:lang w:eastAsia="it-IT"/>
        </w:rPr>
      </w:pPr>
    </w:p>
    <w:p w14:paraId="2F94670A" w14:textId="77777777" w:rsidR="00AD7EA6" w:rsidRPr="00874484" w:rsidRDefault="00AD7EA6" w:rsidP="00765CF5">
      <w:pPr>
        <w:keepNext/>
        <w:keepLines/>
        <w:spacing w:after="5" w:line="255" w:lineRule="auto"/>
        <w:jc w:val="both"/>
        <w:outlineLvl w:val="2"/>
        <w:rPr>
          <w:rFonts w:ascii="Arial" w:eastAsia="SimSun" w:hAnsi="Arial" w:cs="Arial"/>
          <w:b/>
          <w:bCs/>
          <w:color w:val="000000" w:themeColor="text1"/>
          <w:sz w:val="18"/>
          <w:szCs w:val="18"/>
          <w:lang w:eastAsia="it-IT"/>
        </w:rPr>
      </w:pPr>
    </w:p>
    <w:p w14:paraId="526386ED" w14:textId="77777777" w:rsidR="00AD7EA6" w:rsidRPr="00874484" w:rsidRDefault="00AD7EA6" w:rsidP="00765CF5">
      <w:pPr>
        <w:keepNext/>
        <w:keepLines/>
        <w:spacing w:after="5" w:line="255" w:lineRule="auto"/>
        <w:jc w:val="both"/>
        <w:outlineLvl w:val="2"/>
        <w:rPr>
          <w:rFonts w:ascii="Arial" w:eastAsia="SimSun" w:hAnsi="Arial" w:cs="Arial"/>
          <w:b/>
          <w:bCs/>
          <w:color w:val="000000" w:themeColor="text1"/>
          <w:sz w:val="18"/>
          <w:szCs w:val="18"/>
          <w:lang w:eastAsia="it-IT"/>
        </w:rPr>
      </w:pPr>
    </w:p>
    <w:p w14:paraId="4D8BC8E5" w14:textId="77777777" w:rsidR="00AD7EA6" w:rsidRPr="00874484" w:rsidRDefault="00AD7EA6" w:rsidP="00765CF5">
      <w:pPr>
        <w:keepNext/>
        <w:keepLines/>
        <w:spacing w:after="5" w:line="255" w:lineRule="auto"/>
        <w:jc w:val="both"/>
        <w:outlineLvl w:val="2"/>
        <w:rPr>
          <w:rFonts w:ascii="Arial" w:eastAsia="SimSun" w:hAnsi="Arial" w:cs="Arial"/>
          <w:b/>
          <w:bCs/>
          <w:color w:val="000000" w:themeColor="text1"/>
          <w:sz w:val="18"/>
          <w:szCs w:val="18"/>
          <w:lang w:eastAsia="it-IT"/>
        </w:rPr>
      </w:pPr>
    </w:p>
    <w:p w14:paraId="481A75AA" w14:textId="77777777" w:rsidR="00AD7EA6" w:rsidRPr="00874484" w:rsidRDefault="00AD7EA6" w:rsidP="00765CF5">
      <w:pPr>
        <w:keepNext/>
        <w:keepLines/>
        <w:spacing w:after="5" w:line="255" w:lineRule="auto"/>
        <w:jc w:val="both"/>
        <w:outlineLvl w:val="2"/>
        <w:rPr>
          <w:rFonts w:ascii="Arial" w:eastAsia="SimSun" w:hAnsi="Arial" w:cs="Arial"/>
          <w:b/>
          <w:bCs/>
          <w:color w:val="000000" w:themeColor="text1"/>
          <w:sz w:val="18"/>
          <w:szCs w:val="18"/>
          <w:lang w:eastAsia="it-IT"/>
        </w:rPr>
      </w:pPr>
    </w:p>
    <w:p w14:paraId="1AA52AF1" w14:textId="77777777" w:rsidR="00AD7EA6" w:rsidRPr="00874484" w:rsidRDefault="00AD7EA6" w:rsidP="00765CF5">
      <w:pPr>
        <w:keepNext/>
        <w:keepLines/>
        <w:spacing w:after="5" w:line="255" w:lineRule="auto"/>
        <w:jc w:val="both"/>
        <w:outlineLvl w:val="2"/>
        <w:rPr>
          <w:rFonts w:ascii="Arial" w:eastAsia="SimSun" w:hAnsi="Arial" w:cs="Arial"/>
          <w:b/>
          <w:bCs/>
          <w:color w:val="000000" w:themeColor="text1"/>
          <w:sz w:val="18"/>
          <w:szCs w:val="18"/>
          <w:lang w:eastAsia="it-IT"/>
        </w:rPr>
      </w:pPr>
    </w:p>
    <w:p w14:paraId="710ED0B5" w14:textId="77777777" w:rsidR="00AD7EA6" w:rsidRPr="00874484" w:rsidRDefault="00AD7EA6" w:rsidP="00765CF5">
      <w:pPr>
        <w:keepNext/>
        <w:keepLines/>
        <w:spacing w:after="5" w:line="255" w:lineRule="auto"/>
        <w:jc w:val="both"/>
        <w:outlineLvl w:val="2"/>
        <w:rPr>
          <w:rFonts w:ascii="Arial" w:eastAsia="SimSun" w:hAnsi="Arial" w:cs="Arial"/>
          <w:b/>
          <w:bCs/>
          <w:color w:val="000000" w:themeColor="text1"/>
          <w:sz w:val="18"/>
          <w:szCs w:val="18"/>
          <w:lang w:eastAsia="it-IT"/>
        </w:rPr>
      </w:pPr>
    </w:p>
    <w:p w14:paraId="4DF84522" w14:textId="77777777" w:rsidR="00AD7EA6" w:rsidRPr="00874484" w:rsidRDefault="00AD7EA6" w:rsidP="00765CF5">
      <w:pPr>
        <w:keepNext/>
        <w:keepLines/>
        <w:spacing w:after="5" w:line="255" w:lineRule="auto"/>
        <w:jc w:val="both"/>
        <w:outlineLvl w:val="2"/>
        <w:rPr>
          <w:rFonts w:ascii="Arial" w:eastAsia="SimSun" w:hAnsi="Arial" w:cs="Arial"/>
          <w:b/>
          <w:bCs/>
          <w:color w:val="000000" w:themeColor="text1"/>
          <w:sz w:val="18"/>
          <w:szCs w:val="18"/>
          <w:lang w:eastAsia="it-IT"/>
        </w:rPr>
      </w:pPr>
    </w:p>
    <w:p w14:paraId="4DC46AFC" w14:textId="77777777" w:rsidR="00AD7EA6" w:rsidRPr="00874484" w:rsidRDefault="00AD7EA6" w:rsidP="00765CF5">
      <w:pPr>
        <w:keepNext/>
        <w:keepLines/>
        <w:spacing w:after="5" w:line="255" w:lineRule="auto"/>
        <w:jc w:val="both"/>
        <w:outlineLvl w:val="2"/>
        <w:rPr>
          <w:rFonts w:ascii="Arial" w:eastAsia="SimSun" w:hAnsi="Arial" w:cs="Arial"/>
          <w:b/>
          <w:bCs/>
          <w:color w:val="000000" w:themeColor="text1"/>
          <w:sz w:val="18"/>
          <w:szCs w:val="18"/>
          <w:lang w:eastAsia="it-IT"/>
        </w:rPr>
      </w:pPr>
    </w:p>
    <w:p w14:paraId="164C82B5" w14:textId="77777777" w:rsidR="00765CF5" w:rsidRPr="00874484" w:rsidRDefault="00765CF5" w:rsidP="00765CF5">
      <w:pPr>
        <w:keepNext/>
        <w:keepLines/>
        <w:spacing w:after="5" w:line="255" w:lineRule="auto"/>
        <w:jc w:val="both"/>
        <w:outlineLvl w:val="2"/>
        <w:rPr>
          <w:rFonts w:ascii="Arial" w:eastAsia="Times New Roman" w:hAnsi="Arial" w:cs="Arial"/>
          <w:b/>
          <w:bCs/>
          <w:color w:val="000000" w:themeColor="text1"/>
          <w:sz w:val="18"/>
          <w:szCs w:val="18"/>
        </w:rPr>
      </w:pPr>
      <w:r w:rsidRPr="00874484">
        <w:rPr>
          <w:rFonts w:ascii="Arial" w:eastAsia="SimSun" w:hAnsi="Arial" w:cs="Arial"/>
          <w:b/>
          <w:bCs/>
          <w:color w:val="000000" w:themeColor="text1"/>
          <w:sz w:val="18"/>
          <w:szCs w:val="18"/>
          <w:lang w:eastAsia="it-IT"/>
        </w:rPr>
        <w:t>ART. 25 OCTIES D.LGS. 231/2001 “RICETTAZIONE, RICICLAGGIO E IMPIEGO DI DENARO, BENI O UTILITÀ DI PROVENIENZA ILLECITA NONCHÉ AUTORICICLAGGIO</w:t>
      </w:r>
      <w:r w:rsidRPr="00874484">
        <w:rPr>
          <w:rFonts w:ascii="Arial" w:eastAsia="Times New Roman" w:hAnsi="Arial" w:cs="Arial"/>
          <w:b/>
          <w:bCs/>
          <w:color w:val="000000" w:themeColor="text1"/>
          <w:sz w:val="18"/>
          <w:szCs w:val="18"/>
        </w:rPr>
        <w:t>”</w:t>
      </w:r>
    </w:p>
    <w:p w14:paraId="103F0E82" w14:textId="77777777" w:rsidR="005664B5" w:rsidRPr="00874484" w:rsidRDefault="005664B5" w:rsidP="00765CF5">
      <w:pPr>
        <w:keepNext/>
        <w:keepLines/>
        <w:spacing w:after="5" w:line="255" w:lineRule="auto"/>
        <w:jc w:val="both"/>
        <w:outlineLvl w:val="2"/>
        <w:rPr>
          <w:rFonts w:ascii="Arial" w:eastAsia="Times New Roman" w:hAnsi="Arial" w:cs="Arial"/>
          <w:b/>
          <w:bCs/>
          <w:color w:val="000000" w:themeColor="text1"/>
          <w:sz w:val="18"/>
          <w:szCs w:val="18"/>
        </w:rPr>
      </w:pPr>
    </w:p>
    <w:p w14:paraId="5E1C3FE8" w14:textId="77777777" w:rsidR="005664B5" w:rsidRPr="00874484" w:rsidRDefault="00674FD5" w:rsidP="00765CF5">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648 c.p. “Ricettazione” </w:t>
      </w:r>
    </w:p>
    <w:p w14:paraId="7CCC8756" w14:textId="77777777" w:rsidR="00674FD5" w:rsidRPr="00874484" w:rsidRDefault="00674FD5" w:rsidP="00765CF5">
      <w:pPr>
        <w:keepNext/>
        <w:keepLines/>
        <w:spacing w:after="5" w:line="255" w:lineRule="auto"/>
        <w:jc w:val="both"/>
        <w:outlineLvl w:val="2"/>
        <w:rPr>
          <w:rFonts w:ascii="Arial" w:hAnsi="Arial" w:cs="Arial"/>
          <w:bCs/>
          <w:i/>
          <w:color w:val="000000" w:themeColor="text1"/>
          <w:sz w:val="18"/>
          <w:szCs w:val="18"/>
        </w:rPr>
      </w:pPr>
    </w:p>
    <w:p w14:paraId="4D70E933" w14:textId="77777777" w:rsidR="00674FD5" w:rsidRPr="00874484" w:rsidRDefault="00674FD5" w:rsidP="00765CF5">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B096F85" w14:textId="77777777" w:rsidTr="00674FD5">
        <w:tc>
          <w:tcPr>
            <w:tcW w:w="4814" w:type="dxa"/>
          </w:tcPr>
          <w:p w14:paraId="7FAF2636" w14:textId="77777777" w:rsidR="00674FD5" w:rsidRPr="00874484" w:rsidRDefault="00674FD5" w:rsidP="00765CF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Pr>
          <w:p w14:paraId="2800DE8B" w14:textId="70FD0395" w:rsidR="00674FD5" w:rsidRPr="00874484" w:rsidRDefault="00674FD5" w:rsidP="00764451">
            <w:pPr>
              <w:pStyle w:val="Paragrafoelenco"/>
              <w:keepNext/>
              <w:keepLines/>
              <w:numPr>
                <w:ilvl w:val="0"/>
                <w:numId w:val="5"/>
              </w:numPr>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Presidente del CDA</w:t>
            </w:r>
          </w:p>
          <w:p w14:paraId="7D59D9E7" w14:textId="050020F5" w:rsidR="00F44C13" w:rsidRPr="00874484" w:rsidRDefault="00F44C13" w:rsidP="00F41D84">
            <w:pPr>
              <w:pStyle w:val="Paragrafoelenco"/>
              <w:keepNext/>
              <w:keepLines/>
              <w:spacing w:after="5" w:line="255" w:lineRule="auto"/>
              <w:ind w:left="396"/>
              <w:jc w:val="both"/>
              <w:outlineLvl w:val="2"/>
              <w:rPr>
                <w:rFonts w:ascii="Arial" w:eastAsia="Times New Roman" w:hAnsi="Arial" w:cs="Arial"/>
                <w:bCs/>
                <w:iCs/>
                <w:color w:val="000000" w:themeColor="text1"/>
                <w:sz w:val="18"/>
                <w:szCs w:val="18"/>
              </w:rPr>
            </w:pPr>
          </w:p>
        </w:tc>
      </w:tr>
      <w:tr w:rsidR="00874484" w:rsidRPr="00874484" w14:paraId="4A78E8C4" w14:textId="77777777" w:rsidTr="005664B5">
        <w:trPr>
          <w:trHeight w:val="72"/>
        </w:trPr>
        <w:tc>
          <w:tcPr>
            <w:tcW w:w="4814" w:type="dxa"/>
            <w:vMerge w:val="restart"/>
          </w:tcPr>
          <w:p w14:paraId="34084438" w14:textId="77777777" w:rsidR="00674FD5" w:rsidRPr="00874484" w:rsidRDefault="00674FD5" w:rsidP="00765CF5">
            <w:pPr>
              <w:keepNext/>
              <w:keepLines/>
              <w:spacing w:after="5" w:line="255" w:lineRule="auto"/>
              <w:jc w:val="both"/>
              <w:outlineLvl w:val="2"/>
              <w:rPr>
                <w:rFonts w:ascii="Arial" w:eastAsia="Times New Roman" w:hAnsi="Arial" w:cs="Arial"/>
                <w:bCs/>
                <w:iCs/>
                <w:color w:val="000000" w:themeColor="text1"/>
                <w:sz w:val="18"/>
                <w:szCs w:val="18"/>
              </w:rPr>
            </w:pPr>
          </w:p>
          <w:p w14:paraId="3C2DD868" w14:textId="77777777" w:rsidR="00674FD5" w:rsidRPr="00874484" w:rsidRDefault="00674FD5" w:rsidP="00765CF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45D3F33C" w14:textId="77777777" w:rsidR="00674FD5" w:rsidRPr="00874484" w:rsidRDefault="00674FD5" w:rsidP="00765CF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 xml:space="preserve">Assente </w:t>
            </w:r>
          </w:p>
        </w:tc>
        <w:tc>
          <w:tcPr>
            <w:tcW w:w="2407" w:type="dxa"/>
          </w:tcPr>
          <w:p w14:paraId="6F271C63" w14:textId="77777777" w:rsidR="00674FD5" w:rsidRPr="00874484" w:rsidRDefault="00674FD5" w:rsidP="00765CF5">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38E12EB7" w14:textId="77777777" w:rsidTr="00674FD5">
        <w:trPr>
          <w:trHeight w:val="72"/>
        </w:trPr>
        <w:tc>
          <w:tcPr>
            <w:tcW w:w="4814" w:type="dxa"/>
            <w:vMerge/>
          </w:tcPr>
          <w:p w14:paraId="1B868923" w14:textId="77777777" w:rsidR="00674FD5" w:rsidRPr="00874484" w:rsidRDefault="00674FD5" w:rsidP="00765CF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1347C6B4" w14:textId="77777777" w:rsidR="00674FD5" w:rsidRPr="00874484" w:rsidRDefault="00674FD5" w:rsidP="00765CF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439EA9B4" w14:textId="7C2462FF" w:rsidR="00674FD5" w:rsidRPr="00874484" w:rsidRDefault="00674FD5" w:rsidP="00765CF5">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10E81C02" w14:textId="77777777" w:rsidTr="00674FD5">
        <w:trPr>
          <w:trHeight w:val="72"/>
        </w:trPr>
        <w:tc>
          <w:tcPr>
            <w:tcW w:w="4814" w:type="dxa"/>
            <w:vMerge/>
          </w:tcPr>
          <w:p w14:paraId="31C9F188" w14:textId="77777777" w:rsidR="00674FD5" w:rsidRPr="00874484" w:rsidRDefault="00674FD5" w:rsidP="00765CF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2B43BA16" w14:textId="77777777" w:rsidR="00674FD5" w:rsidRPr="00874484" w:rsidRDefault="00674FD5" w:rsidP="00765CF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1AF6BE69" w14:textId="77777777" w:rsidR="00F41D84" w:rsidRPr="00874484" w:rsidRDefault="00F41D84" w:rsidP="00F41D8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06F379AC" w14:textId="77777777" w:rsidR="00F41D84" w:rsidRPr="00874484" w:rsidRDefault="00F41D84" w:rsidP="00F41D8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6046A300" w14:textId="458F5F73" w:rsidR="00674FD5" w:rsidRPr="00874484" w:rsidRDefault="00F41D84" w:rsidP="00F41D8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568DE934" w14:textId="77777777" w:rsidTr="00674FD5">
        <w:trPr>
          <w:trHeight w:val="72"/>
        </w:trPr>
        <w:tc>
          <w:tcPr>
            <w:tcW w:w="4814" w:type="dxa"/>
            <w:vMerge/>
          </w:tcPr>
          <w:p w14:paraId="33872682" w14:textId="77777777" w:rsidR="00674FD5" w:rsidRPr="00874484" w:rsidRDefault="00674FD5" w:rsidP="00765CF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62DD2264" w14:textId="77777777" w:rsidR="00674FD5" w:rsidRPr="00874484" w:rsidRDefault="00674FD5" w:rsidP="00765CF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587D3603" w14:textId="77777777" w:rsidR="00674FD5" w:rsidRPr="00874484" w:rsidRDefault="00674FD5" w:rsidP="00765CF5">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15AE3B92" w14:textId="77777777" w:rsidTr="005664B5">
        <w:trPr>
          <w:trHeight w:val="60"/>
        </w:trPr>
        <w:tc>
          <w:tcPr>
            <w:tcW w:w="4814" w:type="dxa"/>
            <w:vMerge w:val="restart"/>
          </w:tcPr>
          <w:p w14:paraId="1D38611C" w14:textId="77777777" w:rsidR="005147DE" w:rsidRPr="00874484" w:rsidRDefault="005147DE" w:rsidP="00765CF5">
            <w:pPr>
              <w:keepNext/>
              <w:keepLines/>
              <w:spacing w:after="5" w:line="255" w:lineRule="auto"/>
              <w:jc w:val="both"/>
              <w:outlineLvl w:val="2"/>
              <w:rPr>
                <w:rFonts w:ascii="Arial" w:eastAsia="Times New Roman" w:hAnsi="Arial" w:cs="Arial"/>
                <w:bCs/>
                <w:iCs/>
                <w:color w:val="000000" w:themeColor="text1"/>
                <w:sz w:val="18"/>
                <w:szCs w:val="18"/>
              </w:rPr>
            </w:pPr>
          </w:p>
          <w:p w14:paraId="16F23442" w14:textId="77777777" w:rsidR="005147DE" w:rsidRPr="00874484" w:rsidRDefault="005147DE" w:rsidP="00765CF5">
            <w:pPr>
              <w:keepNext/>
              <w:keepLines/>
              <w:spacing w:after="5" w:line="255" w:lineRule="auto"/>
              <w:jc w:val="both"/>
              <w:outlineLvl w:val="2"/>
              <w:rPr>
                <w:rFonts w:ascii="Arial" w:eastAsia="Times New Roman" w:hAnsi="Arial" w:cs="Arial"/>
                <w:bCs/>
                <w:iCs/>
                <w:color w:val="000000" w:themeColor="text1"/>
                <w:sz w:val="18"/>
                <w:szCs w:val="18"/>
              </w:rPr>
            </w:pPr>
          </w:p>
          <w:p w14:paraId="64CB8D95" w14:textId="77777777" w:rsidR="005147DE" w:rsidRPr="00874484" w:rsidRDefault="005147DE" w:rsidP="00765CF5">
            <w:pPr>
              <w:keepNext/>
              <w:keepLines/>
              <w:spacing w:after="5" w:line="255" w:lineRule="auto"/>
              <w:jc w:val="both"/>
              <w:outlineLvl w:val="2"/>
              <w:rPr>
                <w:rFonts w:ascii="Arial" w:eastAsia="Times New Roman" w:hAnsi="Arial" w:cs="Arial"/>
                <w:bCs/>
                <w:iCs/>
                <w:color w:val="000000" w:themeColor="text1"/>
                <w:sz w:val="18"/>
                <w:szCs w:val="18"/>
              </w:rPr>
            </w:pPr>
          </w:p>
          <w:p w14:paraId="70038383" w14:textId="77777777" w:rsidR="005147DE" w:rsidRPr="00874484" w:rsidRDefault="005147DE" w:rsidP="00765CF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Pr>
          <w:p w14:paraId="51D9387E" w14:textId="655AD290" w:rsidR="005147DE" w:rsidRPr="00874484" w:rsidRDefault="00E55A7A" w:rsidP="00765CF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del sistema qualità</w:t>
            </w:r>
          </w:p>
        </w:tc>
        <w:tc>
          <w:tcPr>
            <w:tcW w:w="2407" w:type="dxa"/>
          </w:tcPr>
          <w:p w14:paraId="15591603" w14:textId="67EA40A8" w:rsidR="005147DE" w:rsidRPr="00874484" w:rsidRDefault="00E55A7A" w:rsidP="00674FD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4</w:t>
            </w:r>
          </w:p>
        </w:tc>
      </w:tr>
      <w:tr w:rsidR="00874484" w:rsidRPr="00874484" w14:paraId="509E8785" w14:textId="77777777" w:rsidTr="005147DE">
        <w:trPr>
          <w:trHeight w:val="444"/>
        </w:trPr>
        <w:tc>
          <w:tcPr>
            <w:tcW w:w="4814" w:type="dxa"/>
            <w:vMerge/>
          </w:tcPr>
          <w:p w14:paraId="583018A5" w14:textId="77777777" w:rsidR="005147DE" w:rsidRPr="00874484" w:rsidRDefault="005147DE" w:rsidP="00765CF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482E4C28" w14:textId="44D4364A" w:rsidR="005147DE" w:rsidRPr="00874484" w:rsidRDefault="005147DE" w:rsidP="00765CF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dei conti corrente</w:t>
            </w:r>
          </w:p>
        </w:tc>
        <w:tc>
          <w:tcPr>
            <w:tcW w:w="2407" w:type="dxa"/>
          </w:tcPr>
          <w:p w14:paraId="332C68AF" w14:textId="77777777" w:rsidR="005147DE" w:rsidRPr="00874484" w:rsidRDefault="005147DE" w:rsidP="00674FD5">
            <w:pPr>
              <w:keepNext/>
              <w:keepLines/>
              <w:spacing w:after="5" w:line="255" w:lineRule="auto"/>
              <w:jc w:val="center"/>
              <w:outlineLvl w:val="2"/>
              <w:rPr>
                <w:rFonts w:ascii="Arial" w:eastAsia="Times New Roman" w:hAnsi="Arial" w:cs="Arial"/>
                <w:bCs/>
                <w:iCs/>
                <w:color w:val="000000" w:themeColor="text1"/>
                <w:sz w:val="18"/>
                <w:szCs w:val="18"/>
              </w:rPr>
            </w:pPr>
          </w:p>
          <w:p w14:paraId="49B8C65C" w14:textId="77777777" w:rsidR="005147DE" w:rsidRPr="00874484" w:rsidRDefault="005147DE" w:rsidP="00674FD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0B43726B" w14:textId="77777777" w:rsidTr="005664B5">
        <w:trPr>
          <w:trHeight w:val="444"/>
        </w:trPr>
        <w:tc>
          <w:tcPr>
            <w:tcW w:w="4814" w:type="dxa"/>
            <w:vMerge/>
          </w:tcPr>
          <w:p w14:paraId="6F18F6D7" w14:textId="77777777" w:rsidR="005147DE" w:rsidRPr="00874484" w:rsidRDefault="005147DE" w:rsidP="00765CF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2BC27916" w14:textId="0D1269A6" w:rsidR="005147DE" w:rsidRPr="00874484" w:rsidRDefault="000D2E71" w:rsidP="00765CF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42639EC7" w14:textId="77777777" w:rsidR="005147DE" w:rsidRPr="00874484" w:rsidRDefault="005147DE" w:rsidP="00674FD5">
            <w:pPr>
              <w:keepNext/>
              <w:keepLines/>
              <w:spacing w:after="5" w:line="255" w:lineRule="auto"/>
              <w:jc w:val="center"/>
              <w:outlineLvl w:val="2"/>
              <w:rPr>
                <w:rFonts w:ascii="Arial" w:eastAsia="Times New Roman" w:hAnsi="Arial" w:cs="Arial"/>
                <w:bCs/>
                <w:iCs/>
                <w:color w:val="000000" w:themeColor="text1"/>
                <w:sz w:val="18"/>
                <w:szCs w:val="18"/>
              </w:rPr>
            </w:pPr>
          </w:p>
          <w:p w14:paraId="5EAC18E2" w14:textId="02CF04F3" w:rsidR="000D2E71" w:rsidRPr="00874484" w:rsidRDefault="000D2E71" w:rsidP="00674FD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5147DE" w:rsidRPr="00874484" w14:paraId="5BB8143C" w14:textId="77777777" w:rsidTr="005664B5">
        <w:trPr>
          <w:trHeight w:val="57"/>
        </w:trPr>
        <w:tc>
          <w:tcPr>
            <w:tcW w:w="4814" w:type="dxa"/>
            <w:vMerge/>
          </w:tcPr>
          <w:p w14:paraId="6CC1D9D2" w14:textId="77777777" w:rsidR="005147DE" w:rsidRPr="00874484" w:rsidRDefault="005147DE" w:rsidP="00765CF5">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63CE4BB1" w14:textId="5D66320F" w:rsidR="005147DE" w:rsidRPr="00874484" w:rsidRDefault="005147DE" w:rsidP="00765CF5">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del fornitore e gestione del rapporto, gestione degli acquisti</w:t>
            </w:r>
          </w:p>
        </w:tc>
        <w:tc>
          <w:tcPr>
            <w:tcW w:w="2407" w:type="dxa"/>
          </w:tcPr>
          <w:p w14:paraId="7C3AAF9F" w14:textId="77777777" w:rsidR="005147DE" w:rsidRPr="00874484" w:rsidRDefault="005147DE" w:rsidP="00765CF5">
            <w:pPr>
              <w:keepNext/>
              <w:keepLines/>
              <w:spacing w:after="5" w:line="255" w:lineRule="auto"/>
              <w:jc w:val="both"/>
              <w:outlineLvl w:val="2"/>
              <w:rPr>
                <w:rFonts w:ascii="Arial" w:eastAsia="Times New Roman" w:hAnsi="Arial" w:cs="Arial"/>
                <w:bCs/>
                <w:iCs/>
                <w:color w:val="000000" w:themeColor="text1"/>
                <w:sz w:val="18"/>
                <w:szCs w:val="18"/>
              </w:rPr>
            </w:pPr>
          </w:p>
          <w:p w14:paraId="72705D4C" w14:textId="45E6C33B" w:rsidR="005147DE" w:rsidRPr="00874484" w:rsidRDefault="005147DE" w:rsidP="00674FD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4</w:t>
            </w:r>
          </w:p>
        </w:tc>
      </w:tr>
    </w:tbl>
    <w:p w14:paraId="5156A01A" w14:textId="77777777" w:rsidR="00674FD5" w:rsidRPr="00874484" w:rsidRDefault="00674FD5" w:rsidP="00765CF5">
      <w:pPr>
        <w:keepNext/>
        <w:keepLines/>
        <w:spacing w:after="5" w:line="255" w:lineRule="auto"/>
        <w:jc w:val="both"/>
        <w:outlineLvl w:val="2"/>
        <w:rPr>
          <w:rFonts w:ascii="Arial" w:eastAsia="Times New Roman" w:hAnsi="Arial" w:cs="Arial"/>
          <w:bCs/>
          <w:iCs/>
          <w:color w:val="000000" w:themeColor="text1"/>
          <w:sz w:val="18"/>
          <w:szCs w:val="18"/>
        </w:rPr>
      </w:pPr>
    </w:p>
    <w:p w14:paraId="0348DE9D" w14:textId="77777777" w:rsidR="00765CF5" w:rsidRPr="00874484" w:rsidRDefault="00765CF5" w:rsidP="00162BAD">
      <w:pPr>
        <w:keepNext/>
        <w:keepLines/>
        <w:spacing w:after="5" w:line="255" w:lineRule="auto"/>
        <w:jc w:val="both"/>
        <w:outlineLvl w:val="2"/>
        <w:rPr>
          <w:rFonts w:ascii="Arial" w:eastAsia="Times New Roman" w:hAnsi="Arial" w:cs="Arial"/>
          <w:b/>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C86E535" w14:textId="77777777" w:rsidTr="00674FD5">
        <w:tc>
          <w:tcPr>
            <w:tcW w:w="4814" w:type="dxa"/>
          </w:tcPr>
          <w:p w14:paraId="1D90E65C" w14:textId="77777777" w:rsidR="00674FD5" w:rsidRPr="00874484" w:rsidRDefault="00674FD5" w:rsidP="00162BA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5AE2092D" w14:textId="059E1712" w:rsidR="00674FD5" w:rsidRPr="00874484" w:rsidRDefault="00CC330D" w:rsidP="00162BA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Responsabile Affari Legali e Generali/Responsabile Amministrativo facente funzioni</w:t>
            </w:r>
          </w:p>
        </w:tc>
      </w:tr>
      <w:tr w:rsidR="00874484" w:rsidRPr="00874484" w14:paraId="6A06D14D" w14:textId="77777777" w:rsidTr="005664B5">
        <w:trPr>
          <w:trHeight w:val="72"/>
        </w:trPr>
        <w:tc>
          <w:tcPr>
            <w:tcW w:w="4814" w:type="dxa"/>
            <w:vMerge w:val="restart"/>
          </w:tcPr>
          <w:p w14:paraId="4E13DE45" w14:textId="77777777" w:rsidR="00674FD5" w:rsidRPr="00874484" w:rsidRDefault="00674FD5" w:rsidP="00162BAD">
            <w:pPr>
              <w:keepNext/>
              <w:keepLines/>
              <w:spacing w:after="5" w:line="255" w:lineRule="auto"/>
              <w:jc w:val="both"/>
              <w:outlineLvl w:val="2"/>
              <w:rPr>
                <w:rFonts w:ascii="Arial" w:eastAsia="Times New Roman" w:hAnsi="Arial" w:cs="Arial"/>
                <w:iCs/>
                <w:color w:val="000000" w:themeColor="text1"/>
                <w:sz w:val="18"/>
                <w:szCs w:val="18"/>
              </w:rPr>
            </w:pPr>
          </w:p>
          <w:p w14:paraId="6B42E9DC" w14:textId="77777777" w:rsidR="00674FD5" w:rsidRPr="00874484" w:rsidRDefault="00674FD5" w:rsidP="00162BA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0112933D" w14:textId="77777777" w:rsidR="00674FD5" w:rsidRPr="00874484" w:rsidRDefault="00674FD5" w:rsidP="00162BA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40A73771" w14:textId="77777777" w:rsidR="00674FD5" w:rsidRPr="00874484" w:rsidRDefault="00674FD5" w:rsidP="00162BA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523D7DE9" w14:textId="77777777" w:rsidTr="00674FD5">
        <w:trPr>
          <w:trHeight w:val="72"/>
        </w:trPr>
        <w:tc>
          <w:tcPr>
            <w:tcW w:w="4814" w:type="dxa"/>
            <w:vMerge/>
          </w:tcPr>
          <w:p w14:paraId="229867D1" w14:textId="77777777" w:rsidR="00674FD5" w:rsidRPr="00874484" w:rsidRDefault="00674FD5" w:rsidP="00162BA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4BD38588" w14:textId="77777777" w:rsidR="00674FD5" w:rsidRPr="00874484" w:rsidRDefault="00674FD5" w:rsidP="00162BA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0CB68CA0" w14:textId="150095E6" w:rsidR="00674FD5" w:rsidRPr="00874484" w:rsidRDefault="00674FD5" w:rsidP="00162BA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6D2B5DDC" w14:textId="77777777" w:rsidTr="00674FD5">
        <w:trPr>
          <w:trHeight w:val="72"/>
        </w:trPr>
        <w:tc>
          <w:tcPr>
            <w:tcW w:w="4814" w:type="dxa"/>
            <w:vMerge/>
          </w:tcPr>
          <w:p w14:paraId="1C143ECB" w14:textId="77777777" w:rsidR="00674FD5" w:rsidRPr="00874484" w:rsidRDefault="00674FD5" w:rsidP="00162BA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4FB9C1D8" w14:textId="77777777" w:rsidR="00674FD5" w:rsidRPr="00874484" w:rsidRDefault="00674FD5" w:rsidP="00162BA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5283546C" w14:textId="77777777" w:rsidR="00F41D84" w:rsidRPr="00874484" w:rsidRDefault="00F41D84" w:rsidP="00F41D8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134A9219" w14:textId="77777777" w:rsidR="00F41D84" w:rsidRPr="00874484" w:rsidRDefault="00F41D84" w:rsidP="00F41D8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244E5BFA" w14:textId="2ED37AE9" w:rsidR="00674FD5" w:rsidRPr="00874484" w:rsidRDefault="00F41D84" w:rsidP="00F41D84">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13530999" w14:textId="77777777" w:rsidTr="00674FD5">
        <w:trPr>
          <w:trHeight w:val="72"/>
        </w:trPr>
        <w:tc>
          <w:tcPr>
            <w:tcW w:w="4814" w:type="dxa"/>
            <w:vMerge/>
          </w:tcPr>
          <w:p w14:paraId="33BCAB2C" w14:textId="77777777" w:rsidR="00674FD5" w:rsidRPr="00874484" w:rsidRDefault="00674FD5" w:rsidP="00162BA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67FF8056" w14:textId="77777777" w:rsidR="00674FD5" w:rsidRPr="00874484" w:rsidRDefault="00674FD5" w:rsidP="00162BA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4FEB5CC6" w14:textId="77777777" w:rsidR="00674FD5" w:rsidRPr="00874484" w:rsidRDefault="00674FD5" w:rsidP="00162BA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15405AD2" w14:textId="77777777" w:rsidTr="005147DE">
        <w:trPr>
          <w:trHeight w:val="444"/>
        </w:trPr>
        <w:tc>
          <w:tcPr>
            <w:tcW w:w="4814" w:type="dxa"/>
            <w:vMerge w:val="restart"/>
          </w:tcPr>
          <w:p w14:paraId="73A3FB1C" w14:textId="77777777" w:rsidR="005147DE" w:rsidRPr="00874484" w:rsidRDefault="005147DE" w:rsidP="00162BA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74E55AC7" w14:textId="01A0B941" w:rsidR="005147DE" w:rsidRPr="00874484" w:rsidRDefault="005147DE" w:rsidP="00162BAD">
            <w:pPr>
              <w:keepNext/>
              <w:keepLines/>
              <w:spacing w:after="5" w:line="255" w:lineRule="auto"/>
              <w:jc w:val="both"/>
              <w:outlineLvl w:val="2"/>
              <w:rPr>
                <w:rFonts w:ascii="Arial" w:eastAsia="Times New Roman" w:hAnsi="Arial" w:cs="Arial"/>
                <w:b/>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dei conti corrente</w:t>
            </w:r>
          </w:p>
        </w:tc>
        <w:tc>
          <w:tcPr>
            <w:tcW w:w="2407" w:type="dxa"/>
          </w:tcPr>
          <w:p w14:paraId="1DD87D01" w14:textId="77777777" w:rsidR="005147DE" w:rsidRPr="00874484" w:rsidRDefault="005147DE" w:rsidP="00674FD5">
            <w:pPr>
              <w:keepNext/>
              <w:keepLines/>
              <w:spacing w:after="5" w:line="255" w:lineRule="auto"/>
              <w:jc w:val="center"/>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2</w:t>
            </w:r>
          </w:p>
        </w:tc>
      </w:tr>
      <w:tr w:rsidR="005147DE" w:rsidRPr="00874484" w14:paraId="70FAF08A" w14:textId="77777777" w:rsidTr="005664B5">
        <w:trPr>
          <w:trHeight w:val="444"/>
        </w:trPr>
        <w:tc>
          <w:tcPr>
            <w:tcW w:w="4814" w:type="dxa"/>
            <w:vMerge/>
          </w:tcPr>
          <w:p w14:paraId="2CEE9AE9" w14:textId="77777777" w:rsidR="005147DE" w:rsidRPr="00874484" w:rsidRDefault="005147DE" w:rsidP="00162BA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tcPr>
          <w:p w14:paraId="58B9B0CA" w14:textId="166BCF7D" w:rsidR="005147DE" w:rsidRPr="00874484" w:rsidRDefault="000D2E71"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4BC216D0" w14:textId="77777777" w:rsidR="005147DE" w:rsidRPr="00874484" w:rsidRDefault="005147DE" w:rsidP="00674FD5">
            <w:pPr>
              <w:keepNext/>
              <w:keepLines/>
              <w:spacing w:after="5" w:line="255" w:lineRule="auto"/>
              <w:jc w:val="center"/>
              <w:outlineLvl w:val="2"/>
              <w:rPr>
                <w:rFonts w:ascii="Arial" w:eastAsia="Times New Roman" w:hAnsi="Arial" w:cs="Arial"/>
                <w:iCs/>
                <w:color w:val="000000" w:themeColor="text1"/>
                <w:sz w:val="18"/>
                <w:szCs w:val="18"/>
              </w:rPr>
            </w:pPr>
          </w:p>
          <w:p w14:paraId="66C00E8C" w14:textId="6FF21994" w:rsidR="000D2E71" w:rsidRPr="00874484" w:rsidRDefault="000D2E71" w:rsidP="00674FD5">
            <w:pPr>
              <w:keepNext/>
              <w:keepLines/>
              <w:spacing w:after="5" w:line="255" w:lineRule="auto"/>
              <w:jc w:val="center"/>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2</w:t>
            </w:r>
          </w:p>
        </w:tc>
      </w:tr>
    </w:tbl>
    <w:p w14:paraId="60E8DA64" w14:textId="77777777" w:rsidR="00765CF5" w:rsidRPr="00874484" w:rsidRDefault="00765CF5" w:rsidP="00162BAD">
      <w:pPr>
        <w:keepNext/>
        <w:keepLines/>
        <w:spacing w:after="5" w:line="255" w:lineRule="auto"/>
        <w:jc w:val="both"/>
        <w:outlineLvl w:val="2"/>
        <w:rPr>
          <w:rFonts w:ascii="Arial" w:eastAsia="Times New Roman" w:hAnsi="Arial" w:cs="Arial"/>
          <w:b/>
          <w:bCs/>
          <w:iCs/>
          <w:color w:val="000000" w:themeColor="text1"/>
          <w:sz w:val="18"/>
          <w:szCs w:val="18"/>
        </w:rPr>
      </w:pPr>
    </w:p>
    <w:p w14:paraId="130CEDD1" w14:textId="77777777" w:rsidR="00764451" w:rsidRPr="00874484" w:rsidRDefault="00764451" w:rsidP="00764451">
      <w:pPr>
        <w:keepNext/>
        <w:keepLines/>
        <w:spacing w:after="5" w:line="255" w:lineRule="auto"/>
        <w:jc w:val="both"/>
        <w:outlineLvl w:val="2"/>
        <w:rPr>
          <w:rFonts w:ascii="Arial" w:eastAsia="Times New Roman" w:hAnsi="Arial" w:cs="Arial"/>
          <w:b/>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650830A" w14:textId="77777777" w:rsidTr="006D449B">
        <w:tc>
          <w:tcPr>
            <w:tcW w:w="4814" w:type="dxa"/>
          </w:tcPr>
          <w:p w14:paraId="521ED6B0" w14:textId="77777777" w:rsidR="000D2E71" w:rsidRPr="00874484" w:rsidRDefault="000D2E71"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Pr>
          <w:p w14:paraId="105FEFAA" w14:textId="36A939BF" w:rsidR="000D2E71" w:rsidRPr="00874484" w:rsidRDefault="000D2E71" w:rsidP="000D2E71">
            <w:pPr>
              <w:pStyle w:val="Paragrafoelenco"/>
              <w:keepNext/>
              <w:keepLines/>
              <w:numPr>
                <w:ilvl w:val="0"/>
                <w:numId w:val="5"/>
              </w:numPr>
              <w:spacing w:after="5" w:line="255" w:lineRule="auto"/>
              <w:jc w:val="both"/>
              <w:outlineLvl w:val="2"/>
              <w:rPr>
                <w:rFonts w:ascii="Arial" w:hAnsi="Arial" w:cs="Arial"/>
                <w:bCs/>
                <w:iCs/>
                <w:color w:val="000000" w:themeColor="text1"/>
                <w:sz w:val="18"/>
                <w:szCs w:val="18"/>
              </w:rPr>
            </w:pPr>
            <w:r w:rsidRPr="00874484">
              <w:rPr>
                <w:rFonts w:ascii="Arial" w:hAnsi="Arial" w:cs="Arial"/>
                <w:bCs/>
                <w:iCs/>
                <w:color w:val="000000" w:themeColor="text1"/>
                <w:sz w:val="18"/>
                <w:szCs w:val="18"/>
              </w:rPr>
              <w:t>Direttore Sanitario;</w:t>
            </w:r>
          </w:p>
          <w:p w14:paraId="269E5215" w14:textId="77777777" w:rsidR="000D2E71" w:rsidRPr="00874484" w:rsidRDefault="000D2E71" w:rsidP="000D2E71">
            <w:pPr>
              <w:pStyle w:val="Paragrafoelenco"/>
              <w:keepNext/>
              <w:keepLines/>
              <w:numPr>
                <w:ilvl w:val="0"/>
                <w:numId w:val="5"/>
              </w:numPr>
              <w:spacing w:after="5" w:line="255" w:lineRule="auto"/>
              <w:jc w:val="both"/>
              <w:outlineLvl w:val="2"/>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Responsabile Affari Legali e Generali/Responsabile Amministrativo facente funzioni </w:t>
            </w:r>
          </w:p>
          <w:p w14:paraId="36C8F44A" w14:textId="6CF5B88F" w:rsidR="00860FA4" w:rsidRPr="00874484" w:rsidRDefault="00860FA4" w:rsidP="00860FA4">
            <w:pPr>
              <w:pStyle w:val="Paragrafoelenco"/>
              <w:keepNext/>
              <w:keepLines/>
              <w:spacing w:after="5" w:line="255" w:lineRule="auto"/>
              <w:ind w:left="396"/>
              <w:jc w:val="both"/>
              <w:outlineLvl w:val="2"/>
              <w:rPr>
                <w:rFonts w:ascii="Arial" w:hAnsi="Arial" w:cs="Arial"/>
                <w:bCs/>
                <w:iCs/>
                <w:color w:val="000000" w:themeColor="text1"/>
                <w:sz w:val="18"/>
                <w:szCs w:val="18"/>
              </w:rPr>
            </w:pPr>
          </w:p>
        </w:tc>
      </w:tr>
      <w:tr w:rsidR="00874484" w:rsidRPr="00874484" w14:paraId="43A5E95B" w14:textId="77777777" w:rsidTr="006D449B">
        <w:trPr>
          <w:trHeight w:val="72"/>
        </w:trPr>
        <w:tc>
          <w:tcPr>
            <w:tcW w:w="4814" w:type="dxa"/>
            <w:vMerge w:val="restart"/>
          </w:tcPr>
          <w:p w14:paraId="69BFED66" w14:textId="77777777" w:rsidR="000D2E71" w:rsidRPr="00874484" w:rsidRDefault="000D2E71" w:rsidP="006D449B">
            <w:pPr>
              <w:keepNext/>
              <w:keepLines/>
              <w:spacing w:after="5" w:line="255" w:lineRule="auto"/>
              <w:jc w:val="both"/>
              <w:outlineLvl w:val="2"/>
              <w:rPr>
                <w:rFonts w:ascii="Arial" w:eastAsia="Times New Roman" w:hAnsi="Arial" w:cs="Arial"/>
                <w:bCs/>
                <w:iCs/>
                <w:color w:val="000000" w:themeColor="text1"/>
                <w:sz w:val="18"/>
                <w:szCs w:val="18"/>
              </w:rPr>
            </w:pPr>
          </w:p>
          <w:p w14:paraId="030348EF" w14:textId="77777777" w:rsidR="000D2E71" w:rsidRPr="00874484" w:rsidRDefault="000D2E71"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3011BB5D" w14:textId="77777777" w:rsidR="000D2E71" w:rsidRPr="00874484" w:rsidRDefault="000D2E71"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 xml:space="preserve">Assente </w:t>
            </w:r>
          </w:p>
        </w:tc>
        <w:tc>
          <w:tcPr>
            <w:tcW w:w="2407" w:type="dxa"/>
          </w:tcPr>
          <w:p w14:paraId="334D9DA7" w14:textId="77777777" w:rsidR="000D2E71" w:rsidRPr="00874484" w:rsidRDefault="000D2E71"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2FB99118" w14:textId="77777777" w:rsidTr="006D449B">
        <w:trPr>
          <w:trHeight w:val="72"/>
        </w:trPr>
        <w:tc>
          <w:tcPr>
            <w:tcW w:w="4814" w:type="dxa"/>
            <w:vMerge/>
          </w:tcPr>
          <w:p w14:paraId="4EF63228" w14:textId="77777777" w:rsidR="000D2E71" w:rsidRPr="00874484" w:rsidRDefault="000D2E71"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55EF0A29" w14:textId="77777777" w:rsidR="000D2E71" w:rsidRPr="00874484" w:rsidRDefault="000D2E71"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4E65BABC" w14:textId="497CE19E" w:rsidR="000D2E71" w:rsidRPr="00874484" w:rsidRDefault="000D2E71"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31E36375" w14:textId="77777777" w:rsidTr="006D449B">
        <w:trPr>
          <w:trHeight w:val="72"/>
        </w:trPr>
        <w:tc>
          <w:tcPr>
            <w:tcW w:w="4814" w:type="dxa"/>
            <w:vMerge/>
          </w:tcPr>
          <w:p w14:paraId="7D00148A" w14:textId="77777777" w:rsidR="000D2E71" w:rsidRPr="00874484" w:rsidRDefault="000D2E71"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0720F5A3" w14:textId="77777777" w:rsidR="000D2E71" w:rsidRPr="00874484" w:rsidRDefault="000D2E71"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56E84523" w14:textId="77777777" w:rsidR="00F41D84" w:rsidRPr="00874484" w:rsidRDefault="00F41D84" w:rsidP="00F41D8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27B12848" w14:textId="77777777" w:rsidR="00F41D84" w:rsidRPr="00874484" w:rsidRDefault="00F41D84" w:rsidP="00F41D8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167C194D" w14:textId="52632075" w:rsidR="000D2E71" w:rsidRPr="00874484" w:rsidRDefault="00F41D84" w:rsidP="00F41D8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0195DC5A" w14:textId="77777777" w:rsidTr="006D449B">
        <w:trPr>
          <w:trHeight w:val="72"/>
        </w:trPr>
        <w:tc>
          <w:tcPr>
            <w:tcW w:w="4814" w:type="dxa"/>
            <w:vMerge/>
          </w:tcPr>
          <w:p w14:paraId="7B6B5A17" w14:textId="77777777" w:rsidR="000D2E71" w:rsidRPr="00874484" w:rsidRDefault="000D2E71"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606C1558" w14:textId="77777777" w:rsidR="000D2E71" w:rsidRPr="00874484" w:rsidRDefault="000D2E71"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2D7BCDE0" w14:textId="77777777" w:rsidR="000D2E71" w:rsidRPr="00874484" w:rsidRDefault="000D2E71"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0D2E71" w:rsidRPr="00874484" w14:paraId="5A7C80D1" w14:textId="77777777" w:rsidTr="006D449B">
        <w:trPr>
          <w:trHeight w:val="60"/>
        </w:trPr>
        <w:tc>
          <w:tcPr>
            <w:tcW w:w="4814" w:type="dxa"/>
          </w:tcPr>
          <w:p w14:paraId="6D33113B" w14:textId="77777777" w:rsidR="000D2E71" w:rsidRPr="00874484" w:rsidRDefault="000D2E71" w:rsidP="006D449B">
            <w:pPr>
              <w:keepNext/>
              <w:keepLines/>
              <w:spacing w:after="5" w:line="255" w:lineRule="auto"/>
              <w:jc w:val="both"/>
              <w:outlineLvl w:val="2"/>
              <w:rPr>
                <w:rFonts w:ascii="Arial" w:eastAsia="Times New Roman" w:hAnsi="Arial" w:cs="Arial"/>
                <w:bCs/>
                <w:iCs/>
                <w:color w:val="000000" w:themeColor="text1"/>
                <w:sz w:val="18"/>
                <w:szCs w:val="18"/>
              </w:rPr>
            </w:pPr>
          </w:p>
          <w:p w14:paraId="5B28E88A" w14:textId="77777777" w:rsidR="000D2E71" w:rsidRPr="00874484" w:rsidRDefault="000D2E71" w:rsidP="006D449B">
            <w:pPr>
              <w:keepNext/>
              <w:keepLines/>
              <w:spacing w:after="5" w:line="255" w:lineRule="auto"/>
              <w:jc w:val="both"/>
              <w:outlineLvl w:val="2"/>
              <w:rPr>
                <w:rFonts w:ascii="Arial" w:eastAsia="Times New Roman" w:hAnsi="Arial" w:cs="Arial"/>
                <w:bCs/>
                <w:iCs/>
                <w:color w:val="000000" w:themeColor="text1"/>
                <w:sz w:val="18"/>
                <w:szCs w:val="18"/>
              </w:rPr>
            </w:pPr>
          </w:p>
          <w:p w14:paraId="4B6DCEEC" w14:textId="77777777" w:rsidR="000D2E71" w:rsidRPr="00874484" w:rsidRDefault="000D2E71" w:rsidP="006D449B">
            <w:pPr>
              <w:keepNext/>
              <w:keepLines/>
              <w:spacing w:after="5" w:line="255" w:lineRule="auto"/>
              <w:jc w:val="both"/>
              <w:outlineLvl w:val="2"/>
              <w:rPr>
                <w:rFonts w:ascii="Arial" w:eastAsia="Times New Roman" w:hAnsi="Arial" w:cs="Arial"/>
                <w:bCs/>
                <w:iCs/>
                <w:color w:val="000000" w:themeColor="text1"/>
                <w:sz w:val="18"/>
                <w:szCs w:val="18"/>
              </w:rPr>
            </w:pPr>
          </w:p>
          <w:p w14:paraId="4EA816F0" w14:textId="77777777" w:rsidR="000D2E71" w:rsidRPr="00874484" w:rsidRDefault="000D2E71"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Pr>
          <w:p w14:paraId="2184E1E9" w14:textId="18FC3C30" w:rsidR="000D2E71" w:rsidRPr="00874484" w:rsidRDefault="000D2E71"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del fornitore e gestione del rapporto, gestione degli acquisti</w:t>
            </w:r>
          </w:p>
        </w:tc>
        <w:tc>
          <w:tcPr>
            <w:tcW w:w="2407" w:type="dxa"/>
          </w:tcPr>
          <w:p w14:paraId="01DB70A1" w14:textId="77777777" w:rsidR="000D2E71" w:rsidRPr="00874484" w:rsidRDefault="000D2E71"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4</w:t>
            </w:r>
          </w:p>
        </w:tc>
      </w:tr>
    </w:tbl>
    <w:p w14:paraId="7AF9898D" w14:textId="77777777" w:rsidR="000D2E71" w:rsidRPr="00874484" w:rsidRDefault="000D2E71" w:rsidP="00764451">
      <w:pPr>
        <w:keepNext/>
        <w:keepLines/>
        <w:spacing w:after="5" w:line="255" w:lineRule="auto"/>
        <w:jc w:val="both"/>
        <w:outlineLvl w:val="2"/>
        <w:rPr>
          <w:rFonts w:ascii="Arial" w:eastAsia="Times New Roman" w:hAnsi="Arial" w:cs="Arial"/>
          <w:b/>
          <w:bCs/>
          <w:iCs/>
          <w:color w:val="000000" w:themeColor="text1"/>
          <w:sz w:val="18"/>
          <w:szCs w:val="18"/>
        </w:rPr>
      </w:pPr>
    </w:p>
    <w:p w14:paraId="600F1FB1" w14:textId="77777777" w:rsidR="005664B5" w:rsidRPr="00874484" w:rsidRDefault="005664B5" w:rsidP="00162BAD">
      <w:pPr>
        <w:keepNext/>
        <w:keepLines/>
        <w:spacing w:after="5" w:line="255" w:lineRule="auto"/>
        <w:jc w:val="both"/>
        <w:outlineLvl w:val="2"/>
        <w:rPr>
          <w:rFonts w:ascii="Arial" w:eastAsia="Times New Roman" w:hAnsi="Arial" w:cs="Arial"/>
          <w:b/>
          <w:bCs/>
          <w:iCs/>
          <w:color w:val="000000" w:themeColor="text1"/>
          <w:sz w:val="18"/>
          <w:szCs w:val="18"/>
        </w:rPr>
      </w:pPr>
    </w:p>
    <w:p w14:paraId="3F3FC2AF" w14:textId="77777777" w:rsidR="005664B5" w:rsidRPr="00874484" w:rsidRDefault="005664B5" w:rsidP="00162BAD">
      <w:pPr>
        <w:keepNext/>
        <w:keepLines/>
        <w:spacing w:after="5" w:line="255" w:lineRule="auto"/>
        <w:jc w:val="both"/>
        <w:outlineLvl w:val="2"/>
        <w:rPr>
          <w:rFonts w:ascii="Arial" w:eastAsia="Times New Roman" w:hAnsi="Arial" w:cs="Arial"/>
          <w:b/>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D0B70AB" w14:textId="77777777" w:rsidTr="005664B5">
        <w:tc>
          <w:tcPr>
            <w:tcW w:w="4814" w:type="dxa"/>
          </w:tcPr>
          <w:p w14:paraId="0C1C974F" w14:textId="77777777" w:rsidR="00674FD5" w:rsidRPr="00874484" w:rsidRDefault="00674FD5" w:rsidP="005664B5">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3FE55C1C" w14:textId="77777777" w:rsidR="00674FD5" w:rsidRPr="00874484" w:rsidRDefault="00674FD5" w:rsidP="005664B5">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 xml:space="preserve">Responsabile Sistema </w:t>
            </w:r>
            <w:r w:rsidR="004744DA" w:rsidRPr="00874484">
              <w:rPr>
                <w:rFonts w:ascii="Arial" w:eastAsia="Times New Roman" w:hAnsi="Arial" w:cs="Arial"/>
                <w:iCs/>
                <w:color w:val="000000" w:themeColor="text1"/>
                <w:sz w:val="18"/>
                <w:szCs w:val="18"/>
              </w:rPr>
              <w:t>Qualità</w:t>
            </w:r>
          </w:p>
        </w:tc>
      </w:tr>
      <w:tr w:rsidR="00874484" w:rsidRPr="00874484" w14:paraId="0B00A6F4" w14:textId="77777777" w:rsidTr="005664B5">
        <w:trPr>
          <w:trHeight w:val="72"/>
        </w:trPr>
        <w:tc>
          <w:tcPr>
            <w:tcW w:w="4814" w:type="dxa"/>
            <w:vMerge w:val="restart"/>
          </w:tcPr>
          <w:p w14:paraId="1AEE2970" w14:textId="77777777" w:rsidR="00674FD5" w:rsidRPr="00874484" w:rsidRDefault="00674FD5" w:rsidP="005664B5">
            <w:pPr>
              <w:keepNext/>
              <w:keepLines/>
              <w:spacing w:after="5" w:line="255" w:lineRule="auto"/>
              <w:jc w:val="both"/>
              <w:outlineLvl w:val="2"/>
              <w:rPr>
                <w:rFonts w:ascii="Arial" w:eastAsia="Times New Roman" w:hAnsi="Arial" w:cs="Arial"/>
                <w:iCs/>
                <w:color w:val="000000" w:themeColor="text1"/>
                <w:sz w:val="18"/>
                <w:szCs w:val="18"/>
              </w:rPr>
            </w:pPr>
          </w:p>
          <w:p w14:paraId="3DB874F2" w14:textId="77777777" w:rsidR="00674FD5" w:rsidRPr="00874484" w:rsidRDefault="00674FD5" w:rsidP="005664B5">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686B37C9" w14:textId="77777777" w:rsidR="00674FD5" w:rsidRPr="00874484" w:rsidRDefault="00674FD5" w:rsidP="005664B5">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74480BFC" w14:textId="77777777" w:rsidR="00674FD5" w:rsidRPr="00874484" w:rsidRDefault="00674FD5" w:rsidP="005664B5">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07366F8E" w14:textId="77777777" w:rsidTr="005664B5">
        <w:trPr>
          <w:trHeight w:val="72"/>
        </w:trPr>
        <w:tc>
          <w:tcPr>
            <w:tcW w:w="4814" w:type="dxa"/>
            <w:vMerge/>
          </w:tcPr>
          <w:p w14:paraId="3311A167" w14:textId="77777777" w:rsidR="00674FD5" w:rsidRPr="00874484" w:rsidRDefault="00674FD5" w:rsidP="005664B5">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4669C030" w14:textId="77777777" w:rsidR="00674FD5" w:rsidRPr="00874484" w:rsidRDefault="00674FD5" w:rsidP="005664B5">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61FECE1F" w14:textId="1048B47D" w:rsidR="00674FD5" w:rsidRPr="00874484" w:rsidRDefault="00674FD5" w:rsidP="005664B5">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23F6382F" w14:textId="77777777" w:rsidTr="005664B5">
        <w:trPr>
          <w:trHeight w:val="72"/>
        </w:trPr>
        <w:tc>
          <w:tcPr>
            <w:tcW w:w="4814" w:type="dxa"/>
            <w:vMerge/>
          </w:tcPr>
          <w:p w14:paraId="4E624A77" w14:textId="77777777" w:rsidR="00674FD5" w:rsidRPr="00874484" w:rsidRDefault="00674FD5" w:rsidP="005664B5">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2BCF93B2" w14:textId="77777777" w:rsidR="00674FD5" w:rsidRPr="00874484" w:rsidRDefault="00674FD5" w:rsidP="005664B5">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5040EC5C" w14:textId="77777777" w:rsidR="00F41D84" w:rsidRPr="00874484" w:rsidRDefault="00F41D84" w:rsidP="00F41D8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65B8742A" w14:textId="77777777" w:rsidR="00F41D84" w:rsidRPr="00874484" w:rsidRDefault="00F41D84" w:rsidP="00F41D8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5561CCAF" w14:textId="704D5AED" w:rsidR="00674FD5" w:rsidRPr="00874484" w:rsidRDefault="00F41D84" w:rsidP="00F41D84">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23271869" w14:textId="77777777" w:rsidTr="005664B5">
        <w:trPr>
          <w:trHeight w:val="72"/>
        </w:trPr>
        <w:tc>
          <w:tcPr>
            <w:tcW w:w="4814" w:type="dxa"/>
            <w:vMerge/>
          </w:tcPr>
          <w:p w14:paraId="37D6180D" w14:textId="77777777" w:rsidR="00674FD5" w:rsidRPr="00874484" w:rsidRDefault="00674FD5" w:rsidP="005664B5">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2B656E4F" w14:textId="77777777" w:rsidR="00674FD5" w:rsidRPr="00874484" w:rsidRDefault="00674FD5" w:rsidP="005664B5">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6D45A064" w14:textId="77777777" w:rsidR="00674FD5" w:rsidRPr="00874484" w:rsidRDefault="00674FD5" w:rsidP="005664B5">
            <w:pPr>
              <w:keepNext/>
              <w:keepLines/>
              <w:spacing w:after="5" w:line="255" w:lineRule="auto"/>
              <w:jc w:val="both"/>
              <w:outlineLvl w:val="2"/>
              <w:rPr>
                <w:rFonts w:ascii="Arial" w:eastAsia="Times New Roman" w:hAnsi="Arial" w:cs="Arial"/>
                <w:iCs/>
                <w:color w:val="000000" w:themeColor="text1"/>
                <w:sz w:val="18"/>
                <w:szCs w:val="18"/>
              </w:rPr>
            </w:pPr>
          </w:p>
        </w:tc>
      </w:tr>
      <w:tr w:rsidR="00674FD5" w:rsidRPr="00874484" w14:paraId="382F0C6F" w14:textId="77777777" w:rsidTr="005664B5">
        <w:tc>
          <w:tcPr>
            <w:tcW w:w="4814" w:type="dxa"/>
          </w:tcPr>
          <w:p w14:paraId="2DE04631" w14:textId="77777777" w:rsidR="00674FD5" w:rsidRPr="00874484" w:rsidRDefault="00674FD5" w:rsidP="005664B5">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0FF19BAC" w14:textId="77777777" w:rsidR="00674FD5" w:rsidRPr="00874484" w:rsidRDefault="00674FD5" w:rsidP="005664B5">
            <w:pPr>
              <w:keepNext/>
              <w:keepLines/>
              <w:spacing w:after="5" w:line="255" w:lineRule="auto"/>
              <w:jc w:val="both"/>
              <w:outlineLvl w:val="2"/>
              <w:rPr>
                <w:rFonts w:ascii="Arial" w:eastAsia="Times New Roman" w:hAnsi="Arial" w:cs="Arial"/>
                <w:b/>
                <w:bCs/>
                <w:iCs/>
                <w:color w:val="000000" w:themeColor="text1"/>
                <w:sz w:val="18"/>
                <w:szCs w:val="18"/>
              </w:rPr>
            </w:pPr>
            <w:r w:rsidRPr="00874484">
              <w:rPr>
                <w:rFonts w:ascii="Arial" w:eastAsia="Times New Roman" w:hAnsi="Arial" w:cs="Arial"/>
                <w:bCs/>
                <w:iCs/>
                <w:color w:val="000000" w:themeColor="text1"/>
                <w:sz w:val="18"/>
                <w:szCs w:val="18"/>
              </w:rPr>
              <w:t>Gestione del sistema qualità</w:t>
            </w:r>
          </w:p>
        </w:tc>
        <w:tc>
          <w:tcPr>
            <w:tcW w:w="2407" w:type="dxa"/>
          </w:tcPr>
          <w:p w14:paraId="42EDCF1B" w14:textId="77777777" w:rsidR="00674FD5" w:rsidRPr="00874484" w:rsidRDefault="00674FD5" w:rsidP="005664B5">
            <w:pPr>
              <w:keepNext/>
              <w:keepLines/>
              <w:spacing w:after="5" w:line="255" w:lineRule="auto"/>
              <w:jc w:val="center"/>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4</w:t>
            </w:r>
          </w:p>
        </w:tc>
      </w:tr>
    </w:tbl>
    <w:p w14:paraId="5F1D097A" w14:textId="77777777" w:rsidR="003B6222" w:rsidRPr="00874484" w:rsidRDefault="003B6222" w:rsidP="00162BAD">
      <w:pPr>
        <w:keepNext/>
        <w:keepLines/>
        <w:spacing w:after="5" w:line="255" w:lineRule="auto"/>
        <w:jc w:val="both"/>
        <w:outlineLvl w:val="2"/>
        <w:rPr>
          <w:rFonts w:ascii="Arial" w:eastAsia="Times New Roman" w:hAnsi="Arial" w:cs="Arial"/>
          <w:bCs/>
          <w:iCs/>
          <w:color w:val="000000" w:themeColor="text1"/>
          <w:sz w:val="18"/>
          <w:szCs w:val="18"/>
        </w:rPr>
      </w:pPr>
    </w:p>
    <w:p w14:paraId="1D97D87C" w14:textId="77777777" w:rsidR="00F41D84" w:rsidRPr="00874484" w:rsidRDefault="00F41D84" w:rsidP="00162BAD">
      <w:pPr>
        <w:keepNext/>
        <w:keepLines/>
        <w:spacing w:after="5" w:line="255" w:lineRule="auto"/>
        <w:jc w:val="both"/>
        <w:outlineLvl w:val="2"/>
        <w:rPr>
          <w:rFonts w:ascii="Arial" w:eastAsia="Times New Roman" w:hAnsi="Arial" w:cs="Arial"/>
          <w:bCs/>
          <w:iCs/>
          <w:color w:val="000000" w:themeColor="text1"/>
          <w:sz w:val="18"/>
          <w:szCs w:val="18"/>
        </w:rPr>
      </w:pPr>
    </w:p>
    <w:p w14:paraId="18FE44EF" w14:textId="77777777" w:rsidR="00F41D84" w:rsidRPr="00874484" w:rsidRDefault="00F41D84" w:rsidP="00162BAD">
      <w:pPr>
        <w:keepNext/>
        <w:keepLines/>
        <w:spacing w:after="5" w:line="255" w:lineRule="auto"/>
        <w:jc w:val="both"/>
        <w:outlineLvl w:val="2"/>
        <w:rPr>
          <w:rFonts w:ascii="Arial" w:eastAsia="Times New Roman" w:hAnsi="Arial" w:cs="Arial"/>
          <w:bCs/>
          <w:iCs/>
          <w:color w:val="000000" w:themeColor="text1"/>
          <w:sz w:val="18"/>
          <w:szCs w:val="18"/>
        </w:rPr>
      </w:pPr>
    </w:p>
    <w:p w14:paraId="420B2073" w14:textId="77777777" w:rsidR="00F41D84" w:rsidRPr="00874484" w:rsidRDefault="00F41D84" w:rsidP="00162BAD">
      <w:pPr>
        <w:keepNext/>
        <w:keepLines/>
        <w:spacing w:after="5" w:line="255" w:lineRule="auto"/>
        <w:jc w:val="both"/>
        <w:outlineLvl w:val="2"/>
        <w:rPr>
          <w:rFonts w:ascii="Arial" w:eastAsia="Times New Roman" w:hAnsi="Arial" w:cs="Arial"/>
          <w:bCs/>
          <w:iCs/>
          <w:color w:val="000000" w:themeColor="text1"/>
          <w:sz w:val="18"/>
          <w:szCs w:val="18"/>
        </w:rPr>
      </w:pPr>
    </w:p>
    <w:p w14:paraId="5B6458E6" w14:textId="77777777" w:rsidR="00F41D84" w:rsidRPr="00874484" w:rsidRDefault="00F41D84" w:rsidP="00162BAD">
      <w:pPr>
        <w:keepNext/>
        <w:keepLines/>
        <w:spacing w:after="5" w:line="255" w:lineRule="auto"/>
        <w:jc w:val="both"/>
        <w:outlineLvl w:val="2"/>
        <w:rPr>
          <w:rFonts w:ascii="Arial" w:eastAsia="Times New Roman"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F1D2E93" w14:textId="77777777" w:rsidTr="006D449B">
        <w:trPr>
          <w:trHeight w:val="438"/>
        </w:trPr>
        <w:tc>
          <w:tcPr>
            <w:tcW w:w="4814" w:type="dxa"/>
          </w:tcPr>
          <w:p w14:paraId="3D43AFB1" w14:textId="77777777" w:rsidR="00CA2721" w:rsidRPr="00874484" w:rsidRDefault="00CA2721" w:rsidP="006D449B">
            <w:pPr>
              <w:rPr>
                <w:rFonts w:ascii="Arial" w:hAnsi="Arial" w:cs="Arial"/>
                <w:color w:val="000000" w:themeColor="text1"/>
                <w:sz w:val="18"/>
                <w:szCs w:val="18"/>
              </w:rPr>
            </w:pPr>
          </w:p>
          <w:p w14:paraId="68B7F204"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AREA DI RISCHIO</w:t>
            </w:r>
          </w:p>
          <w:p w14:paraId="73CC5FB0" w14:textId="77777777" w:rsidR="00CA2721" w:rsidRPr="00874484" w:rsidRDefault="00CA2721" w:rsidP="006D449B">
            <w:pPr>
              <w:rPr>
                <w:rFonts w:ascii="Arial" w:hAnsi="Arial" w:cs="Arial"/>
                <w:color w:val="000000" w:themeColor="text1"/>
                <w:sz w:val="18"/>
                <w:szCs w:val="18"/>
              </w:rPr>
            </w:pPr>
          </w:p>
          <w:p w14:paraId="027FD3C9" w14:textId="77777777" w:rsidR="00CA2721" w:rsidRPr="00874484" w:rsidRDefault="00CA2721" w:rsidP="006D449B">
            <w:pPr>
              <w:rPr>
                <w:rFonts w:ascii="Arial" w:hAnsi="Arial" w:cs="Arial"/>
                <w:color w:val="000000" w:themeColor="text1"/>
                <w:sz w:val="18"/>
                <w:szCs w:val="18"/>
              </w:rPr>
            </w:pPr>
          </w:p>
        </w:tc>
        <w:tc>
          <w:tcPr>
            <w:tcW w:w="4814" w:type="dxa"/>
            <w:gridSpan w:val="2"/>
          </w:tcPr>
          <w:p w14:paraId="7CEC6869" w14:textId="77777777" w:rsidR="00CA2721" w:rsidRPr="00874484" w:rsidRDefault="00CA2721" w:rsidP="006D449B">
            <w:pPr>
              <w:rPr>
                <w:rFonts w:ascii="Arial" w:hAnsi="Arial" w:cs="Arial"/>
                <w:color w:val="000000" w:themeColor="text1"/>
                <w:sz w:val="18"/>
                <w:szCs w:val="18"/>
                <w:u w:val="single"/>
              </w:rPr>
            </w:pPr>
          </w:p>
          <w:p w14:paraId="146E6C4D" w14:textId="77777777" w:rsidR="00CA2721" w:rsidRPr="00874484" w:rsidRDefault="00CA2721" w:rsidP="00CA2721">
            <w:pPr>
              <w:pStyle w:val="Paragrafoelenco"/>
              <w:numPr>
                <w:ilvl w:val="0"/>
                <w:numId w:val="21"/>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Fornitori</w:t>
            </w:r>
          </w:p>
          <w:p w14:paraId="30E1BD05" w14:textId="77777777" w:rsidR="00CA2721" w:rsidRPr="00874484" w:rsidRDefault="00CA2721" w:rsidP="00CA2721">
            <w:pPr>
              <w:pStyle w:val="Paragrafoelenco"/>
              <w:numPr>
                <w:ilvl w:val="0"/>
                <w:numId w:val="21"/>
              </w:numPr>
              <w:rPr>
                <w:rFonts w:ascii="Arial" w:hAnsi="Arial" w:cs="Arial"/>
                <w:color w:val="000000" w:themeColor="text1"/>
                <w:sz w:val="18"/>
                <w:szCs w:val="18"/>
                <w:u w:val="single"/>
              </w:rPr>
            </w:pPr>
          </w:p>
        </w:tc>
      </w:tr>
      <w:tr w:rsidR="00874484" w:rsidRPr="00874484" w14:paraId="66B23175" w14:textId="77777777" w:rsidTr="006D449B">
        <w:trPr>
          <w:trHeight w:val="165"/>
        </w:trPr>
        <w:tc>
          <w:tcPr>
            <w:tcW w:w="4814" w:type="dxa"/>
            <w:vMerge w:val="restart"/>
          </w:tcPr>
          <w:p w14:paraId="7D909B5C" w14:textId="77777777" w:rsidR="00CA2721" w:rsidRPr="00874484" w:rsidRDefault="00CA2721" w:rsidP="006D449B">
            <w:pPr>
              <w:rPr>
                <w:rFonts w:ascii="Arial" w:hAnsi="Arial" w:cs="Arial"/>
                <w:color w:val="000000" w:themeColor="text1"/>
                <w:sz w:val="18"/>
                <w:szCs w:val="18"/>
              </w:rPr>
            </w:pPr>
          </w:p>
          <w:p w14:paraId="2FA51015"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RISCHIO</w:t>
            </w:r>
          </w:p>
          <w:p w14:paraId="6A66D29D" w14:textId="77777777" w:rsidR="00CA2721" w:rsidRPr="00874484" w:rsidRDefault="00CA2721" w:rsidP="006D449B">
            <w:pPr>
              <w:rPr>
                <w:rFonts w:ascii="Arial" w:hAnsi="Arial" w:cs="Arial"/>
                <w:color w:val="000000" w:themeColor="text1"/>
                <w:sz w:val="18"/>
                <w:szCs w:val="18"/>
              </w:rPr>
            </w:pPr>
          </w:p>
        </w:tc>
        <w:tc>
          <w:tcPr>
            <w:tcW w:w="2407" w:type="dxa"/>
          </w:tcPr>
          <w:p w14:paraId="05AABAD6"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01CE6981" w14:textId="77777777" w:rsidR="00CA2721" w:rsidRPr="00874484" w:rsidRDefault="00CA2721" w:rsidP="006D449B">
            <w:pPr>
              <w:rPr>
                <w:rFonts w:ascii="Arial" w:hAnsi="Arial" w:cs="Arial"/>
                <w:color w:val="000000" w:themeColor="text1"/>
              </w:rPr>
            </w:pPr>
          </w:p>
        </w:tc>
      </w:tr>
      <w:tr w:rsidR="00874484" w:rsidRPr="00874484" w14:paraId="51689574" w14:textId="77777777" w:rsidTr="006D449B">
        <w:trPr>
          <w:trHeight w:val="165"/>
        </w:trPr>
        <w:tc>
          <w:tcPr>
            <w:tcW w:w="4814" w:type="dxa"/>
            <w:vMerge/>
          </w:tcPr>
          <w:p w14:paraId="5D204D2A" w14:textId="77777777" w:rsidR="00CA2721" w:rsidRPr="00874484" w:rsidRDefault="00CA2721" w:rsidP="006D449B">
            <w:pPr>
              <w:rPr>
                <w:rFonts w:ascii="Arial" w:hAnsi="Arial" w:cs="Arial"/>
                <w:color w:val="000000" w:themeColor="text1"/>
                <w:sz w:val="18"/>
                <w:szCs w:val="18"/>
              </w:rPr>
            </w:pPr>
          </w:p>
        </w:tc>
        <w:tc>
          <w:tcPr>
            <w:tcW w:w="2407" w:type="dxa"/>
            <w:shd w:val="clear" w:color="auto" w:fill="00B050"/>
          </w:tcPr>
          <w:p w14:paraId="3B3D382C"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36A0C9C0" w14:textId="77777777" w:rsidR="00CA2721" w:rsidRPr="00874484" w:rsidRDefault="00CA2721" w:rsidP="006D449B">
            <w:pPr>
              <w:rPr>
                <w:rFonts w:ascii="Arial" w:hAnsi="Arial" w:cs="Arial"/>
                <w:color w:val="000000" w:themeColor="text1"/>
                <w:sz w:val="18"/>
                <w:szCs w:val="18"/>
              </w:rPr>
            </w:pPr>
          </w:p>
        </w:tc>
      </w:tr>
      <w:tr w:rsidR="00874484" w:rsidRPr="00874484" w14:paraId="5CD92BCA" w14:textId="77777777" w:rsidTr="006D449B">
        <w:trPr>
          <w:trHeight w:val="165"/>
        </w:trPr>
        <w:tc>
          <w:tcPr>
            <w:tcW w:w="4814" w:type="dxa"/>
            <w:vMerge/>
          </w:tcPr>
          <w:p w14:paraId="343A60A7" w14:textId="77777777" w:rsidR="00CA2721" w:rsidRPr="00874484" w:rsidRDefault="00CA2721" w:rsidP="006D449B">
            <w:pPr>
              <w:rPr>
                <w:rFonts w:ascii="Arial" w:hAnsi="Arial" w:cs="Arial"/>
                <w:color w:val="000000" w:themeColor="text1"/>
                <w:sz w:val="18"/>
                <w:szCs w:val="18"/>
              </w:rPr>
            </w:pPr>
          </w:p>
        </w:tc>
        <w:tc>
          <w:tcPr>
            <w:tcW w:w="2407" w:type="dxa"/>
            <w:shd w:val="clear" w:color="auto" w:fill="FFFF00"/>
          </w:tcPr>
          <w:p w14:paraId="3E9AB485"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500C2197"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Probabilità = bassa</w:t>
            </w:r>
          </w:p>
          <w:p w14:paraId="7C717E6F"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Gravità = alta</w:t>
            </w:r>
          </w:p>
          <w:p w14:paraId="290C6DB3" w14:textId="77777777" w:rsidR="00CA2721" w:rsidRPr="00874484" w:rsidRDefault="00CA2721" w:rsidP="006D449B">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 RISCHIO 3 (medio)</w:t>
            </w:r>
          </w:p>
        </w:tc>
      </w:tr>
      <w:tr w:rsidR="00874484" w:rsidRPr="00874484" w14:paraId="50EDE687" w14:textId="77777777" w:rsidTr="006D449B">
        <w:trPr>
          <w:trHeight w:val="165"/>
        </w:trPr>
        <w:tc>
          <w:tcPr>
            <w:tcW w:w="4814" w:type="dxa"/>
            <w:vMerge/>
          </w:tcPr>
          <w:p w14:paraId="1271D454" w14:textId="77777777" w:rsidR="00CA2721" w:rsidRPr="00874484" w:rsidRDefault="00CA2721" w:rsidP="006D449B">
            <w:pPr>
              <w:rPr>
                <w:rFonts w:ascii="Arial" w:hAnsi="Arial" w:cs="Arial"/>
                <w:color w:val="000000" w:themeColor="text1"/>
                <w:sz w:val="18"/>
                <w:szCs w:val="18"/>
              </w:rPr>
            </w:pPr>
          </w:p>
        </w:tc>
        <w:tc>
          <w:tcPr>
            <w:tcW w:w="2407" w:type="dxa"/>
            <w:shd w:val="clear" w:color="auto" w:fill="FF0000"/>
          </w:tcPr>
          <w:p w14:paraId="33EB5C3B"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673E025F" w14:textId="77777777" w:rsidR="00CA2721" w:rsidRPr="00874484" w:rsidRDefault="00CA2721" w:rsidP="006D449B">
            <w:pPr>
              <w:rPr>
                <w:rFonts w:ascii="Arial" w:hAnsi="Arial" w:cs="Arial"/>
                <w:color w:val="000000" w:themeColor="text1"/>
              </w:rPr>
            </w:pPr>
          </w:p>
        </w:tc>
      </w:tr>
      <w:tr w:rsidR="00CA2721" w:rsidRPr="00874484" w14:paraId="2415C4B7" w14:textId="77777777" w:rsidTr="006D449B">
        <w:trPr>
          <w:trHeight w:val="516"/>
        </w:trPr>
        <w:tc>
          <w:tcPr>
            <w:tcW w:w="4814" w:type="dxa"/>
          </w:tcPr>
          <w:p w14:paraId="51B1B816" w14:textId="77777777" w:rsidR="00CA2721" w:rsidRPr="00874484" w:rsidRDefault="00CA2721" w:rsidP="006D449B">
            <w:pPr>
              <w:rPr>
                <w:rFonts w:ascii="Arial" w:hAnsi="Arial" w:cs="Arial"/>
                <w:color w:val="000000" w:themeColor="text1"/>
                <w:sz w:val="18"/>
                <w:szCs w:val="18"/>
              </w:rPr>
            </w:pPr>
          </w:p>
          <w:p w14:paraId="29F0052D" w14:textId="77777777" w:rsidR="00CA2721" w:rsidRPr="00874484" w:rsidRDefault="00CA2721" w:rsidP="006D449B">
            <w:pPr>
              <w:rPr>
                <w:rFonts w:ascii="Arial" w:hAnsi="Arial" w:cs="Arial"/>
                <w:color w:val="000000" w:themeColor="text1"/>
                <w:sz w:val="18"/>
                <w:szCs w:val="18"/>
              </w:rPr>
            </w:pPr>
          </w:p>
          <w:p w14:paraId="78035960"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3388A366" w14:textId="77777777" w:rsidR="00CA2721" w:rsidRPr="00874484" w:rsidRDefault="00CA2721" w:rsidP="006D449B">
            <w:pPr>
              <w:rPr>
                <w:rFonts w:ascii="Arial" w:hAnsi="Arial" w:cs="Arial"/>
                <w:color w:val="000000" w:themeColor="text1"/>
                <w:sz w:val="18"/>
                <w:szCs w:val="18"/>
              </w:rPr>
            </w:pPr>
          </w:p>
          <w:p w14:paraId="1BF14CB5" w14:textId="77777777" w:rsidR="00CA2721" w:rsidRPr="00874484" w:rsidRDefault="00CA2721" w:rsidP="006D449B">
            <w:pPr>
              <w:rPr>
                <w:rFonts w:ascii="Arial" w:hAnsi="Arial" w:cs="Arial"/>
                <w:color w:val="000000" w:themeColor="text1"/>
              </w:rPr>
            </w:pPr>
            <w:r w:rsidRPr="00874484">
              <w:rPr>
                <w:rFonts w:ascii="Arial" w:hAnsi="Arial" w:cs="Arial"/>
                <w:color w:val="000000" w:themeColor="text1"/>
                <w:sz w:val="18"/>
                <w:szCs w:val="18"/>
              </w:rPr>
              <w:t>Gestione del rapporto con il fornitore. Gestione degli acquisti</w:t>
            </w:r>
          </w:p>
        </w:tc>
        <w:tc>
          <w:tcPr>
            <w:tcW w:w="2407" w:type="dxa"/>
          </w:tcPr>
          <w:p w14:paraId="13188EA1" w14:textId="77777777" w:rsidR="00CA2721" w:rsidRPr="00874484" w:rsidRDefault="00CA2721" w:rsidP="006D449B">
            <w:pPr>
              <w:jc w:val="center"/>
              <w:rPr>
                <w:rFonts w:ascii="Arial" w:hAnsi="Arial" w:cs="Arial"/>
                <w:color w:val="000000" w:themeColor="text1"/>
                <w:sz w:val="18"/>
                <w:szCs w:val="18"/>
              </w:rPr>
            </w:pPr>
          </w:p>
          <w:p w14:paraId="302465EB" w14:textId="77777777" w:rsidR="00CA2721" w:rsidRPr="00874484" w:rsidRDefault="00CA2721" w:rsidP="006D449B">
            <w:pPr>
              <w:rPr>
                <w:rFonts w:ascii="Arial" w:hAnsi="Arial" w:cs="Arial"/>
                <w:color w:val="000000" w:themeColor="text1"/>
                <w:sz w:val="18"/>
                <w:szCs w:val="18"/>
              </w:rPr>
            </w:pPr>
          </w:p>
          <w:p w14:paraId="7F66C162" w14:textId="77777777" w:rsidR="00CA2721" w:rsidRPr="00874484" w:rsidRDefault="00CA2721"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4</w:t>
            </w:r>
          </w:p>
        </w:tc>
      </w:tr>
    </w:tbl>
    <w:p w14:paraId="2CB8102E" w14:textId="77777777" w:rsidR="00F41D84" w:rsidRPr="00874484" w:rsidRDefault="00F41D84" w:rsidP="00162BAD">
      <w:pPr>
        <w:keepNext/>
        <w:keepLines/>
        <w:spacing w:after="5" w:line="255" w:lineRule="auto"/>
        <w:jc w:val="both"/>
        <w:outlineLvl w:val="2"/>
        <w:rPr>
          <w:rFonts w:ascii="Arial" w:eastAsia="Times New Roman" w:hAnsi="Arial" w:cs="Arial"/>
          <w:bCs/>
          <w:iCs/>
          <w:color w:val="000000" w:themeColor="text1"/>
          <w:sz w:val="18"/>
          <w:szCs w:val="18"/>
        </w:rPr>
      </w:pPr>
    </w:p>
    <w:p w14:paraId="4B1C5F57" w14:textId="77777777" w:rsidR="00F41D84" w:rsidRPr="00874484" w:rsidRDefault="00F41D84" w:rsidP="00162BAD">
      <w:pPr>
        <w:keepNext/>
        <w:keepLines/>
        <w:spacing w:after="5" w:line="255" w:lineRule="auto"/>
        <w:jc w:val="both"/>
        <w:outlineLvl w:val="2"/>
        <w:rPr>
          <w:rFonts w:ascii="Arial" w:eastAsia="Times New Roman" w:hAnsi="Arial" w:cs="Arial"/>
          <w:bCs/>
          <w:iCs/>
          <w:color w:val="000000" w:themeColor="text1"/>
          <w:sz w:val="18"/>
          <w:szCs w:val="18"/>
        </w:rPr>
      </w:pPr>
    </w:p>
    <w:p w14:paraId="18DA46FE" w14:textId="77777777" w:rsidR="00F41D84" w:rsidRPr="00874484" w:rsidRDefault="00F41D84" w:rsidP="00162BAD">
      <w:pPr>
        <w:keepNext/>
        <w:keepLines/>
        <w:spacing w:after="5" w:line="255" w:lineRule="auto"/>
        <w:jc w:val="both"/>
        <w:outlineLvl w:val="2"/>
        <w:rPr>
          <w:rFonts w:ascii="Arial" w:eastAsia="Times New Roman" w:hAnsi="Arial" w:cs="Arial"/>
          <w:bCs/>
          <w:iCs/>
          <w:color w:val="000000" w:themeColor="text1"/>
          <w:sz w:val="18"/>
          <w:szCs w:val="18"/>
        </w:rPr>
      </w:pPr>
    </w:p>
    <w:p w14:paraId="6A3671ED" w14:textId="77777777" w:rsidR="00F41D84" w:rsidRPr="00874484" w:rsidRDefault="00F41D84" w:rsidP="00162BAD">
      <w:pPr>
        <w:keepNext/>
        <w:keepLines/>
        <w:spacing w:after="5" w:line="255" w:lineRule="auto"/>
        <w:jc w:val="both"/>
        <w:outlineLvl w:val="2"/>
        <w:rPr>
          <w:rFonts w:ascii="Arial" w:eastAsia="Times New Roman" w:hAnsi="Arial" w:cs="Arial"/>
          <w:bCs/>
          <w:iCs/>
          <w:color w:val="000000" w:themeColor="text1"/>
          <w:sz w:val="18"/>
          <w:szCs w:val="18"/>
        </w:rPr>
      </w:pPr>
    </w:p>
    <w:p w14:paraId="12570159" w14:textId="77777777" w:rsidR="00F41D84" w:rsidRPr="00874484" w:rsidRDefault="00F41D84" w:rsidP="00162BAD">
      <w:pPr>
        <w:keepNext/>
        <w:keepLines/>
        <w:spacing w:after="5" w:line="255" w:lineRule="auto"/>
        <w:jc w:val="both"/>
        <w:outlineLvl w:val="2"/>
        <w:rPr>
          <w:rFonts w:ascii="Arial" w:eastAsia="Times New Roman" w:hAnsi="Arial" w:cs="Arial"/>
          <w:bCs/>
          <w:iCs/>
          <w:color w:val="000000" w:themeColor="text1"/>
          <w:sz w:val="18"/>
          <w:szCs w:val="18"/>
        </w:rPr>
      </w:pPr>
    </w:p>
    <w:p w14:paraId="310ED6D1" w14:textId="51B09239" w:rsidR="00765CF5" w:rsidRPr="00874484" w:rsidRDefault="00190041"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648 bis </w:t>
      </w:r>
      <w:proofErr w:type="spellStart"/>
      <w:proofErr w:type="gramStart"/>
      <w:r w:rsidRPr="00874484">
        <w:rPr>
          <w:rFonts w:ascii="Arial" w:hAnsi="Arial" w:cs="Arial"/>
          <w:bCs/>
          <w:i/>
          <w:color w:val="000000" w:themeColor="text1"/>
          <w:sz w:val="18"/>
          <w:szCs w:val="18"/>
        </w:rPr>
        <w:t>c.p.“</w:t>
      </w:r>
      <w:proofErr w:type="gramEnd"/>
      <w:r w:rsidRPr="00874484">
        <w:rPr>
          <w:rFonts w:ascii="Arial" w:hAnsi="Arial" w:cs="Arial"/>
          <w:bCs/>
          <w:i/>
          <w:color w:val="000000" w:themeColor="text1"/>
          <w:sz w:val="18"/>
          <w:szCs w:val="18"/>
        </w:rPr>
        <w:t>Riciclaggio</w:t>
      </w:r>
      <w:proofErr w:type="spellEnd"/>
      <w:r w:rsidR="004744DA" w:rsidRPr="00874484">
        <w:rPr>
          <w:rFonts w:ascii="Arial" w:hAnsi="Arial" w:cs="Arial"/>
          <w:bCs/>
          <w:i/>
          <w:color w:val="000000" w:themeColor="text1"/>
          <w:sz w:val="18"/>
          <w:szCs w:val="18"/>
        </w:rPr>
        <w:t>”</w:t>
      </w:r>
    </w:p>
    <w:p w14:paraId="7DE663AE" w14:textId="77777777" w:rsidR="00764451" w:rsidRPr="00874484" w:rsidRDefault="00764451" w:rsidP="00162BAD">
      <w:pPr>
        <w:keepNext/>
        <w:keepLines/>
        <w:spacing w:after="5" w:line="255" w:lineRule="auto"/>
        <w:jc w:val="both"/>
        <w:outlineLvl w:val="2"/>
        <w:rPr>
          <w:rFonts w:ascii="Arial" w:hAnsi="Arial" w:cs="Arial"/>
          <w:bCs/>
          <w:i/>
          <w:color w:val="000000" w:themeColor="text1"/>
          <w:sz w:val="18"/>
          <w:szCs w:val="18"/>
        </w:rPr>
      </w:pPr>
    </w:p>
    <w:p w14:paraId="6A40F1A8" w14:textId="77777777" w:rsidR="003B6222" w:rsidRPr="00874484" w:rsidRDefault="003B6222"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9AF014C" w14:textId="77777777" w:rsidTr="005664B5">
        <w:tc>
          <w:tcPr>
            <w:tcW w:w="4814" w:type="dxa"/>
          </w:tcPr>
          <w:p w14:paraId="2153E8B8" w14:textId="77777777" w:rsidR="005664B5" w:rsidRPr="00874484" w:rsidRDefault="005664B5" w:rsidP="00162BAD">
            <w:pPr>
              <w:keepNext/>
              <w:keepLines/>
              <w:spacing w:after="5" w:line="255" w:lineRule="auto"/>
              <w:jc w:val="both"/>
              <w:outlineLvl w:val="2"/>
              <w:rPr>
                <w:rFonts w:ascii="Arial" w:eastAsia="Times New Roman" w:hAnsi="Arial" w:cs="Arial"/>
                <w:bCs/>
                <w:iCs/>
                <w:color w:val="000000" w:themeColor="text1"/>
                <w:sz w:val="18"/>
                <w:szCs w:val="18"/>
              </w:rPr>
            </w:pPr>
            <w:bookmarkStart w:id="26" w:name="_Hlk23536077"/>
            <w:r w:rsidRPr="00874484">
              <w:rPr>
                <w:rFonts w:ascii="Arial" w:eastAsia="Times New Roman" w:hAnsi="Arial" w:cs="Arial"/>
                <w:bCs/>
                <w:iCs/>
                <w:color w:val="000000" w:themeColor="text1"/>
                <w:sz w:val="18"/>
                <w:szCs w:val="18"/>
              </w:rPr>
              <w:t>AREA DI RISCHIO</w:t>
            </w:r>
          </w:p>
        </w:tc>
        <w:tc>
          <w:tcPr>
            <w:tcW w:w="4814" w:type="dxa"/>
            <w:gridSpan w:val="2"/>
          </w:tcPr>
          <w:p w14:paraId="2316A12E" w14:textId="638A756F" w:rsidR="00A50AD8" w:rsidRPr="00874484" w:rsidRDefault="00A50AD8" w:rsidP="00A50AD8">
            <w:pPr>
              <w:pStyle w:val="Paragrafoelenco"/>
              <w:keepNext/>
              <w:keepLines/>
              <w:numPr>
                <w:ilvl w:val="0"/>
                <w:numId w:val="5"/>
              </w:numPr>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Presidente del CDA</w:t>
            </w:r>
            <w:r w:rsidR="00190212" w:rsidRPr="00874484">
              <w:rPr>
                <w:rFonts w:ascii="Arial" w:eastAsia="Times New Roman" w:hAnsi="Arial" w:cs="Arial"/>
                <w:bCs/>
                <w:iCs/>
                <w:color w:val="000000" w:themeColor="text1"/>
                <w:sz w:val="18"/>
                <w:szCs w:val="18"/>
              </w:rPr>
              <w:t xml:space="preserve"> </w:t>
            </w:r>
          </w:p>
          <w:p w14:paraId="2B1397B0" w14:textId="0BC8DB1D" w:rsidR="00190212" w:rsidRPr="00874484" w:rsidRDefault="00190212" w:rsidP="00F41D84">
            <w:pPr>
              <w:pStyle w:val="Paragrafoelenco"/>
              <w:keepNext/>
              <w:keepLines/>
              <w:spacing w:after="5" w:line="255" w:lineRule="auto"/>
              <w:ind w:left="396"/>
              <w:jc w:val="both"/>
              <w:outlineLvl w:val="2"/>
              <w:rPr>
                <w:rFonts w:ascii="Arial" w:eastAsia="Times New Roman" w:hAnsi="Arial" w:cs="Arial"/>
                <w:bCs/>
                <w:iCs/>
                <w:color w:val="000000" w:themeColor="text1"/>
                <w:sz w:val="18"/>
                <w:szCs w:val="18"/>
              </w:rPr>
            </w:pPr>
          </w:p>
        </w:tc>
      </w:tr>
      <w:tr w:rsidR="00874484" w:rsidRPr="00874484" w14:paraId="261A6190" w14:textId="77777777" w:rsidTr="005664B5">
        <w:trPr>
          <w:trHeight w:val="72"/>
        </w:trPr>
        <w:tc>
          <w:tcPr>
            <w:tcW w:w="4814" w:type="dxa"/>
            <w:vMerge w:val="restart"/>
          </w:tcPr>
          <w:p w14:paraId="39D18997" w14:textId="77777777" w:rsidR="005664B5" w:rsidRPr="00874484" w:rsidRDefault="005664B5" w:rsidP="00162BAD">
            <w:pPr>
              <w:keepNext/>
              <w:keepLines/>
              <w:spacing w:after="5" w:line="255" w:lineRule="auto"/>
              <w:jc w:val="both"/>
              <w:outlineLvl w:val="2"/>
              <w:rPr>
                <w:rFonts w:ascii="Arial" w:eastAsia="Times New Roman" w:hAnsi="Arial" w:cs="Arial"/>
                <w:bCs/>
                <w:iCs/>
                <w:color w:val="000000" w:themeColor="text1"/>
                <w:sz w:val="18"/>
                <w:szCs w:val="18"/>
              </w:rPr>
            </w:pPr>
          </w:p>
          <w:p w14:paraId="36983C8C" w14:textId="77777777" w:rsidR="005664B5" w:rsidRPr="00874484" w:rsidRDefault="005664B5"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0957A6C5" w14:textId="77777777" w:rsidR="005664B5" w:rsidRPr="00874484" w:rsidRDefault="005664B5"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 xml:space="preserve">Assente </w:t>
            </w:r>
          </w:p>
        </w:tc>
        <w:tc>
          <w:tcPr>
            <w:tcW w:w="2407" w:type="dxa"/>
          </w:tcPr>
          <w:p w14:paraId="02A59A3A" w14:textId="77777777" w:rsidR="005664B5" w:rsidRPr="00874484" w:rsidRDefault="005664B5" w:rsidP="00162BAD">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18F3F2AC" w14:textId="77777777" w:rsidTr="005664B5">
        <w:trPr>
          <w:trHeight w:val="72"/>
        </w:trPr>
        <w:tc>
          <w:tcPr>
            <w:tcW w:w="4814" w:type="dxa"/>
            <w:vMerge/>
          </w:tcPr>
          <w:p w14:paraId="5D1D9785" w14:textId="77777777" w:rsidR="005664B5" w:rsidRPr="00874484" w:rsidRDefault="005664B5" w:rsidP="00162BA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534AC1BA" w14:textId="77777777" w:rsidR="005664B5" w:rsidRPr="00874484" w:rsidRDefault="005664B5"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75F6D26F" w14:textId="07D66929" w:rsidR="005664B5" w:rsidRPr="00874484" w:rsidRDefault="005664B5" w:rsidP="00162BAD">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42D40673" w14:textId="77777777" w:rsidTr="005664B5">
        <w:trPr>
          <w:trHeight w:val="72"/>
        </w:trPr>
        <w:tc>
          <w:tcPr>
            <w:tcW w:w="4814" w:type="dxa"/>
            <w:vMerge/>
          </w:tcPr>
          <w:p w14:paraId="61B17E2F" w14:textId="77777777" w:rsidR="005664B5" w:rsidRPr="00874484" w:rsidRDefault="005664B5" w:rsidP="00162BA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7142B8C6" w14:textId="77777777" w:rsidR="005664B5" w:rsidRPr="00874484" w:rsidRDefault="005664B5"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478D0264" w14:textId="77777777" w:rsidR="00F41D84" w:rsidRPr="00874484" w:rsidRDefault="00F41D84" w:rsidP="00F41D8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07A18E86" w14:textId="77777777" w:rsidR="00F41D84" w:rsidRPr="00874484" w:rsidRDefault="00F41D84" w:rsidP="00F41D8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27B76CC2" w14:textId="5BE55623" w:rsidR="005664B5" w:rsidRPr="00874484" w:rsidRDefault="00F41D84" w:rsidP="00F41D84">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22658D0B" w14:textId="77777777" w:rsidTr="005664B5">
        <w:trPr>
          <w:trHeight w:val="72"/>
        </w:trPr>
        <w:tc>
          <w:tcPr>
            <w:tcW w:w="4814" w:type="dxa"/>
            <w:vMerge/>
          </w:tcPr>
          <w:p w14:paraId="5B08378D" w14:textId="77777777" w:rsidR="005664B5" w:rsidRPr="00874484" w:rsidRDefault="005664B5" w:rsidP="00162BA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65480AE4" w14:textId="77777777" w:rsidR="005664B5" w:rsidRPr="00874484" w:rsidRDefault="005664B5"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17D6B189" w14:textId="77777777" w:rsidR="005664B5" w:rsidRPr="00874484" w:rsidRDefault="005664B5" w:rsidP="00162BAD">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50FDEEFA" w14:textId="77777777" w:rsidTr="005664B5">
        <w:trPr>
          <w:trHeight w:val="72"/>
        </w:trPr>
        <w:tc>
          <w:tcPr>
            <w:tcW w:w="4814" w:type="dxa"/>
            <w:vMerge w:val="restart"/>
          </w:tcPr>
          <w:p w14:paraId="2CE0A248" w14:textId="77777777" w:rsidR="00A50AD8" w:rsidRPr="00874484" w:rsidRDefault="00A50AD8" w:rsidP="00162BAD">
            <w:pPr>
              <w:keepNext/>
              <w:keepLines/>
              <w:spacing w:after="5" w:line="255" w:lineRule="auto"/>
              <w:jc w:val="both"/>
              <w:outlineLvl w:val="2"/>
              <w:rPr>
                <w:rFonts w:ascii="Arial" w:eastAsia="Times New Roman" w:hAnsi="Arial" w:cs="Arial"/>
                <w:bCs/>
                <w:iCs/>
                <w:color w:val="000000" w:themeColor="text1"/>
                <w:sz w:val="18"/>
                <w:szCs w:val="18"/>
              </w:rPr>
            </w:pPr>
          </w:p>
          <w:p w14:paraId="40BE8257" w14:textId="77777777" w:rsidR="00A50AD8" w:rsidRPr="00874484" w:rsidRDefault="00A50AD8" w:rsidP="00162BAD">
            <w:pPr>
              <w:keepNext/>
              <w:keepLines/>
              <w:spacing w:after="5" w:line="255" w:lineRule="auto"/>
              <w:jc w:val="both"/>
              <w:outlineLvl w:val="2"/>
              <w:rPr>
                <w:rFonts w:ascii="Arial" w:eastAsia="Times New Roman" w:hAnsi="Arial" w:cs="Arial"/>
                <w:bCs/>
                <w:iCs/>
                <w:color w:val="000000" w:themeColor="text1"/>
                <w:sz w:val="18"/>
                <w:szCs w:val="18"/>
              </w:rPr>
            </w:pPr>
          </w:p>
          <w:p w14:paraId="679B29CE" w14:textId="77777777" w:rsidR="00A50AD8" w:rsidRPr="00874484" w:rsidRDefault="00A50AD8" w:rsidP="00162BAD">
            <w:pPr>
              <w:keepNext/>
              <w:keepLines/>
              <w:spacing w:after="5" w:line="255" w:lineRule="auto"/>
              <w:jc w:val="both"/>
              <w:outlineLvl w:val="2"/>
              <w:rPr>
                <w:rFonts w:ascii="Arial" w:eastAsia="Times New Roman" w:hAnsi="Arial" w:cs="Arial"/>
                <w:bCs/>
                <w:iCs/>
                <w:color w:val="000000" w:themeColor="text1"/>
                <w:sz w:val="18"/>
                <w:szCs w:val="18"/>
              </w:rPr>
            </w:pPr>
          </w:p>
          <w:p w14:paraId="469FBABF" w14:textId="77777777" w:rsidR="00A50AD8" w:rsidRPr="00874484" w:rsidRDefault="00A50AD8"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Pr>
          <w:p w14:paraId="78CC1557" w14:textId="05EA6B58" w:rsidR="00A50AD8" w:rsidRPr="00874484" w:rsidRDefault="00A50AD8"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rapporti con gli istituti di credito</w:t>
            </w:r>
          </w:p>
        </w:tc>
        <w:tc>
          <w:tcPr>
            <w:tcW w:w="2407" w:type="dxa"/>
          </w:tcPr>
          <w:p w14:paraId="485B9048" w14:textId="77777777" w:rsidR="00A50AD8" w:rsidRPr="00874484" w:rsidRDefault="00A50AD8" w:rsidP="00162BAD">
            <w:pPr>
              <w:keepNext/>
              <w:keepLines/>
              <w:spacing w:after="5" w:line="255" w:lineRule="auto"/>
              <w:jc w:val="both"/>
              <w:outlineLvl w:val="2"/>
              <w:rPr>
                <w:rFonts w:ascii="Arial" w:eastAsia="Times New Roman" w:hAnsi="Arial" w:cs="Arial"/>
                <w:bCs/>
                <w:iCs/>
                <w:color w:val="000000" w:themeColor="text1"/>
                <w:sz w:val="18"/>
                <w:szCs w:val="18"/>
              </w:rPr>
            </w:pPr>
          </w:p>
          <w:p w14:paraId="7BBB06B9" w14:textId="77777777" w:rsidR="00A50AD8" w:rsidRPr="00874484" w:rsidRDefault="00A50AD8" w:rsidP="005664B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5112B2C3" w14:textId="77777777" w:rsidTr="005664B5">
        <w:trPr>
          <w:trHeight w:val="72"/>
        </w:trPr>
        <w:tc>
          <w:tcPr>
            <w:tcW w:w="4814" w:type="dxa"/>
            <w:vMerge/>
          </w:tcPr>
          <w:p w14:paraId="38C5CBC1" w14:textId="77777777" w:rsidR="00A50AD8" w:rsidRPr="00874484" w:rsidRDefault="00A50AD8" w:rsidP="00162BA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17268A46" w14:textId="01EF99DF" w:rsidR="00A50AD8" w:rsidRPr="00874484" w:rsidRDefault="00094445"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dei conti corrente</w:t>
            </w:r>
          </w:p>
        </w:tc>
        <w:tc>
          <w:tcPr>
            <w:tcW w:w="2407" w:type="dxa"/>
          </w:tcPr>
          <w:p w14:paraId="3C936D22" w14:textId="77777777" w:rsidR="00A50AD8" w:rsidRPr="00874484" w:rsidRDefault="00A50AD8" w:rsidP="005664B5">
            <w:pPr>
              <w:keepNext/>
              <w:keepLines/>
              <w:spacing w:after="5" w:line="255" w:lineRule="auto"/>
              <w:jc w:val="center"/>
              <w:outlineLvl w:val="2"/>
              <w:rPr>
                <w:rFonts w:ascii="Arial" w:eastAsia="Times New Roman" w:hAnsi="Arial" w:cs="Arial"/>
                <w:bCs/>
                <w:iCs/>
                <w:color w:val="000000" w:themeColor="text1"/>
                <w:sz w:val="18"/>
                <w:szCs w:val="18"/>
              </w:rPr>
            </w:pPr>
          </w:p>
          <w:p w14:paraId="7ECE72AF" w14:textId="77777777" w:rsidR="00A50AD8" w:rsidRPr="00874484" w:rsidRDefault="00A50AD8" w:rsidP="005664B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05C5A73E" w14:textId="77777777" w:rsidTr="005664B5">
        <w:trPr>
          <w:trHeight w:val="72"/>
        </w:trPr>
        <w:tc>
          <w:tcPr>
            <w:tcW w:w="4814" w:type="dxa"/>
            <w:vMerge/>
          </w:tcPr>
          <w:p w14:paraId="5560C12C" w14:textId="77777777" w:rsidR="00A50AD8" w:rsidRPr="00874484" w:rsidRDefault="00A50AD8" w:rsidP="00162BA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7BDFA91F" w14:textId="6F9A1A28" w:rsidR="00A50AD8" w:rsidRPr="00874484" w:rsidRDefault="00F41D84"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4E67F8EE" w14:textId="77777777" w:rsidR="00A50AD8" w:rsidRPr="00874484" w:rsidRDefault="00A50AD8" w:rsidP="005664B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59F31755" w14:textId="77777777" w:rsidTr="00A50AD8">
        <w:trPr>
          <w:trHeight w:val="354"/>
        </w:trPr>
        <w:tc>
          <w:tcPr>
            <w:tcW w:w="4814" w:type="dxa"/>
            <w:vMerge/>
          </w:tcPr>
          <w:p w14:paraId="67BE5CA1" w14:textId="77777777" w:rsidR="00A50AD8" w:rsidRPr="00874484" w:rsidRDefault="00A50AD8" w:rsidP="00162BA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0CF47252" w14:textId="13C3112F" w:rsidR="00A50AD8" w:rsidRPr="00874484" w:rsidRDefault="00A50AD8"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fornitori e gestione del rapporto, gestione degli acquisti</w:t>
            </w:r>
          </w:p>
        </w:tc>
        <w:tc>
          <w:tcPr>
            <w:tcW w:w="2407" w:type="dxa"/>
          </w:tcPr>
          <w:p w14:paraId="18D2617F" w14:textId="18EEF29A" w:rsidR="00A50AD8" w:rsidRPr="00874484" w:rsidRDefault="00A50AD8" w:rsidP="005664B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4</w:t>
            </w:r>
          </w:p>
        </w:tc>
      </w:tr>
      <w:tr w:rsidR="00A50AD8" w:rsidRPr="00874484" w14:paraId="6B6CFB0B" w14:textId="77777777" w:rsidTr="005664B5">
        <w:trPr>
          <w:trHeight w:val="354"/>
        </w:trPr>
        <w:tc>
          <w:tcPr>
            <w:tcW w:w="4814" w:type="dxa"/>
            <w:vMerge/>
          </w:tcPr>
          <w:p w14:paraId="70F0D1E5" w14:textId="77777777" w:rsidR="00A50AD8" w:rsidRPr="00874484" w:rsidRDefault="00A50AD8" w:rsidP="00162BA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61B13E64" w14:textId="65FF59E9" w:rsidR="00A50AD8" w:rsidRPr="00874484" w:rsidRDefault="00A50AD8" w:rsidP="00162BA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 gestione cassa contanti</w:t>
            </w:r>
          </w:p>
        </w:tc>
        <w:tc>
          <w:tcPr>
            <w:tcW w:w="2407" w:type="dxa"/>
          </w:tcPr>
          <w:p w14:paraId="67B37A70" w14:textId="102932AA" w:rsidR="00A50AD8" w:rsidRPr="00874484" w:rsidRDefault="00A50AD8" w:rsidP="005664B5">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bl>
    <w:p w14:paraId="5DD2FBAF" w14:textId="77777777" w:rsidR="00765CF5" w:rsidRPr="00874484" w:rsidRDefault="00765CF5" w:rsidP="00162BAD">
      <w:pPr>
        <w:keepNext/>
        <w:keepLines/>
        <w:spacing w:after="5" w:line="255" w:lineRule="auto"/>
        <w:jc w:val="both"/>
        <w:outlineLvl w:val="2"/>
        <w:rPr>
          <w:rFonts w:ascii="Arial" w:eastAsia="Times New Roman" w:hAnsi="Arial" w:cs="Arial"/>
          <w:bCs/>
          <w:iCs/>
          <w:color w:val="000000" w:themeColor="text1"/>
          <w:sz w:val="18"/>
          <w:szCs w:val="18"/>
        </w:rPr>
      </w:pPr>
    </w:p>
    <w:p w14:paraId="18C1FF93" w14:textId="04004E1F" w:rsidR="00765CF5" w:rsidRPr="00874484" w:rsidRDefault="00765CF5" w:rsidP="00162BAD">
      <w:pPr>
        <w:keepNext/>
        <w:keepLines/>
        <w:spacing w:after="5" w:line="255" w:lineRule="auto"/>
        <w:jc w:val="both"/>
        <w:outlineLvl w:val="2"/>
        <w:rPr>
          <w:rFonts w:ascii="Arial" w:eastAsia="Times New Roman"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A17B4C4" w14:textId="77777777" w:rsidTr="006D449B">
        <w:tc>
          <w:tcPr>
            <w:tcW w:w="4814" w:type="dxa"/>
          </w:tcPr>
          <w:p w14:paraId="08E08FFD"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Pr>
          <w:p w14:paraId="746AA3B8" w14:textId="00452610" w:rsidR="00F41D84" w:rsidRPr="00874484" w:rsidRDefault="00F41D84" w:rsidP="00F41D84">
            <w:pPr>
              <w:pStyle w:val="Paragrafoelenco"/>
              <w:keepNext/>
              <w:keepLines/>
              <w:numPr>
                <w:ilvl w:val="0"/>
                <w:numId w:val="5"/>
              </w:numPr>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iCs/>
                <w:color w:val="000000" w:themeColor="text1"/>
                <w:sz w:val="18"/>
                <w:szCs w:val="18"/>
              </w:rPr>
              <w:t>Responsabile Affari Legali e Generali/Responsabile Amministrativo facente funzioni</w:t>
            </w:r>
          </w:p>
        </w:tc>
      </w:tr>
      <w:tr w:rsidR="00874484" w:rsidRPr="00874484" w14:paraId="3319700E" w14:textId="77777777" w:rsidTr="006D449B">
        <w:trPr>
          <w:trHeight w:val="72"/>
        </w:trPr>
        <w:tc>
          <w:tcPr>
            <w:tcW w:w="4814" w:type="dxa"/>
            <w:vMerge w:val="restart"/>
          </w:tcPr>
          <w:p w14:paraId="3A7EA4D6"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27867338"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6BFEFE23"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 xml:space="preserve">Assente </w:t>
            </w:r>
          </w:p>
        </w:tc>
        <w:tc>
          <w:tcPr>
            <w:tcW w:w="2407" w:type="dxa"/>
          </w:tcPr>
          <w:p w14:paraId="306879E7"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5FC00B2F" w14:textId="77777777" w:rsidTr="006D449B">
        <w:trPr>
          <w:trHeight w:val="72"/>
        </w:trPr>
        <w:tc>
          <w:tcPr>
            <w:tcW w:w="4814" w:type="dxa"/>
            <w:vMerge/>
          </w:tcPr>
          <w:p w14:paraId="71EC9A75"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1CEE5E63"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7FA7B462"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3D60059A" w14:textId="77777777" w:rsidTr="006D449B">
        <w:trPr>
          <w:trHeight w:val="72"/>
        </w:trPr>
        <w:tc>
          <w:tcPr>
            <w:tcW w:w="4814" w:type="dxa"/>
            <w:vMerge/>
          </w:tcPr>
          <w:p w14:paraId="657A0661"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15539E31"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43E8874E"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4A9B9C71"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4ECD8479"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5D76F89F" w14:textId="77777777" w:rsidTr="006D449B">
        <w:trPr>
          <w:trHeight w:val="72"/>
        </w:trPr>
        <w:tc>
          <w:tcPr>
            <w:tcW w:w="4814" w:type="dxa"/>
            <w:vMerge/>
          </w:tcPr>
          <w:p w14:paraId="27C3B126"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196FCE3B"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71477596"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58638B52" w14:textId="77777777" w:rsidTr="006D449B">
        <w:trPr>
          <w:trHeight w:val="72"/>
        </w:trPr>
        <w:tc>
          <w:tcPr>
            <w:tcW w:w="4814" w:type="dxa"/>
            <w:vMerge w:val="restart"/>
          </w:tcPr>
          <w:p w14:paraId="382CD2CA"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2A9F5FDC"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3F2D318C"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43D28B4C"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Pr>
          <w:p w14:paraId="7F36A85D"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rapporti con gli istituti di credito</w:t>
            </w:r>
          </w:p>
        </w:tc>
        <w:tc>
          <w:tcPr>
            <w:tcW w:w="2407" w:type="dxa"/>
          </w:tcPr>
          <w:p w14:paraId="6EE5FC1B"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08058F9F"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3B08EC09" w14:textId="77777777" w:rsidTr="006D449B">
        <w:trPr>
          <w:trHeight w:val="72"/>
        </w:trPr>
        <w:tc>
          <w:tcPr>
            <w:tcW w:w="4814" w:type="dxa"/>
            <w:vMerge/>
          </w:tcPr>
          <w:p w14:paraId="7DE4AA58"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4867DED7"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dei conti corrente</w:t>
            </w:r>
          </w:p>
        </w:tc>
        <w:tc>
          <w:tcPr>
            <w:tcW w:w="2407" w:type="dxa"/>
          </w:tcPr>
          <w:p w14:paraId="53DCB519"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p>
          <w:p w14:paraId="551C5580"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557B1902" w14:textId="77777777" w:rsidTr="006D449B">
        <w:trPr>
          <w:trHeight w:val="72"/>
        </w:trPr>
        <w:tc>
          <w:tcPr>
            <w:tcW w:w="4814" w:type="dxa"/>
            <w:vMerge/>
          </w:tcPr>
          <w:p w14:paraId="6053FB9F"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10E8E140"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51160999"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28D91CBC" w14:textId="77777777" w:rsidTr="006D449B">
        <w:trPr>
          <w:trHeight w:val="354"/>
        </w:trPr>
        <w:tc>
          <w:tcPr>
            <w:tcW w:w="4814" w:type="dxa"/>
            <w:vMerge/>
          </w:tcPr>
          <w:p w14:paraId="6E7B472D"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0A66874E"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fornitori e gestione del rapporto, gestione degli acquisti</w:t>
            </w:r>
          </w:p>
        </w:tc>
        <w:tc>
          <w:tcPr>
            <w:tcW w:w="2407" w:type="dxa"/>
          </w:tcPr>
          <w:p w14:paraId="1A617BDA"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4</w:t>
            </w:r>
          </w:p>
        </w:tc>
      </w:tr>
      <w:tr w:rsidR="00F41D84" w:rsidRPr="00874484" w14:paraId="2DD1C54A" w14:textId="77777777" w:rsidTr="006D449B">
        <w:trPr>
          <w:trHeight w:val="354"/>
        </w:trPr>
        <w:tc>
          <w:tcPr>
            <w:tcW w:w="4814" w:type="dxa"/>
            <w:vMerge/>
          </w:tcPr>
          <w:p w14:paraId="2C30172A"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4BF568F2"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 gestione cassa contanti</w:t>
            </w:r>
          </w:p>
        </w:tc>
        <w:tc>
          <w:tcPr>
            <w:tcW w:w="2407" w:type="dxa"/>
          </w:tcPr>
          <w:p w14:paraId="20C7D8B8"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bl>
    <w:p w14:paraId="1AC1B3C3" w14:textId="1419FD2B" w:rsidR="00B34A0D" w:rsidRPr="00874484" w:rsidRDefault="00B34A0D" w:rsidP="00162BAD">
      <w:pPr>
        <w:keepNext/>
        <w:keepLines/>
        <w:spacing w:after="5" w:line="255" w:lineRule="auto"/>
        <w:jc w:val="both"/>
        <w:outlineLvl w:val="2"/>
        <w:rPr>
          <w:rFonts w:ascii="Arial" w:eastAsia="Times New Roman" w:hAnsi="Arial" w:cs="Arial"/>
          <w:bCs/>
          <w:iCs/>
          <w:color w:val="000000" w:themeColor="text1"/>
          <w:sz w:val="18"/>
          <w:szCs w:val="18"/>
        </w:rPr>
      </w:pPr>
    </w:p>
    <w:p w14:paraId="44120D16" w14:textId="038CD881" w:rsidR="00B34A0D" w:rsidRPr="00874484" w:rsidRDefault="00B34A0D" w:rsidP="00162BAD">
      <w:pPr>
        <w:keepNext/>
        <w:keepLines/>
        <w:spacing w:after="5" w:line="255" w:lineRule="auto"/>
        <w:jc w:val="both"/>
        <w:outlineLvl w:val="2"/>
        <w:rPr>
          <w:rFonts w:ascii="Arial" w:eastAsia="Times New Roman" w:hAnsi="Arial" w:cs="Arial"/>
          <w:bCs/>
          <w:iCs/>
          <w:color w:val="000000" w:themeColor="text1"/>
          <w:sz w:val="18"/>
          <w:szCs w:val="18"/>
        </w:rPr>
      </w:pPr>
    </w:p>
    <w:p w14:paraId="4D5A7E04" w14:textId="23A13F4A" w:rsidR="00B34A0D" w:rsidRPr="00874484" w:rsidRDefault="00B34A0D" w:rsidP="00162BAD">
      <w:pPr>
        <w:keepNext/>
        <w:keepLines/>
        <w:spacing w:after="5" w:line="255" w:lineRule="auto"/>
        <w:jc w:val="both"/>
        <w:outlineLvl w:val="2"/>
        <w:rPr>
          <w:rFonts w:ascii="Arial" w:eastAsia="Times New Roman" w:hAnsi="Arial" w:cs="Arial"/>
          <w:bCs/>
          <w:iCs/>
          <w:color w:val="000000" w:themeColor="text1"/>
          <w:sz w:val="18"/>
          <w:szCs w:val="18"/>
        </w:rPr>
      </w:pPr>
    </w:p>
    <w:p w14:paraId="7C05B992" w14:textId="77777777" w:rsidR="00B34A0D" w:rsidRPr="00874484" w:rsidRDefault="00B34A0D" w:rsidP="00162BAD">
      <w:pPr>
        <w:keepNext/>
        <w:keepLines/>
        <w:spacing w:after="5" w:line="255" w:lineRule="auto"/>
        <w:jc w:val="both"/>
        <w:outlineLvl w:val="2"/>
        <w:rPr>
          <w:rFonts w:ascii="Arial" w:eastAsia="Times New Roman" w:hAnsi="Arial" w:cs="Arial"/>
          <w:bCs/>
          <w:iCs/>
          <w:color w:val="000000" w:themeColor="text1"/>
          <w:sz w:val="18"/>
          <w:szCs w:val="18"/>
        </w:rPr>
      </w:pPr>
    </w:p>
    <w:p w14:paraId="289AFB8E" w14:textId="77777777" w:rsidR="00A50AD8" w:rsidRPr="00874484" w:rsidRDefault="00A50AD8"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176C648" w14:textId="77777777" w:rsidTr="006D449B">
        <w:tc>
          <w:tcPr>
            <w:tcW w:w="4814" w:type="dxa"/>
          </w:tcPr>
          <w:p w14:paraId="3990ECA5"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Pr>
          <w:p w14:paraId="07D35195" w14:textId="77777777" w:rsidR="00F41D84" w:rsidRPr="00874484" w:rsidRDefault="00F41D84" w:rsidP="006D449B">
            <w:pPr>
              <w:pStyle w:val="Paragrafoelenco"/>
              <w:keepNext/>
              <w:keepLines/>
              <w:numPr>
                <w:ilvl w:val="0"/>
                <w:numId w:val="5"/>
              </w:numPr>
              <w:spacing w:after="5" w:line="255" w:lineRule="auto"/>
              <w:jc w:val="both"/>
              <w:outlineLvl w:val="2"/>
              <w:rPr>
                <w:rFonts w:ascii="Arial" w:hAnsi="Arial" w:cs="Arial"/>
                <w:bCs/>
                <w:iCs/>
                <w:color w:val="000000" w:themeColor="text1"/>
                <w:sz w:val="18"/>
                <w:szCs w:val="18"/>
              </w:rPr>
            </w:pPr>
            <w:r w:rsidRPr="00874484">
              <w:rPr>
                <w:rFonts w:ascii="Arial" w:hAnsi="Arial" w:cs="Arial"/>
                <w:bCs/>
                <w:iCs/>
                <w:color w:val="000000" w:themeColor="text1"/>
                <w:sz w:val="18"/>
                <w:szCs w:val="18"/>
              </w:rPr>
              <w:t>Direttore Sanitario;</w:t>
            </w:r>
          </w:p>
          <w:p w14:paraId="50ED7A39" w14:textId="77777777" w:rsidR="00F41D84" w:rsidRPr="00874484" w:rsidRDefault="00F41D84" w:rsidP="006D449B">
            <w:pPr>
              <w:pStyle w:val="Paragrafoelenco"/>
              <w:keepNext/>
              <w:keepLines/>
              <w:numPr>
                <w:ilvl w:val="0"/>
                <w:numId w:val="5"/>
              </w:numPr>
              <w:spacing w:after="5" w:line="255" w:lineRule="auto"/>
              <w:jc w:val="both"/>
              <w:outlineLvl w:val="2"/>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Responsabile Affari Legali e Generali/Responsabile Amministrativo facente funzioni </w:t>
            </w:r>
          </w:p>
        </w:tc>
      </w:tr>
      <w:tr w:rsidR="00874484" w:rsidRPr="00874484" w14:paraId="295CA6F8" w14:textId="77777777" w:rsidTr="006D449B">
        <w:trPr>
          <w:trHeight w:val="72"/>
        </w:trPr>
        <w:tc>
          <w:tcPr>
            <w:tcW w:w="4814" w:type="dxa"/>
            <w:vMerge w:val="restart"/>
          </w:tcPr>
          <w:p w14:paraId="04A18F60"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450619D6"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1619F6EB"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 xml:space="preserve">Assente </w:t>
            </w:r>
          </w:p>
        </w:tc>
        <w:tc>
          <w:tcPr>
            <w:tcW w:w="2407" w:type="dxa"/>
          </w:tcPr>
          <w:p w14:paraId="7D22567B"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78CA52DE" w14:textId="77777777" w:rsidTr="006D449B">
        <w:trPr>
          <w:trHeight w:val="72"/>
        </w:trPr>
        <w:tc>
          <w:tcPr>
            <w:tcW w:w="4814" w:type="dxa"/>
            <w:vMerge/>
          </w:tcPr>
          <w:p w14:paraId="627E3C5A"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1FDE34BF"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2A9A3404"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2554ECB3" w14:textId="77777777" w:rsidTr="006D449B">
        <w:trPr>
          <w:trHeight w:val="72"/>
        </w:trPr>
        <w:tc>
          <w:tcPr>
            <w:tcW w:w="4814" w:type="dxa"/>
            <w:vMerge/>
          </w:tcPr>
          <w:p w14:paraId="04DA118D"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3CE00E49"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7A90EBF8"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24B9870D"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7C7EBE3C"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41F2EF04" w14:textId="77777777" w:rsidTr="006D449B">
        <w:trPr>
          <w:trHeight w:val="72"/>
        </w:trPr>
        <w:tc>
          <w:tcPr>
            <w:tcW w:w="4814" w:type="dxa"/>
            <w:vMerge/>
          </w:tcPr>
          <w:p w14:paraId="46094DE4"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6DFE0CE0"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4640E08A"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F41D84" w:rsidRPr="00874484" w14:paraId="13FDD45E" w14:textId="77777777" w:rsidTr="006D449B">
        <w:trPr>
          <w:trHeight w:val="60"/>
        </w:trPr>
        <w:tc>
          <w:tcPr>
            <w:tcW w:w="4814" w:type="dxa"/>
          </w:tcPr>
          <w:p w14:paraId="1FC840F9"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60716619"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7966BE85"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75A7F4AA"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Pr>
          <w:p w14:paraId="476223CE"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del fornitore e gestione del rapporto, gestione degli acquisti</w:t>
            </w:r>
          </w:p>
        </w:tc>
        <w:tc>
          <w:tcPr>
            <w:tcW w:w="2407" w:type="dxa"/>
          </w:tcPr>
          <w:p w14:paraId="1B046E07"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4</w:t>
            </w:r>
          </w:p>
        </w:tc>
      </w:tr>
    </w:tbl>
    <w:p w14:paraId="73BE53BB" w14:textId="77777777" w:rsidR="00F41D84" w:rsidRPr="00874484" w:rsidRDefault="00F41D84" w:rsidP="00162BAD">
      <w:pPr>
        <w:keepNext/>
        <w:keepLines/>
        <w:spacing w:after="5" w:line="255" w:lineRule="auto"/>
        <w:jc w:val="both"/>
        <w:outlineLvl w:val="2"/>
        <w:rPr>
          <w:rFonts w:ascii="Arial" w:hAnsi="Arial" w:cs="Arial"/>
          <w:bCs/>
          <w:i/>
          <w:color w:val="000000" w:themeColor="text1"/>
          <w:sz w:val="18"/>
          <w:szCs w:val="18"/>
        </w:rPr>
      </w:pPr>
    </w:p>
    <w:p w14:paraId="5E18261E" w14:textId="77777777" w:rsidR="00F41D84" w:rsidRPr="00874484" w:rsidRDefault="00F41D84" w:rsidP="00162BAD">
      <w:pPr>
        <w:keepNext/>
        <w:keepLines/>
        <w:spacing w:after="5" w:line="255" w:lineRule="auto"/>
        <w:jc w:val="both"/>
        <w:outlineLvl w:val="2"/>
        <w:rPr>
          <w:rFonts w:ascii="Arial" w:hAnsi="Arial" w:cs="Arial"/>
          <w:bCs/>
          <w:i/>
          <w:color w:val="000000" w:themeColor="text1"/>
          <w:sz w:val="18"/>
          <w:szCs w:val="18"/>
        </w:rPr>
      </w:pPr>
    </w:p>
    <w:p w14:paraId="13110C42" w14:textId="77777777" w:rsidR="00F41D84" w:rsidRPr="00874484" w:rsidRDefault="00F41D84"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864A8AC" w14:textId="77777777" w:rsidTr="006D449B">
        <w:trPr>
          <w:trHeight w:val="438"/>
        </w:trPr>
        <w:tc>
          <w:tcPr>
            <w:tcW w:w="4814" w:type="dxa"/>
          </w:tcPr>
          <w:p w14:paraId="473CAE3D" w14:textId="77777777" w:rsidR="00CA2721" w:rsidRPr="00874484" w:rsidRDefault="00CA2721" w:rsidP="006D449B">
            <w:pPr>
              <w:rPr>
                <w:rFonts w:ascii="Arial" w:hAnsi="Arial" w:cs="Arial"/>
                <w:color w:val="000000" w:themeColor="text1"/>
                <w:sz w:val="18"/>
                <w:szCs w:val="18"/>
              </w:rPr>
            </w:pPr>
          </w:p>
          <w:p w14:paraId="7DF5326C"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AREA DI RISCHIO</w:t>
            </w:r>
          </w:p>
          <w:p w14:paraId="429C5863" w14:textId="77777777" w:rsidR="00CA2721" w:rsidRPr="00874484" w:rsidRDefault="00CA2721" w:rsidP="006D449B">
            <w:pPr>
              <w:rPr>
                <w:rFonts w:ascii="Arial" w:hAnsi="Arial" w:cs="Arial"/>
                <w:color w:val="000000" w:themeColor="text1"/>
                <w:sz w:val="18"/>
                <w:szCs w:val="18"/>
              </w:rPr>
            </w:pPr>
          </w:p>
          <w:p w14:paraId="02F7B140" w14:textId="77777777" w:rsidR="00CA2721" w:rsidRPr="00874484" w:rsidRDefault="00CA2721" w:rsidP="006D449B">
            <w:pPr>
              <w:rPr>
                <w:rFonts w:ascii="Arial" w:hAnsi="Arial" w:cs="Arial"/>
                <w:color w:val="000000" w:themeColor="text1"/>
                <w:sz w:val="18"/>
                <w:szCs w:val="18"/>
              </w:rPr>
            </w:pPr>
          </w:p>
        </w:tc>
        <w:tc>
          <w:tcPr>
            <w:tcW w:w="4814" w:type="dxa"/>
            <w:gridSpan w:val="2"/>
          </w:tcPr>
          <w:p w14:paraId="73578B36" w14:textId="77777777" w:rsidR="00CA2721" w:rsidRPr="00874484" w:rsidRDefault="00CA2721" w:rsidP="006D449B">
            <w:pPr>
              <w:rPr>
                <w:rFonts w:ascii="Arial" w:hAnsi="Arial" w:cs="Arial"/>
                <w:color w:val="000000" w:themeColor="text1"/>
                <w:sz w:val="18"/>
                <w:szCs w:val="18"/>
                <w:u w:val="single"/>
              </w:rPr>
            </w:pPr>
          </w:p>
          <w:p w14:paraId="008481D9" w14:textId="77777777" w:rsidR="00CA2721" w:rsidRPr="00874484" w:rsidRDefault="00CA2721" w:rsidP="006D449B">
            <w:pPr>
              <w:pStyle w:val="Paragrafoelenco"/>
              <w:numPr>
                <w:ilvl w:val="0"/>
                <w:numId w:val="21"/>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Fornitori</w:t>
            </w:r>
          </w:p>
          <w:p w14:paraId="7676032C" w14:textId="77777777" w:rsidR="00CA2721" w:rsidRPr="00874484" w:rsidRDefault="00CA2721" w:rsidP="006D449B">
            <w:pPr>
              <w:pStyle w:val="Paragrafoelenco"/>
              <w:numPr>
                <w:ilvl w:val="0"/>
                <w:numId w:val="21"/>
              </w:numPr>
              <w:rPr>
                <w:rFonts w:ascii="Arial" w:hAnsi="Arial" w:cs="Arial"/>
                <w:color w:val="000000" w:themeColor="text1"/>
                <w:sz w:val="18"/>
                <w:szCs w:val="18"/>
                <w:u w:val="single"/>
              </w:rPr>
            </w:pPr>
          </w:p>
        </w:tc>
      </w:tr>
      <w:tr w:rsidR="00874484" w:rsidRPr="00874484" w14:paraId="69661616" w14:textId="77777777" w:rsidTr="006D449B">
        <w:trPr>
          <w:trHeight w:val="165"/>
        </w:trPr>
        <w:tc>
          <w:tcPr>
            <w:tcW w:w="4814" w:type="dxa"/>
            <w:vMerge w:val="restart"/>
          </w:tcPr>
          <w:p w14:paraId="38A78CE7" w14:textId="77777777" w:rsidR="00CA2721" w:rsidRPr="00874484" w:rsidRDefault="00CA2721" w:rsidP="006D449B">
            <w:pPr>
              <w:rPr>
                <w:rFonts w:ascii="Arial" w:hAnsi="Arial" w:cs="Arial"/>
                <w:color w:val="000000" w:themeColor="text1"/>
                <w:sz w:val="18"/>
                <w:szCs w:val="18"/>
              </w:rPr>
            </w:pPr>
          </w:p>
          <w:p w14:paraId="0ED53929"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RISCHIO</w:t>
            </w:r>
          </w:p>
          <w:p w14:paraId="24FE9910" w14:textId="77777777" w:rsidR="00CA2721" w:rsidRPr="00874484" w:rsidRDefault="00CA2721" w:rsidP="006D449B">
            <w:pPr>
              <w:rPr>
                <w:rFonts w:ascii="Arial" w:hAnsi="Arial" w:cs="Arial"/>
                <w:color w:val="000000" w:themeColor="text1"/>
                <w:sz w:val="18"/>
                <w:szCs w:val="18"/>
              </w:rPr>
            </w:pPr>
          </w:p>
        </w:tc>
        <w:tc>
          <w:tcPr>
            <w:tcW w:w="2407" w:type="dxa"/>
          </w:tcPr>
          <w:p w14:paraId="5642B302"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57DA3668" w14:textId="77777777" w:rsidR="00CA2721" w:rsidRPr="00874484" w:rsidRDefault="00CA2721" w:rsidP="006D449B">
            <w:pPr>
              <w:rPr>
                <w:rFonts w:ascii="Arial" w:hAnsi="Arial" w:cs="Arial"/>
                <w:color w:val="000000" w:themeColor="text1"/>
              </w:rPr>
            </w:pPr>
          </w:p>
        </w:tc>
      </w:tr>
      <w:tr w:rsidR="00874484" w:rsidRPr="00874484" w14:paraId="147F7735" w14:textId="77777777" w:rsidTr="006D449B">
        <w:trPr>
          <w:trHeight w:val="165"/>
        </w:trPr>
        <w:tc>
          <w:tcPr>
            <w:tcW w:w="4814" w:type="dxa"/>
            <w:vMerge/>
          </w:tcPr>
          <w:p w14:paraId="0C6A2FD3" w14:textId="77777777" w:rsidR="00CA2721" w:rsidRPr="00874484" w:rsidRDefault="00CA2721" w:rsidP="006D449B">
            <w:pPr>
              <w:rPr>
                <w:rFonts w:ascii="Arial" w:hAnsi="Arial" w:cs="Arial"/>
                <w:color w:val="000000" w:themeColor="text1"/>
                <w:sz w:val="18"/>
                <w:szCs w:val="18"/>
              </w:rPr>
            </w:pPr>
          </w:p>
        </w:tc>
        <w:tc>
          <w:tcPr>
            <w:tcW w:w="2407" w:type="dxa"/>
            <w:shd w:val="clear" w:color="auto" w:fill="00B050"/>
          </w:tcPr>
          <w:p w14:paraId="60B95F5B"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428C1E9E" w14:textId="77777777" w:rsidR="00CA2721" w:rsidRPr="00874484" w:rsidRDefault="00CA2721" w:rsidP="006D449B">
            <w:pPr>
              <w:rPr>
                <w:rFonts w:ascii="Arial" w:hAnsi="Arial" w:cs="Arial"/>
                <w:color w:val="000000" w:themeColor="text1"/>
                <w:sz w:val="18"/>
                <w:szCs w:val="18"/>
              </w:rPr>
            </w:pPr>
          </w:p>
        </w:tc>
      </w:tr>
      <w:tr w:rsidR="00874484" w:rsidRPr="00874484" w14:paraId="785E220A" w14:textId="77777777" w:rsidTr="006D449B">
        <w:trPr>
          <w:trHeight w:val="165"/>
        </w:trPr>
        <w:tc>
          <w:tcPr>
            <w:tcW w:w="4814" w:type="dxa"/>
            <w:vMerge/>
          </w:tcPr>
          <w:p w14:paraId="790CDDA1" w14:textId="77777777" w:rsidR="00CA2721" w:rsidRPr="00874484" w:rsidRDefault="00CA2721" w:rsidP="006D449B">
            <w:pPr>
              <w:rPr>
                <w:rFonts w:ascii="Arial" w:hAnsi="Arial" w:cs="Arial"/>
                <w:color w:val="000000" w:themeColor="text1"/>
                <w:sz w:val="18"/>
                <w:szCs w:val="18"/>
              </w:rPr>
            </w:pPr>
          </w:p>
        </w:tc>
        <w:tc>
          <w:tcPr>
            <w:tcW w:w="2407" w:type="dxa"/>
            <w:shd w:val="clear" w:color="auto" w:fill="FFFF00"/>
          </w:tcPr>
          <w:p w14:paraId="7D9F5E39"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65EEB0E8"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Probabilità = bassa</w:t>
            </w:r>
          </w:p>
          <w:p w14:paraId="1105AC65"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Gravità = alta</w:t>
            </w:r>
          </w:p>
          <w:p w14:paraId="21B358B0" w14:textId="77777777" w:rsidR="00CA2721" w:rsidRPr="00874484" w:rsidRDefault="00CA2721" w:rsidP="006D449B">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 RISCHIO 3 (medio)</w:t>
            </w:r>
          </w:p>
        </w:tc>
      </w:tr>
      <w:tr w:rsidR="00874484" w:rsidRPr="00874484" w14:paraId="1FB157D3" w14:textId="77777777" w:rsidTr="006D449B">
        <w:trPr>
          <w:trHeight w:val="165"/>
        </w:trPr>
        <w:tc>
          <w:tcPr>
            <w:tcW w:w="4814" w:type="dxa"/>
            <w:vMerge/>
          </w:tcPr>
          <w:p w14:paraId="4E4CCC1F" w14:textId="77777777" w:rsidR="00CA2721" w:rsidRPr="00874484" w:rsidRDefault="00CA2721" w:rsidP="006D449B">
            <w:pPr>
              <w:rPr>
                <w:rFonts w:ascii="Arial" w:hAnsi="Arial" w:cs="Arial"/>
                <w:color w:val="000000" w:themeColor="text1"/>
                <w:sz w:val="18"/>
                <w:szCs w:val="18"/>
              </w:rPr>
            </w:pPr>
          </w:p>
        </w:tc>
        <w:tc>
          <w:tcPr>
            <w:tcW w:w="2407" w:type="dxa"/>
            <w:shd w:val="clear" w:color="auto" w:fill="FF0000"/>
          </w:tcPr>
          <w:p w14:paraId="733FB014"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6D52E1E7" w14:textId="77777777" w:rsidR="00CA2721" w:rsidRPr="00874484" w:rsidRDefault="00CA2721" w:rsidP="006D449B">
            <w:pPr>
              <w:rPr>
                <w:rFonts w:ascii="Arial" w:hAnsi="Arial" w:cs="Arial"/>
                <w:color w:val="000000" w:themeColor="text1"/>
              </w:rPr>
            </w:pPr>
          </w:p>
        </w:tc>
      </w:tr>
      <w:tr w:rsidR="00CA2721" w:rsidRPr="00874484" w14:paraId="10682ABE" w14:textId="77777777" w:rsidTr="006D449B">
        <w:trPr>
          <w:trHeight w:val="516"/>
        </w:trPr>
        <w:tc>
          <w:tcPr>
            <w:tcW w:w="4814" w:type="dxa"/>
          </w:tcPr>
          <w:p w14:paraId="71830BB2" w14:textId="77777777" w:rsidR="00CA2721" w:rsidRPr="00874484" w:rsidRDefault="00CA2721" w:rsidP="006D449B">
            <w:pPr>
              <w:rPr>
                <w:rFonts w:ascii="Arial" w:hAnsi="Arial" w:cs="Arial"/>
                <w:color w:val="000000" w:themeColor="text1"/>
                <w:sz w:val="18"/>
                <w:szCs w:val="18"/>
              </w:rPr>
            </w:pPr>
          </w:p>
          <w:p w14:paraId="4B64A7E5" w14:textId="77777777" w:rsidR="00CA2721" w:rsidRPr="00874484" w:rsidRDefault="00CA2721" w:rsidP="006D449B">
            <w:pPr>
              <w:rPr>
                <w:rFonts w:ascii="Arial" w:hAnsi="Arial" w:cs="Arial"/>
                <w:color w:val="000000" w:themeColor="text1"/>
                <w:sz w:val="18"/>
                <w:szCs w:val="18"/>
              </w:rPr>
            </w:pPr>
          </w:p>
          <w:p w14:paraId="6F89DC52"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16D637B8" w14:textId="77777777" w:rsidR="00CA2721" w:rsidRPr="00874484" w:rsidRDefault="00CA2721" w:rsidP="006D449B">
            <w:pPr>
              <w:rPr>
                <w:rFonts w:ascii="Arial" w:hAnsi="Arial" w:cs="Arial"/>
                <w:color w:val="000000" w:themeColor="text1"/>
                <w:sz w:val="18"/>
                <w:szCs w:val="18"/>
              </w:rPr>
            </w:pPr>
          </w:p>
          <w:p w14:paraId="3324401F" w14:textId="77777777" w:rsidR="00CA2721" w:rsidRPr="00874484" w:rsidRDefault="00CA2721" w:rsidP="006D449B">
            <w:pPr>
              <w:rPr>
                <w:rFonts w:ascii="Arial" w:hAnsi="Arial" w:cs="Arial"/>
                <w:color w:val="000000" w:themeColor="text1"/>
              </w:rPr>
            </w:pPr>
            <w:r w:rsidRPr="00874484">
              <w:rPr>
                <w:rFonts w:ascii="Arial" w:hAnsi="Arial" w:cs="Arial"/>
                <w:color w:val="000000" w:themeColor="text1"/>
                <w:sz w:val="18"/>
                <w:szCs w:val="18"/>
              </w:rPr>
              <w:t>Gestione del rapporto con il fornitore. Gestione degli acquisti</w:t>
            </w:r>
          </w:p>
        </w:tc>
        <w:tc>
          <w:tcPr>
            <w:tcW w:w="2407" w:type="dxa"/>
          </w:tcPr>
          <w:p w14:paraId="10BCBA89" w14:textId="77777777" w:rsidR="00CA2721" w:rsidRPr="00874484" w:rsidRDefault="00CA2721" w:rsidP="006D449B">
            <w:pPr>
              <w:jc w:val="center"/>
              <w:rPr>
                <w:rFonts w:ascii="Arial" w:hAnsi="Arial" w:cs="Arial"/>
                <w:color w:val="000000" w:themeColor="text1"/>
                <w:sz w:val="18"/>
                <w:szCs w:val="18"/>
              </w:rPr>
            </w:pPr>
          </w:p>
          <w:p w14:paraId="334CC202" w14:textId="77777777" w:rsidR="00CA2721" w:rsidRPr="00874484" w:rsidRDefault="00CA2721" w:rsidP="006D449B">
            <w:pPr>
              <w:rPr>
                <w:rFonts w:ascii="Arial" w:hAnsi="Arial" w:cs="Arial"/>
                <w:color w:val="000000" w:themeColor="text1"/>
                <w:sz w:val="18"/>
                <w:szCs w:val="18"/>
              </w:rPr>
            </w:pPr>
          </w:p>
          <w:p w14:paraId="22BB8EF6" w14:textId="77777777" w:rsidR="00CA2721" w:rsidRPr="00874484" w:rsidRDefault="00CA2721"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4</w:t>
            </w:r>
          </w:p>
        </w:tc>
      </w:tr>
    </w:tbl>
    <w:p w14:paraId="4EA25ED2" w14:textId="77777777" w:rsidR="00F41D84" w:rsidRPr="00874484" w:rsidRDefault="00F41D84" w:rsidP="00162BAD">
      <w:pPr>
        <w:keepNext/>
        <w:keepLines/>
        <w:spacing w:after="5" w:line="255" w:lineRule="auto"/>
        <w:jc w:val="both"/>
        <w:outlineLvl w:val="2"/>
        <w:rPr>
          <w:rFonts w:ascii="Arial" w:hAnsi="Arial" w:cs="Arial"/>
          <w:bCs/>
          <w:i/>
          <w:color w:val="000000" w:themeColor="text1"/>
          <w:sz w:val="18"/>
          <w:szCs w:val="18"/>
        </w:rPr>
      </w:pPr>
    </w:p>
    <w:p w14:paraId="4F0DE694" w14:textId="77777777" w:rsidR="00F41D84" w:rsidRPr="00874484" w:rsidRDefault="00F41D84" w:rsidP="00162BAD">
      <w:pPr>
        <w:keepNext/>
        <w:keepLines/>
        <w:spacing w:after="5" w:line="255" w:lineRule="auto"/>
        <w:jc w:val="both"/>
        <w:outlineLvl w:val="2"/>
        <w:rPr>
          <w:rFonts w:ascii="Arial" w:hAnsi="Arial" w:cs="Arial"/>
          <w:bCs/>
          <w:i/>
          <w:color w:val="000000" w:themeColor="text1"/>
          <w:sz w:val="18"/>
          <w:szCs w:val="18"/>
        </w:rPr>
      </w:pPr>
    </w:p>
    <w:bookmarkEnd w:id="26"/>
    <w:p w14:paraId="009C3740" w14:textId="77777777" w:rsidR="00B34A0D" w:rsidRPr="00874484" w:rsidRDefault="00B34A0D" w:rsidP="00162BAD">
      <w:pPr>
        <w:keepNext/>
        <w:keepLines/>
        <w:spacing w:after="5" w:line="255" w:lineRule="auto"/>
        <w:jc w:val="both"/>
        <w:outlineLvl w:val="2"/>
        <w:rPr>
          <w:rFonts w:ascii="Arial" w:hAnsi="Arial" w:cs="Arial"/>
          <w:bCs/>
          <w:i/>
          <w:color w:val="000000" w:themeColor="text1"/>
          <w:sz w:val="18"/>
          <w:szCs w:val="18"/>
        </w:rPr>
      </w:pPr>
    </w:p>
    <w:p w14:paraId="6576781A" w14:textId="21742AD7" w:rsidR="00765CF5" w:rsidRPr="00874484" w:rsidRDefault="003F0023"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648 </w:t>
      </w:r>
      <w:proofErr w:type="gramStart"/>
      <w:r w:rsidRPr="00874484">
        <w:rPr>
          <w:rFonts w:ascii="Arial" w:hAnsi="Arial" w:cs="Arial"/>
          <w:bCs/>
          <w:i/>
          <w:color w:val="000000" w:themeColor="text1"/>
          <w:sz w:val="18"/>
          <w:szCs w:val="18"/>
        </w:rPr>
        <w:t>ter  c.p.</w:t>
      </w:r>
      <w:proofErr w:type="gramEnd"/>
      <w:r w:rsidRPr="00874484">
        <w:rPr>
          <w:rFonts w:ascii="Arial" w:hAnsi="Arial" w:cs="Arial"/>
          <w:bCs/>
          <w:i/>
          <w:color w:val="000000" w:themeColor="text1"/>
          <w:sz w:val="18"/>
          <w:szCs w:val="18"/>
        </w:rPr>
        <w:t xml:space="preserve"> “Impiego di denaro, beni o utilità di provenienza illecita”  </w:t>
      </w:r>
    </w:p>
    <w:p w14:paraId="455CD8AE" w14:textId="15F16DAC" w:rsidR="00A50AD8" w:rsidRPr="00874484" w:rsidRDefault="00A50AD8" w:rsidP="00162BAD">
      <w:pPr>
        <w:keepNext/>
        <w:keepLines/>
        <w:spacing w:after="5" w:line="255" w:lineRule="auto"/>
        <w:jc w:val="both"/>
        <w:outlineLvl w:val="2"/>
        <w:rPr>
          <w:rFonts w:ascii="Arial" w:hAnsi="Arial" w:cs="Arial"/>
          <w:bCs/>
          <w:i/>
          <w:color w:val="000000" w:themeColor="text1"/>
          <w:sz w:val="18"/>
          <w:szCs w:val="18"/>
        </w:rPr>
      </w:pPr>
    </w:p>
    <w:p w14:paraId="6A091D86" w14:textId="7ABE86CD" w:rsidR="00A50AD8" w:rsidRPr="00874484" w:rsidRDefault="00A50AD8"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7EE753C" w14:textId="77777777" w:rsidTr="006D449B">
        <w:tc>
          <w:tcPr>
            <w:tcW w:w="4814" w:type="dxa"/>
          </w:tcPr>
          <w:p w14:paraId="6378755E"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Pr>
          <w:p w14:paraId="1F3B733D" w14:textId="77777777" w:rsidR="00F41D84" w:rsidRPr="00874484" w:rsidRDefault="00F41D84" w:rsidP="006D449B">
            <w:pPr>
              <w:pStyle w:val="Paragrafoelenco"/>
              <w:keepNext/>
              <w:keepLines/>
              <w:numPr>
                <w:ilvl w:val="0"/>
                <w:numId w:val="5"/>
              </w:numPr>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 xml:space="preserve">Presidente del CDA </w:t>
            </w:r>
          </w:p>
          <w:p w14:paraId="46C0A7B4" w14:textId="77777777" w:rsidR="00F41D84" w:rsidRPr="00874484" w:rsidRDefault="00F41D84" w:rsidP="006D449B">
            <w:pPr>
              <w:pStyle w:val="Paragrafoelenco"/>
              <w:keepNext/>
              <w:keepLines/>
              <w:spacing w:after="5" w:line="255" w:lineRule="auto"/>
              <w:ind w:left="396"/>
              <w:jc w:val="both"/>
              <w:outlineLvl w:val="2"/>
              <w:rPr>
                <w:rFonts w:ascii="Arial" w:eastAsia="Times New Roman" w:hAnsi="Arial" w:cs="Arial"/>
                <w:bCs/>
                <w:iCs/>
                <w:color w:val="000000" w:themeColor="text1"/>
                <w:sz w:val="18"/>
                <w:szCs w:val="18"/>
              </w:rPr>
            </w:pPr>
          </w:p>
        </w:tc>
      </w:tr>
      <w:tr w:rsidR="00874484" w:rsidRPr="00874484" w14:paraId="1104C8EE" w14:textId="77777777" w:rsidTr="006D449B">
        <w:trPr>
          <w:trHeight w:val="72"/>
        </w:trPr>
        <w:tc>
          <w:tcPr>
            <w:tcW w:w="4814" w:type="dxa"/>
            <w:vMerge w:val="restart"/>
          </w:tcPr>
          <w:p w14:paraId="42147EA0"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274A9552"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734F326B"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 xml:space="preserve">Assente </w:t>
            </w:r>
          </w:p>
        </w:tc>
        <w:tc>
          <w:tcPr>
            <w:tcW w:w="2407" w:type="dxa"/>
          </w:tcPr>
          <w:p w14:paraId="404E2596"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7BE9DDAC" w14:textId="77777777" w:rsidTr="006D449B">
        <w:trPr>
          <w:trHeight w:val="72"/>
        </w:trPr>
        <w:tc>
          <w:tcPr>
            <w:tcW w:w="4814" w:type="dxa"/>
            <w:vMerge/>
          </w:tcPr>
          <w:p w14:paraId="7F9D1957"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48E2185D"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24CD8812"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77B11E49" w14:textId="77777777" w:rsidTr="006D449B">
        <w:trPr>
          <w:trHeight w:val="72"/>
        </w:trPr>
        <w:tc>
          <w:tcPr>
            <w:tcW w:w="4814" w:type="dxa"/>
            <w:vMerge/>
          </w:tcPr>
          <w:p w14:paraId="55EA0618"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0DF8B53E"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194DBBEE"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562F59F9"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719B8E5B"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5751E0A7" w14:textId="77777777" w:rsidTr="006D449B">
        <w:trPr>
          <w:trHeight w:val="72"/>
        </w:trPr>
        <w:tc>
          <w:tcPr>
            <w:tcW w:w="4814" w:type="dxa"/>
            <w:vMerge/>
          </w:tcPr>
          <w:p w14:paraId="60E3BFA4"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1C3BF0CA"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429132AD"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6A2E6DB0" w14:textId="77777777" w:rsidTr="006D449B">
        <w:trPr>
          <w:trHeight w:val="72"/>
        </w:trPr>
        <w:tc>
          <w:tcPr>
            <w:tcW w:w="4814" w:type="dxa"/>
            <w:vMerge w:val="restart"/>
          </w:tcPr>
          <w:p w14:paraId="7B243D48"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384FF276"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6E1563B8"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459F754A"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Pr>
          <w:p w14:paraId="11638402"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rapporti con gli istituti di credito</w:t>
            </w:r>
          </w:p>
        </w:tc>
        <w:tc>
          <w:tcPr>
            <w:tcW w:w="2407" w:type="dxa"/>
          </w:tcPr>
          <w:p w14:paraId="31CBF853"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79025972"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6E656871" w14:textId="77777777" w:rsidTr="006D449B">
        <w:trPr>
          <w:trHeight w:val="72"/>
        </w:trPr>
        <w:tc>
          <w:tcPr>
            <w:tcW w:w="4814" w:type="dxa"/>
            <w:vMerge/>
          </w:tcPr>
          <w:p w14:paraId="1232DBC5"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4425DE72"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dei conti corrente</w:t>
            </w:r>
          </w:p>
        </w:tc>
        <w:tc>
          <w:tcPr>
            <w:tcW w:w="2407" w:type="dxa"/>
          </w:tcPr>
          <w:p w14:paraId="7BD398FF"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p>
          <w:p w14:paraId="7FA169D1"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7F26AD68" w14:textId="77777777" w:rsidTr="006D449B">
        <w:trPr>
          <w:trHeight w:val="72"/>
        </w:trPr>
        <w:tc>
          <w:tcPr>
            <w:tcW w:w="4814" w:type="dxa"/>
            <w:vMerge/>
          </w:tcPr>
          <w:p w14:paraId="43649815"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052B402A"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67493943"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00DC04E3" w14:textId="77777777" w:rsidTr="006D449B">
        <w:trPr>
          <w:trHeight w:val="354"/>
        </w:trPr>
        <w:tc>
          <w:tcPr>
            <w:tcW w:w="4814" w:type="dxa"/>
            <w:vMerge/>
          </w:tcPr>
          <w:p w14:paraId="09D76878"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27CF7679"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fornitori e gestione del rapporto, gestione degli acquisti</w:t>
            </w:r>
          </w:p>
        </w:tc>
        <w:tc>
          <w:tcPr>
            <w:tcW w:w="2407" w:type="dxa"/>
          </w:tcPr>
          <w:p w14:paraId="5D00C03E"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4</w:t>
            </w:r>
          </w:p>
        </w:tc>
      </w:tr>
      <w:tr w:rsidR="00F41D84" w:rsidRPr="00874484" w14:paraId="7D4183F3" w14:textId="77777777" w:rsidTr="006D449B">
        <w:trPr>
          <w:trHeight w:val="354"/>
        </w:trPr>
        <w:tc>
          <w:tcPr>
            <w:tcW w:w="4814" w:type="dxa"/>
            <w:vMerge/>
          </w:tcPr>
          <w:p w14:paraId="13B41D55"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7FD60770"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 gestione cassa contanti</w:t>
            </w:r>
          </w:p>
        </w:tc>
        <w:tc>
          <w:tcPr>
            <w:tcW w:w="2407" w:type="dxa"/>
          </w:tcPr>
          <w:p w14:paraId="50E85CEB"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bl>
    <w:p w14:paraId="557006A6" w14:textId="77777777" w:rsidR="00F41D84" w:rsidRPr="00874484" w:rsidRDefault="00F41D84" w:rsidP="00F41D84">
      <w:pPr>
        <w:keepNext/>
        <w:keepLines/>
        <w:spacing w:after="5" w:line="255" w:lineRule="auto"/>
        <w:jc w:val="both"/>
        <w:outlineLvl w:val="2"/>
        <w:rPr>
          <w:rFonts w:ascii="Arial" w:eastAsia="Times New Roman" w:hAnsi="Arial" w:cs="Arial"/>
          <w:bCs/>
          <w:iCs/>
          <w:color w:val="000000" w:themeColor="text1"/>
          <w:sz w:val="18"/>
          <w:szCs w:val="18"/>
        </w:rPr>
      </w:pPr>
    </w:p>
    <w:p w14:paraId="45BBF46F" w14:textId="77777777" w:rsidR="00F41D84" w:rsidRPr="00874484" w:rsidRDefault="00F41D84" w:rsidP="00F41D84">
      <w:pPr>
        <w:keepNext/>
        <w:keepLines/>
        <w:spacing w:after="5" w:line="255" w:lineRule="auto"/>
        <w:jc w:val="both"/>
        <w:outlineLvl w:val="2"/>
        <w:rPr>
          <w:rFonts w:ascii="Arial" w:eastAsia="Times New Roman"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F980D94" w14:textId="77777777" w:rsidTr="006D449B">
        <w:tc>
          <w:tcPr>
            <w:tcW w:w="4814" w:type="dxa"/>
          </w:tcPr>
          <w:p w14:paraId="569D0FE7"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Pr>
          <w:p w14:paraId="6277F8FE" w14:textId="77777777" w:rsidR="00F41D84" w:rsidRPr="00874484" w:rsidRDefault="00F41D84" w:rsidP="006D449B">
            <w:pPr>
              <w:pStyle w:val="Paragrafoelenco"/>
              <w:keepNext/>
              <w:keepLines/>
              <w:numPr>
                <w:ilvl w:val="0"/>
                <w:numId w:val="5"/>
              </w:numPr>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iCs/>
                <w:color w:val="000000" w:themeColor="text1"/>
                <w:sz w:val="18"/>
                <w:szCs w:val="18"/>
              </w:rPr>
              <w:t>Responsabile Affari Legali e Generali/Responsabile Amministrativo facente funzioni</w:t>
            </w:r>
          </w:p>
        </w:tc>
      </w:tr>
      <w:tr w:rsidR="00874484" w:rsidRPr="00874484" w14:paraId="7D06E630" w14:textId="77777777" w:rsidTr="006D449B">
        <w:trPr>
          <w:trHeight w:val="72"/>
        </w:trPr>
        <w:tc>
          <w:tcPr>
            <w:tcW w:w="4814" w:type="dxa"/>
            <w:vMerge w:val="restart"/>
          </w:tcPr>
          <w:p w14:paraId="774DB06B"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7A75E7E9"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184EDD58"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 xml:space="preserve">Assente </w:t>
            </w:r>
          </w:p>
        </w:tc>
        <w:tc>
          <w:tcPr>
            <w:tcW w:w="2407" w:type="dxa"/>
          </w:tcPr>
          <w:p w14:paraId="248E2AA6"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69CAF6AD" w14:textId="77777777" w:rsidTr="006D449B">
        <w:trPr>
          <w:trHeight w:val="72"/>
        </w:trPr>
        <w:tc>
          <w:tcPr>
            <w:tcW w:w="4814" w:type="dxa"/>
            <w:vMerge/>
          </w:tcPr>
          <w:p w14:paraId="0CB9AF02"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4A7BA509"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047724C9"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2967DC03" w14:textId="77777777" w:rsidTr="006D449B">
        <w:trPr>
          <w:trHeight w:val="72"/>
        </w:trPr>
        <w:tc>
          <w:tcPr>
            <w:tcW w:w="4814" w:type="dxa"/>
            <w:vMerge/>
          </w:tcPr>
          <w:p w14:paraId="2A664BE0"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3179A1F9"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22479FE1"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30CD4D16"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4F13105F"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11617B42" w14:textId="77777777" w:rsidTr="006D449B">
        <w:trPr>
          <w:trHeight w:val="72"/>
        </w:trPr>
        <w:tc>
          <w:tcPr>
            <w:tcW w:w="4814" w:type="dxa"/>
            <w:vMerge/>
          </w:tcPr>
          <w:p w14:paraId="10702E38"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3AA9C6A1"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1E35CF61"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2BAB456C" w14:textId="77777777" w:rsidTr="006D449B">
        <w:trPr>
          <w:trHeight w:val="72"/>
        </w:trPr>
        <w:tc>
          <w:tcPr>
            <w:tcW w:w="4814" w:type="dxa"/>
            <w:vMerge w:val="restart"/>
          </w:tcPr>
          <w:p w14:paraId="63C23D3C"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2DB411B9"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7018A166"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7BF4B2EC"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Pr>
          <w:p w14:paraId="75810516"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rapporti con gli istituti di credito</w:t>
            </w:r>
          </w:p>
        </w:tc>
        <w:tc>
          <w:tcPr>
            <w:tcW w:w="2407" w:type="dxa"/>
          </w:tcPr>
          <w:p w14:paraId="71AD18D9"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189F206A"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761995C4" w14:textId="77777777" w:rsidTr="006D449B">
        <w:trPr>
          <w:trHeight w:val="72"/>
        </w:trPr>
        <w:tc>
          <w:tcPr>
            <w:tcW w:w="4814" w:type="dxa"/>
            <w:vMerge/>
          </w:tcPr>
          <w:p w14:paraId="6492FB93"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75CA3135"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dei conti corrente</w:t>
            </w:r>
          </w:p>
        </w:tc>
        <w:tc>
          <w:tcPr>
            <w:tcW w:w="2407" w:type="dxa"/>
          </w:tcPr>
          <w:p w14:paraId="68CEB34A"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p>
          <w:p w14:paraId="5CC11398"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6D8ACA5C" w14:textId="77777777" w:rsidTr="006D449B">
        <w:trPr>
          <w:trHeight w:val="72"/>
        </w:trPr>
        <w:tc>
          <w:tcPr>
            <w:tcW w:w="4814" w:type="dxa"/>
            <w:vMerge/>
          </w:tcPr>
          <w:p w14:paraId="4E938174"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0BDA25B9"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4AE5D0DF"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1F26E24D" w14:textId="77777777" w:rsidTr="006D449B">
        <w:trPr>
          <w:trHeight w:val="354"/>
        </w:trPr>
        <w:tc>
          <w:tcPr>
            <w:tcW w:w="4814" w:type="dxa"/>
            <w:vMerge/>
          </w:tcPr>
          <w:p w14:paraId="008212FA"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191EB57F"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fornitori e gestione del rapporto, gestione degli acquisti</w:t>
            </w:r>
          </w:p>
        </w:tc>
        <w:tc>
          <w:tcPr>
            <w:tcW w:w="2407" w:type="dxa"/>
          </w:tcPr>
          <w:p w14:paraId="4A259736"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4</w:t>
            </w:r>
          </w:p>
        </w:tc>
      </w:tr>
      <w:tr w:rsidR="00F41D84" w:rsidRPr="00874484" w14:paraId="3A2FB162" w14:textId="77777777" w:rsidTr="006D449B">
        <w:trPr>
          <w:trHeight w:val="354"/>
        </w:trPr>
        <w:tc>
          <w:tcPr>
            <w:tcW w:w="4814" w:type="dxa"/>
            <w:vMerge/>
          </w:tcPr>
          <w:p w14:paraId="31C46084"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55B778CD"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 gestione cassa contanti</w:t>
            </w:r>
          </w:p>
        </w:tc>
        <w:tc>
          <w:tcPr>
            <w:tcW w:w="2407" w:type="dxa"/>
          </w:tcPr>
          <w:p w14:paraId="7AA229EF"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bl>
    <w:p w14:paraId="52B4C44F" w14:textId="77777777" w:rsidR="00F41D84" w:rsidRPr="00874484" w:rsidRDefault="00F41D84" w:rsidP="00F41D84">
      <w:pPr>
        <w:keepNext/>
        <w:keepLines/>
        <w:spacing w:after="5" w:line="255" w:lineRule="auto"/>
        <w:jc w:val="both"/>
        <w:outlineLvl w:val="2"/>
        <w:rPr>
          <w:rFonts w:ascii="Arial" w:eastAsia="Times New Roman" w:hAnsi="Arial" w:cs="Arial"/>
          <w:bCs/>
          <w:iCs/>
          <w:color w:val="000000" w:themeColor="text1"/>
          <w:sz w:val="18"/>
          <w:szCs w:val="18"/>
        </w:rPr>
      </w:pPr>
    </w:p>
    <w:p w14:paraId="42D62087" w14:textId="77777777" w:rsidR="00F41D84" w:rsidRPr="00874484" w:rsidRDefault="00F41D84" w:rsidP="00F41D84">
      <w:pPr>
        <w:keepNext/>
        <w:keepLines/>
        <w:spacing w:after="5" w:line="255" w:lineRule="auto"/>
        <w:jc w:val="both"/>
        <w:outlineLvl w:val="2"/>
        <w:rPr>
          <w:rFonts w:ascii="Arial" w:hAnsi="Arial" w:cs="Arial"/>
          <w:bCs/>
          <w:i/>
          <w:color w:val="000000" w:themeColor="text1"/>
          <w:sz w:val="18"/>
          <w:szCs w:val="18"/>
        </w:rPr>
      </w:pPr>
    </w:p>
    <w:p w14:paraId="6C4CB446" w14:textId="77777777" w:rsidR="00F41D84" w:rsidRPr="00874484" w:rsidRDefault="00F41D84" w:rsidP="00F41D84">
      <w:pPr>
        <w:keepNext/>
        <w:keepLines/>
        <w:spacing w:after="5" w:line="255" w:lineRule="auto"/>
        <w:jc w:val="both"/>
        <w:outlineLvl w:val="2"/>
        <w:rPr>
          <w:rFonts w:ascii="Arial" w:hAnsi="Arial" w:cs="Arial"/>
          <w:bCs/>
          <w:i/>
          <w:color w:val="000000" w:themeColor="text1"/>
          <w:sz w:val="18"/>
          <w:szCs w:val="18"/>
        </w:rPr>
      </w:pPr>
    </w:p>
    <w:p w14:paraId="64C050F1" w14:textId="77777777" w:rsidR="00F41D84" w:rsidRPr="00874484" w:rsidRDefault="00F41D84" w:rsidP="00F41D84">
      <w:pPr>
        <w:keepNext/>
        <w:keepLines/>
        <w:spacing w:after="5" w:line="255" w:lineRule="auto"/>
        <w:jc w:val="both"/>
        <w:outlineLvl w:val="2"/>
        <w:rPr>
          <w:rFonts w:ascii="Arial" w:hAnsi="Arial" w:cs="Arial"/>
          <w:bCs/>
          <w:i/>
          <w:color w:val="000000" w:themeColor="text1"/>
          <w:sz w:val="18"/>
          <w:szCs w:val="18"/>
        </w:rPr>
      </w:pPr>
    </w:p>
    <w:p w14:paraId="085BE4F5" w14:textId="77777777" w:rsidR="00F41D84" w:rsidRPr="00874484" w:rsidRDefault="00F41D84" w:rsidP="00F41D84">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3930154" w14:textId="77777777" w:rsidTr="006D449B">
        <w:tc>
          <w:tcPr>
            <w:tcW w:w="4814" w:type="dxa"/>
          </w:tcPr>
          <w:p w14:paraId="2BAAA227"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Pr>
          <w:p w14:paraId="4C1B741B" w14:textId="77777777" w:rsidR="00F41D84" w:rsidRPr="00874484" w:rsidRDefault="00F41D84" w:rsidP="006D449B">
            <w:pPr>
              <w:pStyle w:val="Paragrafoelenco"/>
              <w:keepNext/>
              <w:keepLines/>
              <w:numPr>
                <w:ilvl w:val="0"/>
                <w:numId w:val="5"/>
              </w:numPr>
              <w:spacing w:after="5" w:line="255" w:lineRule="auto"/>
              <w:jc w:val="both"/>
              <w:outlineLvl w:val="2"/>
              <w:rPr>
                <w:rFonts w:ascii="Arial" w:hAnsi="Arial" w:cs="Arial"/>
                <w:bCs/>
                <w:iCs/>
                <w:color w:val="000000" w:themeColor="text1"/>
                <w:sz w:val="18"/>
                <w:szCs w:val="18"/>
              </w:rPr>
            </w:pPr>
            <w:r w:rsidRPr="00874484">
              <w:rPr>
                <w:rFonts w:ascii="Arial" w:hAnsi="Arial" w:cs="Arial"/>
                <w:bCs/>
                <w:iCs/>
                <w:color w:val="000000" w:themeColor="text1"/>
                <w:sz w:val="18"/>
                <w:szCs w:val="18"/>
              </w:rPr>
              <w:t>Direttore Sanitario;</w:t>
            </w:r>
          </w:p>
          <w:p w14:paraId="544203A7" w14:textId="77777777" w:rsidR="00F41D84" w:rsidRPr="00874484" w:rsidRDefault="00F41D84" w:rsidP="006D449B">
            <w:pPr>
              <w:pStyle w:val="Paragrafoelenco"/>
              <w:keepNext/>
              <w:keepLines/>
              <w:numPr>
                <w:ilvl w:val="0"/>
                <w:numId w:val="5"/>
              </w:numPr>
              <w:spacing w:after="5" w:line="255" w:lineRule="auto"/>
              <w:jc w:val="both"/>
              <w:outlineLvl w:val="2"/>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Responsabile Affari Legali e Generali/Responsabile Amministrativo facente funzioni </w:t>
            </w:r>
          </w:p>
        </w:tc>
      </w:tr>
      <w:tr w:rsidR="00874484" w:rsidRPr="00874484" w14:paraId="62DECD19" w14:textId="77777777" w:rsidTr="006D449B">
        <w:trPr>
          <w:trHeight w:val="72"/>
        </w:trPr>
        <w:tc>
          <w:tcPr>
            <w:tcW w:w="4814" w:type="dxa"/>
            <w:vMerge w:val="restart"/>
          </w:tcPr>
          <w:p w14:paraId="39A696F5"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46FA0B9F"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019CABB5"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 xml:space="preserve">Assente </w:t>
            </w:r>
          </w:p>
        </w:tc>
        <w:tc>
          <w:tcPr>
            <w:tcW w:w="2407" w:type="dxa"/>
          </w:tcPr>
          <w:p w14:paraId="7273E32B"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3E9A90EF" w14:textId="77777777" w:rsidTr="006D449B">
        <w:trPr>
          <w:trHeight w:val="72"/>
        </w:trPr>
        <w:tc>
          <w:tcPr>
            <w:tcW w:w="4814" w:type="dxa"/>
            <w:vMerge/>
          </w:tcPr>
          <w:p w14:paraId="186F33CB"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7D22A1F3"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34ABD1C0"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1C4C077E" w14:textId="77777777" w:rsidTr="006D449B">
        <w:trPr>
          <w:trHeight w:val="72"/>
        </w:trPr>
        <w:tc>
          <w:tcPr>
            <w:tcW w:w="4814" w:type="dxa"/>
            <w:vMerge/>
          </w:tcPr>
          <w:p w14:paraId="4AB70707"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6A956817"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00C71E50"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71E2A260"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1E7C2960"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068602F5" w14:textId="77777777" w:rsidTr="006D449B">
        <w:trPr>
          <w:trHeight w:val="72"/>
        </w:trPr>
        <w:tc>
          <w:tcPr>
            <w:tcW w:w="4814" w:type="dxa"/>
            <w:vMerge/>
          </w:tcPr>
          <w:p w14:paraId="2BC8286B"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38C35AD3"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39803535"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F41D84" w:rsidRPr="00874484" w14:paraId="5F322AC1" w14:textId="77777777" w:rsidTr="006D449B">
        <w:trPr>
          <w:trHeight w:val="60"/>
        </w:trPr>
        <w:tc>
          <w:tcPr>
            <w:tcW w:w="4814" w:type="dxa"/>
          </w:tcPr>
          <w:p w14:paraId="5E2C162B"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5C5B4D0E"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35A7FF55"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08FB3347"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Pr>
          <w:p w14:paraId="27EAE4A4"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del fornitore e gestione del rapporto, gestione degli acquisti</w:t>
            </w:r>
          </w:p>
        </w:tc>
        <w:tc>
          <w:tcPr>
            <w:tcW w:w="2407" w:type="dxa"/>
          </w:tcPr>
          <w:p w14:paraId="795223BE"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4</w:t>
            </w:r>
          </w:p>
        </w:tc>
      </w:tr>
    </w:tbl>
    <w:p w14:paraId="5B7F27C0" w14:textId="77777777" w:rsidR="00AD7EA6" w:rsidRPr="00874484" w:rsidRDefault="00AD7EA6" w:rsidP="00162BAD">
      <w:pPr>
        <w:keepNext/>
        <w:keepLines/>
        <w:spacing w:after="5" w:line="255" w:lineRule="auto"/>
        <w:jc w:val="both"/>
        <w:outlineLvl w:val="2"/>
        <w:rPr>
          <w:rFonts w:ascii="Arial" w:hAnsi="Arial" w:cs="Arial"/>
          <w:bCs/>
          <w:i/>
          <w:color w:val="000000" w:themeColor="text1"/>
          <w:sz w:val="18"/>
          <w:szCs w:val="18"/>
        </w:rPr>
      </w:pPr>
    </w:p>
    <w:p w14:paraId="0E769171" w14:textId="77777777" w:rsidR="00F41D84" w:rsidRPr="00874484" w:rsidRDefault="00F41D84" w:rsidP="00162BAD">
      <w:pPr>
        <w:keepNext/>
        <w:keepLines/>
        <w:spacing w:after="5" w:line="255" w:lineRule="auto"/>
        <w:jc w:val="both"/>
        <w:outlineLvl w:val="2"/>
        <w:rPr>
          <w:rFonts w:ascii="Arial" w:hAnsi="Arial" w:cs="Arial"/>
          <w:bCs/>
          <w:i/>
          <w:color w:val="000000" w:themeColor="text1"/>
          <w:sz w:val="18"/>
          <w:szCs w:val="18"/>
        </w:rPr>
      </w:pPr>
    </w:p>
    <w:p w14:paraId="573A0FFB" w14:textId="77777777" w:rsidR="00F41D84" w:rsidRPr="00874484" w:rsidRDefault="00F41D84" w:rsidP="00162BAD">
      <w:pPr>
        <w:keepNext/>
        <w:keepLines/>
        <w:spacing w:after="5" w:line="255" w:lineRule="auto"/>
        <w:jc w:val="both"/>
        <w:outlineLvl w:val="2"/>
        <w:rPr>
          <w:rFonts w:ascii="Arial" w:hAnsi="Arial" w:cs="Arial"/>
          <w:bCs/>
          <w:i/>
          <w:color w:val="000000" w:themeColor="text1"/>
          <w:sz w:val="18"/>
          <w:szCs w:val="18"/>
        </w:rPr>
      </w:pPr>
    </w:p>
    <w:p w14:paraId="0708BF16" w14:textId="77777777" w:rsidR="00F41D84" w:rsidRPr="00874484" w:rsidRDefault="00F41D84" w:rsidP="00162BAD">
      <w:pPr>
        <w:keepNext/>
        <w:keepLines/>
        <w:spacing w:after="5" w:line="255" w:lineRule="auto"/>
        <w:jc w:val="both"/>
        <w:outlineLvl w:val="2"/>
        <w:rPr>
          <w:rFonts w:ascii="Arial" w:hAnsi="Arial" w:cs="Arial"/>
          <w:bCs/>
          <w:i/>
          <w:color w:val="000000" w:themeColor="text1"/>
          <w:sz w:val="18"/>
          <w:szCs w:val="18"/>
        </w:rPr>
      </w:pPr>
    </w:p>
    <w:p w14:paraId="4A3C57B1" w14:textId="77777777" w:rsidR="00F41D84" w:rsidRPr="00874484" w:rsidRDefault="00F41D84"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C4AFFA0" w14:textId="77777777" w:rsidTr="006D449B">
        <w:trPr>
          <w:trHeight w:val="438"/>
        </w:trPr>
        <w:tc>
          <w:tcPr>
            <w:tcW w:w="4814" w:type="dxa"/>
          </w:tcPr>
          <w:p w14:paraId="073C776B" w14:textId="77777777" w:rsidR="00CA2721" w:rsidRPr="00874484" w:rsidRDefault="00CA2721" w:rsidP="006D449B">
            <w:pPr>
              <w:rPr>
                <w:rFonts w:ascii="Arial" w:hAnsi="Arial" w:cs="Arial"/>
                <w:color w:val="000000" w:themeColor="text1"/>
                <w:sz w:val="18"/>
                <w:szCs w:val="18"/>
              </w:rPr>
            </w:pPr>
          </w:p>
          <w:p w14:paraId="35BE06C8"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AREA DI RISCHIO</w:t>
            </w:r>
          </w:p>
          <w:p w14:paraId="5617085D" w14:textId="77777777" w:rsidR="00CA2721" w:rsidRPr="00874484" w:rsidRDefault="00CA2721" w:rsidP="006D449B">
            <w:pPr>
              <w:rPr>
                <w:rFonts w:ascii="Arial" w:hAnsi="Arial" w:cs="Arial"/>
                <w:color w:val="000000" w:themeColor="text1"/>
                <w:sz w:val="18"/>
                <w:szCs w:val="18"/>
              </w:rPr>
            </w:pPr>
          </w:p>
          <w:p w14:paraId="4CA8AC3B" w14:textId="77777777" w:rsidR="00CA2721" w:rsidRPr="00874484" w:rsidRDefault="00CA2721" w:rsidP="006D449B">
            <w:pPr>
              <w:rPr>
                <w:rFonts w:ascii="Arial" w:hAnsi="Arial" w:cs="Arial"/>
                <w:color w:val="000000" w:themeColor="text1"/>
                <w:sz w:val="18"/>
                <w:szCs w:val="18"/>
              </w:rPr>
            </w:pPr>
          </w:p>
        </w:tc>
        <w:tc>
          <w:tcPr>
            <w:tcW w:w="4814" w:type="dxa"/>
            <w:gridSpan w:val="2"/>
          </w:tcPr>
          <w:p w14:paraId="7DE4221B" w14:textId="77777777" w:rsidR="00CA2721" w:rsidRPr="00874484" w:rsidRDefault="00CA2721" w:rsidP="006D449B">
            <w:pPr>
              <w:rPr>
                <w:rFonts w:ascii="Arial" w:hAnsi="Arial" w:cs="Arial"/>
                <w:color w:val="000000" w:themeColor="text1"/>
                <w:sz w:val="18"/>
                <w:szCs w:val="18"/>
                <w:u w:val="single"/>
              </w:rPr>
            </w:pPr>
          </w:p>
          <w:p w14:paraId="33FD5B5F" w14:textId="77777777" w:rsidR="00CA2721" w:rsidRPr="00874484" w:rsidRDefault="00CA2721" w:rsidP="006D449B">
            <w:pPr>
              <w:pStyle w:val="Paragrafoelenco"/>
              <w:numPr>
                <w:ilvl w:val="0"/>
                <w:numId w:val="21"/>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Fornitori</w:t>
            </w:r>
          </w:p>
          <w:p w14:paraId="19A72534" w14:textId="77777777" w:rsidR="00CA2721" w:rsidRPr="00874484" w:rsidRDefault="00CA2721" w:rsidP="006D449B">
            <w:pPr>
              <w:pStyle w:val="Paragrafoelenco"/>
              <w:numPr>
                <w:ilvl w:val="0"/>
                <w:numId w:val="21"/>
              </w:numPr>
              <w:rPr>
                <w:rFonts w:ascii="Arial" w:hAnsi="Arial" w:cs="Arial"/>
                <w:color w:val="000000" w:themeColor="text1"/>
                <w:sz w:val="18"/>
                <w:szCs w:val="18"/>
                <w:u w:val="single"/>
              </w:rPr>
            </w:pPr>
          </w:p>
        </w:tc>
      </w:tr>
      <w:tr w:rsidR="00874484" w:rsidRPr="00874484" w14:paraId="0A0DA9F2" w14:textId="77777777" w:rsidTr="006D449B">
        <w:trPr>
          <w:trHeight w:val="165"/>
        </w:trPr>
        <w:tc>
          <w:tcPr>
            <w:tcW w:w="4814" w:type="dxa"/>
            <w:vMerge w:val="restart"/>
          </w:tcPr>
          <w:p w14:paraId="243D7EC2" w14:textId="77777777" w:rsidR="00CA2721" w:rsidRPr="00874484" w:rsidRDefault="00CA2721" w:rsidP="006D449B">
            <w:pPr>
              <w:rPr>
                <w:rFonts w:ascii="Arial" w:hAnsi="Arial" w:cs="Arial"/>
                <w:color w:val="000000" w:themeColor="text1"/>
                <w:sz w:val="18"/>
                <w:szCs w:val="18"/>
              </w:rPr>
            </w:pPr>
          </w:p>
          <w:p w14:paraId="6634A5F3"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RISCHIO</w:t>
            </w:r>
          </w:p>
          <w:p w14:paraId="0CCF5471" w14:textId="77777777" w:rsidR="00CA2721" w:rsidRPr="00874484" w:rsidRDefault="00CA2721" w:rsidP="006D449B">
            <w:pPr>
              <w:rPr>
                <w:rFonts w:ascii="Arial" w:hAnsi="Arial" w:cs="Arial"/>
                <w:color w:val="000000" w:themeColor="text1"/>
                <w:sz w:val="18"/>
                <w:szCs w:val="18"/>
              </w:rPr>
            </w:pPr>
          </w:p>
        </w:tc>
        <w:tc>
          <w:tcPr>
            <w:tcW w:w="2407" w:type="dxa"/>
          </w:tcPr>
          <w:p w14:paraId="08E71B84"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25174DBA" w14:textId="77777777" w:rsidR="00CA2721" w:rsidRPr="00874484" w:rsidRDefault="00CA2721" w:rsidP="006D449B">
            <w:pPr>
              <w:rPr>
                <w:rFonts w:ascii="Arial" w:hAnsi="Arial" w:cs="Arial"/>
                <w:color w:val="000000" w:themeColor="text1"/>
              </w:rPr>
            </w:pPr>
          </w:p>
        </w:tc>
      </w:tr>
      <w:tr w:rsidR="00874484" w:rsidRPr="00874484" w14:paraId="44EC24B9" w14:textId="77777777" w:rsidTr="006D449B">
        <w:trPr>
          <w:trHeight w:val="165"/>
        </w:trPr>
        <w:tc>
          <w:tcPr>
            <w:tcW w:w="4814" w:type="dxa"/>
            <w:vMerge/>
          </w:tcPr>
          <w:p w14:paraId="493D666E" w14:textId="77777777" w:rsidR="00CA2721" w:rsidRPr="00874484" w:rsidRDefault="00CA2721" w:rsidP="006D449B">
            <w:pPr>
              <w:rPr>
                <w:rFonts w:ascii="Arial" w:hAnsi="Arial" w:cs="Arial"/>
                <w:color w:val="000000" w:themeColor="text1"/>
                <w:sz w:val="18"/>
                <w:szCs w:val="18"/>
              </w:rPr>
            </w:pPr>
          </w:p>
        </w:tc>
        <w:tc>
          <w:tcPr>
            <w:tcW w:w="2407" w:type="dxa"/>
            <w:shd w:val="clear" w:color="auto" w:fill="00B050"/>
          </w:tcPr>
          <w:p w14:paraId="538F68AB"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3FAF58BD" w14:textId="77777777" w:rsidR="00CA2721" w:rsidRPr="00874484" w:rsidRDefault="00CA2721" w:rsidP="006D449B">
            <w:pPr>
              <w:rPr>
                <w:rFonts w:ascii="Arial" w:hAnsi="Arial" w:cs="Arial"/>
                <w:color w:val="000000" w:themeColor="text1"/>
                <w:sz w:val="18"/>
                <w:szCs w:val="18"/>
              </w:rPr>
            </w:pPr>
          </w:p>
        </w:tc>
      </w:tr>
      <w:tr w:rsidR="00874484" w:rsidRPr="00874484" w14:paraId="2C48D936" w14:textId="77777777" w:rsidTr="006D449B">
        <w:trPr>
          <w:trHeight w:val="165"/>
        </w:trPr>
        <w:tc>
          <w:tcPr>
            <w:tcW w:w="4814" w:type="dxa"/>
            <w:vMerge/>
          </w:tcPr>
          <w:p w14:paraId="3249B3C9" w14:textId="77777777" w:rsidR="00CA2721" w:rsidRPr="00874484" w:rsidRDefault="00CA2721" w:rsidP="006D449B">
            <w:pPr>
              <w:rPr>
                <w:rFonts w:ascii="Arial" w:hAnsi="Arial" w:cs="Arial"/>
                <w:color w:val="000000" w:themeColor="text1"/>
                <w:sz w:val="18"/>
                <w:szCs w:val="18"/>
              </w:rPr>
            </w:pPr>
          </w:p>
        </w:tc>
        <w:tc>
          <w:tcPr>
            <w:tcW w:w="2407" w:type="dxa"/>
            <w:shd w:val="clear" w:color="auto" w:fill="FFFF00"/>
          </w:tcPr>
          <w:p w14:paraId="5082F30C"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4AB2E2B5"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Probabilità = bassa</w:t>
            </w:r>
          </w:p>
          <w:p w14:paraId="4BB0214E"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Gravità = alta</w:t>
            </w:r>
          </w:p>
          <w:p w14:paraId="3EFA8839" w14:textId="77777777" w:rsidR="00CA2721" w:rsidRPr="00874484" w:rsidRDefault="00CA2721" w:rsidP="006D449B">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 RISCHIO 3 (medio)</w:t>
            </w:r>
          </w:p>
        </w:tc>
      </w:tr>
      <w:tr w:rsidR="00874484" w:rsidRPr="00874484" w14:paraId="69BDE55B" w14:textId="77777777" w:rsidTr="006D449B">
        <w:trPr>
          <w:trHeight w:val="165"/>
        </w:trPr>
        <w:tc>
          <w:tcPr>
            <w:tcW w:w="4814" w:type="dxa"/>
            <w:vMerge/>
          </w:tcPr>
          <w:p w14:paraId="01C1B2AE" w14:textId="77777777" w:rsidR="00CA2721" w:rsidRPr="00874484" w:rsidRDefault="00CA2721" w:rsidP="006D449B">
            <w:pPr>
              <w:rPr>
                <w:rFonts w:ascii="Arial" w:hAnsi="Arial" w:cs="Arial"/>
                <w:color w:val="000000" w:themeColor="text1"/>
                <w:sz w:val="18"/>
                <w:szCs w:val="18"/>
              </w:rPr>
            </w:pPr>
          </w:p>
        </w:tc>
        <w:tc>
          <w:tcPr>
            <w:tcW w:w="2407" w:type="dxa"/>
            <w:shd w:val="clear" w:color="auto" w:fill="FF0000"/>
          </w:tcPr>
          <w:p w14:paraId="7EF06A50"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682B8C9A" w14:textId="77777777" w:rsidR="00CA2721" w:rsidRPr="00874484" w:rsidRDefault="00CA2721" w:rsidP="006D449B">
            <w:pPr>
              <w:rPr>
                <w:rFonts w:ascii="Arial" w:hAnsi="Arial" w:cs="Arial"/>
                <w:color w:val="000000" w:themeColor="text1"/>
              </w:rPr>
            </w:pPr>
          </w:p>
        </w:tc>
      </w:tr>
      <w:tr w:rsidR="00CA2721" w:rsidRPr="00874484" w14:paraId="4EF222C5" w14:textId="77777777" w:rsidTr="006D449B">
        <w:trPr>
          <w:trHeight w:val="516"/>
        </w:trPr>
        <w:tc>
          <w:tcPr>
            <w:tcW w:w="4814" w:type="dxa"/>
          </w:tcPr>
          <w:p w14:paraId="3514C61A" w14:textId="77777777" w:rsidR="00CA2721" w:rsidRPr="00874484" w:rsidRDefault="00CA2721" w:rsidP="006D449B">
            <w:pPr>
              <w:rPr>
                <w:rFonts w:ascii="Arial" w:hAnsi="Arial" w:cs="Arial"/>
                <w:color w:val="000000" w:themeColor="text1"/>
                <w:sz w:val="18"/>
                <w:szCs w:val="18"/>
              </w:rPr>
            </w:pPr>
          </w:p>
          <w:p w14:paraId="79009873" w14:textId="77777777" w:rsidR="00CA2721" w:rsidRPr="00874484" w:rsidRDefault="00CA2721" w:rsidP="006D449B">
            <w:pPr>
              <w:rPr>
                <w:rFonts w:ascii="Arial" w:hAnsi="Arial" w:cs="Arial"/>
                <w:color w:val="000000" w:themeColor="text1"/>
                <w:sz w:val="18"/>
                <w:szCs w:val="18"/>
              </w:rPr>
            </w:pPr>
          </w:p>
          <w:p w14:paraId="26E57F25"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4D4B8296" w14:textId="77777777" w:rsidR="00CA2721" w:rsidRPr="00874484" w:rsidRDefault="00CA2721" w:rsidP="006D449B">
            <w:pPr>
              <w:rPr>
                <w:rFonts w:ascii="Arial" w:hAnsi="Arial" w:cs="Arial"/>
                <w:color w:val="000000" w:themeColor="text1"/>
                <w:sz w:val="18"/>
                <w:szCs w:val="18"/>
              </w:rPr>
            </w:pPr>
          </w:p>
          <w:p w14:paraId="64DD8DA8" w14:textId="77777777" w:rsidR="00CA2721" w:rsidRPr="00874484" w:rsidRDefault="00CA2721" w:rsidP="006D449B">
            <w:pPr>
              <w:rPr>
                <w:rFonts w:ascii="Arial" w:hAnsi="Arial" w:cs="Arial"/>
                <w:color w:val="000000" w:themeColor="text1"/>
              </w:rPr>
            </w:pPr>
            <w:r w:rsidRPr="00874484">
              <w:rPr>
                <w:rFonts w:ascii="Arial" w:hAnsi="Arial" w:cs="Arial"/>
                <w:color w:val="000000" w:themeColor="text1"/>
                <w:sz w:val="18"/>
                <w:szCs w:val="18"/>
              </w:rPr>
              <w:t>Gestione del rapporto con il fornitore. Gestione degli acquisti</w:t>
            </w:r>
          </w:p>
        </w:tc>
        <w:tc>
          <w:tcPr>
            <w:tcW w:w="2407" w:type="dxa"/>
          </w:tcPr>
          <w:p w14:paraId="229045B8" w14:textId="77777777" w:rsidR="00CA2721" w:rsidRPr="00874484" w:rsidRDefault="00CA2721" w:rsidP="006D449B">
            <w:pPr>
              <w:jc w:val="center"/>
              <w:rPr>
                <w:rFonts w:ascii="Arial" w:hAnsi="Arial" w:cs="Arial"/>
                <w:color w:val="000000" w:themeColor="text1"/>
                <w:sz w:val="18"/>
                <w:szCs w:val="18"/>
              </w:rPr>
            </w:pPr>
          </w:p>
          <w:p w14:paraId="13CF5599" w14:textId="77777777" w:rsidR="00CA2721" w:rsidRPr="00874484" w:rsidRDefault="00CA2721" w:rsidP="006D449B">
            <w:pPr>
              <w:rPr>
                <w:rFonts w:ascii="Arial" w:hAnsi="Arial" w:cs="Arial"/>
                <w:color w:val="000000" w:themeColor="text1"/>
                <w:sz w:val="18"/>
                <w:szCs w:val="18"/>
              </w:rPr>
            </w:pPr>
          </w:p>
          <w:p w14:paraId="14139970" w14:textId="77777777" w:rsidR="00CA2721" w:rsidRPr="00874484" w:rsidRDefault="00CA2721"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4</w:t>
            </w:r>
          </w:p>
        </w:tc>
      </w:tr>
    </w:tbl>
    <w:p w14:paraId="2E46EB85" w14:textId="77777777" w:rsidR="00F41D84" w:rsidRPr="00874484" w:rsidRDefault="00F41D84" w:rsidP="00162BAD">
      <w:pPr>
        <w:keepNext/>
        <w:keepLines/>
        <w:spacing w:after="5" w:line="255" w:lineRule="auto"/>
        <w:jc w:val="both"/>
        <w:outlineLvl w:val="2"/>
        <w:rPr>
          <w:rFonts w:ascii="Arial" w:hAnsi="Arial" w:cs="Arial"/>
          <w:bCs/>
          <w:i/>
          <w:color w:val="000000" w:themeColor="text1"/>
          <w:sz w:val="18"/>
          <w:szCs w:val="18"/>
        </w:rPr>
      </w:pPr>
    </w:p>
    <w:p w14:paraId="574998B0" w14:textId="77777777" w:rsidR="00F41D84" w:rsidRPr="00874484" w:rsidRDefault="00F41D84" w:rsidP="00162BAD">
      <w:pPr>
        <w:keepNext/>
        <w:keepLines/>
        <w:spacing w:after="5" w:line="255" w:lineRule="auto"/>
        <w:jc w:val="both"/>
        <w:outlineLvl w:val="2"/>
        <w:rPr>
          <w:rFonts w:ascii="Arial" w:hAnsi="Arial" w:cs="Arial"/>
          <w:bCs/>
          <w:i/>
          <w:color w:val="000000" w:themeColor="text1"/>
          <w:sz w:val="18"/>
          <w:szCs w:val="18"/>
        </w:rPr>
      </w:pPr>
    </w:p>
    <w:p w14:paraId="13A990E5" w14:textId="77777777" w:rsidR="00F41D84" w:rsidRPr="00874484" w:rsidRDefault="00F41D84" w:rsidP="00162BAD">
      <w:pPr>
        <w:keepNext/>
        <w:keepLines/>
        <w:spacing w:after="5" w:line="255" w:lineRule="auto"/>
        <w:jc w:val="both"/>
        <w:outlineLvl w:val="2"/>
        <w:rPr>
          <w:rFonts w:ascii="Arial" w:hAnsi="Arial" w:cs="Arial"/>
          <w:bCs/>
          <w:i/>
          <w:color w:val="000000" w:themeColor="text1"/>
          <w:sz w:val="18"/>
          <w:szCs w:val="18"/>
        </w:rPr>
      </w:pPr>
    </w:p>
    <w:p w14:paraId="07449EC7" w14:textId="77777777" w:rsidR="00F41D84" w:rsidRPr="00874484" w:rsidRDefault="00F41D84" w:rsidP="00162BAD">
      <w:pPr>
        <w:keepNext/>
        <w:keepLines/>
        <w:spacing w:after="5" w:line="255" w:lineRule="auto"/>
        <w:jc w:val="both"/>
        <w:outlineLvl w:val="2"/>
        <w:rPr>
          <w:rFonts w:ascii="Arial" w:hAnsi="Arial" w:cs="Arial"/>
          <w:bCs/>
          <w:i/>
          <w:color w:val="000000" w:themeColor="text1"/>
          <w:sz w:val="18"/>
          <w:szCs w:val="18"/>
        </w:rPr>
      </w:pPr>
    </w:p>
    <w:p w14:paraId="48B35CD2" w14:textId="56C19508" w:rsidR="003F0023" w:rsidRPr="00874484" w:rsidRDefault="003F0023"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Art. 648 ter.1.  c.p. “Autoriciclaggio</w:t>
      </w:r>
    </w:p>
    <w:p w14:paraId="70CBFAE4" w14:textId="5C64F683" w:rsidR="00A50AD8" w:rsidRPr="00874484" w:rsidRDefault="00A50AD8"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3C1CD45" w14:textId="77777777" w:rsidTr="006D449B">
        <w:tc>
          <w:tcPr>
            <w:tcW w:w="4814" w:type="dxa"/>
          </w:tcPr>
          <w:p w14:paraId="4D0ECA23"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Pr>
          <w:p w14:paraId="4B6D71B6" w14:textId="77777777" w:rsidR="00F41D84" w:rsidRPr="00874484" w:rsidRDefault="00F41D84" w:rsidP="006D449B">
            <w:pPr>
              <w:pStyle w:val="Paragrafoelenco"/>
              <w:keepNext/>
              <w:keepLines/>
              <w:numPr>
                <w:ilvl w:val="0"/>
                <w:numId w:val="5"/>
              </w:numPr>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 xml:space="preserve">Presidente del CDA </w:t>
            </w:r>
          </w:p>
          <w:p w14:paraId="40B03A85" w14:textId="77777777" w:rsidR="00F41D84" w:rsidRPr="00874484" w:rsidRDefault="00F41D84" w:rsidP="006D449B">
            <w:pPr>
              <w:pStyle w:val="Paragrafoelenco"/>
              <w:keepNext/>
              <w:keepLines/>
              <w:spacing w:after="5" w:line="255" w:lineRule="auto"/>
              <w:ind w:left="396"/>
              <w:jc w:val="both"/>
              <w:outlineLvl w:val="2"/>
              <w:rPr>
                <w:rFonts w:ascii="Arial" w:eastAsia="Times New Roman" w:hAnsi="Arial" w:cs="Arial"/>
                <w:bCs/>
                <w:iCs/>
                <w:color w:val="000000" w:themeColor="text1"/>
                <w:sz w:val="18"/>
                <w:szCs w:val="18"/>
              </w:rPr>
            </w:pPr>
          </w:p>
        </w:tc>
      </w:tr>
      <w:tr w:rsidR="00874484" w:rsidRPr="00874484" w14:paraId="2CC9C205" w14:textId="77777777" w:rsidTr="006D449B">
        <w:trPr>
          <w:trHeight w:val="72"/>
        </w:trPr>
        <w:tc>
          <w:tcPr>
            <w:tcW w:w="4814" w:type="dxa"/>
            <w:vMerge w:val="restart"/>
          </w:tcPr>
          <w:p w14:paraId="7CEC9872"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1BA13917"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1317DB95"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 xml:space="preserve">Assente </w:t>
            </w:r>
          </w:p>
        </w:tc>
        <w:tc>
          <w:tcPr>
            <w:tcW w:w="2407" w:type="dxa"/>
          </w:tcPr>
          <w:p w14:paraId="154FADC3"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266CF898" w14:textId="77777777" w:rsidTr="006D449B">
        <w:trPr>
          <w:trHeight w:val="72"/>
        </w:trPr>
        <w:tc>
          <w:tcPr>
            <w:tcW w:w="4814" w:type="dxa"/>
            <w:vMerge/>
          </w:tcPr>
          <w:p w14:paraId="53250BCA"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4F421348"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34EA9543"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13F5CFCB" w14:textId="77777777" w:rsidTr="006D449B">
        <w:trPr>
          <w:trHeight w:val="72"/>
        </w:trPr>
        <w:tc>
          <w:tcPr>
            <w:tcW w:w="4814" w:type="dxa"/>
            <w:vMerge/>
          </w:tcPr>
          <w:p w14:paraId="3D899D1C"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635D165C"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052FA370"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0F9DB544"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303FA04F"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56E2ABD2" w14:textId="77777777" w:rsidTr="006D449B">
        <w:trPr>
          <w:trHeight w:val="72"/>
        </w:trPr>
        <w:tc>
          <w:tcPr>
            <w:tcW w:w="4814" w:type="dxa"/>
            <w:vMerge/>
          </w:tcPr>
          <w:p w14:paraId="58315119"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77010851"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7DA8FC44"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3F025559" w14:textId="77777777" w:rsidTr="006D449B">
        <w:trPr>
          <w:trHeight w:val="72"/>
        </w:trPr>
        <w:tc>
          <w:tcPr>
            <w:tcW w:w="4814" w:type="dxa"/>
            <w:vMerge w:val="restart"/>
          </w:tcPr>
          <w:p w14:paraId="50E67F83"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35B6B7D5"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3DB727CB"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367E602D"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Pr>
          <w:p w14:paraId="293C787D"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rapporti con gli istituti di credito</w:t>
            </w:r>
          </w:p>
        </w:tc>
        <w:tc>
          <w:tcPr>
            <w:tcW w:w="2407" w:type="dxa"/>
          </w:tcPr>
          <w:p w14:paraId="0FE71A98"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2FF40220"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5CA151BF" w14:textId="77777777" w:rsidTr="006D449B">
        <w:trPr>
          <w:trHeight w:val="72"/>
        </w:trPr>
        <w:tc>
          <w:tcPr>
            <w:tcW w:w="4814" w:type="dxa"/>
            <w:vMerge/>
          </w:tcPr>
          <w:p w14:paraId="57911B5C"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74D38511"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dei conti corrente</w:t>
            </w:r>
          </w:p>
        </w:tc>
        <w:tc>
          <w:tcPr>
            <w:tcW w:w="2407" w:type="dxa"/>
          </w:tcPr>
          <w:p w14:paraId="71A4C58C"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p>
          <w:p w14:paraId="593B8D1C"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7370DFE0" w14:textId="77777777" w:rsidTr="006D449B">
        <w:trPr>
          <w:trHeight w:val="72"/>
        </w:trPr>
        <w:tc>
          <w:tcPr>
            <w:tcW w:w="4814" w:type="dxa"/>
            <w:vMerge/>
          </w:tcPr>
          <w:p w14:paraId="33C9FFC7"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676644A4"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59642F21"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4A6D4CF1" w14:textId="77777777" w:rsidTr="006D449B">
        <w:trPr>
          <w:trHeight w:val="354"/>
        </w:trPr>
        <w:tc>
          <w:tcPr>
            <w:tcW w:w="4814" w:type="dxa"/>
            <w:vMerge/>
          </w:tcPr>
          <w:p w14:paraId="4C497AE0"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39FBCFCC"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fornitori e gestione del rapporto, gestione degli acquisti</w:t>
            </w:r>
          </w:p>
        </w:tc>
        <w:tc>
          <w:tcPr>
            <w:tcW w:w="2407" w:type="dxa"/>
          </w:tcPr>
          <w:p w14:paraId="0C5F9895"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4</w:t>
            </w:r>
          </w:p>
        </w:tc>
      </w:tr>
      <w:tr w:rsidR="00F41D84" w:rsidRPr="00874484" w14:paraId="3CD258EC" w14:textId="77777777" w:rsidTr="006D449B">
        <w:trPr>
          <w:trHeight w:val="354"/>
        </w:trPr>
        <w:tc>
          <w:tcPr>
            <w:tcW w:w="4814" w:type="dxa"/>
            <w:vMerge/>
          </w:tcPr>
          <w:p w14:paraId="5E2D97F5"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162B8D1D"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 gestione cassa contanti</w:t>
            </w:r>
          </w:p>
        </w:tc>
        <w:tc>
          <w:tcPr>
            <w:tcW w:w="2407" w:type="dxa"/>
          </w:tcPr>
          <w:p w14:paraId="1FD155B9"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bl>
    <w:p w14:paraId="6CAA30D8" w14:textId="77777777" w:rsidR="00F41D84" w:rsidRPr="00874484" w:rsidRDefault="00F41D84" w:rsidP="00F41D84">
      <w:pPr>
        <w:keepNext/>
        <w:keepLines/>
        <w:spacing w:after="5" w:line="255" w:lineRule="auto"/>
        <w:jc w:val="both"/>
        <w:outlineLvl w:val="2"/>
        <w:rPr>
          <w:rFonts w:ascii="Arial" w:eastAsia="Times New Roman" w:hAnsi="Arial" w:cs="Arial"/>
          <w:bCs/>
          <w:iCs/>
          <w:color w:val="000000" w:themeColor="text1"/>
          <w:sz w:val="18"/>
          <w:szCs w:val="18"/>
        </w:rPr>
      </w:pPr>
    </w:p>
    <w:p w14:paraId="5820C9E0" w14:textId="77777777" w:rsidR="00F41D84" w:rsidRPr="00874484" w:rsidRDefault="00F41D84" w:rsidP="00F41D84">
      <w:pPr>
        <w:keepNext/>
        <w:keepLines/>
        <w:spacing w:after="5" w:line="255" w:lineRule="auto"/>
        <w:jc w:val="both"/>
        <w:outlineLvl w:val="2"/>
        <w:rPr>
          <w:rFonts w:ascii="Arial" w:eastAsia="Times New Roman"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33E0206" w14:textId="77777777" w:rsidTr="006D449B">
        <w:tc>
          <w:tcPr>
            <w:tcW w:w="4814" w:type="dxa"/>
          </w:tcPr>
          <w:p w14:paraId="7CED7681"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Pr>
          <w:p w14:paraId="3CE834CA" w14:textId="77777777" w:rsidR="00F41D84" w:rsidRPr="00874484" w:rsidRDefault="00F41D84" w:rsidP="006D449B">
            <w:pPr>
              <w:pStyle w:val="Paragrafoelenco"/>
              <w:keepNext/>
              <w:keepLines/>
              <w:numPr>
                <w:ilvl w:val="0"/>
                <w:numId w:val="5"/>
              </w:numPr>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iCs/>
                <w:color w:val="000000" w:themeColor="text1"/>
                <w:sz w:val="18"/>
                <w:szCs w:val="18"/>
              </w:rPr>
              <w:t>Responsabile Affari Legali e Generali/Responsabile Amministrativo facente funzioni</w:t>
            </w:r>
          </w:p>
        </w:tc>
      </w:tr>
      <w:tr w:rsidR="00874484" w:rsidRPr="00874484" w14:paraId="69C5E808" w14:textId="77777777" w:rsidTr="006D449B">
        <w:trPr>
          <w:trHeight w:val="72"/>
        </w:trPr>
        <w:tc>
          <w:tcPr>
            <w:tcW w:w="4814" w:type="dxa"/>
            <w:vMerge w:val="restart"/>
          </w:tcPr>
          <w:p w14:paraId="6CE07572"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7A068B60"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681DD08B"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 xml:space="preserve">Assente </w:t>
            </w:r>
          </w:p>
        </w:tc>
        <w:tc>
          <w:tcPr>
            <w:tcW w:w="2407" w:type="dxa"/>
          </w:tcPr>
          <w:p w14:paraId="5AD64946"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4A40FAF6" w14:textId="77777777" w:rsidTr="006D449B">
        <w:trPr>
          <w:trHeight w:val="72"/>
        </w:trPr>
        <w:tc>
          <w:tcPr>
            <w:tcW w:w="4814" w:type="dxa"/>
            <w:vMerge/>
          </w:tcPr>
          <w:p w14:paraId="6863606F"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477760E2"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49CCA0C8"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3555B81A" w14:textId="77777777" w:rsidTr="006D449B">
        <w:trPr>
          <w:trHeight w:val="72"/>
        </w:trPr>
        <w:tc>
          <w:tcPr>
            <w:tcW w:w="4814" w:type="dxa"/>
            <w:vMerge/>
          </w:tcPr>
          <w:p w14:paraId="39E89532"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2AB0733C"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4E4196FE"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454A7214"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54074101"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098797A0" w14:textId="77777777" w:rsidTr="006D449B">
        <w:trPr>
          <w:trHeight w:val="72"/>
        </w:trPr>
        <w:tc>
          <w:tcPr>
            <w:tcW w:w="4814" w:type="dxa"/>
            <w:vMerge/>
          </w:tcPr>
          <w:p w14:paraId="34849723"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5DA6DD73"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658A6668"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31716958" w14:textId="77777777" w:rsidTr="006D449B">
        <w:trPr>
          <w:trHeight w:val="72"/>
        </w:trPr>
        <w:tc>
          <w:tcPr>
            <w:tcW w:w="4814" w:type="dxa"/>
            <w:vMerge w:val="restart"/>
          </w:tcPr>
          <w:p w14:paraId="31D0818F"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270719C7"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56749E11"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52E0C38C"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Pr>
          <w:p w14:paraId="13BAB5BE"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rapporti con gli istituti di credito</w:t>
            </w:r>
          </w:p>
        </w:tc>
        <w:tc>
          <w:tcPr>
            <w:tcW w:w="2407" w:type="dxa"/>
          </w:tcPr>
          <w:p w14:paraId="7CDAF25E"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7690F0C3"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45322B2F" w14:textId="77777777" w:rsidTr="006D449B">
        <w:trPr>
          <w:trHeight w:val="72"/>
        </w:trPr>
        <w:tc>
          <w:tcPr>
            <w:tcW w:w="4814" w:type="dxa"/>
            <w:vMerge/>
          </w:tcPr>
          <w:p w14:paraId="66E31C39"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31BEACF2"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dei conti corrente</w:t>
            </w:r>
          </w:p>
        </w:tc>
        <w:tc>
          <w:tcPr>
            <w:tcW w:w="2407" w:type="dxa"/>
          </w:tcPr>
          <w:p w14:paraId="7AFD8B83"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p>
          <w:p w14:paraId="6BDE2B5B"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12AE8EF4" w14:textId="77777777" w:rsidTr="006D449B">
        <w:trPr>
          <w:trHeight w:val="72"/>
        </w:trPr>
        <w:tc>
          <w:tcPr>
            <w:tcW w:w="4814" w:type="dxa"/>
            <w:vMerge/>
          </w:tcPr>
          <w:p w14:paraId="30AF7DEC"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577E8406"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2B9BCA59"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7C252BC0" w14:textId="77777777" w:rsidTr="006D449B">
        <w:trPr>
          <w:trHeight w:val="354"/>
        </w:trPr>
        <w:tc>
          <w:tcPr>
            <w:tcW w:w="4814" w:type="dxa"/>
            <w:vMerge/>
          </w:tcPr>
          <w:p w14:paraId="4DAED937"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47D0041F"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fornitori e gestione del rapporto, gestione degli acquisti</w:t>
            </w:r>
          </w:p>
        </w:tc>
        <w:tc>
          <w:tcPr>
            <w:tcW w:w="2407" w:type="dxa"/>
          </w:tcPr>
          <w:p w14:paraId="123AFDBE"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4</w:t>
            </w:r>
          </w:p>
        </w:tc>
      </w:tr>
      <w:tr w:rsidR="00F41D84" w:rsidRPr="00874484" w14:paraId="7521A2AD" w14:textId="77777777" w:rsidTr="006D449B">
        <w:trPr>
          <w:trHeight w:val="354"/>
        </w:trPr>
        <w:tc>
          <w:tcPr>
            <w:tcW w:w="4814" w:type="dxa"/>
            <w:vMerge/>
          </w:tcPr>
          <w:p w14:paraId="390C5AC3"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2A02C7FA"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 gestione cassa contanti</w:t>
            </w:r>
          </w:p>
        </w:tc>
        <w:tc>
          <w:tcPr>
            <w:tcW w:w="2407" w:type="dxa"/>
          </w:tcPr>
          <w:p w14:paraId="47BE9331"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bl>
    <w:p w14:paraId="266ACBEC" w14:textId="77777777" w:rsidR="00F41D84" w:rsidRPr="00874484" w:rsidRDefault="00F41D84" w:rsidP="00F41D84">
      <w:pPr>
        <w:keepNext/>
        <w:keepLines/>
        <w:spacing w:after="5" w:line="255" w:lineRule="auto"/>
        <w:jc w:val="both"/>
        <w:outlineLvl w:val="2"/>
        <w:rPr>
          <w:rFonts w:ascii="Arial" w:eastAsia="Times New Roman" w:hAnsi="Arial" w:cs="Arial"/>
          <w:bCs/>
          <w:iCs/>
          <w:color w:val="000000" w:themeColor="text1"/>
          <w:sz w:val="18"/>
          <w:szCs w:val="18"/>
        </w:rPr>
      </w:pPr>
    </w:p>
    <w:p w14:paraId="6A1DE6FC" w14:textId="77777777" w:rsidR="00F41D84" w:rsidRPr="00874484" w:rsidRDefault="00F41D84" w:rsidP="00F41D84">
      <w:pPr>
        <w:keepNext/>
        <w:keepLines/>
        <w:spacing w:after="5" w:line="255" w:lineRule="auto"/>
        <w:jc w:val="both"/>
        <w:outlineLvl w:val="2"/>
        <w:rPr>
          <w:rFonts w:ascii="Arial" w:eastAsia="Times New Roman" w:hAnsi="Arial" w:cs="Arial"/>
          <w:bCs/>
          <w:iCs/>
          <w:color w:val="000000" w:themeColor="text1"/>
          <w:sz w:val="18"/>
          <w:szCs w:val="18"/>
        </w:rPr>
      </w:pPr>
    </w:p>
    <w:p w14:paraId="183351FA" w14:textId="77777777" w:rsidR="00F41D84" w:rsidRPr="00874484" w:rsidRDefault="00F41D84" w:rsidP="00F41D84">
      <w:pPr>
        <w:keepNext/>
        <w:keepLines/>
        <w:spacing w:after="5" w:line="255" w:lineRule="auto"/>
        <w:jc w:val="both"/>
        <w:outlineLvl w:val="2"/>
        <w:rPr>
          <w:rFonts w:ascii="Arial" w:eastAsia="Times New Roman" w:hAnsi="Arial" w:cs="Arial"/>
          <w:bCs/>
          <w:iCs/>
          <w:color w:val="000000" w:themeColor="text1"/>
          <w:sz w:val="18"/>
          <w:szCs w:val="18"/>
        </w:rPr>
      </w:pPr>
    </w:p>
    <w:p w14:paraId="03DCA40A" w14:textId="77777777" w:rsidR="00F41D84" w:rsidRPr="00874484" w:rsidRDefault="00F41D84" w:rsidP="00F41D84">
      <w:pPr>
        <w:keepNext/>
        <w:keepLines/>
        <w:spacing w:after="5" w:line="255" w:lineRule="auto"/>
        <w:jc w:val="both"/>
        <w:outlineLvl w:val="2"/>
        <w:rPr>
          <w:rFonts w:ascii="Arial" w:eastAsia="Times New Roman" w:hAnsi="Arial" w:cs="Arial"/>
          <w:bCs/>
          <w:iCs/>
          <w:color w:val="000000" w:themeColor="text1"/>
          <w:sz w:val="18"/>
          <w:szCs w:val="18"/>
        </w:rPr>
      </w:pPr>
    </w:p>
    <w:p w14:paraId="428DBA4C" w14:textId="77777777" w:rsidR="00F41D84" w:rsidRPr="00874484" w:rsidRDefault="00F41D84" w:rsidP="00F41D84">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5404476" w14:textId="77777777" w:rsidTr="006D449B">
        <w:tc>
          <w:tcPr>
            <w:tcW w:w="4814" w:type="dxa"/>
          </w:tcPr>
          <w:p w14:paraId="5230C4F5"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Pr>
          <w:p w14:paraId="3400D28E" w14:textId="77777777" w:rsidR="00F41D84" w:rsidRPr="00874484" w:rsidRDefault="00F41D84" w:rsidP="006D449B">
            <w:pPr>
              <w:pStyle w:val="Paragrafoelenco"/>
              <w:keepNext/>
              <w:keepLines/>
              <w:numPr>
                <w:ilvl w:val="0"/>
                <w:numId w:val="5"/>
              </w:numPr>
              <w:spacing w:after="5" w:line="255" w:lineRule="auto"/>
              <w:jc w:val="both"/>
              <w:outlineLvl w:val="2"/>
              <w:rPr>
                <w:rFonts w:ascii="Arial" w:hAnsi="Arial" w:cs="Arial"/>
                <w:bCs/>
                <w:iCs/>
                <w:color w:val="000000" w:themeColor="text1"/>
                <w:sz w:val="18"/>
                <w:szCs w:val="18"/>
              </w:rPr>
            </w:pPr>
            <w:r w:rsidRPr="00874484">
              <w:rPr>
                <w:rFonts w:ascii="Arial" w:hAnsi="Arial" w:cs="Arial"/>
                <w:bCs/>
                <w:iCs/>
                <w:color w:val="000000" w:themeColor="text1"/>
                <w:sz w:val="18"/>
                <w:szCs w:val="18"/>
              </w:rPr>
              <w:t>Direttore Sanitario;</w:t>
            </w:r>
          </w:p>
          <w:p w14:paraId="1E9A6C7A" w14:textId="77777777" w:rsidR="00F41D84" w:rsidRPr="00874484" w:rsidRDefault="00F41D84" w:rsidP="006D449B">
            <w:pPr>
              <w:pStyle w:val="Paragrafoelenco"/>
              <w:keepNext/>
              <w:keepLines/>
              <w:numPr>
                <w:ilvl w:val="0"/>
                <w:numId w:val="5"/>
              </w:numPr>
              <w:spacing w:after="5" w:line="255" w:lineRule="auto"/>
              <w:jc w:val="both"/>
              <w:outlineLvl w:val="2"/>
              <w:rPr>
                <w:rFonts w:ascii="Arial" w:hAnsi="Arial" w:cs="Arial"/>
                <w:bCs/>
                <w:iCs/>
                <w:color w:val="000000" w:themeColor="text1"/>
                <w:sz w:val="18"/>
                <w:szCs w:val="18"/>
              </w:rPr>
            </w:pPr>
            <w:r w:rsidRPr="00874484">
              <w:rPr>
                <w:rFonts w:ascii="Arial" w:hAnsi="Arial" w:cs="Arial"/>
                <w:bCs/>
                <w:iCs/>
                <w:color w:val="000000" w:themeColor="text1"/>
                <w:sz w:val="18"/>
                <w:szCs w:val="18"/>
              </w:rPr>
              <w:t xml:space="preserve">Responsabile Affari Legali e Generali/Responsabile Amministrativo facente funzioni </w:t>
            </w:r>
          </w:p>
        </w:tc>
      </w:tr>
      <w:tr w:rsidR="00874484" w:rsidRPr="00874484" w14:paraId="06F3980E" w14:textId="77777777" w:rsidTr="006D449B">
        <w:trPr>
          <w:trHeight w:val="72"/>
        </w:trPr>
        <w:tc>
          <w:tcPr>
            <w:tcW w:w="4814" w:type="dxa"/>
            <w:vMerge w:val="restart"/>
          </w:tcPr>
          <w:p w14:paraId="2D8F28ED"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6821DF91"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768AA4D9"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 xml:space="preserve">Assente </w:t>
            </w:r>
          </w:p>
        </w:tc>
        <w:tc>
          <w:tcPr>
            <w:tcW w:w="2407" w:type="dxa"/>
          </w:tcPr>
          <w:p w14:paraId="3FE31D9B"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5678AFA1" w14:textId="77777777" w:rsidTr="006D449B">
        <w:trPr>
          <w:trHeight w:val="72"/>
        </w:trPr>
        <w:tc>
          <w:tcPr>
            <w:tcW w:w="4814" w:type="dxa"/>
            <w:vMerge/>
          </w:tcPr>
          <w:p w14:paraId="4A1D1545"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58C5DD25"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39C1AF8E"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06F27D36" w14:textId="77777777" w:rsidTr="006D449B">
        <w:trPr>
          <w:trHeight w:val="72"/>
        </w:trPr>
        <w:tc>
          <w:tcPr>
            <w:tcW w:w="4814" w:type="dxa"/>
            <w:vMerge/>
          </w:tcPr>
          <w:p w14:paraId="6EF6938B"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04873675"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5240DCD3"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1D647EF2"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3366B9CB"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715A2F12" w14:textId="77777777" w:rsidTr="006D449B">
        <w:trPr>
          <w:trHeight w:val="72"/>
        </w:trPr>
        <w:tc>
          <w:tcPr>
            <w:tcW w:w="4814" w:type="dxa"/>
            <w:vMerge/>
          </w:tcPr>
          <w:p w14:paraId="1FBA39A4"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464204D2"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6DBFC7A0"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F41D84" w:rsidRPr="00874484" w14:paraId="491CEE5A" w14:textId="77777777" w:rsidTr="006D449B">
        <w:trPr>
          <w:trHeight w:val="60"/>
        </w:trPr>
        <w:tc>
          <w:tcPr>
            <w:tcW w:w="4814" w:type="dxa"/>
          </w:tcPr>
          <w:p w14:paraId="2BCCBFC0"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68E4E61D"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305CDDAC"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p>
          <w:p w14:paraId="75B0E1FA"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Pr>
          <w:p w14:paraId="1DDA3380" w14:textId="77777777" w:rsidR="00F41D84" w:rsidRPr="00874484" w:rsidRDefault="00F41D84"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del fornitore e gestione del rapporto, gestione degli acquisti</w:t>
            </w:r>
          </w:p>
        </w:tc>
        <w:tc>
          <w:tcPr>
            <w:tcW w:w="2407" w:type="dxa"/>
          </w:tcPr>
          <w:p w14:paraId="56F67CC1" w14:textId="77777777" w:rsidR="00F41D84" w:rsidRPr="00874484" w:rsidRDefault="00F41D84"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4</w:t>
            </w:r>
          </w:p>
        </w:tc>
      </w:tr>
    </w:tbl>
    <w:p w14:paraId="75F0BE4C" w14:textId="77777777" w:rsidR="00F41D84" w:rsidRPr="00874484" w:rsidRDefault="00F41D84" w:rsidP="00F41D84">
      <w:pPr>
        <w:keepNext/>
        <w:keepLines/>
        <w:spacing w:after="5" w:line="255" w:lineRule="auto"/>
        <w:jc w:val="both"/>
        <w:outlineLvl w:val="2"/>
        <w:rPr>
          <w:rFonts w:ascii="Arial" w:hAnsi="Arial" w:cs="Arial"/>
          <w:bCs/>
          <w:i/>
          <w:color w:val="000000" w:themeColor="text1"/>
          <w:sz w:val="18"/>
          <w:szCs w:val="18"/>
        </w:rPr>
      </w:pPr>
    </w:p>
    <w:p w14:paraId="2851D8D5" w14:textId="66F823AA" w:rsidR="00A50AD8" w:rsidRPr="00874484" w:rsidRDefault="00A50AD8" w:rsidP="00162BAD">
      <w:pPr>
        <w:keepNext/>
        <w:keepLines/>
        <w:spacing w:after="5" w:line="255" w:lineRule="auto"/>
        <w:jc w:val="both"/>
        <w:outlineLvl w:val="2"/>
        <w:rPr>
          <w:rFonts w:ascii="Arial" w:hAnsi="Arial" w:cs="Arial"/>
          <w:bCs/>
          <w:i/>
          <w:color w:val="000000" w:themeColor="text1"/>
          <w:sz w:val="18"/>
          <w:szCs w:val="18"/>
        </w:rPr>
      </w:pPr>
    </w:p>
    <w:p w14:paraId="63893D28" w14:textId="77777777" w:rsidR="00CA2721" w:rsidRPr="00874484" w:rsidRDefault="00CA2721"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5BAE3F0" w14:textId="77777777" w:rsidTr="006D449B">
        <w:trPr>
          <w:trHeight w:val="438"/>
        </w:trPr>
        <w:tc>
          <w:tcPr>
            <w:tcW w:w="4814" w:type="dxa"/>
          </w:tcPr>
          <w:p w14:paraId="22FC0113" w14:textId="77777777" w:rsidR="00CA2721" w:rsidRPr="00874484" w:rsidRDefault="00CA2721" w:rsidP="006D449B">
            <w:pPr>
              <w:rPr>
                <w:rFonts w:ascii="Arial" w:hAnsi="Arial" w:cs="Arial"/>
                <w:color w:val="000000" w:themeColor="text1"/>
                <w:sz w:val="18"/>
                <w:szCs w:val="18"/>
              </w:rPr>
            </w:pPr>
          </w:p>
          <w:p w14:paraId="38C1EBB4"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AREA DI RISCHIO</w:t>
            </w:r>
          </w:p>
          <w:p w14:paraId="027C1BE8" w14:textId="77777777" w:rsidR="00CA2721" w:rsidRPr="00874484" w:rsidRDefault="00CA2721" w:rsidP="006D449B">
            <w:pPr>
              <w:rPr>
                <w:rFonts w:ascii="Arial" w:hAnsi="Arial" w:cs="Arial"/>
                <w:color w:val="000000" w:themeColor="text1"/>
                <w:sz w:val="18"/>
                <w:szCs w:val="18"/>
              </w:rPr>
            </w:pPr>
          </w:p>
          <w:p w14:paraId="6E4739A4" w14:textId="77777777" w:rsidR="00CA2721" w:rsidRPr="00874484" w:rsidRDefault="00CA2721" w:rsidP="006D449B">
            <w:pPr>
              <w:rPr>
                <w:rFonts w:ascii="Arial" w:hAnsi="Arial" w:cs="Arial"/>
                <w:color w:val="000000" w:themeColor="text1"/>
                <w:sz w:val="18"/>
                <w:szCs w:val="18"/>
              </w:rPr>
            </w:pPr>
          </w:p>
        </w:tc>
        <w:tc>
          <w:tcPr>
            <w:tcW w:w="4814" w:type="dxa"/>
            <w:gridSpan w:val="2"/>
          </w:tcPr>
          <w:p w14:paraId="3D7B48C9" w14:textId="77777777" w:rsidR="00CA2721" w:rsidRPr="00874484" w:rsidRDefault="00CA2721" w:rsidP="006D449B">
            <w:pPr>
              <w:rPr>
                <w:rFonts w:ascii="Arial" w:hAnsi="Arial" w:cs="Arial"/>
                <w:color w:val="000000" w:themeColor="text1"/>
                <w:sz w:val="18"/>
                <w:szCs w:val="18"/>
                <w:u w:val="single"/>
              </w:rPr>
            </w:pPr>
          </w:p>
          <w:p w14:paraId="3DA40955" w14:textId="77777777" w:rsidR="00CA2721" w:rsidRPr="00874484" w:rsidRDefault="00CA2721" w:rsidP="006D449B">
            <w:pPr>
              <w:pStyle w:val="Paragrafoelenco"/>
              <w:numPr>
                <w:ilvl w:val="0"/>
                <w:numId w:val="21"/>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Fornitori</w:t>
            </w:r>
          </w:p>
          <w:p w14:paraId="5906D233" w14:textId="77777777" w:rsidR="00CA2721" w:rsidRPr="00874484" w:rsidRDefault="00CA2721" w:rsidP="006D449B">
            <w:pPr>
              <w:pStyle w:val="Paragrafoelenco"/>
              <w:numPr>
                <w:ilvl w:val="0"/>
                <w:numId w:val="21"/>
              </w:numPr>
              <w:rPr>
                <w:rFonts w:ascii="Arial" w:hAnsi="Arial" w:cs="Arial"/>
                <w:color w:val="000000" w:themeColor="text1"/>
                <w:sz w:val="18"/>
                <w:szCs w:val="18"/>
                <w:u w:val="single"/>
              </w:rPr>
            </w:pPr>
          </w:p>
        </w:tc>
      </w:tr>
      <w:tr w:rsidR="00874484" w:rsidRPr="00874484" w14:paraId="69C8E100" w14:textId="77777777" w:rsidTr="006D449B">
        <w:trPr>
          <w:trHeight w:val="165"/>
        </w:trPr>
        <w:tc>
          <w:tcPr>
            <w:tcW w:w="4814" w:type="dxa"/>
            <w:vMerge w:val="restart"/>
          </w:tcPr>
          <w:p w14:paraId="1DC7603B" w14:textId="77777777" w:rsidR="00CA2721" w:rsidRPr="00874484" w:rsidRDefault="00CA2721" w:rsidP="006D449B">
            <w:pPr>
              <w:rPr>
                <w:rFonts w:ascii="Arial" w:hAnsi="Arial" w:cs="Arial"/>
                <w:color w:val="000000" w:themeColor="text1"/>
                <w:sz w:val="18"/>
                <w:szCs w:val="18"/>
              </w:rPr>
            </w:pPr>
          </w:p>
          <w:p w14:paraId="04C37C99"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RISCHIO</w:t>
            </w:r>
          </w:p>
          <w:p w14:paraId="5A8F9FCB" w14:textId="77777777" w:rsidR="00CA2721" w:rsidRPr="00874484" w:rsidRDefault="00CA2721" w:rsidP="006D449B">
            <w:pPr>
              <w:rPr>
                <w:rFonts w:ascii="Arial" w:hAnsi="Arial" w:cs="Arial"/>
                <w:color w:val="000000" w:themeColor="text1"/>
                <w:sz w:val="18"/>
                <w:szCs w:val="18"/>
              </w:rPr>
            </w:pPr>
          </w:p>
        </w:tc>
        <w:tc>
          <w:tcPr>
            <w:tcW w:w="2407" w:type="dxa"/>
          </w:tcPr>
          <w:p w14:paraId="52F22103"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2DE94A01" w14:textId="77777777" w:rsidR="00CA2721" w:rsidRPr="00874484" w:rsidRDefault="00CA2721" w:rsidP="006D449B">
            <w:pPr>
              <w:rPr>
                <w:rFonts w:ascii="Arial" w:hAnsi="Arial" w:cs="Arial"/>
                <w:color w:val="000000" w:themeColor="text1"/>
              </w:rPr>
            </w:pPr>
          </w:p>
        </w:tc>
      </w:tr>
      <w:tr w:rsidR="00874484" w:rsidRPr="00874484" w14:paraId="26CA7140" w14:textId="77777777" w:rsidTr="006D449B">
        <w:trPr>
          <w:trHeight w:val="165"/>
        </w:trPr>
        <w:tc>
          <w:tcPr>
            <w:tcW w:w="4814" w:type="dxa"/>
            <w:vMerge/>
          </w:tcPr>
          <w:p w14:paraId="5A6CB8A1" w14:textId="77777777" w:rsidR="00CA2721" w:rsidRPr="00874484" w:rsidRDefault="00CA2721" w:rsidP="006D449B">
            <w:pPr>
              <w:rPr>
                <w:rFonts w:ascii="Arial" w:hAnsi="Arial" w:cs="Arial"/>
                <w:color w:val="000000" w:themeColor="text1"/>
                <w:sz w:val="18"/>
                <w:szCs w:val="18"/>
              </w:rPr>
            </w:pPr>
          </w:p>
        </w:tc>
        <w:tc>
          <w:tcPr>
            <w:tcW w:w="2407" w:type="dxa"/>
            <w:shd w:val="clear" w:color="auto" w:fill="00B050"/>
          </w:tcPr>
          <w:p w14:paraId="17F3ED74"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03E94360" w14:textId="77777777" w:rsidR="00CA2721" w:rsidRPr="00874484" w:rsidRDefault="00CA2721" w:rsidP="006D449B">
            <w:pPr>
              <w:rPr>
                <w:rFonts w:ascii="Arial" w:hAnsi="Arial" w:cs="Arial"/>
                <w:color w:val="000000" w:themeColor="text1"/>
                <w:sz w:val="18"/>
                <w:szCs w:val="18"/>
              </w:rPr>
            </w:pPr>
          </w:p>
        </w:tc>
      </w:tr>
      <w:tr w:rsidR="00874484" w:rsidRPr="00874484" w14:paraId="7669DE10" w14:textId="77777777" w:rsidTr="006D449B">
        <w:trPr>
          <w:trHeight w:val="165"/>
        </w:trPr>
        <w:tc>
          <w:tcPr>
            <w:tcW w:w="4814" w:type="dxa"/>
            <w:vMerge/>
          </w:tcPr>
          <w:p w14:paraId="3F6760A4" w14:textId="77777777" w:rsidR="00CA2721" w:rsidRPr="00874484" w:rsidRDefault="00CA2721" w:rsidP="006D449B">
            <w:pPr>
              <w:rPr>
                <w:rFonts w:ascii="Arial" w:hAnsi="Arial" w:cs="Arial"/>
                <w:color w:val="000000" w:themeColor="text1"/>
                <w:sz w:val="18"/>
                <w:szCs w:val="18"/>
              </w:rPr>
            </w:pPr>
          </w:p>
        </w:tc>
        <w:tc>
          <w:tcPr>
            <w:tcW w:w="2407" w:type="dxa"/>
            <w:shd w:val="clear" w:color="auto" w:fill="FFFF00"/>
          </w:tcPr>
          <w:p w14:paraId="7BF35CD9"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423DF8E7"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Probabilità = bassa</w:t>
            </w:r>
          </w:p>
          <w:p w14:paraId="5E828A5C"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Gravità = alta</w:t>
            </w:r>
          </w:p>
          <w:p w14:paraId="5102E076" w14:textId="77777777" w:rsidR="00CA2721" w:rsidRPr="00874484" w:rsidRDefault="00CA2721" w:rsidP="006D449B">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 RISCHIO 3 (medio)</w:t>
            </w:r>
          </w:p>
        </w:tc>
      </w:tr>
      <w:tr w:rsidR="00874484" w:rsidRPr="00874484" w14:paraId="2554A739" w14:textId="77777777" w:rsidTr="006D449B">
        <w:trPr>
          <w:trHeight w:val="165"/>
        </w:trPr>
        <w:tc>
          <w:tcPr>
            <w:tcW w:w="4814" w:type="dxa"/>
            <w:vMerge/>
          </w:tcPr>
          <w:p w14:paraId="56790BCA" w14:textId="77777777" w:rsidR="00CA2721" w:rsidRPr="00874484" w:rsidRDefault="00CA2721" w:rsidP="006D449B">
            <w:pPr>
              <w:rPr>
                <w:rFonts w:ascii="Arial" w:hAnsi="Arial" w:cs="Arial"/>
                <w:color w:val="000000" w:themeColor="text1"/>
                <w:sz w:val="18"/>
                <w:szCs w:val="18"/>
              </w:rPr>
            </w:pPr>
          </w:p>
        </w:tc>
        <w:tc>
          <w:tcPr>
            <w:tcW w:w="2407" w:type="dxa"/>
            <w:shd w:val="clear" w:color="auto" w:fill="FF0000"/>
          </w:tcPr>
          <w:p w14:paraId="7CC62782"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58E6B257" w14:textId="77777777" w:rsidR="00CA2721" w:rsidRPr="00874484" w:rsidRDefault="00CA2721" w:rsidP="006D449B">
            <w:pPr>
              <w:rPr>
                <w:rFonts w:ascii="Arial" w:hAnsi="Arial" w:cs="Arial"/>
                <w:color w:val="000000" w:themeColor="text1"/>
              </w:rPr>
            </w:pPr>
          </w:p>
        </w:tc>
      </w:tr>
      <w:tr w:rsidR="00CA2721" w:rsidRPr="00874484" w14:paraId="4A061F2A" w14:textId="77777777" w:rsidTr="006D449B">
        <w:trPr>
          <w:trHeight w:val="516"/>
        </w:trPr>
        <w:tc>
          <w:tcPr>
            <w:tcW w:w="4814" w:type="dxa"/>
          </w:tcPr>
          <w:p w14:paraId="3B9FF399" w14:textId="77777777" w:rsidR="00CA2721" w:rsidRPr="00874484" w:rsidRDefault="00CA2721" w:rsidP="006D449B">
            <w:pPr>
              <w:rPr>
                <w:rFonts w:ascii="Arial" w:hAnsi="Arial" w:cs="Arial"/>
                <w:color w:val="000000" w:themeColor="text1"/>
                <w:sz w:val="18"/>
                <w:szCs w:val="18"/>
              </w:rPr>
            </w:pPr>
          </w:p>
          <w:p w14:paraId="02510FC6" w14:textId="77777777" w:rsidR="00CA2721" w:rsidRPr="00874484" w:rsidRDefault="00CA2721" w:rsidP="006D449B">
            <w:pPr>
              <w:rPr>
                <w:rFonts w:ascii="Arial" w:hAnsi="Arial" w:cs="Arial"/>
                <w:color w:val="000000" w:themeColor="text1"/>
                <w:sz w:val="18"/>
                <w:szCs w:val="18"/>
              </w:rPr>
            </w:pPr>
          </w:p>
          <w:p w14:paraId="7AD6D493" w14:textId="77777777" w:rsidR="00CA2721" w:rsidRPr="00874484" w:rsidRDefault="00CA2721" w:rsidP="006D449B">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1EA60DB5" w14:textId="77777777" w:rsidR="00CA2721" w:rsidRPr="00874484" w:rsidRDefault="00CA2721" w:rsidP="006D449B">
            <w:pPr>
              <w:rPr>
                <w:rFonts w:ascii="Arial" w:hAnsi="Arial" w:cs="Arial"/>
                <w:color w:val="000000" w:themeColor="text1"/>
                <w:sz w:val="18"/>
                <w:szCs w:val="18"/>
              </w:rPr>
            </w:pPr>
          </w:p>
          <w:p w14:paraId="63689E5C" w14:textId="77777777" w:rsidR="00CA2721" w:rsidRPr="00874484" w:rsidRDefault="00CA2721" w:rsidP="006D449B">
            <w:pPr>
              <w:rPr>
                <w:rFonts w:ascii="Arial" w:hAnsi="Arial" w:cs="Arial"/>
                <w:color w:val="000000" w:themeColor="text1"/>
              </w:rPr>
            </w:pPr>
            <w:r w:rsidRPr="00874484">
              <w:rPr>
                <w:rFonts w:ascii="Arial" w:hAnsi="Arial" w:cs="Arial"/>
                <w:color w:val="000000" w:themeColor="text1"/>
                <w:sz w:val="18"/>
                <w:szCs w:val="18"/>
              </w:rPr>
              <w:t>Gestione del rapporto con il fornitore. Gestione degli acquisti</w:t>
            </w:r>
          </w:p>
        </w:tc>
        <w:tc>
          <w:tcPr>
            <w:tcW w:w="2407" w:type="dxa"/>
          </w:tcPr>
          <w:p w14:paraId="3F9025CF" w14:textId="77777777" w:rsidR="00CA2721" w:rsidRPr="00874484" w:rsidRDefault="00CA2721" w:rsidP="006D449B">
            <w:pPr>
              <w:jc w:val="center"/>
              <w:rPr>
                <w:rFonts w:ascii="Arial" w:hAnsi="Arial" w:cs="Arial"/>
                <w:color w:val="000000" w:themeColor="text1"/>
                <w:sz w:val="18"/>
                <w:szCs w:val="18"/>
              </w:rPr>
            </w:pPr>
          </w:p>
          <w:p w14:paraId="18074FBE" w14:textId="77777777" w:rsidR="00CA2721" w:rsidRPr="00874484" w:rsidRDefault="00CA2721" w:rsidP="006D449B">
            <w:pPr>
              <w:rPr>
                <w:rFonts w:ascii="Arial" w:hAnsi="Arial" w:cs="Arial"/>
                <w:color w:val="000000" w:themeColor="text1"/>
                <w:sz w:val="18"/>
                <w:szCs w:val="18"/>
              </w:rPr>
            </w:pPr>
          </w:p>
          <w:p w14:paraId="6B8AE1D2" w14:textId="77777777" w:rsidR="00CA2721" w:rsidRPr="00874484" w:rsidRDefault="00CA2721"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4</w:t>
            </w:r>
          </w:p>
        </w:tc>
      </w:tr>
    </w:tbl>
    <w:p w14:paraId="28912DA0" w14:textId="77777777" w:rsidR="00560718" w:rsidRPr="00874484" w:rsidRDefault="00560718" w:rsidP="00560718">
      <w:pPr>
        <w:keepNext/>
        <w:keepLines/>
        <w:spacing w:after="5" w:line="254" w:lineRule="auto"/>
        <w:jc w:val="both"/>
        <w:outlineLvl w:val="2"/>
        <w:rPr>
          <w:rFonts w:ascii="Arial" w:eastAsia="SimSun" w:hAnsi="Arial" w:cs="Arial"/>
          <w:b/>
          <w:bCs/>
          <w:i/>
          <w:iCs/>
          <w:color w:val="000000" w:themeColor="text1"/>
          <w:sz w:val="18"/>
          <w:szCs w:val="18"/>
          <w:lang w:eastAsia="it-IT"/>
        </w:rPr>
      </w:pPr>
    </w:p>
    <w:p w14:paraId="0753D159" w14:textId="77777777" w:rsidR="00560718" w:rsidRPr="00874484" w:rsidRDefault="00560718" w:rsidP="00560718">
      <w:pPr>
        <w:keepNext/>
        <w:keepLines/>
        <w:spacing w:after="5" w:line="254" w:lineRule="auto"/>
        <w:jc w:val="both"/>
        <w:outlineLvl w:val="2"/>
        <w:rPr>
          <w:rFonts w:ascii="Arial" w:eastAsia="SimSun" w:hAnsi="Arial" w:cs="Arial"/>
          <w:b/>
          <w:bCs/>
          <w:i/>
          <w:iCs/>
          <w:color w:val="000000" w:themeColor="text1"/>
          <w:sz w:val="18"/>
          <w:szCs w:val="18"/>
          <w:lang w:eastAsia="it-IT"/>
        </w:rPr>
      </w:pPr>
    </w:p>
    <w:p w14:paraId="6512B257" w14:textId="77777777" w:rsidR="00560718" w:rsidRPr="00874484" w:rsidRDefault="00560718" w:rsidP="00560718">
      <w:pPr>
        <w:keepNext/>
        <w:keepLines/>
        <w:spacing w:after="5" w:line="254" w:lineRule="auto"/>
        <w:jc w:val="both"/>
        <w:outlineLvl w:val="2"/>
        <w:rPr>
          <w:rFonts w:ascii="Arial" w:eastAsia="SimSun" w:hAnsi="Arial" w:cs="Arial"/>
          <w:b/>
          <w:bCs/>
          <w:i/>
          <w:iCs/>
          <w:color w:val="000000" w:themeColor="text1"/>
          <w:sz w:val="18"/>
          <w:szCs w:val="18"/>
          <w:lang w:eastAsia="it-IT"/>
        </w:rPr>
      </w:pPr>
    </w:p>
    <w:p w14:paraId="44126BC8" w14:textId="77777777" w:rsidR="00560718" w:rsidRPr="00874484" w:rsidRDefault="00560718" w:rsidP="00560718">
      <w:pPr>
        <w:keepNext/>
        <w:keepLines/>
        <w:spacing w:after="5" w:line="254" w:lineRule="auto"/>
        <w:jc w:val="both"/>
        <w:outlineLvl w:val="2"/>
        <w:rPr>
          <w:rFonts w:ascii="Arial" w:eastAsia="SimSun" w:hAnsi="Arial" w:cs="Arial"/>
          <w:b/>
          <w:bCs/>
          <w:i/>
          <w:iCs/>
          <w:color w:val="000000" w:themeColor="text1"/>
          <w:sz w:val="18"/>
          <w:szCs w:val="18"/>
          <w:lang w:eastAsia="it-IT"/>
        </w:rPr>
      </w:pPr>
    </w:p>
    <w:p w14:paraId="1CE94182" w14:textId="19509936" w:rsidR="00560718" w:rsidRPr="00874484" w:rsidRDefault="00560718" w:rsidP="00560718">
      <w:pPr>
        <w:keepNext/>
        <w:keepLines/>
        <w:spacing w:after="5" w:line="254" w:lineRule="auto"/>
        <w:jc w:val="both"/>
        <w:outlineLvl w:val="2"/>
        <w:rPr>
          <w:rFonts w:ascii="Arial" w:eastAsia="Times New Roman" w:hAnsi="Arial" w:cs="Arial"/>
          <w:b/>
          <w:bCs/>
          <w:i/>
          <w:iCs/>
          <w:color w:val="000000" w:themeColor="text1"/>
          <w:sz w:val="18"/>
          <w:szCs w:val="18"/>
        </w:rPr>
      </w:pPr>
      <w:r w:rsidRPr="00874484">
        <w:rPr>
          <w:rFonts w:ascii="Arial" w:eastAsia="SimSun" w:hAnsi="Arial" w:cs="Arial"/>
          <w:b/>
          <w:bCs/>
          <w:i/>
          <w:iCs/>
          <w:color w:val="000000" w:themeColor="text1"/>
          <w:sz w:val="18"/>
          <w:szCs w:val="18"/>
          <w:lang w:eastAsia="it-IT"/>
        </w:rPr>
        <w:t>ART. 25 OCTIES.1 D.LGS. 231/2001 “</w:t>
      </w:r>
      <w:r w:rsidRPr="00874484">
        <w:rPr>
          <w:rStyle w:val="Enfasicorsivo"/>
          <w:rFonts w:ascii="Arial" w:hAnsi="Arial" w:cs="Arial"/>
          <w:b/>
          <w:bCs/>
          <w:i w:val="0"/>
          <w:iCs w:val="0"/>
          <w:color w:val="000000" w:themeColor="text1"/>
          <w:sz w:val="18"/>
          <w:szCs w:val="18"/>
          <w:shd w:val="clear" w:color="auto" w:fill="FFFFFF"/>
        </w:rPr>
        <w:t>DELITTI IN MATERIA DI STRUMENTI DI PAGAMENTO DIVERSI DAI CONTANTI”</w:t>
      </w:r>
    </w:p>
    <w:p w14:paraId="3B82E7BA" w14:textId="77777777" w:rsidR="00560718" w:rsidRPr="00874484" w:rsidRDefault="00560718" w:rsidP="00560718">
      <w:pPr>
        <w:keepNext/>
        <w:keepLines/>
        <w:spacing w:after="5" w:line="254" w:lineRule="auto"/>
        <w:jc w:val="both"/>
        <w:outlineLvl w:val="2"/>
        <w:rPr>
          <w:rFonts w:ascii="Arial" w:hAnsi="Arial" w:cs="Arial"/>
          <w:bCs/>
          <w:i/>
          <w:color w:val="000000" w:themeColor="text1"/>
        </w:rPr>
      </w:pPr>
    </w:p>
    <w:p w14:paraId="55B901F3" w14:textId="16151AAD" w:rsidR="00560718" w:rsidRPr="00874484" w:rsidRDefault="00560718" w:rsidP="00560718">
      <w:pPr>
        <w:keepNext/>
        <w:keepLines/>
        <w:spacing w:after="5" w:line="254" w:lineRule="auto"/>
        <w:jc w:val="both"/>
        <w:outlineLvl w:val="2"/>
        <w:rPr>
          <w:rFonts w:ascii="Arial" w:hAnsi="Arial" w:cs="Arial"/>
          <w:bCs/>
          <w:i/>
          <w:color w:val="000000" w:themeColor="text1"/>
          <w:sz w:val="18"/>
          <w:szCs w:val="18"/>
        </w:rPr>
      </w:pPr>
      <w:bookmarkStart w:id="27" w:name="_Hlk95232216"/>
      <w:r w:rsidRPr="00874484">
        <w:rPr>
          <w:rFonts w:ascii="Arial" w:hAnsi="Arial" w:cs="Arial"/>
          <w:bCs/>
          <w:i/>
          <w:color w:val="000000" w:themeColor="text1"/>
          <w:sz w:val="18"/>
          <w:szCs w:val="18"/>
        </w:rPr>
        <w:t>Art. 493 ter c.p. “indebito utilizzo e falsificazione di carte di credito e pagamento”</w:t>
      </w:r>
      <w:bookmarkEnd w:id="27"/>
    </w:p>
    <w:p w14:paraId="7A1FD0FB" w14:textId="77777777" w:rsidR="00560718" w:rsidRPr="00874484" w:rsidRDefault="00560718" w:rsidP="00560718">
      <w:pPr>
        <w:keepNext/>
        <w:keepLines/>
        <w:spacing w:after="5" w:line="254" w:lineRule="auto"/>
        <w:jc w:val="both"/>
        <w:outlineLvl w:val="2"/>
        <w:rPr>
          <w:rFonts w:ascii="Arial" w:hAnsi="Arial" w:cs="Arial"/>
          <w:bCs/>
          <w:i/>
          <w:color w:val="000000" w:themeColor="text1"/>
          <w:sz w:val="18"/>
          <w:szCs w:val="18"/>
        </w:rPr>
      </w:pPr>
    </w:p>
    <w:p w14:paraId="0C65E299" w14:textId="77777777" w:rsidR="00560718" w:rsidRPr="00874484" w:rsidRDefault="00560718" w:rsidP="00560718">
      <w:pPr>
        <w:keepNext/>
        <w:keepLines/>
        <w:spacing w:after="5" w:line="254" w:lineRule="auto"/>
        <w:jc w:val="both"/>
        <w:outlineLvl w:val="2"/>
        <w:rPr>
          <w:rFonts w:ascii="Arial" w:hAnsi="Arial" w:cs="Arial"/>
          <w:bCs/>
          <w:i/>
          <w:color w:val="000000" w:themeColor="text1"/>
          <w:sz w:val="18"/>
          <w:szCs w:val="18"/>
        </w:rPr>
      </w:pPr>
    </w:p>
    <w:p w14:paraId="358CACA8" w14:textId="77777777" w:rsidR="00560718" w:rsidRPr="00874484" w:rsidRDefault="00560718" w:rsidP="00560718">
      <w:pPr>
        <w:keepNext/>
        <w:keepLines/>
        <w:spacing w:after="5" w:line="254" w:lineRule="auto"/>
        <w:jc w:val="both"/>
        <w:outlineLvl w:val="2"/>
        <w:rPr>
          <w:rFonts w:ascii="Arial" w:hAnsi="Arial" w:cs="Arial"/>
          <w:bCs/>
          <w:i/>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C7B58E2" w14:textId="77777777" w:rsidTr="006D449B">
        <w:tc>
          <w:tcPr>
            <w:tcW w:w="4814" w:type="dxa"/>
            <w:tcBorders>
              <w:top w:val="single" w:sz="4" w:space="0" w:color="auto"/>
              <w:left w:val="single" w:sz="4" w:space="0" w:color="auto"/>
              <w:bottom w:val="single" w:sz="4" w:space="0" w:color="auto"/>
              <w:right w:val="single" w:sz="4" w:space="0" w:color="auto"/>
            </w:tcBorders>
            <w:hideMark/>
          </w:tcPr>
          <w:p w14:paraId="70C879A7" w14:textId="77777777" w:rsidR="00560718" w:rsidRPr="00874484" w:rsidRDefault="00560718"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tcPr>
          <w:p w14:paraId="5EB439D4" w14:textId="4F122442" w:rsidR="00560718" w:rsidRPr="00874484" w:rsidRDefault="00560718" w:rsidP="00560718">
            <w:pPr>
              <w:pStyle w:val="Paragrafoelenco"/>
              <w:keepNext/>
              <w:keepLines/>
              <w:numPr>
                <w:ilvl w:val="0"/>
                <w:numId w:val="3"/>
              </w:numPr>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 xml:space="preserve">Presidente del CDA </w:t>
            </w:r>
          </w:p>
          <w:p w14:paraId="6F6E107C" w14:textId="4309815A" w:rsidR="00560718" w:rsidRPr="00874484" w:rsidRDefault="00560718" w:rsidP="00560718">
            <w:pPr>
              <w:pStyle w:val="Paragrafoelenco"/>
              <w:numPr>
                <w:ilvl w:val="0"/>
                <w:numId w:val="3"/>
              </w:numPr>
              <w:rPr>
                <w:rFonts w:ascii="Arial" w:eastAsia="Times New Roman" w:hAnsi="Arial" w:cs="Arial"/>
                <w:bCs/>
                <w:iCs/>
                <w:color w:val="000000" w:themeColor="text1"/>
                <w:sz w:val="18"/>
                <w:szCs w:val="18"/>
              </w:rPr>
            </w:pPr>
            <w:r w:rsidRPr="00874484">
              <w:rPr>
                <w:rFonts w:ascii="Arial" w:hAnsi="Arial" w:cs="Arial"/>
                <w:bCs/>
                <w:iCs/>
                <w:color w:val="000000" w:themeColor="text1"/>
                <w:sz w:val="18"/>
                <w:szCs w:val="18"/>
              </w:rPr>
              <w:t>Responsabile Affari Legali e Generali/Responsabile Amministrativo facente funzioni</w:t>
            </w:r>
          </w:p>
        </w:tc>
      </w:tr>
      <w:tr w:rsidR="00874484" w:rsidRPr="00874484" w14:paraId="621890A2" w14:textId="77777777" w:rsidTr="006D449B">
        <w:trPr>
          <w:trHeight w:val="72"/>
        </w:trPr>
        <w:tc>
          <w:tcPr>
            <w:tcW w:w="4814" w:type="dxa"/>
            <w:vMerge w:val="restart"/>
            <w:tcBorders>
              <w:top w:val="single" w:sz="4" w:space="0" w:color="auto"/>
              <w:left w:val="single" w:sz="4" w:space="0" w:color="auto"/>
              <w:bottom w:val="single" w:sz="4" w:space="0" w:color="auto"/>
              <w:right w:val="single" w:sz="4" w:space="0" w:color="auto"/>
            </w:tcBorders>
          </w:tcPr>
          <w:p w14:paraId="530DCF69" w14:textId="77777777" w:rsidR="00560718" w:rsidRPr="00874484" w:rsidRDefault="00560718" w:rsidP="006D449B">
            <w:pPr>
              <w:keepNext/>
              <w:keepLines/>
              <w:spacing w:after="5" w:line="254" w:lineRule="auto"/>
              <w:jc w:val="both"/>
              <w:outlineLvl w:val="2"/>
              <w:rPr>
                <w:rFonts w:ascii="Arial" w:eastAsia="Times New Roman" w:hAnsi="Arial" w:cs="Arial"/>
                <w:bCs/>
                <w:iCs/>
                <w:color w:val="000000" w:themeColor="text1"/>
                <w:sz w:val="18"/>
                <w:szCs w:val="18"/>
              </w:rPr>
            </w:pPr>
          </w:p>
          <w:p w14:paraId="53DACBFB" w14:textId="77777777" w:rsidR="00560718" w:rsidRPr="00874484" w:rsidRDefault="00560718"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0BD0380D" w14:textId="77777777" w:rsidR="00560718" w:rsidRPr="00874484" w:rsidRDefault="00560718"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 xml:space="preserve">Assente </w:t>
            </w:r>
          </w:p>
        </w:tc>
        <w:tc>
          <w:tcPr>
            <w:tcW w:w="2407" w:type="dxa"/>
            <w:tcBorders>
              <w:top w:val="single" w:sz="4" w:space="0" w:color="auto"/>
              <w:left w:val="single" w:sz="4" w:space="0" w:color="auto"/>
              <w:bottom w:val="single" w:sz="4" w:space="0" w:color="auto"/>
              <w:right w:val="single" w:sz="4" w:space="0" w:color="auto"/>
            </w:tcBorders>
          </w:tcPr>
          <w:p w14:paraId="4E02F25C" w14:textId="77777777" w:rsidR="00560718" w:rsidRPr="00874484" w:rsidRDefault="00560718" w:rsidP="006D449B">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535B7300"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716F31" w14:textId="77777777" w:rsidR="00560718" w:rsidRPr="00874484" w:rsidRDefault="00560718"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11C38A90" w14:textId="77777777" w:rsidR="00560718" w:rsidRPr="00874484" w:rsidRDefault="00560718"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15A76F09" w14:textId="77777777" w:rsidR="00560718" w:rsidRPr="00874484" w:rsidRDefault="00560718" w:rsidP="006D449B">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16331A00"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57B2D2" w14:textId="77777777" w:rsidR="00560718" w:rsidRPr="00874484" w:rsidRDefault="00560718"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1D740ABE" w14:textId="77777777" w:rsidR="00560718" w:rsidRPr="00874484" w:rsidRDefault="00560718"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hideMark/>
          </w:tcPr>
          <w:p w14:paraId="07CCD698" w14:textId="77777777" w:rsidR="00560718" w:rsidRPr="00874484" w:rsidRDefault="00560718"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58514834" w14:textId="77777777" w:rsidR="00560718" w:rsidRPr="00874484" w:rsidRDefault="00560718"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414BDB91" w14:textId="77777777" w:rsidR="00560718" w:rsidRPr="00874484" w:rsidRDefault="00560718"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1C13919A"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79410D" w14:textId="77777777" w:rsidR="00560718" w:rsidRPr="00874484" w:rsidRDefault="00560718"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63C15B66" w14:textId="77777777" w:rsidR="00560718" w:rsidRPr="00874484" w:rsidRDefault="00560718"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0BDC436E" w14:textId="77777777" w:rsidR="00560718" w:rsidRPr="00874484" w:rsidRDefault="00560718" w:rsidP="006D449B">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2DA37ED9" w14:textId="77777777" w:rsidTr="006D449B">
        <w:trPr>
          <w:trHeight w:val="72"/>
        </w:trPr>
        <w:tc>
          <w:tcPr>
            <w:tcW w:w="4814" w:type="dxa"/>
            <w:vMerge w:val="restart"/>
            <w:tcBorders>
              <w:top w:val="single" w:sz="4" w:space="0" w:color="auto"/>
              <w:left w:val="single" w:sz="4" w:space="0" w:color="auto"/>
              <w:right w:val="single" w:sz="4" w:space="0" w:color="auto"/>
            </w:tcBorders>
          </w:tcPr>
          <w:p w14:paraId="35C59517" w14:textId="77777777" w:rsidR="00560718" w:rsidRPr="00874484" w:rsidRDefault="00560718" w:rsidP="006D449B">
            <w:pPr>
              <w:keepNext/>
              <w:keepLines/>
              <w:spacing w:after="5" w:line="254" w:lineRule="auto"/>
              <w:jc w:val="both"/>
              <w:outlineLvl w:val="2"/>
              <w:rPr>
                <w:rFonts w:ascii="Arial" w:eastAsia="Times New Roman" w:hAnsi="Arial" w:cs="Arial"/>
                <w:bCs/>
                <w:iCs/>
                <w:color w:val="000000" w:themeColor="text1"/>
                <w:sz w:val="18"/>
                <w:szCs w:val="18"/>
              </w:rPr>
            </w:pPr>
          </w:p>
          <w:p w14:paraId="77F56C84" w14:textId="77777777" w:rsidR="00560718" w:rsidRPr="00874484" w:rsidRDefault="00560718" w:rsidP="006D449B">
            <w:pPr>
              <w:keepNext/>
              <w:keepLines/>
              <w:spacing w:after="5" w:line="254" w:lineRule="auto"/>
              <w:jc w:val="both"/>
              <w:outlineLvl w:val="2"/>
              <w:rPr>
                <w:rFonts w:ascii="Arial" w:eastAsia="Times New Roman" w:hAnsi="Arial" w:cs="Arial"/>
                <w:bCs/>
                <w:iCs/>
                <w:color w:val="000000" w:themeColor="text1"/>
                <w:sz w:val="18"/>
                <w:szCs w:val="18"/>
              </w:rPr>
            </w:pPr>
          </w:p>
          <w:p w14:paraId="1D510A01" w14:textId="77777777" w:rsidR="00560718" w:rsidRPr="00874484" w:rsidRDefault="00560718" w:rsidP="006D449B">
            <w:pPr>
              <w:keepNext/>
              <w:keepLines/>
              <w:spacing w:after="5" w:line="254" w:lineRule="auto"/>
              <w:jc w:val="both"/>
              <w:outlineLvl w:val="2"/>
              <w:rPr>
                <w:rFonts w:ascii="Arial" w:eastAsia="Times New Roman" w:hAnsi="Arial" w:cs="Arial"/>
                <w:bCs/>
                <w:iCs/>
                <w:color w:val="000000" w:themeColor="text1"/>
                <w:sz w:val="18"/>
                <w:szCs w:val="18"/>
              </w:rPr>
            </w:pPr>
          </w:p>
          <w:p w14:paraId="48F97A31" w14:textId="77777777" w:rsidR="00560718" w:rsidRPr="00874484" w:rsidRDefault="00560718"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25D17BA0" w14:textId="77777777" w:rsidR="00560718" w:rsidRPr="00874484" w:rsidRDefault="00560718"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dei conti correnti bancari e rapporti con gli istituti di credito</w:t>
            </w:r>
          </w:p>
        </w:tc>
        <w:tc>
          <w:tcPr>
            <w:tcW w:w="2407" w:type="dxa"/>
            <w:tcBorders>
              <w:top w:val="single" w:sz="4" w:space="0" w:color="auto"/>
              <w:left w:val="single" w:sz="4" w:space="0" w:color="auto"/>
              <w:bottom w:val="single" w:sz="4" w:space="0" w:color="auto"/>
              <w:right w:val="single" w:sz="4" w:space="0" w:color="auto"/>
            </w:tcBorders>
          </w:tcPr>
          <w:p w14:paraId="70806A16" w14:textId="77777777" w:rsidR="00560718" w:rsidRPr="00874484" w:rsidRDefault="00560718" w:rsidP="006D449B">
            <w:pPr>
              <w:keepNext/>
              <w:keepLines/>
              <w:spacing w:after="5" w:line="254" w:lineRule="auto"/>
              <w:jc w:val="both"/>
              <w:outlineLvl w:val="2"/>
              <w:rPr>
                <w:rFonts w:ascii="Arial" w:eastAsia="Times New Roman" w:hAnsi="Arial" w:cs="Arial"/>
                <w:bCs/>
                <w:iCs/>
                <w:color w:val="000000" w:themeColor="text1"/>
                <w:sz w:val="18"/>
                <w:szCs w:val="18"/>
              </w:rPr>
            </w:pPr>
          </w:p>
          <w:p w14:paraId="0972BA58" w14:textId="36043EA9" w:rsidR="00560718" w:rsidRPr="00874484" w:rsidRDefault="00560718"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p w14:paraId="11636843" w14:textId="77777777" w:rsidR="00560718" w:rsidRPr="00874484" w:rsidRDefault="00560718"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D57CD9" w:rsidRPr="00874484" w14:paraId="58901B5D" w14:textId="77777777" w:rsidTr="006D449B">
        <w:trPr>
          <w:trHeight w:val="660"/>
        </w:trPr>
        <w:tc>
          <w:tcPr>
            <w:tcW w:w="0" w:type="auto"/>
            <w:vMerge/>
            <w:tcBorders>
              <w:left w:val="single" w:sz="4" w:space="0" w:color="auto"/>
              <w:right w:val="single" w:sz="4" w:space="0" w:color="auto"/>
            </w:tcBorders>
            <w:vAlign w:val="center"/>
            <w:hideMark/>
          </w:tcPr>
          <w:p w14:paraId="7446209F" w14:textId="77777777" w:rsidR="00560718" w:rsidRPr="00874484" w:rsidRDefault="00560718"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415E7324" w14:textId="77777777" w:rsidR="00560718" w:rsidRPr="00874484" w:rsidRDefault="00560718"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contati</w:t>
            </w:r>
          </w:p>
        </w:tc>
        <w:tc>
          <w:tcPr>
            <w:tcW w:w="2407" w:type="dxa"/>
            <w:tcBorders>
              <w:top w:val="single" w:sz="4" w:space="0" w:color="auto"/>
              <w:left w:val="single" w:sz="4" w:space="0" w:color="auto"/>
              <w:right w:val="single" w:sz="4" w:space="0" w:color="auto"/>
            </w:tcBorders>
          </w:tcPr>
          <w:p w14:paraId="5F73FDD3" w14:textId="77777777" w:rsidR="00560718" w:rsidRPr="00874484" w:rsidRDefault="00560718"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7FDD6802" w14:textId="7101A7DA" w:rsidR="00560718" w:rsidRPr="00874484" w:rsidRDefault="00560718"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p w14:paraId="6BEC0531" w14:textId="77777777" w:rsidR="00560718" w:rsidRPr="00874484" w:rsidRDefault="00560718" w:rsidP="006D449B">
            <w:pPr>
              <w:keepNext/>
              <w:keepLines/>
              <w:spacing w:after="5" w:line="254" w:lineRule="auto"/>
              <w:jc w:val="center"/>
              <w:outlineLvl w:val="2"/>
              <w:rPr>
                <w:rFonts w:ascii="Arial" w:eastAsia="Times New Roman" w:hAnsi="Arial" w:cs="Arial"/>
                <w:bCs/>
                <w:iCs/>
                <w:color w:val="000000" w:themeColor="text1"/>
                <w:sz w:val="18"/>
                <w:szCs w:val="18"/>
              </w:rPr>
            </w:pPr>
          </w:p>
        </w:tc>
      </w:tr>
    </w:tbl>
    <w:p w14:paraId="0B0990D6" w14:textId="77777777" w:rsidR="00560718" w:rsidRPr="00874484" w:rsidRDefault="00560718" w:rsidP="00560718">
      <w:pPr>
        <w:keepNext/>
        <w:keepLines/>
        <w:spacing w:after="5" w:line="254" w:lineRule="auto"/>
        <w:jc w:val="both"/>
        <w:outlineLvl w:val="2"/>
        <w:rPr>
          <w:rFonts w:ascii="Arial" w:eastAsia="Times New Roman" w:hAnsi="Arial" w:cs="Arial"/>
          <w:bCs/>
          <w:iCs/>
          <w:color w:val="000000" w:themeColor="text1"/>
        </w:rPr>
      </w:pPr>
    </w:p>
    <w:p w14:paraId="09061A2B" w14:textId="77777777" w:rsidR="00560718" w:rsidRPr="00874484" w:rsidRDefault="00560718" w:rsidP="00560718">
      <w:pPr>
        <w:keepNext/>
        <w:keepLines/>
        <w:spacing w:after="5" w:line="254" w:lineRule="auto"/>
        <w:jc w:val="both"/>
        <w:outlineLvl w:val="2"/>
        <w:rPr>
          <w:rFonts w:ascii="Arial" w:eastAsia="Times New Roman" w:hAnsi="Arial" w:cs="Arial"/>
          <w:bCs/>
          <w:iCs/>
          <w:color w:val="000000" w:themeColor="text1"/>
        </w:rPr>
      </w:pPr>
    </w:p>
    <w:p w14:paraId="4A268E7B" w14:textId="77777777" w:rsidR="00560718" w:rsidRPr="00874484" w:rsidRDefault="00560718" w:rsidP="00560718">
      <w:pPr>
        <w:keepNext/>
        <w:keepLines/>
        <w:spacing w:after="5" w:line="254" w:lineRule="auto"/>
        <w:jc w:val="both"/>
        <w:outlineLvl w:val="2"/>
        <w:rPr>
          <w:rFonts w:ascii="Arial" w:eastAsia="Times New Roman" w:hAnsi="Arial" w:cs="Arial"/>
          <w:bCs/>
          <w:iCs/>
          <w:color w:val="000000" w:themeColor="text1"/>
        </w:rPr>
      </w:pPr>
    </w:p>
    <w:p w14:paraId="4434DAA0" w14:textId="77777777" w:rsidR="00560718" w:rsidRPr="00874484" w:rsidRDefault="00560718" w:rsidP="00560718">
      <w:pPr>
        <w:keepNext/>
        <w:keepLines/>
        <w:spacing w:after="5" w:line="254" w:lineRule="auto"/>
        <w:jc w:val="both"/>
        <w:outlineLvl w:val="2"/>
        <w:rPr>
          <w:rFonts w:ascii="Arial" w:eastAsia="Times New Roman" w:hAnsi="Arial" w:cs="Arial"/>
          <w:bCs/>
          <w:iCs/>
          <w:color w:val="000000" w:themeColor="text1"/>
        </w:rPr>
      </w:pPr>
    </w:p>
    <w:p w14:paraId="3AB41314" w14:textId="77777777" w:rsidR="00560718" w:rsidRPr="00874484" w:rsidRDefault="00560718" w:rsidP="00560718">
      <w:pPr>
        <w:keepNext/>
        <w:keepLines/>
        <w:spacing w:after="5" w:line="254" w:lineRule="auto"/>
        <w:jc w:val="both"/>
        <w:outlineLvl w:val="2"/>
        <w:rPr>
          <w:rFonts w:ascii="Arial" w:hAnsi="Arial" w:cs="Arial"/>
          <w:bCs/>
          <w:i/>
          <w:color w:val="000000" w:themeColor="text1"/>
          <w:sz w:val="18"/>
          <w:szCs w:val="18"/>
        </w:rPr>
      </w:pPr>
      <w:bookmarkStart w:id="28" w:name="_Hlk95235252"/>
      <w:r w:rsidRPr="00874484">
        <w:rPr>
          <w:rFonts w:ascii="Arial" w:hAnsi="Arial" w:cs="Arial"/>
          <w:bCs/>
          <w:i/>
          <w:color w:val="000000" w:themeColor="text1"/>
          <w:sz w:val="18"/>
          <w:szCs w:val="18"/>
        </w:rPr>
        <w:t>Art. 493 quater c.p. “</w:t>
      </w:r>
      <w:r w:rsidRPr="00874484">
        <w:rPr>
          <w:rStyle w:val="Enfasicorsivo"/>
          <w:rFonts w:ascii="Arial" w:hAnsi="Arial" w:cs="Arial"/>
          <w:color w:val="000000" w:themeColor="text1"/>
          <w:sz w:val="18"/>
          <w:szCs w:val="18"/>
          <w:shd w:val="clear" w:color="auto" w:fill="FFFFFF"/>
        </w:rPr>
        <w:t>Detenzione e diffusione di apparecchiature, dispositivi o programmi informatici diretti a commettere reati riguardanti strumenti di pagamento diversi dai contanti”</w:t>
      </w:r>
    </w:p>
    <w:bookmarkEnd w:id="28"/>
    <w:p w14:paraId="294CAFC6" w14:textId="77777777" w:rsidR="00560718" w:rsidRPr="00874484" w:rsidRDefault="00560718" w:rsidP="00560718">
      <w:pPr>
        <w:keepNext/>
        <w:keepLines/>
        <w:spacing w:after="5" w:line="254" w:lineRule="auto"/>
        <w:jc w:val="both"/>
        <w:outlineLvl w:val="2"/>
        <w:rPr>
          <w:rFonts w:ascii="Arial" w:eastAsia="Times New Roman" w:hAnsi="Arial" w:cs="Arial"/>
          <w:bCs/>
          <w:iCs/>
          <w:color w:val="000000" w:themeColor="text1"/>
        </w:rPr>
      </w:pPr>
    </w:p>
    <w:p w14:paraId="7DFFF9AC" w14:textId="77777777" w:rsidR="00560718" w:rsidRPr="00874484" w:rsidRDefault="00560718" w:rsidP="00560718">
      <w:pPr>
        <w:keepNext/>
        <w:keepLines/>
        <w:spacing w:after="5" w:line="254" w:lineRule="auto"/>
        <w:jc w:val="both"/>
        <w:outlineLvl w:val="2"/>
        <w:rPr>
          <w:rFonts w:ascii="Arial" w:eastAsia="Times New Roman" w:hAnsi="Arial" w:cs="Arial"/>
          <w:bCs/>
          <w:iCs/>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60F696B" w14:textId="77777777" w:rsidTr="006D449B">
        <w:tc>
          <w:tcPr>
            <w:tcW w:w="4814" w:type="dxa"/>
          </w:tcPr>
          <w:p w14:paraId="601A24E8" w14:textId="77777777" w:rsidR="00560718" w:rsidRPr="00874484" w:rsidRDefault="00560718" w:rsidP="006D449B">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6606C7FF" w14:textId="77777777" w:rsidR="00560718" w:rsidRPr="00874484" w:rsidRDefault="00560718" w:rsidP="006D449B">
            <w:pPr>
              <w:rPr>
                <w:rFonts w:ascii="Arial" w:hAnsi="Arial" w:cs="Arial"/>
                <w:color w:val="000000" w:themeColor="text1"/>
                <w:sz w:val="18"/>
                <w:szCs w:val="18"/>
              </w:rPr>
            </w:pPr>
          </w:p>
          <w:p w14:paraId="54A30FB9" w14:textId="77777777" w:rsidR="00560718" w:rsidRPr="00874484" w:rsidRDefault="00560718" w:rsidP="00560718">
            <w:pPr>
              <w:pStyle w:val="Paragrafoelenco"/>
              <w:numPr>
                <w:ilvl w:val="0"/>
                <w:numId w:val="21"/>
              </w:numPr>
              <w:rPr>
                <w:rFonts w:ascii="Arial" w:hAnsi="Arial" w:cs="Arial"/>
                <w:color w:val="000000" w:themeColor="text1"/>
                <w:sz w:val="18"/>
                <w:szCs w:val="18"/>
              </w:rPr>
            </w:pPr>
            <w:r w:rsidRPr="00874484">
              <w:rPr>
                <w:rFonts w:ascii="Arial" w:hAnsi="Arial" w:cs="Arial"/>
                <w:color w:val="000000" w:themeColor="text1"/>
                <w:sz w:val="18"/>
                <w:szCs w:val="18"/>
                <w:u w:val="single"/>
              </w:rPr>
              <w:t>Presidente del CDA e CDA</w:t>
            </w:r>
          </w:p>
          <w:p w14:paraId="2B09124A" w14:textId="4B1A8A41" w:rsidR="00560718" w:rsidRPr="00874484" w:rsidRDefault="00560718" w:rsidP="00560718">
            <w:pPr>
              <w:pStyle w:val="Paragrafoelenco"/>
              <w:rPr>
                <w:rFonts w:ascii="Arial" w:hAnsi="Arial" w:cs="Arial"/>
                <w:color w:val="000000" w:themeColor="text1"/>
                <w:sz w:val="18"/>
                <w:szCs w:val="18"/>
              </w:rPr>
            </w:pPr>
          </w:p>
        </w:tc>
      </w:tr>
      <w:tr w:rsidR="00874484" w:rsidRPr="00874484" w14:paraId="6DD5987E" w14:textId="77777777" w:rsidTr="006D449B">
        <w:trPr>
          <w:trHeight w:val="66"/>
        </w:trPr>
        <w:tc>
          <w:tcPr>
            <w:tcW w:w="4814" w:type="dxa"/>
            <w:vMerge w:val="restart"/>
          </w:tcPr>
          <w:p w14:paraId="684BDAC0" w14:textId="77777777" w:rsidR="00560718" w:rsidRPr="00874484" w:rsidRDefault="00560718" w:rsidP="006D449B">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4113F063" w14:textId="77777777" w:rsidR="00560718" w:rsidRPr="00874484" w:rsidRDefault="00560718" w:rsidP="006D449B">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34F9CA60" w14:textId="77777777" w:rsidR="00560718" w:rsidRPr="00874484" w:rsidRDefault="00560718" w:rsidP="006D449B">
            <w:pPr>
              <w:rPr>
                <w:rFonts w:ascii="Arial" w:hAnsi="Arial" w:cs="Arial"/>
                <w:color w:val="000000" w:themeColor="text1"/>
                <w:sz w:val="18"/>
                <w:szCs w:val="18"/>
              </w:rPr>
            </w:pPr>
          </w:p>
        </w:tc>
      </w:tr>
      <w:tr w:rsidR="00874484" w:rsidRPr="00874484" w14:paraId="6117195D" w14:textId="77777777" w:rsidTr="006D449B">
        <w:trPr>
          <w:trHeight w:val="66"/>
        </w:trPr>
        <w:tc>
          <w:tcPr>
            <w:tcW w:w="4814" w:type="dxa"/>
            <w:vMerge/>
          </w:tcPr>
          <w:p w14:paraId="36480EE3" w14:textId="77777777" w:rsidR="00560718" w:rsidRPr="00874484" w:rsidRDefault="00560718" w:rsidP="006D449B">
            <w:pPr>
              <w:rPr>
                <w:rFonts w:ascii="Arial" w:hAnsi="Arial" w:cs="Arial"/>
                <w:color w:val="000000" w:themeColor="text1"/>
                <w:sz w:val="18"/>
                <w:szCs w:val="18"/>
              </w:rPr>
            </w:pPr>
          </w:p>
        </w:tc>
        <w:tc>
          <w:tcPr>
            <w:tcW w:w="2407" w:type="dxa"/>
            <w:shd w:val="clear" w:color="auto" w:fill="00B050"/>
          </w:tcPr>
          <w:p w14:paraId="056FF0B6" w14:textId="77777777" w:rsidR="00560718" w:rsidRPr="00874484" w:rsidRDefault="00560718" w:rsidP="006D449B">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32722C37" w14:textId="77777777" w:rsidR="00560718" w:rsidRPr="00874484" w:rsidRDefault="00560718" w:rsidP="006D449B">
            <w:pPr>
              <w:rPr>
                <w:rFonts w:ascii="Arial" w:hAnsi="Arial" w:cs="Arial"/>
                <w:color w:val="000000" w:themeColor="text1"/>
                <w:sz w:val="18"/>
                <w:szCs w:val="18"/>
              </w:rPr>
            </w:pPr>
          </w:p>
        </w:tc>
      </w:tr>
      <w:tr w:rsidR="00874484" w:rsidRPr="00874484" w14:paraId="1F48232F" w14:textId="77777777" w:rsidTr="006D449B">
        <w:trPr>
          <w:trHeight w:val="66"/>
        </w:trPr>
        <w:tc>
          <w:tcPr>
            <w:tcW w:w="4814" w:type="dxa"/>
            <w:vMerge/>
          </w:tcPr>
          <w:p w14:paraId="4E34E764" w14:textId="77777777" w:rsidR="00560718" w:rsidRPr="00874484" w:rsidRDefault="00560718" w:rsidP="006D449B">
            <w:pPr>
              <w:rPr>
                <w:rFonts w:ascii="Arial" w:hAnsi="Arial" w:cs="Arial"/>
                <w:color w:val="000000" w:themeColor="text1"/>
                <w:sz w:val="18"/>
                <w:szCs w:val="18"/>
              </w:rPr>
            </w:pPr>
          </w:p>
        </w:tc>
        <w:tc>
          <w:tcPr>
            <w:tcW w:w="2407" w:type="dxa"/>
            <w:shd w:val="clear" w:color="auto" w:fill="FFFF00"/>
          </w:tcPr>
          <w:p w14:paraId="5E9DC2AA" w14:textId="77777777" w:rsidR="00560718" w:rsidRPr="00874484" w:rsidRDefault="00560718" w:rsidP="006D449B">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6541DDB4" w14:textId="77777777" w:rsidR="00560718" w:rsidRPr="00874484" w:rsidRDefault="00560718" w:rsidP="006D449B">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2AE33C73" w14:textId="77777777" w:rsidR="00560718" w:rsidRPr="00874484" w:rsidRDefault="00560718" w:rsidP="006D449B">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6A92DD7E" w14:textId="77777777" w:rsidR="00560718" w:rsidRPr="00874484" w:rsidRDefault="00560718" w:rsidP="006D449B">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4E727C6C" w14:textId="77777777" w:rsidTr="006D449B">
        <w:trPr>
          <w:trHeight w:val="66"/>
        </w:trPr>
        <w:tc>
          <w:tcPr>
            <w:tcW w:w="4814" w:type="dxa"/>
            <w:vMerge/>
          </w:tcPr>
          <w:p w14:paraId="2D7A97F2" w14:textId="77777777" w:rsidR="00560718" w:rsidRPr="00874484" w:rsidRDefault="00560718" w:rsidP="006D449B">
            <w:pPr>
              <w:rPr>
                <w:rFonts w:ascii="Arial" w:hAnsi="Arial" w:cs="Arial"/>
                <w:color w:val="000000" w:themeColor="text1"/>
                <w:sz w:val="18"/>
                <w:szCs w:val="18"/>
              </w:rPr>
            </w:pPr>
          </w:p>
        </w:tc>
        <w:tc>
          <w:tcPr>
            <w:tcW w:w="2407" w:type="dxa"/>
            <w:shd w:val="clear" w:color="auto" w:fill="FF0000"/>
          </w:tcPr>
          <w:p w14:paraId="5323D888" w14:textId="77777777" w:rsidR="00560718" w:rsidRPr="00874484" w:rsidRDefault="00560718" w:rsidP="006D449B">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2136CD66" w14:textId="77777777" w:rsidR="00560718" w:rsidRPr="00874484" w:rsidRDefault="00560718" w:rsidP="006D449B">
            <w:pPr>
              <w:rPr>
                <w:rFonts w:ascii="Arial" w:hAnsi="Arial" w:cs="Arial"/>
                <w:color w:val="000000" w:themeColor="text1"/>
                <w:sz w:val="18"/>
                <w:szCs w:val="18"/>
              </w:rPr>
            </w:pPr>
          </w:p>
        </w:tc>
      </w:tr>
      <w:tr w:rsidR="00D57CD9" w:rsidRPr="00874484" w14:paraId="7AD2AF4D" w14:textId="77777777" w:rsidTr="006D449B">
        <w:trPr>
          <w:trHeight w:val="88"/>
        </w:trPr>
        <w:tc>
          <w:tcPr>
            <w:tcW w:w="4814" w:type="dxa"/>
          </w:tcPr>
          <w:p w14:paraId="191C282F" w14:textId="77777777" w:rsidR="00560718" w:rsidRPr="00874484" w:rsidRDefault="00560718" w:rsidP="006D449B">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683E4A98" w14:textId="77777777" w:rsidR="00560718" w:rsidRPr="00874484" w:rsidRDefault="00560718" w:rsidP="006D449B">
            <w:pPr>
              <w:rPr>
                <w:rFonts w:ascii="Arial" w:hAnsi="Arial" w:cs="Arial"/>
                <w:color w:val="000000" w:themeColor="text1"/>
                <w:sz w:val="18"/>
                <w:szCs w:val="18"/>
              </w:rPr>
            </w:pPr>
            <w:r w:rsidRPr="00874484">
              <w:rPr>
                <w:rFonts w:ascii="Arial" w:hAnsi="Arial" w:cs="Arial"/>
                <w:color w:val="000000" w:themeColor="text1"/>
                <w:sz w:val="18"/>
                <w:szCs w:val="18"/>
              </w:rPr>
              <w:t>Selezione dei consulenti e gestione del rapporto</w:t>
            </w:r>
          </w:p>
        </w:tc>
        <w:tc>
          <w:tcPr>
            <w:tcW w:w="2407" w:type="dxa"/>
          </w:tcPr>
          <w:p w14:paraId="38C099E9" w14:textId="77777777" w:rsidR="00560718" w:rsidRPr="00874484" w:rsidRDefault="00560718" w:rsidP="006D449B">
            <w:pPr>
              <w:jc w:val="center"/>
              <w:rPr>
                <w:rFonts w:ascii="Arial" w:hAnsi="Arial" w:cs="Arial"/>
                <w:color w:val="000000" w:themeColor="text1"/>
                <w:sz w:val="18"/>
                <w:szCs w:val="18"/>
              </w:rPr>
            </w:pPr>
          </w:p>
          <w:p w14:paraId="4FDD60AD" w14:textId="77777777" w:rsidR="00560718" w:rsidRPr="00874484" w:rsidRDefault="00560718"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7F9C10BC" w14:textId="77777777" w:rsidR="00560718" w:rsidRPr="00874484" w:rsidRDefault="00560718" w:rsidP="00560718">
      <w:pPr>
        <w:rPr>
          <w:rFonts w:ascii="Arial" w:hAnsi="Arial" w:cs="Arial"/>
          <w:bCs/>
          <w:iCs/>
          <w:color w:val="000000" w:themeColor="text1"/>
          <w:sz w:val="18"/>
          <w:szCs w:val="18"/>
          <w:u w:color="000000"/>
        </w:rPr>
      </w:pPr>
    </w:p>
    <w:p w14:paraId="213AEE91" w14:textId="77777777" w:rsidR="00560718" w:rsidRPr="00874484" w:rsidRDefault="00560718" w:rsidP="00560718">
      <w:pPr>
        <w:rPr>
          <w:rFonts w:ascii="Arial" w:hAnsi="Arial" w:cs="Arial"/>
          <w:i/>
          <w:iCs/>
          <w:color w:val="000000" w:themeColor="text1"/>
        </w:rPr>
      </w:pPr>
    </w:p>
    <w:p w14:paraId="6CDEE44D" w14:textId="77777777" w:rsidR="00560718" w:rsidRPr="00874484" w:rsidRDefault="00560718" w:rsidP="00560718">
      <w:pPr>
        <w:rPr>
          <w:rFonts w:ascii="Arial" w:hAnsi="Arial" w:cs="Arial"/>
          <w:bCs/>
          <w:iCs/>
          <w:color w:val="000000" w:themeColor="text1"/>
          <w:u w:color="000000"/>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19056FF" w14:textId="77777777" w:rsidTr="006D449B">
        <w:tc>
          <w:tcPr>
            <w:tcW w:w="4814" w:type="dxa"/>
          </w:tcPr>
          <w:p w14:paraId="3DE93D95" w14:textId="77777777" w:rsidR="00560718" w:rsidRPr="00874484" w:rsidRDefault="00560718" w:rsidP="006D449B">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7374BE62" w14:textId="77777777" w:rsidR="00560718" w:rsidRPr="00874484" w:rsidRDefault="00560718" w:rsidP="00560718">
            <w:pPr>
              <w:rPr>
                <w:rFonts w:ascii="Arial" w:hAnsi="Arial" w:cs="Arial"/>
                <w:color w:val="000000" w:themeColor="text1"/>
                <w:sz w:val="18"/>
                <w:szCs w:val="18"/>
                <w:u w:val="single"/>
              </w:rPr>
            </w:pPr>
          </w:p>
          <w:p w14:paraId="48861C4B" w14:textId="1070C74E" w:rsidR="00560718" w:rsidRPr="00874484" w:rsidRDefault="00560718" w:rsidP="00560718">
            <w:pPr>
              <w:rPr>
                <w:rFonts w:ascii="Arial" w:hAnsi="Arial" w:cs="Arial"/>
                <w:color w:val="000000" w:themeColor="text1"/>
                <w:sz w:val="18"/>
                <w:szCs w:val="18"/>
                <w:u w:val="single"/>
              </w:rPr>
            </w:pPr>
            <w:r w:rsidRPr="00874484">
              <w:rPr>
                <w:rFonts w:ascii="Arial" w:hAnsi="Arial" w:cs="Arial"/>
                <w:color w:val="000000" w:themeColor="text1"/>
                <w:sz w:val="18"/>
                <w:szCs w:val="18"/>
                <w:u w:val="single"/>
              </w:rPr>
              <w:t>Amministratore di Sistema</w:t>
            </w:r>
          </w:p>
          <w:p w14:paraId="2A3A44F7" w14:textId="77777777" w:rsidR="00560718" w:rsidRPr="00874484" w:rsidRDefault="00560718" w:rsidP="00560718">
            <w:pPr>
              <w:rPr>
                <w:rFonts w:ascii="Arial" w:hAnsi="Arial" w:cs="Arial"/>
                <w:color w:val="000000" w:themeColor="text1"/>
                <w:sz w:val="18"/>
                <w:szCs w:val="18"/>
                <w:u w:val="single"/>
              </w:rPr>
            </w:pPr>
          </w:p>
          <w:p w14:paraId="7DB9F246" w14:textId="77777777" w:rsidR="00560718" w:rsidRPr="00874484" w:rsidRDefault="00560718" w:rsidP="00560718">
            <w:pPr>
              <w:rPr>
                <w:rFonts w:ascii="Arial" w:hAnsi="Arial" w:cs="Arial"/>
                <w:color w:val="000000" w:themeColor="text1"/>
                <w:sz w:val="18"/>
                <w:szCs w:val="18"/>
                <w:u w:val="single"/>
              </w:rPr>
            </w:pPr>
          </w:p>
        </w:tc>
      </w:tr>
      <w:tr w:rsidR="00874484" w:rsidRPr="00874484" w14:paraId="19FCA43E" w14:textId="77777777" w:rsidTr="006D449B">
        <w:trPr>
          <w:trHeight w:val="66"/>
        </w:trPr>
        <w:tc>
          <w:tcPr>
            <w:tcW w:w="4814" w:type="dxa"/>
            <w:vMerge w:val="restart"/>
          </w:tcPr>
          <w:p w14:paraId="7966604E" w14:textId="77777777" w:rsidR="00560718" w:rsidRPr="00874484" w:rsidRDefault="00560718" w:rsidP="006D449B">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67899136" w14:textId="77777777" w:rsidR="00560718" w:rsidRPr="00874484" w:rsidRDefault="00560718" w:rsidP="006D449B">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2394AEA5" w14:textId="77777777" w:rsidR="00560718" w:rsidRPr="00874484" w:rsidRDefault="00560718" w:rsidP="006D449B">
            <w:pPr>
              <w:rPr>
                <w:rFonts w:ascii="Arial" w:hAnsi="Arial" w:cs="Arial"/>
                <w:color w:val="000000" w:themeColor="text1"/>
                <w:sz w:val="18"/>
                <w:szCs w:val="18"/>
              </w:rPr>
            </w:pPr>
          </w:p>
        </w:tc>
      </w:tr>
      <w:tr w:rsidR="00874484" w:rsidRPr="00874484" w14:paraId="711F071D" w14:textId="77777777" w:rsidTr="006D449B">
        <w:trPr>
          <w:trHeight w:val="66"/>
        </w:trPr>
        <w:tc>
          <w:tcPr>
            <w:tcW w:w="4814" w:type="dxa"/>
            <w:vMerge/>
          </w:tcPr>
          <w:p w14:paraId="0C35B020" w14:textId="77777777" w:rsidR="00560718" w:rsidRPr="00874484" w:rsidRDefault="00560718" w:rsidP="006D449B">
            <w:pPr>
              <w:rPr>
                <w:rFonts w:ascii="Arial" w:hAnsi="Arial" w:cs="Arial"/>
                <w:color w:val="000000" w:themeColor="text1"/>
                <w:sz w:val="18"/>
                <w:szCs w:val="18"/>
              </w:rPr>
            </w:pPr>
          </w:p>
        </w:tc>
        <w:tc>
          <w:tcPr>
            <w:tcW w:w="2407" w:type="dxa"/>
            <w:shd w:val="clear" w:color="auto" w:fill="00B050"/>
          </w:tcPr>
          <w:p w14:paraId="02B267B0" w14:textId="77777777" w:rsidR="00560718" w:rsidRPr="00874484" w:rsidRDefault="00560718" w:rsidP="006D449B">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114076EC" w14:textId="77777777" w:rsidR="00560718" w:rsidRPr="00874484" w:rsidRDefault="00560718" w:rsidP="006D449B">
            <w:pPr>
              <w:rPr>
                <w:rFonts w:ascii="Arial" w:hAnsi="Arial" w:cs="Arial"/>
                <w:color w:val="000000" w:themeColor="text1"/>
                <w:sz w:val="18"/>
                <w:szCs w:val="18"/>
              </w:rPr>
            </w:pPr>
          </w:p>
        </w:tc>
      </w:tr>
      <w:tr w:rsidR="00874484" w:rsidRPr="00874484" w14:paraId="3584E0E5" w14:textId="77777777" w:rsidTr="006D449B">
        <w:trPr>
          <w:trHeight w:val="66"/>
        </w:trPr>
        <w:tc>
          <w:tcPr>
            <w:tcW w:w="4814" w:type="dxa"/>
            <w:vMerge/>
          </w:tcPr>
          <w:p w14:paraId="4E60CA09" w14:textId="77777777" w:rsidR="00560718" w:rsidRPr="00874484" w:rsidRDefault="00560718" w:rsidP="006D449B">
            <w:pPr>
              <w:rPr>
                <w:rFonts w:ascii="Arial" w:hAnsi="Arial" w:cs="Arial"/>
                <w:color w:val="000000" w:themeColor="text1"/>
                <w:sz w:val="18"/>
                <w:szCs w:val="18"/>
              </w:rPr>
            </w:pPr>
          </w:p>
        </w:tc>
        <w:tc>
          <w:tcPr>
            <w:tcW w:w="2407" w:type="dxa"/>
            <w:shd w:val="clear" w:color="auto" w:fill="FFFF00"/>
          </w:tcPr>
          <w:p w14:paraId="7233A7B0" w14:textId="77777777" w:rsidR="00560718" w:rsidRPr="00874484" w:rsidRDefault="00560718" w:rsidP="006D449B">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6AD70289" w14:textId="77777777" w:rsidR="00560718" w:rsidRPr="00874484" w:rsidRDefault="00560718" w:rsidP="00560718">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55893B01" w14:textId="77777777" w:rsidR="00560718" w:rsidRPr="00874484" w:rsidRDefault="00560718" w:rsidP="00560718">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42B504C5" w14:textId="0CA96B4F" w:rsidR="00560718" w:rsidRPr="00874484" w:rsidRDefault="00560718" w:rsidP="00560718">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112F4935" w14:textId="77777777" w:rsidTr="006D449B">
        <w:trPr>
          <w:trHeight w:val="66"/>
        </w:trPr>
        <w:tc>
          <w:tcPr>
            <w:tcW w:w="4814" w:type="dxa"/>
            <w:vMerge/>
          </w:tcPr>
          <w:p w14:paraId="45B4772D" w14:textId="77777777" w:rsidR="00560718" w:rsidRPr="00874484" w:rsidRDefault="00560718" w:rsidP="006D449B">
            <w:pPr>
              <w:rPr>
                <w:rFonts w:ascii="Arial" w:hAnsi="Arial" w:cs="Arial"/>
                <w:color w:val="000000" w:themeColor="text1"/>
                <w:sz w:val="18"/>
                <w:szCs w:val="18"/>
              </w:rPr>
            </w:pPr>
          </w:p>
        </w:tc>
        <w:tc>
          <w:tcPr>
            <w:tcW w:w="2407" w:type="dxa"/>
            <w:shd w:val="clear" w:color="auto" w:fill="FF0000"/>
          </w:tcPr>
          <w:p w14:paraId="374CC5DA" w14:textId="77777777" w:rsidR="00560718" w:rsidRPr="00874484" w:rsidRDefault="00560718" w:rsidP="006D449B">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752B1771" w14:textId="628D893E" w:rsidR="00560718" w:rsidRPr="00874484" w:rsidRDefault="00560718" w:rsidP="006D449B">
            <w:pPr>
              <w:rPr>
                <w:rFonts w:ascii="Arial" w:hAnsi="Arial" w:cs="Arial"/>
                <w:color w:val="000000" w:themeColor="text1"/>
                <w:sz w:val="18"/>
                <w:szCs w:val="18"/>
              </w:rPr>
            </w:pPr>
          </w:p>
        </w:tc>
      </w:tr>
      <w:tr w:rsidR="00874484" w:rsidRPr="00874484" w14:paraId="49036B0E" w14:textId="77777777" w:rsidTr="006D449B">
        <w:trPr>
          <w:trHeight w:val="618"/>
        </w:trPr>
        <w:tc>
          <w:tcPr>
            <w:tcW w:w="4814" w:type="dxa"/>
            <w:vMerge w:val="restart"/>
          </w:tcPr>
          <w:p w14:paraId="5E18332B" w14:textId="77777777" w:rsidR="00560718" w:rsidRPr="00874484" w:rsidRDefault="00560718" w:rsidP="006D449B">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616FEC4F" w14:textId="77777777" w:rsidR="00560718" w:rsidRPr="00874484" w:rsidRDefault="00560718" w:rsidP="006D449B">
            <w:pPr>
              <w:rPr>
                <w:rFonts w:ascii="Arial" w:hAnsi="Arial" w:cs="Arial"/>
                <w:color w:val="000000" w:themeColor="text1"/>
                <w:sz w:val="18"/>
                <w:szCs w:val="18"/>
              </w:rPr>
            </w:pPr>
          </w:p>
          <w:p w14:paraId="1DC97DED" w14:textId="413403C4" w:rsidR="00560718" w:rsidRPr="00874484" w:rsidRDefault="00560718" w:rsidP="006D449B">
            <w:pPr>
              <w:rPr>
                <w:rFonts w:ascii="Arial" w:hAnsi="Arial" w:cs="Arial"/>
                <w:color w:val="000000" w:themeColor="text1"/>
                <w:sz w:val="18"/>
                <w:szCs w:val="18"/>
              </w:rPr>
            </w:pPr>
            <w:r w:rsidRPr="00874484">
              <w:rPr>
                <w:rFonts w:ascii="Arial" w:hAnsi="Arial" w:cs="Arial"/>
                <w:color w:val="000000" w:themeColor="text1"/>
                <w:sz w:val="18"/>
                <w:szCs w:val="18"/>
              </w:rPr>
              <w:t>Supporto tecnico IT</w:t>
            </w:r>
          </w:p>
          <w:p w14:paraId="55F09DCD" w14:textId="77777777" w:rsidR="00560718" w:rsidRPr="00874484" w:rsidRDefault="00560718" w:rsidP="006D449B">
            <w:pPr>
              <w:rPr>
                <w:rFonts w:ascii="Arial" w:hAnsi="Arial" w:cs="Arial"/>
                <w:color w:val="000000" w:themeColor="text1"/>
                <w:sz w:val="18"/>
                <w:szCs w:val="18"/>
              </w:rPr>
            </w:pPr>
          </w:p>
        </w:tc>
        <w:tc>
          <w:tcPr>
            <w:tcW w:w="2407" w:type="dxa"/>
          </w:tcPr>
          <w:p w14:paraId="0AE29DDD" w14:textId="77777777" w:rsidR="00560718" w:rsidRPr="00874484" w:rsidRDefault="00560718" w:rsidP="006D449B">
            <w:pPr>
              <w:rPr>
                <w:rFonts w:ascii="Arial" w:hAnsi="Arial" w:cs="Arial"/>
                <w:color w:val="000000" w:themeColor="text1"/>
                <w:sz w:val="18"/>
                <w:szCs w:val="18"/>
              </w:rPr>
            </w:pPr>
          </w:p>
          <w:p w14:paraId="32CED957" w14:textId="130DE5FD" w:rsidR="00560718" w:rsidRPr="00874484" w:rsidRDefault="00560718"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9</w:t>
            </w:r>
          </w:p>
          <w:p w14:paraId="44749EF8" w14:textId="77777777" w:rsidR="00560718" w:rsidRPr="00874484" w:rsidRDefault="00560718" w:rsidP="006D449B">
            <w:pPr>
              <w:jc w:val="center"/>
              <w:rPr>
                <w:rFonts w:ascii="Arial" w:hAnsi="Arial" w:cs="Arial"/>
                <w:color w:val="000000" w:themeColor="text1"/>
                <w:sz w:val="18"/>
                <w:szCs w:val="18"/>
              </w:rPr>
            </w:pPr>
          </w:p>
        </w:tc>
      </w:tr>
      <w:tr w:rsidR="00D57CD9" w:rsidRPr="00874484" w14:paraId="1C89925B" w14:textId="77777777" w:rsidTr="006D449B">
        <w:trPr>
          <w:trHeight w:val="618"/>
        </w:trPr>
        <w:tc>
          <w:tcPr>
            <w:tcW w:w="4814" w:type="dxa"/>
            <w:vMerge/>
          </w:tcPr>
          <w:p w14:paraId="232EE58F" w14:textId="77777777" w:rsidR="00560718" w:rsidRPr="00874484" w:rsidRDefault="00560718" w:rsidP="006D449B">
            <w:pPr>
              <w:rPr>
                <w:rFonts w:ascii="Arial" w:hAnsi="Arial" w:cs="Arial"/>
                <w:color w:val="000000" w:themeColor="text1"/>
                <w:sz w:val="18"/>
                <w:szCs w:val="18"/>
              </w:rPr>
            </w:pPr>
          </w:p>
        </w:tc>
        <w:tc>
          <w:tcPr>
            <w:tcW w:w="2407" w:type="dxa"/>
          </w:tcPr>
          <w:p w14:paraId="592960E3" w14:textId="77777777" w:rsidR="00560718" w:rsidRPr="00874484" w:rsidRDefault="00560718" w:rsidP="006D449B">
            <w:pPr>
              <w:rPr>
                <w:rFonts w:ascii="Arial" w:hAnsi="Arial" w:cs="Arial"/>
                <w:color w:val="000000" w:themeColor="text1"/>
                <w:sz w:val="18"/>
                <w:szCs w:val="18"/>
              </w:rPr>
            </w:pPr>
            <w:r w:rsidRPr="00874484">
              <w:rPr>
                <w:rFonts w:ascii="Arial" w:hAnsi="Arial" w:cs="Arial"/>
                <w:color w:val="000000" w:themeColor="text1"/>
                <w:sz w:val="18"/>
                <w:szCs w:val="18"/>
              </w:rPr>
              <w:t>Selezione dei consulenti e gestione del rapporto</w:t>
            </w:r>
          </w:p>
        </w:tc>
        <w:tc>
          <w:tcPr>
            <w:tcW w:w="2407" w:type="dxa"/>
          </w:tcPr>
          <w:p w14:paraId="2376B850" w14:textId="77777777" w:rsidR="00560718" w:rsidRPr="00874484" w:rsidRDefault="00560718"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64C076DC" w14:textId="77777777" w:rsidR="00560718" w:rsidRPr="00874484" w:rsidRDefault="00560718" w:rsidP="00560718">
      <w:pPr>
        <w:rPr>
          <w:rFonts w:ascii="Arial" w:hAnsi="Arial" w:cs="Arial"/>
          <w:bCs/>
          <w:iCs/>
          <w:color w:val="000000" w:themeColor="text1"/>
        </w:rPr>
      </w:pPr>
    </w:p>
    <w:p w14:paraId="469CD2E7" w14:textId="77777777" w:rsidR="00560718" w:rsidRPr="00874484" w:rsidRDefault="00560718" w:rsidP="00560718">
      <w:pPr>
        <w:rPr>
          <w:rFonts w:ascii="Arial" w:hAnsi="Arial" w:cs="Arial"/>
          <w:bCs/>
          <w:iCs/>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A635385" w14:textId="77777777" w:rsidTr="006D449B">
        <w:tc>
          <w:tcPr>
            <w:tcW w:w="4814" w:type="dxa"/>
          </w:tcPr>
          <w:p w14:paraId="0953C0DD" w14:textId="77777777" w:rsidR="00560718" w:rsidRPr="00874484" w:rsidRDefault="00560718" w:rsidP="006D449B">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6D1A82B3" w14:textId="77777777" w:rsidR="00560718" w:rsidRPr="00874484" w:rsidRDefault="00560718" w:rsidP="006D449B">
            <w:pPr>
              <w:rPr>
                <w:rFonts w:ascii="Arial" w:hAnsi="Arial" w:cs="Arial"/>
                <w:color w:val="000000" w:themeColor="text1"/>
                <w:sz w:val="18"/>
                <w:szCs w:val="18"/>
              </w:rPr>
            </w:pPr>
          </w:p>
          <w:p w14:paraId="2D14F182" w14:textId="77777777" w:rsidR="00560718" w:rsidRPr="00874484" w:rsidRDefault="00560718" w:rsidP="006D449B">
            <w:pPr>
              <w:rPr>
                <w:rFonts w:ascii="Arial" w:hAnsi="Arial" w:cs="Arial"/>
                <w:color w:val="000000" w:themeColor="text1"/>
                <w:sz w:val="18"/>
                <w:szCs w:val="18"/>
                <w:u w:val="single"/>
              </w:rPr>
            </w:pPr>
            <w:r w:rsidRPr="00874484">
              <w:rPr>
                <w:rFonts w:ascii="Arial" w:hAnsi="Arial" w:cs="Arial"/>
                <w:color w:val="000000" w:themeColor="text1"/>
                <w:sz w:val="18"/>
                <w:szCs w:val="18"/>
                <w:u w:val="single"/>
              </w:rPr>
              <w:t>Postazioni informatiche</w:t>
            </w:r>
          </w:p>
          <w:p w14:paraId="1781D209" w14:textId="77777777" w:rsidR="00560718" w:rsidRPr="00874484" w:rsidRDefault="00560718" w:rsidP="006D449B">
            <w:pPr>
              <w:ind w:left="720"/>
              <w:contextualSpacing/>
              <w:rPr>
                <w:rFonts w:ascii="Arial" w:hAnsi="Arial" w:cs="Arial"/>
                <w:color w:val="000000" w:themeColor="text1"/>
                <w:sz w:val="18"/>
                <w:szCs w:val="18"/>
              </w:rPr>
            </w:pPr>
          </w:p>
        </w:tc>
      </w:tr>
      <w:tr w:rsidR="00874484" w:rsidRPr="00874484" w14:paraId="75B68C81" w14:textId="77777777" w:rsidTr="006D449B">
        <w:trPr>
          <w:trHeight w:val="66"/>
        </w:trPr>
        <w:tc>
          <w:tcPr>
            <w:tcW w:w="4814" w:type="dxa"/>
            <w:vMerge w:val="restart"/>
          </w:tcPr>
          <w:p w14:paraId="7F88149E" w14:textId="77777777" w:rsidR="00560718" w:rsidRPr="00874484" w:rsidRDefault="00560718" w:rsidP="006D449B">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228BE28B" w14:textId="77777777" w:rsidR="00560718" w:rsidRPr="00874484" w:rsidRDefault="00560718" w:rsidP="006D449B">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6B7EACC2" w14:textId="77777777" w:rsidR="00560718" w:rsidRPr="00874484" w:rsidRDefault="00560718" w:rsidP="006D449B">
            <w:pPr>
              <w:rPr>
                <w:rFonts w:ascii="Arial" w:hAnsi="Arial" w:cs="Arial"/>
                <w:color w:val="000000" w:themeColor="text1"/>
                <w:sz w:val="18"/>
                <w:szCs w:val="18"/>
              </w:rPr>
            </w:pPr>
          </w:p>
        </w:tc>
      </w:tr>
      <w:tr w:rsidR="00874484" w:rsidRPr="00874484" w14:paraId="5F305138" w14:textId="77777777" w:rsidTr="006D449B">
        <w:trPr>
          <w:trHeight w:val="66"/>
        </w:trPr>
        <w:tc>
          <w:tcPr>
            <w:tcW w:w="4814" w:type="dxa"/>
            <w:vMerge/>
          </w:tcPr>
          <w:p w14:paraId="77391EC8" w14:textId="77777777" w:rsidR="00560718" w:rsidRPr="00874484" w:rsidRDefault="00560718" w:rsidP="006D449B">
            <w:pPr>
              <w:rPr>
                <w:rFonts w:ascii="Arial" w:hAnsi="Arial" w:cs="Arial"/>
                <w:color w:val="000000" w:themeColor="text1"/>
                <w:sz w:val="18"/>
                <w:szCs w:val="18"/>
              </w:rPr>
            </w:pPr>
          </w:p>
        </w:tc>
        <w:tc>
          <w:tcPr>
            <w:tcW w:w="2407" w:type="dxa"/>
            <w:shd w:val="clear" w:color="auto" w:fill="00B050"/>
          </w:tcPr>
          <w:p w14:paraId="655ECA7A" w14:textId="77777777" w:rsidR="00560718" w:rsidRPr="00874484" w:rsidRDefault="00560718" w:rsidP="006D449B">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008A92D9" w14:textId="77777777" w:rsidR="00560718" w:rsidRPr="00874484" w:rsidRDefault="00560718" w:rsidP="006D449B">
            <w:pPr>
              <w:rPr>
                <w:rFonts w:ascii="Arial" w:hAnsi="Arial" w:cs="Arial"/>
                <w:color w:val="000000" w:themeColor="text1"/>
                <w:sz w:val="18"/>
                <w:szCs w:val="18"/>
              </w:rPr>
            </w:pPr>
          </w:p>
        </w:tc>
      </w:tr>
      <w:tr w:rsidR="00874484" w:rsidRPr="00874484" w14:paraId="37B6C828" w14:textId="77777777" w:rsidTr="006D449B">
        <w:trPr>
          <w:trHeight w:val="66"/>
        </w:trPr>
        <w:tc>
          <w:tcPr>
            <w:tcW w:w="4814" w:type="dxa"/>
            <w:vMerge/>
          </w:tcPr>
          <w:p w14:paraId="5BA8A8A3" w14:textId="77777777" w:rsidR="00560718" w:rsidRPr="00874484" w:rsidRDefault="00560718" w:rsidP="006D449B">
            <w:pPr>
              <w:rPr>
                <w:rFonts w:ascii="Arial" w:hAnsi="Arial" w:cs="Arial"/>
                <w:color w:val="000000" w:themeColor="text1"/>
                <w:sz w:val="18"/>
                <w:szCs w:val="18"/>
              </w:rPr>
            </w:pPr>
          </w:p>
        </w:tc>
        <w:tc>
          <w:tcPr>
            <w:tcW w:w="2407" w:type="dxa"/>
            <w:shd w:val="clear" w:color="auto" w:fill="FFFF00"/>
          </w:tcPr>
          <w:p w14:paraId="705A4B9B" w14:textId="77777777" w:rsidR="00560718" w:rsidRPr="00874484" w:rsidRDefault="00560718" w:rsidP="006D449B">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531363B5" w14:textId="77777777" w:rsidR="00560718" w:rsidRPr="00874484" w:rsidRDefault="00560718" w:rsidP="006D449B">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29E4EDE6" w14:textId="77777777" w:rsidR="00560718" w:rsidRPr="00874484" w:rsidRDefault="00560718" w:rsidP="006D449B">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4E874D8C" w14:textId="77777777" w:rsidR="00560718" w:rsidRPr="00874484" w:rsidRDefault="00560718" w:rsidP="006D449B">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16B9E167" w14:textId="77777777" w:rsidTr="006D449B">
        <w:trPr>
          <w:trHeight w:val="66"/>
        </w:trPr>
        <w:tc>
          <w:tcPr>
            <w:tcW w:w="4814" w:type="dxa"/>
            <w:vMerge/>
          </w:tcPr>
          <w:p w14:paraId="7A296744" w14:textId="77777777" w:rsidR="00560718" w:rsidRPr="00874484" w:rsidRDefault="00560718" w:rsidP="006D449B">
            <w:pPr>
              <w:rPr>
                <w:rFonts w:ascii="Arial" w:hAnsi="Arial" w:cs="Arial"/>
                <w:color w:val="000000" w:themeColor="text1"/>
                <w:sz w:val="18"/>
                <w:szCs w:val="18"/>
              </w:rPr>
            </w:pPr>
          </w:p>
        </w:tc>
        <w:tc>
          <w:tcPr>
            <w:tcW w:w="2407" w:type="dxa"/>
            <w:shd w:val="clear" w:color="auto" w:fill="FF0000"/>
          </w:tcPr>
          <w:p w14:paraId="216B9983" w14:textId="77777777" w:rsidR="00560718" w:rsidRPr="00874484" w:rsidRDefault="00560718" w:rsidP="006D449B">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37ECE92B" w14:textId="77777777" w:rsidR="00560718" w:rsidRPr="00874484" w:rsidRDefault="00560718" w:rsidP="006D449B">
            <w:pPr>
              <w:rPr>
                <w:rFonts w:ascii="Arial" w:hAnsi="Arial" w:cs="Arial"/>
                <w:color w:val="000000" w:themeColor="text1"/>
                <w:sz w:val="18"/>
                <w:szCs w:val="18"/>
              </w:rPr>
            </w:pPr>
          </w:p>
        </w:tc>
      </w:tr>
      <w:tr w:rsidR="00D57CD9" w:rsidRPr="00874484" w14:paraId="01FFB20E" w14:textId="77777777" w:rsidTr="006D449B">
        <w:trPr>
          <w:trHeight w:val="330"/>
        </w:trPr>
        <w:tc>
          <w:tcPr>
            <w:tcW w:w="4814" w:type="dxa"/>
          </w:tcPr>
          <w:p w14:paraId="7408EA88" w14:textId="77777777" w:rsidR="00560718" w:rsidRPr="00874484" w:rsidRDefault="00560718" w:rsidP="006D449B">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151A5380" w14:textId="77777777" w:rsidR="00560718" w:rsidRPr="00874484" w:rsidRDefault="00560718" w:rsidP="006D449B">
            <w:pPr>
              <w:rPr>
                <w:rFonts w:ascii="Arial" w:hAnsi="Arial" w:cs="Arial"/>
                <w:color w:val="000000" w:themeColor="text1"/>
                <w:sz w:val="18"/>
                <w:szCs w:val="18"/>
              </w:rPr>
            </w:pPr>
            <w:r w:rsidRPr="00874484">
              <w:rPr>
                <w:rFonts w:ascii="Arial" w:hAnsi="Arial" w:cs="Arial"/>
                <w:color w:val="000000" w:themeColor="text1"/>
                <w:sz w:val="18"/>
                <w:szCs w:val="18"/>
              </w:rPr>
              <w:t>Svolgimento dei processi che richiedono l’utilizzo dello strumento informatico</w:t>
            </w:r>
          </w:p>
        </w:tc>
        <w:tc>
          <w:tcPr>
            <w:tcW w:w="2407" w:type="dxa"/>
          </w:tcPr>
          <w:p w14:paraId="2E022526" w14:textId="77777777" w:rsidR="00560718" w:rsidRPr="00874484" w:rsidRDefault="00560718" w:rsidP="006D449B">
            <w:pPr>
              <w:rPr>
                <w:rFonts w:ascii="Arial" w:hAnsi="Arial" w:cs="Arial"/>
                <w:color w:val="000000" w:themeColor="text1"/>
                <w:sz w:val="18"/>
                <w:szCs w:val="18"/>
              </w:rPr>
            </w:pPr>
          </w:p>
          <w:p w14:paraId="2357FFDE" w14:textId="162D7674" w:rsidR="00560718" w:rsidRPr="00874484" w:rsidRDefault="00560718"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8</w:t>
            </w:r>
          </w:p>
        </w:tc>
      </w:tr>
    </w:tbl>
    <w:p w14:paraId="4A168B8B" w14:textId="77777777" w:rsidR="00560718" w:rsidRPr="00874484" w:rsidRDefault="00560718" w:rsidP="00560718">
      <w:pPr>
        <w:rPr>
          <w:rFonts w:ascii="Arial" w:hAnsi="Arial" w:cs="Arial"/>
          <w:bCs/>
          <w:iCs/>
          <w:color w:val="000000" w:themeColor="text1"/>
        </w:rPr>
      </w:pPr>
    </w:p>
    <w:p w14:paraId="5DF43846" w14:textId="77777777" w:rsidR="00560718" w:rsidRPr="00874484" w:rsidRDefault="00560718" w:rsidP="00560718">
      <w:pPr>
        <w:keepNext/>
        <w:keepLines/>
        <w:spacing w:after="5" w:line="254" w:lineRule="auto"/>
        <w:jc w:val="both"/>
        <w:outlineLvl w:val="2"/>
        <w:rPr>
          <w:rFonts w:ascii="Arial" w:eastAsia="Times New Roman" w:hAnsi="Arial" w:cs="Arial"/>
          <w:bCs/>
          <w:iCs/>
          <w:color w:val="000000" w:themeColor="text1"/>
        </w:rPr>
      </w:pPr>
    </w:p>
    <w:p w14:paraId="7D1FBB07" w14:textId="77777777" w:rsidR="00560718" w:rsidRPr="00874484" w:rsidRDefault="00560718" w:rsidP="00560718">
      <w:pPr>
        <w:keepNext/>
        <w:keepLines/>
        <w:spacing w:after="5" w:line="254"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640 </w:t>
      </w:r>
      <w:proofErr w:type="gramStart"/>
      <w:r w:rsidRPr="00874484">
        <w:rPr>
          <w:rFonts w:ascii="Arial" w:hAnsi="Arial" w:cs="Arial"/>
          <w:bCs/>
          <w:i/>
          <w:color w:val="000000" w:themeColor="text1"/>
          <w:sz w:val="18"/>
          <w:szCs w:val="18"/>
        </w:rPr>
        <w:t>ter  c.p.</w:t>
      </w:r>
      <w:proofErr w:type="gramEnd"/>
      <w:r w:rsidRPr="00874484">
        <w:rPr>
          <w:rFonts w:ascii="Arial" w:hAnsi="Arial" w:cs="Arial"/>
          <w:bCs/>
          <w:i/>
          <w:color w:val="000000" w:themeColor="text1"/>
          <w:sz w:val="18"/>
          <w:szCs w:val="18"/>
        </w:rPr>
        <w:t xml:space="preserve"> “</w:t>
      </w:r>
      <w:r w:rsidRPr="00874484">
        <w:rPr>
          <w:rStyle w:val="Enfasicorsivo"/>
          <w:rFonts w:ascii="Arial" w:hAnsi="Arial" w:cs="Arial"/>
          <w:color w:val="000000" w:themeColor="text1"/>
          <w:sz w:val="18"/>
          <w:szCs w:val="18"/>
          <w:shd w:val="clear" w:color="auto" w:fill="FFFFFF"/>
        </w:rPr>
        <w:t xml:space="preserve"> Frode Informatica ”</w:t>
      </w:r>
    </w:p>
    <w:p w14:paraId="4557076F" w14:textId="77777777" w:rsidR="00560718" w:rsidRPr="00874484" w:rsidRDefault="00560718" w:rsidP="00560718">
      <w:pPr>
        <w:rPr>
          <w:rFonts w:ascii="Arial" w:hAnsi="Arial" w:cs="Arial"/>
          <w:i/>
          <w:iCs/>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87ED451" w14:textId="77777777" w:rsidTr="006D449B">
        <w:tc>
          <w:tcPr>
            <w:tcW w:w="4814" w:type="dxa"/>
          </w:tcPr>
          <w:p w14:paraId="21DE82FE"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705404DD" w14:textId="77777777" w:rsidR="00D57CD9" w:rsidRPr="00874484" w:rsidRDefault="00D57CD9" w:rsidP="006D449B">
            <w:pPr>
              <w:pStyle w:val="Paragrafoelenco"/>
              <w:numPr>
                <w:ilvl w:val="0"/>
                <w:numId w:val="6"/>
              </w:numPr>
              <w:rPr>
                <w:rFonts w:ascii="Arial" w:hAnsi="Arial" w:cs="Arial"/>
                <w:color w:val="000000" w:themeColor="text1"/>
                <w:sz w:val="18"/>
                <w:szCs w:val="18"/>
              </w:rPr>
            </w:pPr>
            <w:r w:rsidRPr="00874484">
              <w:rPr>
                <w:rFonts w:ascii="Arial" w:hAnsi="Arial" w:cs="Arial"/>
                <w:color w:val="000000" w:themeColor="text1"/>
                <w:sz w:val="18"/>
                <w:szCs w:val="18"/>
              </w:rPr>
              <w:t>Presidente del CDA;</w:t>
            </w:r>
          </w:p>
          <w:p w14:paraId="624B9422" w14:textId="77777777" w:rsidR="00D57CD9" w:rsidRPr="00874484" w:rsidRDefault="00D57CD9" w:rsidP="006D449B">
            <w:pPr>
              <w:pStyle w:val="Paragrafoelenco"/>
              <w:numPr>
                <w:ilvl w:val="0"/>
                <w:numId w:val="6"/>
              </w:numPr>
              <w:rPr>
                <w:rFonts w:ascii="Arial" w:hAnsi="Arial" w:cs="Arial"/>
                <w:color w:val="000000" w:themeColor="text1"/>
                <w:sz w:val="18"/>
                <w:szCs w:val="18"/>
              </w:rPr>
            </w:pPr>
            <w:r w:rsidRPr="00874484">
              <w:rPr>
                <w:rFonts w:ascii="Arial" w:hAnsi="Arial" w:cs="Arial"/>
                <w:color w:val="000000" w:themeColor="text1"/>
                <w:sz w:val="18"/>
                <w:szCs w:val="18"/>
              </w:rPr>
              <w:t>CDA solo relativamente alla “selezione dei consulenti e gestione del rapporto”</w:t>
            </w:r>
          </w:p>
        </w:tc>
      </w:tr>
      <w:tr w:rsidR="00874484" w:rsidRPr="00874484" w14:paraId="3F59ACC2" w14:textId="77777777" w:rsidTr="006D449B">
        <w:trPr>
          <w:trHeight w:val="66"/>
        </w:trPr>
        <w:tc>
          <w:tcPr>
            <w:tcW w:w="4814" w:type="dxa"/>
            <w:vMerge w:val="restart"/>
          </w:tcPr>
          <w:p w14:paraId="04A3D37D" w14:textId="77777777" w:rsidR="00D57CD9" w:rsidRPr="00874484" w:rsidRDefault="00D57CD9" w:rsidP="006D449B">
            <w:pPr>
              <w:rPr>
                <w:rFonts w:ascii="Arial" w:hAnsi="Arial" w:cs="Arial"/>
                <w:color w:val="000000" w:themeColor="text1"/>
                <w:sz w:val="18"/>
                <w:szCs w:val="18"/>
              </w:rPr>
            </w:pPr>
          </w:p>
          <w:p w14:paraId="1BF50E65"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23360412"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6A46F609" w14:textId="77777777" w:rsidR="00D57CD9" w:rsidRPr="00874484" w:rsidRDefault="00D57CD9" w:rsidP="006D449B">
            <w:pPr>
              <w:rPr>
                <w:rFonts w:ascii="Arial" w:hAnsi="Arial" w:cs="Arial"/>
                <w:color w:val="000000" w:themeColor="text1"/>
                <w:sz w:val="18"/>
                <w:szCs w:val="18"/>
              </w:rPr>
            </w:pPr>
          </w:p>
        </w:tc>
      </w:tr>
      <w:tr w:rsidR="00874484" w:rsidRPr="00874484" w14:paraId="41323988" w14:textId="77777777" w:rsidTr="006D449B">
        <w:trPr>
          <w:trHeight w:val="66"/>
        </w:trPr>
        <w:tc>
          <w:tcPr>
            <w:tcW w:w="4814" w:type="dxa"/>
            <w:vMerge/>
          </w:tcPr>
          <w:p w14:paraId="6E45611F" w14:textId="77777777" w:rsidR="00D57CD9" w:rsidRPr="00874484" w:rsidRDefault="00D57CD9" w:rsidP="006D449B">
            <w:pPr>
              <w:rPr>
                <w:rFonts w:ascii="Arial" w:hAnsi="Arial" w:cs="Arial"/>
                <w:color w:val="000000" w:themeColor="text1"/>
                <w:sz w:val="18"/>
                <w:szCs w:val="18"/>
              </w:rPr>
            </w:pPr>
          </w:p>
        </w:tc>
        <w:tc>
          <w:tcPr>
            <w:tcW w:w="2407" w:type="dxa"/>
            <w:shd w:val="clear" w:color="auto" w:fill="00B050"/>
          </w:tcPr>
          <w:p w14:paraId="76ABC983"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375E8C1E" w14:textId="77777777" w:rsidR="00D57CD9" w:rsidRPr="00874484" w:rsidRDefault="00D57CD9" w:rsidP="006D449B">
            <w:pPr>
              <w:rPr>
                <w:rFonts w:ascii="Arial" w:hAnsi="Arial" w:cs="Arial"/>
                <w:color w:val="000000" w:themeColor="text1"/>
                <w:sz w:val="18"/>
                <w:szCs w:val="18"/>
              </w:rPr>
            </w:pPr>
          </w:p>
        </w:tc>
      </w:tr>
      <w:tr w:rsidR="00874484" w:rsidRPr="00874484" w14:paraId="1BF7A876" w14:textId="77777777" w:rsidTr="006D449B">
        <w:trPr>
          <w:trHeight w:val="66"/>
        </w:trPr>
        <w:tc>
          <w:tcPr>
            <w:tcW w:w="4814" w:type="dxa"/>
            <w:vMerge/>
          </w:tcPr>
          <w:p w14:paraId="3ED6000E" w14:textId="77777777" w:rsidR="00D57CD9" w:rsidRPr="00874484" w:rsidRDefault="00D57CD9" w:rsidP="006D449B">
            <w:pPr>
              <w:rPr>
                <w:rFonts w:ascii="Arial" w:hAnsi="Arial" w:cs="Arial"/>
                <w:color w:val="000000" w:themeColor="text1"/>
                <w:sz w:val="18"/>
                <w:szCs w:val="18"/>
              </w:rPr>
            </w:pPr>
          </w:p>
        </w:tc>
        <w:tc>
          <w:tcPr>
            <w:tcW w:w="2407" w:type="dxa"/>
            <w:shd w:val="clear" w:color="auto" w:fill="FFFF00"/>
          </w:tcPr>
          <w:p w14:paraId="32CCF746"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7C36F844"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Probabilità = bassa</w:t>
            </w:r>
          </w:p>
          <w:p w14:paraId="63DF3F9D"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Gravità = alta</w:t>
            </w:r>
          </w:p>
          <w:p w14:paraId="06984E11" w14:textId="77777777" w:rsidR="00D57CD9" w:rsidRPr="00874484" w:rsidRDefault="00D57CD9" w:rsidP="006D449B">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 RISCHIO 3 (medio)</w:t>
            </w:r>
          </w:p>
        </w:tc>
      </w:tr>
      <w:tr w:rsidR="00874484" w:rsidRPr="00874484" w14:paraId="42BED6A8" w14:textId="77777777" w:rsidTr="006D449B">
        <w:trPr>
          <w:trHeight w:val="66"/>
        </w:trPr>
        <w:tc>
          <w:tcPr>
            <w:tcW w:w="4814" w:type="dxa"/>
            <w:vMerge/>
          </w:tcPr>
          <w:p w14:paraId="070678E2" w14:textId="77777777" w:rsidR="00D57CD9" w:rsidRPr="00874484" w:rsidRDefault="00D57CD9" w:rsidP="006D449B">
            <w:pPr>
              <w:rPr>
                <w:rFonts w:ascii="Arial" w:hAnsi="Arial" w:cs="Arial"/>
                <w:color w:val="000000" w:themeColor="text1"/>
                <w:sz w:val="18"/>
                <w:szCs w:val="18"/>
              </w:rPr>
            </w:pPr>
          </w:p>
        </w:tc>
        <w:tc>
          <w:tcPr>
            <w:tcW w:w="2407" w:type="dxa"/>
            <w:shd w:val="clear" w:color="auto" w:fill="FF0000"/>
          </w:tcPr>
          <w:p w14:paraId="1E582A8E"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376542C2" w14:textId="77777777" w:rsidR="00D57CD9" w:rsidRPr="00874484" w:rsidRDefault="00D57CD9" w:rsidP="006D449B">
            <w:pPr>
              <w:rPr>
                <w:rFonts w:ascii="Arial" w:hAnsi="Arial" w:cs="Arial"/>
                <w:color w:val="000000" w:themeColor="text1"/>
                <w:sz w:val="18"/>
                <w:szCs w:val="18"/>
              </w:rPr>
            </w:pPr>
          </w:p>
        </w:tc>
      </w:tr>
      <w:tr w:rsidR="00874484" w:rsidRPr="00874484" w14:paraId="03BD75E1" w14:textId="77777777" w:rsidTr="006D449B">
        <w:trPr>
          <w:trHeight w:val="102"/>
        </w:trPr>
        <w:tc>
          <w:tcPr>
            <w:tcW w:w="4814" w:type="dxa"/>
            <w:vMerge w:val="restart"/>
          </w:tcPr>
          <w:p w14:paraId="2E3DBE21" w14:textId="77777777" w:rsidR="00D57CD9" w:rsidRPr="00874484" w:rsidRDefault="00D57CD9" w:rsidP="006D449B">
            <w:pPr>
              <w:rPr>
                <w:rFonts w:ascii="Arial" w:hAnsi="Arial" w:cs="Arial"/>
                <w:color w:val="000000" w:themeColor="text1"/>
                <w:sz w:val="18"/>
                <w:szCs w:val="18"/>
              </w:rPr>
            </w:pPr>
          </w:p>
          <w:p w14:paraId="11B3BC53"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374C88CE"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Gestione dei rapporti con i soggetti pubblici</w:t>
            </w:r>
          </w:p>
        </w:tc>
        <w:tc>
          <w:tcPr>
            <w:tcW w:w="2407" w:type="dxa"/>
          </w:tcPr>
          <w:p w14:paraId="0E2919B6" w14:textId="77777777" w:rsidR="00D57CD9" w:rsidRPr="00874484" w:rsidRDefault="00D57CD9"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(5)</w:t>
            </w:r>
          </w:p>
          <w:p w14:paraId="59CC0A8C" w14:textId="77777777" w:rsidR="00D57CD9" w:rsidRPr="00874484" w:rsidRDefault="00D57CD9"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874484" w:rsidRPr="00874484" w14:paraId="7B364C9E" w14:textId="77777777" w:rsidTr="006D449B">
        <w:trPr>
          <w:trHeight w:val="102"/>
        </w:trPr>
        <w:tc>
          <w:tcPr>
            <w:tcW w:w="4814" w:type="dxa"/>
            <w:vMerge/>
          </w:tcPr>
          <w:p w14:paraId="165FE420" w14:textId="77777777" w:rsidR="00D57CD9" w:rsidRPr="00874484" w:rsidRDefault="00D57CD9" w:rsidP="006D449B">
            <w:pPr>
              <w:rPr>
                <w:rFonts w:ascii="Arial" w:hAnsi="Arial" w:cs="Arial"/>
                <w:color w:val="000000" w:themeColor="text1"/>
                <w:sz w:val="18"/>
                <w:szCs w:val="18"/>
              </w:rPr>
            </w:pPr>
          </w:p>
        </w:tc>
        <w:tc>
          <w:tcPr>
            <w:tcW w:w="2407" w:type="dxa"/>
          </w:tcPr>
          <w:p w14:paraId="77BF599E"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Richiesta contributi, finanziamenti e sovvenzioni da parte nei confronti di Enti Pubblici e dell’Unione Europea</w:t>
            </w:r>
          </w:p>
        </w:tc>
        <w:tc>
          <w:tcPr>
            <w:tcW w:w="2407" w:type="dxa"/>
          </w:tcPr>
          <w:p w14:paraId="02DDF2DF" w14:textId="77777777" w:rsidR="00D57CD9" w:rsidRPr="00874484" w:rsidRDefault="00D57CD9" w:rsidP="006D449B">
            <w:pPr>
              <w:jc w:val="center"/>
              <w:rPr>
                <w:rFonts w:ascii="Arial" w:hAnsi="Arial" w:cs="Arial"/>
                <w:color w:val="000000" w:themeColor="text1"/>
                <w:sz w:val="18"/>
                <w:szCs w:val="18"/>
              </w:rPr>
            </w:pPr>
          </w:p>
          <w:p w14:paraId="17BAFADA" w14:textId="77777777" w:rsidR="00D57CD9" w:rsidRPr="00874484" w:rsidRDefault="00D57CD9"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r w:rsidR="00874484" w:rsidRPr="00874484" w14:paraId="5FF100CA" w14:textId="77777777" w:rsidTr="006D449B">
        <w:trPr>
          <w:trHeight w:val="102"/>
        </w:trPr>
        <w:tc>
          <w:tcPr>
            <w:tcW w:w="4814" w:type="dxa"/>
            <w:vMerge/>
          </w:tcPr>
          <w:p w14:paraId="6D264EEB" w14:textId="77777777" w:rsidR="00D57CD9" w:rsidRPr="00874484" w:rsidRDefault="00D57CD9" w:rsidP="006D449B">
            <w:pPr>
              <w:rPr>
                <w:rFonts w:ascii="Arial" w:hAnsi="Arial" w:cs="Arial"/>
                <w:color w:val="000000" w:themeColor="text1"/>
                <w:sz w:val="18"/>
                <w:szCs w:val="18"/>
              </w:rPr>
            </w:pPr>
          </w:p>
        </w:tc>
        <w:tc>
          <w:tcPr>
            <w:tcW w:w="2407" w:type="dxa"/>
          </w:tcPr>
          <w:p w14:paraId="71AE8195"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Ciclo attivo e passivo (gestione dei flussi finanziari). Gestione dei conti corrente</w:t>
            </w:r>
          </w:p>
        </w:tc>
        <w:tc>
          <w:tcPr>
            <w:tcW w:w="2407" w:type="dxa"/>
          </w:tcPr>
          <w:p w14:paraId="4EAE26D7" w14:textId="77777777" w:rsidR="00D57CD9" w:rsidRPr="00874484" w:rsidRDefault="00D57CD9" w:rsidP="006D449B">
            <w:pPr>
              <w:jc w:val="center"/>
              <w:rPr>
                <w:rFonts w:ascii="Arial" w:hAnsi="Arial" w:cs="Arial"/>
                <w:color w:val="000000" w:themeColor="text1"/>
                <w:sz w:val="18"/>
                <w:szCs w:val="18"/>
              </w:rPr>
            </w:pPr>
          </w:p>
          <w:p w14:paraId="0A14EDBC" w14:textId="77777777" w:rsidR="00D57CD9" w:rsidRPr="00874484" w:rsidRDefault="00D57CD9"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r w:rsidR="00874484" w:rsidRPr="00874484" w14:paraId="4575A34C" w14:textId="77777777" w:rsidTr="006D449B">
        <w:trPr>
          <w:trHeight w:val="102"/>
        </w:trPr>
        <w:tc>
          <w:tcPr>
            <w:tcW w:w="4814" w:type="dxa"/>
            <w:vMerge/>
          </w:tcPr>
          <w:p w14:paraId="3BB827C4" w14:textId="77777777" w:rsidR="00D57CD9" w:rsidRPr="00874484" w:rsidRDefault="00D57CD9" w:rsidP="006D449B">
            <w:pPr>
              <w:rPr>
                <w:rFonts w:ascii="Arial" w:hAnsi="Arial" w:cs="Arial"/>
                <w:color w:val="000000" w:themeColor="text1"/>
                <w:sz w:val="18"/>
                <w:szCs w:val="18"/>
              </w:rPr>
            </w:pPr>
          </w:p>
        </w:tc>
        <w:tc>
          <w:tcPr>
            <w:tcW w:w="2407" w:type="dxa"/>
          </w:tcPr>
          <w:p w14:paraId="22DA50A3" w14:textId="77777777" w:rsidR="00D57CD9" w:rsidRPr="00874484" w:rsidRDefault="00D57CD9" w:rsidP="006D449B">
            <w:pPr>
              <w:rPr>
                <w:rFonts w:ascii="Arial" w:hAnsi="Arial" w:cs="Arial"/>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2C544D2A" w14:textId="77777777" w:rsidR="00D57CD9" w:rsidRPr="00874484" w:rsidRDefault="00D57CD9" w:rsidP="006D449B">
            <w:pPr>
              <w:jc w:val="center"/>
              <w:rPr>
                <w:rFonts w:ascii="Arial" w:hAnsi="Arial" w:cs="Arial"/>
                <w:color w:val="000000" w:themeColor="text1"/>
                <w:sz w:val="18"/>
                <w:szCs w:val="18"/>
              </w:rPr>
            </w:pPr>
          </w:p>
          <w:p w14:paraId="392116D4" w14:textId="77777777" w:rsidR="00D57CD9" w:rsidRPr="00874484" w:rsidRDefault="00D57CD9"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r w:rsidR="00874484" w:rsidRPr="00874484" w14:paraId="14A379B5" w14:textId="77777777" w:rsidTr="006D449B">
        <w:trPr>
          <w:trHeight w:val="222"/>
        </w:trPr>
        <w:tc>
          <w:tcPr>
            <w:tcW w:w="4814" w:type="dxa"/>
            <w:vMerge/>
          </w:tcPr>
          <w:p w14:paraId="4D06841C" w14:textId="77777777" w:rsidR="00D57CD9" w:rsidRPr="00874484" w:rsidRDefault="00D57CD9" w:rsidP="006D449B">
            <w:pPr>
              <w:rPr>
                <w:rFonts w:ascii="Arial" w:hAnsi="Arial" w:cs="Arial"/>
                <w:color w:val="000000" w:themeColor="text1"/>
                <w:sz w:val="18"/>
                <w:szCs w:val="18"/>
              </w:rPr>
            </w:pPr>
          </w:p>
        </w:tc>
        <w:tc>
          <w:tcPr>
            <w:tcW w:w="2407" w:type="dxa"/>
          </w:tcPr>
          <w:p w14:paraId="0E06F66C"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Svolgimento dei processi che richiedono l’utilizzo dello strumento informatico</w:t>
            </w:r>
          </w:p>
        </w:tc>
        <w:tc>
          <w:tcPr>
            <w:tcW w:w="2407" w:type="dxa"/>
          </w:tcPr>
          <w:p w14:paraId="3C285551" w14:textId="77777777" w:rsidR="00D57CD9" w:rsidRPr="00874484" w:rsidRDefault="00D57CD9" w:rsidP="006D449B">
            <w:pPr>
              <w:jc w:val="center"/>
              <w:rPr>
                <w:rFonts w:ascii="Arial" w:hAnsi="Arial" w:cs="Arial"/>
                <w:color w:val="000000" w:themeColor="text1"/>
                <w:sz w:val="18"/>
                <w:szCs w:val="18"/>
              </w:rPr>
            </w:pPr>
          </w:p>
          <w:p w14:paraId="725DD439" w14:textId="77777777" w:rsidR="00D57CD9" w:rsidRPr="00874484" w:rsidRDefault="00D57CD9"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D57CD9" w:rsidRPr="00874484" w14:paraId="580C6830" w14:textId="77777777" w:rsidTr="006D449B">
        <w:trPr>
          <w:trHeight w:val="132"/>
        </w:trPr>
        <w:tc>
          <w:tcPr>
            <w:tcW w:w="4814" w:type="dxa"/>
            <w:vMerge/>
          </w:tcPr>
          <w:p w14:paraId="5E80D6EA" w14:textId="77777777" w:rsidR="00D57CD9" w:rsidRPr="00874484" w:rsidRDefault="00D57CD9" w:rsidP="006D449B">
            <w:pPr>
              <w:rPr>
                <w:rFonts w:ascii="Arial" w:hAnsi="Arial" w:cs="Arial"/>
                <w:color w:val="000000" w:themeColor="text1"/>
                <w:sz w:val="18"/>
                <w:szCs w:val="18"/>
              </w:rPr>
            </w:pPr>
          </w:p>
        </w:tc>
        <w:tc>
          <w:tcPr>
            <w:tcW w:w="2407" w:type="dxa"/>
          </w:tcPr>
          <w:p w14:paraId="0FC1B7C3"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Selezione dei consulenti e gestione del rapporto</w:t>
            </w:r>
          </w:p>
        </w:tc>
        <w:tc>
          <w:tcPr>
            <w:tcW w:w="2407" w:type="dxa"/>
          </w:tcPr>
          <w:p w14:paraId="15B364C5" w14:textId="77777777" w:rsidR="00D57CD9" w:rsidRPr="00874484" w:rsidRDefault="00D57CD9" w:rsidP="006D449B">
            <w:pPr>
              <w:jc w:val="center"/>
              <w:rPr>
                <w:rFonts w:ascii="Arial" w:hAnsi="Arial" w:cs="Arial"/>
                <w:color w:val="000000" w:themeColor="text1"/>
                <w:sz w:val="18"/>
                <w:szCs w:val="18"/>
              </w:rPr>
            </w:pPr>
          </w:p>
          <w:p w14:paraId="1E2DA47F" w14:textId="77777777" w:rsidR="00D57CD9" w:rsidRPr="00874484" w:rsidRDefault="00D57CD9"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6F05E149" w14:textId="77777777" w:rsidR="00D57CD9" w:rsidRPr="00874484" w:rsidRDefault="00D57CD9" w:rsidP="00D57CD9">
      <w:pPr>
        <w:rPr>
          <w:rFonts w:ascii="Arial" w:hAnsi="Arial" w:cs="Arial"/>
          <w:color w:val="000000" w:themeColor="text1"/>
          <w:sz w:val="18"/>
          <w:szCs w:val="18"/>
        </w:rPr>
      </w:pPr>
    </w:p>
    <w:p w14:paraId="4FA0A448" w14:textId="77777777" w:rsidR="00D57CD9" w:rsidRPr="00874484" w:rsidRDefault="00D57CD9" w:rsidP="00D57CD9">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63B188F" w14:textId="77777777" w:rsidTr="006D449B">
        <w:tc>
          <w:tcPr>
            <w:tcW w:w="4814" w:type="dxa"/>
          </w:tcPr>
          <w:p w14:paraId="60CB343F"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6EA049C6" w14:textId="77777777" w:rsidR="00D57CD9" w:rsidRPr="00874484" w:rsidRDefault="00D57CD9" w:rsidP="006D449B">
            <w:pPr>
              <w:pStyle w:val="Paragrafoelenco"/>
              <w:numPr>
                <w:ilvl w:val="0"/>
                <w:numId w:val="6"/>
              </w:numPr>
              <w:rPr>
                <w:rFonts w:ascii="Arial" w:hAnsi="Arial" w:cs="Arial"/>
                <w:color w:val="000000" w:themeColor="text1"/>
                <w:sz w:val="18"/>
                <w:szCs w:val="18"/>
              </w:rPr>
            </w:pPr>
            <w:r w:rsidRPr="00874484">
              <w:rPr>
                <w:rFonts w:ascii="Arial" w:hAnsi="Arial" w:cs="Arial"/>
                <w:color w:val="000000" w:themeColor="text1"/>
                <w:sz w:val="18"/>
                <w:szCs w:val="18"/>
              </w:rPr>
              <w:t>Responsabile Affari Legali e Generali/Responsabile Amministrativo facente funzioni</w:t>
            </w:r>
          </w:p>
        </w:tc>
      </w:tr>
      <w:tr w:rsidR="00874484" w:rsidRPr="00874484" w14:paraId="11815B52" w14:textId="77777777" w:rsidTr="006D449B">
        <w:trPr>
          <w:trHeight w:val="66"/>
        </w:trPr>
        <w:tc>
          <w:tcPr>
            <w:tcW w:w="4814" w:type="dxa"/>
            <w:vMerge w:val="restart"/>
          </w:tcPr>
          <w:p w14:paraId="7429E184" w14:textId="77777777" w:rsidR="00D57CD9" w:rsidRPr="00874484" w:rsidRDefault="00D57CD9" w:rsidP="006D449B">
            <w:pPr>
              <w:rPr>
                <w:rFonts w:ascii="Arial" w:hAnsi="Arial" w:cs="Arial"/>
                <w:color w:val="000000" w:themeColor="text1"/>
                <w:sz w:val="18"/>
                <w:szCs w:val="18"/>
              </w:rPr>
            </w:pPr>
          </w:p>
          <w:p w14:paraId="05BD6E4E"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4F3D68CC"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01EA3860" w14:textId="77777777" w:rsidR="00D57CD9" w:rsidRPr="00874484" w:rsidRDefault="00D57CD9" w:rsidP="006D449B">
            <w:pPr>
              <w:rPr>
                <w:rFonts w:ascii="Arial" w:hAnsi="Arial" w:cs="Arial"/>
                <w:color w:val="000000" w:themeColor="text1"/>
                <w:sz w:val="18"/>
                <w:szCs w:val="18"/>
              </w:rPr>
            </w:pPr>
          </w:p>
        </w:tc>
      </w:tr>
      <w:tr w:rsidR="00874484" w:rsidRPr="00874484" w14:paraId="1180E8E3" w14:textId="77777777" w:rsidTr="006D449B">
        <w:trPr>
          <w:trHeight w:val="66"/>
        </w:trPr>
        <w:tc>
          <w:tcPr>
            <w:tcW w:w="4814" w:type="dxa"/>
            <w:vMerge/>
          </w:tcPr>
          <w:p w14:paraId="2A992538" w14:textId="77777777" w:rsidR="00D57CD9" w:rsidRPr="00874484" w:rsidRDefault="00D57CD9" w:rsidP="006D449B">
            <w:pPr>
              <w:rPr>
                <w:rFonts w:ascii="Arial" w:hAnsi="Arial" w:cs="Arial"/>
                <w:color w:val="000000" w:themeColor="text1"/>
                <w:sz w:val="18"/>
                <w:szCs w:val="18"/>
              </w:rPr>
            </w:pPr>
          </w:p>
        </w:tc>
        <w:tc>
          <w:tcPr>
            <w:tcW w:w="2407" w:type="dxa"/>
            <w:shd w:val="clear" w:color="auto" w:fill="00B050"/>
          </w:tcPr>
          <w:p w14:paraId="5035AA50"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35D39827" w14:textId="77777777" w:rsidR="00D57CD9" w:rsidRPr="00874484" w:rsidRDefault="00D57CD9" w:rsidP="006D449B">
            <w:pPr>
              <w:rPr>
                <w:rFonts w:ascii="Arial" w:hAnsi="Arial" w:cs="Arial"/>
                <w:color w:val="000000" w:themeColor="text1"/>
                <w:sz w:val="18"/>
                <w:szCs w:val="18"/>
              </w:rPr>
            </w:pPr>
          </w:p>
        </w:tc>
      </w:tr>
      <w:tr w:rsidR="00874484" w:rsidRPr="00874484" w14:paraId="02A4AA05" w14:textId="77777777" w:rsidTr="006D449B">
        <w:trPr>
          <w:trHeight w:val="66"/>
        </w:trPr>
        <w:tc>
          <w:tcPr>
            <w:tcW w:w="4814" w:type="dxa"/>
            <w:vMerge/>
          </w:tcPr>
          <w:p w14:paraId="19730257" w14:textId="77777777" w:rsidR="00D57CD9" w:rsidRPr="00874484" w:rsidRDefault="00D57CD9" w:rsidP="006D449B">
            <w:pPr>
              <w:rPr>
                <w:rFonts w:ascii="Arial" w:hAnsi="Arial" w:cs="Arial"/>
                <w:color w:val="000000" w:themeColor="text1"/>
                <w:sz w:val="18"/>
                <w:szCs w:val="18"/>
              </w:rPr>
            </w:pPr>
          </w:p>
        </w:tc>
        <w:tc>
          <w:tcPr>
            <w:tcW w:w="2407" w:type="dxa"/>
            <w:shd w:val="clear" w:color="auto" w:fill="FFFF00"/>
          </w:tcPr>
          <w:p w14:paraId="6C2D8E15"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2AB0AA99"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Probabilità = bassa</w:t>
            </w:r>
          </w:p>
          <w:p w14:paraId="568D89DF"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Gravità = alta</w:t>
            </w:r>
          </w:p>
          <w:p w14:paraId="0EEF0522" w14:textId="77777777" w:rsidR="00D57CD9" w:rsidRPr="00874484" w:rsidRDefault="00D57CD9" w:rsidP="006D449B">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 RISCHIO 3 (medio)</w:t>
            </w:r>
          </w:p>
        </w:tc>
      </w:tr>
      <w:tr w:rsidR="00874484" w:rsidRPr="00874484" w14:paraId="7A57FF02" w14:textId="77777777" w:rsidTr="006D449B">
        <w:trPr>
          <w:trHeight w:val="66"/>
        </w:trPr>
        <w:tc>
          <w:tcPr>
            <w:tcW w:w="4814" w:type="dxa"/>
            <w:vMerge/>
          </w:tcPr>
          <w:p w14:paraId="021B2BEE" w14:textId="77777777" w:rsidR="00D57CD9" w:rsidRPr="00874484" w:rsidRDefault="00D57CD9" w:rsidP="006D449B">
            <w:pPr>
              <w:rPr>
                <w:rFonts w:ascii="Arial" w:hAnsi="Arial" w:cs="Arial"/>
                <w:color w:val="000000" w:themeColor="text1"/>
                <w:sz w:val="18"/>
                <w:szCs w:val="18"/>
              </w:rPr>
            </w:pPr>
          </w:p>
        </w:tc>
        <w:tc>
          <w:tcPr>
            <w:tcW w:w="2407" w:type="dxa"/>
            <w:shd w:val="clear" w:color="auto" w:fill="FF0000"/>
          </w:tcPr>
          <w:p w14:paraId="67710015"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751D266C" w14:textId="77777777" w:rsidR="00D57CD9" w:rsidRPr="00874484" w:rsidRDefault="00D57CD9" w:rsidP="006D449B">
            <w:pPr>
              <w:rPr>
                <w:rFonts w:ascii="Arial" w:hAnsi="Arial" w:cs="Arial"/>
                <w:color w:val="000000" w:themeColor="text1"/>
                <w:sz w:val="18"/>
                <w:szCs w:val="18"/>
              </w:rPr>
            </w:pPr>
          </w:p>
        </w:tc>
      </w:tr>
      <w:tr w:rsidR="00874484" w:rsidRPr="00874484" w14:paraId="26DA62CC" w14:textId="77777777" w:rsidTr="006D449B">
        <w:trPr>
          <w:trHeight w:val="102"/>
        </w:trPr>
        <w:tc>
          <w:tcPr>
            <w:tcW w:w="4814" w:type="dxa"/>
            <w:vMerge w:val="restart"/>
          </w:tcPr>
          <w:p w14:paraId="1CDEE0A5" w14:textId="77777777" w:rsidR="00D57CD9" w:rsidRPr="00874484" w:rsidRDefault="00D57CD9" w:rsidP="006D449B">
            <w:pPr>
              <w:rPr>
                <w:rFonts w:ascii="Arial" w:hAnsi="Arial" w:cs="Arial"/>
                <w:color w:val="000000" w:themeColor="text1"/>
                <w:sz w:val="18"/>
                <w:szCs w:val="18"/>
              </w:rPr>
            </w:pPr>
          </w:p>
          <w:p w14:paraId="2D5CE997"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607A22EA"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Gestione dei rapporti con i soggetti pubblici</w:t>
            </w:r>
          </w:p>
        </w:tc>
        <w:tc>
          <w:tcPr>
            <w:tcW w:w="2407" w:type="dxa"/>
          </w:tcPr>
          <w:p w14:paraId="489A5BC6" w14:textId="77777777" w:rsidR="00D57CD9" w:rsidRPr="00874484" w:rsidRDefault="00D57CD9"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(5)</w:t>
            </w:r>
          </w:p>
          <w:p w14:paraId="64BFA2EE" w14:textId="77777777" w:rsidR="00D57CD9" w:rsidRPr="00874484" w:rsidRDefault="00D57CD9"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r w:rsidR="00874484" w:rsidRPr="00874484" w14:paraId="50137CAD" w14:textId="77777777" w:rsidTr="006D449B">
        <w:trPr>
          <w:trHeight w:val="102"/>
        </w:trPr>
        <w:tc>
          <w:tcPr>
            <w:tcW w:w="4814" w:type="dxa"/>
            <w:vMerge/>
          </w:tcPr>
          <w:p w14:paraId="230CF9E3" w14:textId="77777777" w:rsidR="00D57CD9" w:rsidRPr="00874484" w:rsidRDefault="00D57CD9" w:rsidP="006D449B">
            <w:pPr>
              <w:rPr>
                <w:rFonts w:ascii="Arial" w:hAnsi="Arial" w:cs="Arial"/>
                <w:color w:val="000000" w:themeColor="text1"/>
                <w:sz w:val="18"/>
                <w:szCs w:val="18"/>
              </w:rPr>
            </w:pPr>
          </w:p>
        </w:tc>
        <w:tc>
          <w:tcPr>
            <w:tcW w:w="2407" w:type="dxa"/>
          </w:tcPr>
          <w:p w14:paraId="43DB41C5"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Richiesta contributi, finanziamenti e sovvenzioni da parte nei confronti di Enti Pubblici e dell’Unione Europea</w:t>
            </w:r>
          </w:p>
        </w:tc>
        <w:tc>
          <w:tcPr>
            <w:tcW w:w="2407" w:type="dxa"/>
          </w:tcPr>
          <w:p w14:paraId="4D770745" w14:textId="77777777" w:rsidR="00D57CD9" w:rsidRPr="00874484" w:rsidRDefault="00D57CD9" w:rsidP="006D449B">
            <w:pPr>
              <w:jc w:val="center"/>
              <w:rPr>
                <w:rFonts w:ascii="Arial" w:hAnsi="Arial" w:cs="Arial"/>
                <w:color w:val="000000" w:themeColor="text1"/>
                <w:sz w:val="18"/>
                <w:szCs w:val="18"/>
              </w:rPr>
            </w:pPr>
          </w:p>
          <w:p w14:paraId="6A5EC0B3" w14:textId="77777777" w:rsidR="00D57CD9" w:rsidRPr="00874484" w:rsidRDefault="00D57CD9"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5</w:t>
            </w:r>
          </w:p>
        </w:tc>
      </w:tr>
      <w:tr w:rsidR="00874484" w:rsidRPr="00874484" w14:paraId="4C77FA2C" w14:textId="77777777" w:rsidTr="006D449B">
        <w:trPr>
          <w:trHeight w:val="102"/>
        </w:trPr>
        <w:tc>
          <w:tcPr>
            <w:tcW w:w="4814" w:type="dxa"/>
            <w:vMerge/>
          </w:tcPr>
          <w:p w14:paraId="16A2D709" w14:textId="77777777" w:rsidR="00D57CD9" w:rsidRPr="00874484" w:rsidRDefault="00D57CD9" w:rsidP="006D449B">
            <w:pPr>
              <w:rPr>
                <w:rFonts w:ascii="Arial" w:hAnsi="Arial" w:cs="Arial"/>
                <w:color w:val="000000" w:themeColor="text1"/>
                <w:sz w:val="18"/>
                <w:szCs w:val="18"/>
              </w:rPr>
            </w:pPr>
          </w:p>
        </w:tc>
        <w:tc>
          <w:tcPr>
            <w:tcW w:w="2407" w:type="dxa"/>
          </w:tcPr>
          <w:p w14:paraId="0020341D"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Ciclo attivo e passivo (gestione dei flussi finanziari). Gestione dei conti corrente</w:t>
            </w:r>
          </w:p>
        </w:tc>
        <w:tc>
          <w:tcPr>
            <w:tcW w:w="2407" w:type="dxa"/>
          </w:tcPr>
          <w:p w14:paraId="6E7BE6B8" w14:textId="77777777" w:rsidR="00D57CD9" w:rsidRPr="00874484" w:rsidRDefault="00D57CD9" w:rsidP="006D449B">
            <w:pPr>
              <w:jc w:val="center"/>
              <w:rPr>
                <w:rFonts w:ascii="Arial" w:hAnsi="Arial" w:cs="Arial"/>
                <w:color w:val="000000" w:themeColor="text1"/>
                <w:sz w:val="18"/>
                <w:szCs w:val="18"/>
              </w:rPr>
            </w:pPr>
          </w:p>
          <w:p w14:paraId="224F04CD" w14:textId="77777777" w:rsidR="00D57CD9" w:rsidRPr="00874484" w:rsidRDefault="00D57CD9"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r w:rsidR="00874484" w:rsidRPr="00874484" w14:paraId="16CBF60B" w14:textId="77777777" w:rsidTr="006D449B">
        <w:trPr>
          <w:trHeight w:val="102"/>
        </w:trPr>
        <w:tc>
          <w:tcPr>
            <w:tcW w:w="4814" w:type="dxa"/>
            <w:vMerge/>
          </w:tcPr>
          <w:p w14:paraId="31C551B0" w14:textId="77777777" w:rsidR="00D57CD9" w:rsidRPr="00874484" w:rsidRDefault="00D57CD9" w:rsidP="006D449B">
            <w:pPr>
              <w:rPr>
                <w:rFonts w:ascii="Arial" w:hAnsi="Arial" w:cs="Arial"/>
                <w:color w:val="000000" w:themeColor="text1"/>
                <w:sz w:val="18"/>
                <w:szCs w:val="18"/>
              </w:rPr>
            </w:pPr>
          </w:p>
        </w:tc>
        <w:tc>
          <w:tcPr>
            <w:tcW w:w="2407" w:type="dxa"/>
          </w:tcPr>
          <w:p w14:paraId="79DB8F65" w14:textId="77777777" w:rsidR="00D57CD9" w:rsidRPr="00874484" w:rsidRDefault="00D57CD9" w:rsidP="006D449B">
            <w:pPr>
              <w:rPr>
                <w:rFonts w:ascii="Arial" w:hAnsi="Arial" w:cs="Arial"/>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 Gestione utilizzo carte di credito e strumenti di pagamento diversi dai contanti</w:t>
            </w:r>
          </w:p>
        </w:tc>
        <w:tc>
          <w:tcPr>
            <w:tcW w:w="2407" w:type="dxa"/>
          </w:tcPr>
          <w:p w14:paraId="77191A50" w14:textId="77777777" w:rsidR="00D57CD9" w:rsidRPr="00874484" w:rsidRDefault="00D57CD9" w:rsidP="006D449B">
            <w:pPr>
              <w:jc w:val="center"/>
              <w:rPr>
                <w:rFonts w:ascii="Arial" w:hAnsi="Arial" w:cs="Arial"/>
                <w:color w:val="000000" w:themeColor="text1"/>
                <w:sz w:val="18"/>
                <w:szCs w:val="18"/>
              </w:rPr>
            </w:pPr>
          </w:p>
          <w:p w14:paraId="19135C63" w14:textId="77777777" w:rsidR="00D57CD9" w:rsidRPr="00874484" w:rsidRDefault="00D57CD9"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2</w:t>
            </w:r>
          </w:p>
        </w:tc>
      </w:tr>
      <w:tr w:rsidR="00D57CD9" w:rsidRPr="00874484" w14:paraId="076D41E0" w14:textId="77777777" w:rsidTr="006D449B">
        <w:trPr>
          <w:trHeight w:val="222"/>
        </w:trPr>
        <w:tc>
          <w:tcPr>
            <w:tcW w:w="4814" w:type="dxa"/>
            <w:vMerge/>
          </w:tcPr>
          <w:p w14:paraId="29AAC0B1" w14:textId="77777777" w:rsidR="00D57CD9" w:rsidRPr="00874484" w:rsidRDefault="00D57CD9" w:rsidP="006D449B">
            <w:pPr>
              <w:rPr>
                <w:rFonts w:ascii="Arial" w:hAnsi="Arial" w:cs="Arial"/>
                <w:color w:val="000000" w:themeColor="text1"/>
                <w:sz w:val="18"/>
                <w:szCs w:val="18"/>
              </w:rPr>
            </w:pPr>
          </w:p>
        </w:tc>
        <w:tc>
          <w:tcPr>
            <w:tcW w:w="2407" w:type="dxa"/>
          </w:tcPr>
          <w:p w14:paraId="16AEFEBA"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Svolgimento dei processi che richiedono l’utilizzo dello strumento informatico</w:t>
            </w:r>
          </w:p>
        </w:tc>
        <w:tc>
          <w:tcPr>
            <w:tcW w:w="2407" w:type="dxa"/>
          </w:tcPr>
          <w:p w14:paraId="526ED06E" w14:textId="77777777" w:rsidR="00D57CD9" w:rsidRPr="00874484" w:rsidRDefault="00D57CD9" w:rsidP="006D449B">
            <w:pPr>
              <w:jc w:val="center"/>
              <w:rPr>
                <w:rFonts w:ascii="Arial" w:hAnsi="Arial" w:cs="Arial"/>
                <w:color w:val="000000" w:themeColor="text1"/>
                <w:sz w:val="18"/>
                <w:szCs w:val="18"/>
              </w:rPr>
            </w:pPr>
          </w:p>
          <w:p w14:paraId="003EE1E8" w14:textId="77777777" w:rsidR="00D57CD9" w:rsidRPr="00874484" w:rsidRDefault="00D57CD9"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bl>
    <w:p w14:paraId="0584D186" w14:textId="77777777" w:rsidR="00D57CD9" w:rsidRPr="00874484" w:rsidRDefault="00D57CD9" w:rsidP="00D57CD9">
      <w:pPr>
        <w:rPr>
          <w:rFonts w:ascii="Arial" w:hAnsi="Arial" w:cs="Arial"/>
          <w:color w:val="000000" w:themeColor="text1"/>
          <w:sz w:val="18"/>
          <w:szCs w:val="18"/>
        </w:rPr>
      </w:pPr>
    </w:p>
    <w:p w14:paraId="5366A470" w14:textId="77777777" w:rsidR="00D57CD9" w:rsidRPr="00874484" w:rsidRDefault="00D57CD9" w:rsidP="00D57CD9">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4CAFA20" w14:textId="77777777" w:rsidTr="006D449B">
        <w:tc>
          <w:tcPr>
            <w:tcW w:w="4814" w:type="dxa"/>
          </w:tcPr>
          <w:p w14:paraId="23BF3210"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78F0466F"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Postazioni informatiche</w:t>
            </w:r>
          </w:p>
        </w:tc>
      </w:tr>
      <w:tr w:rsidR="00874484" w:rsidRPr="00874484" w14:paraId="50CF40F5" w14:textId="77777777" w:rsidTr="006D449B">
        <w:trPr>
          <w:trHeight w:val="66"/>
        </w:trPr>
        <w:tc>
          <w:tcPr>
            <w:tcW w:w="4814" w:type="dxa"/>
            <w:vMerge w:val="restart"/>
          </w:tcPr>
          <w:p w14:paraId="69EA6362" w14:textId="77777777" w:rsidR="00D57CD9" w:rsidRPr="00874484" w:rsidRDefault="00D57CD9" w:rsidP="006D449B">
            <w:pPr>
              <w:rPr>
                <w:rFonts w:ascii="Arial" w:hAnsi="Arial" w:cs="Arial"/>
                <w:color w:val="000000" w:themeColor="text1"/>
                <w:sz w:val="18"/>
                <w:szCs w:val="18"/>
              </w:rPr>
            </w:pPr>
          </w:p>
          <w:p w14:paraId="5FF3848F"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1C31599D"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2C479296" w14:textId="77777777" w:rsidR="00D57CD9" w:rsidRPr="00874484" w:rsidRDefault="00D57CD9" w:rsidP="006D449B">
            <w:pPr>
              <w:rPr>
                <w:rFonts w:ascii="Arial" w:hAnsi="Arial" w:cs="Arial"/>
                <w:color w:val="000000" w:themeColor="text1"/>
                <w:sz w:val="18"/>
                <w:szCs w:val="18"/>
              </w:rPr>
            </w:pPr>
          </w:p>
        </w:tc>
      </w:tr>
      <w:tr w:rsidR="00874484" w:rsidRPr="00874484" w14:paraId="4F6ABC72" w14:textId="77777777" w:rsidTr="006D449B">
        <w:trPr>
          <w:trHeight w:val="66"/>
        </w:trPr>
        <w:tc>
          <w:tcPr>
            <w:tcW w:w="4814" w:type="dxa"/>
            <w:vMerge/>
          </w:tcPr>
          <w:p w14:paraId="39FBE73F" w14:textId="77777777" w:rsidR="00D57CD9" w:rsidRPr="00874484" w:rsidRDefault="00D57CD9" w:rsidP="006D449B">
            <w:pPr>
              <w:rPr>
                <w:rFonts w:ascii="Arial" w:hAnsi="Arial" w:cs="Arial"/>
                <w:color w:val="000000" w:themeColor="text1"/>
                <w:sz w:val="18"/>
                <w:szCs w:val="18"/>
              </w:rPr>
            </w:pPr>
          </w:p>
        </w:tc>
        <w:tc>
          <w:tcPr>
            <w:tcW w:w="2407" w:type="dxa"/>
            <w:shd w:val="clear" w:color="auto" w:fill="00B050"/>
          </w:tcPr>
          <w:p w14:paraId="0FE3397A"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1B20ABC7" w14:textId="77777777" w:rsidR="00D57CD9" w:rsidRPr="00874484" w:rsidRDefault="00D57CD9" w:rsidP="006D449B">
            <w:pPr>
              <w:rPr>
                <w:rFonts w:ascii="Arial" w:hAnsi="Arial" w:cs="Arial"/>
                <w:color w:val="000000" w:themeColor="text1"/>
                <w:sz w:val="18"/>
                <w:szCs w:val="18"/>
              </w:rPr>
            </w:pPr>
          </w:p>
        </w:tc>
      </w:tr>
      <w:tr w:rsidR="00874484" w:rsidRPr="00874484" w14:paraId="1713604C" w14:textId="77777777" w:rsidTr="006D449B">
        <w:trPr>
          <w:trHeight w:val="66"/>
        </w:trPr>
        <w:tc>
          <w:tcPr>
            <w:tcW w:w="4814" w:type="dxa"/>
            <w:vMerge/>
          </w:tcPr>
          <w:p w14:paraId="4CCC425F" w14:textId="77777777" w:rsidR="00D57CD9" w:rsidRPr="00874484" w:rsidRDefault="00D57CD9" w:rsidP="006D449B">
            <w:pPr>
              <w:rPr>
                <w:rFonts w:ascii="Arial" w:hAnsi="Arial" w:cs="Arial"/>
                <w:color w:val="000000" w:themeColor="text1"/>
                <w:sz w:val="18"/>
                <w:szCs w:val="18"/>
              </w:rPr>
            </w:pPr>
          </w:p>
        </w:tc>
        <w:tc>
          <w:tcPr>
            <w:tcW w:w="2407" w:type="dxa"/>
            <w:shd w:val="clear" w:color="auto" w:fill="FFFF00"/>
          </w:tcPr>
          <w:p w14:paraId="531B1200"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508E5B85"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Probabilità = bassa</w:t>
            </w:r>
          </w:p>
          <w:p w14:paraId="0059EF23"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Gravità = alta</w:t>
            </w:r>
          </w:p>
          <w:p w14:paraId="1537C1D2" w14:textId="77777777" w:rsidR="00D57CD9" w:rsidRPr="00874484" w:rsidRDefault="00D57CD9" w:rsidP="006D449B">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 RISCHIO 3 (medio)</w:t>
            </w:r>
          </w:p>
        </w:tc>
      </w:tr>
      <w:tr w:rsidR="00874484" w:rsidRPr="00874484" w14:paraId="0D8B876E" w14:textId="77777777" w:rsidTr="006D449B">
        <w:trPr>
          <w:trHeight w:val="66"/>
        </w:trPr>
        <w:tc>
          <w:tcPr>
            <w:tcW w:w="4814" w:type="dxa"/>
            <w:vMerge/>
          </w:tcPr>
          <w:p w14:paraId="5D61FEA2" w14:textId="77777777" w:rsidR="00D57CD9" w:rsidRPr="00874484" w:rsidRDefault="00D57CD9" w:rsidP="006D449B">
            <w:pPr>
              <w:rPr>
                <w:rFonts w:ascii="Arial" w:hAnsi="Arial" w:cs="Arial"/>
                <w:color w:val="000000" w:themeColor="text1"/>
                <w:sz w:val="18"/>
                <w:szCs w:val="18"/>
              </w:rPr>
            </w:pPr>
          </w:p>
        </w:tc>
        <w:tc>
          <w:tcPr>
            <w:tcW w:w="2407" w:type="dxa"/>
            <w:shd w:val="clear" w:color="auto" w:fill="FF0000"/>
          </w:tcPr>
          <w:p w14:paraId="137273A3"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28CAF7A7" w14:textId="77777777" w:rsidR="00D57CD9" w:rsidRPr="00874484" w:rsidRDefault="00D57CD9" w:rsidP="006D449B">
            <w:pPr>
              <w:rPr>
                <w:rFonts w:ascii="Arial" w:hAnsi="Arial" w:cs="Arial"/>
                <w:color w:val="000000" w:themeColor="text1"/>
                <w:sz w:val="18"/>
                <w:szCs w:val="18"/>
              </w:rPr>
            </w:pPr>
          </w:p>
        </w:tc>
      </w:tr>
      <w:tr w:rsidR="00874484" w:rsidRPr="00874484" w14:paraId="75A28E6A" w14:textId="77777777" w:rsidTr="006D449B">
        <w:trPr>
          <w:trHeight w:val="330"/>
        </w:trPr>
        <w:tc>
          <w:tcPr>
            <w:tcW w:w="4814" w:type="dxa"/>
            <w:vMerge w:val="restart"/>
          </w:tcPr>
          <w:p w14:paraId="3CD73E8F"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2887C540"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Svolgimento processi mediante utilizzo del sistema informatico</w:t>
            </w:r>
          </w:p>
        </w:tc>
        <w:tc>
          <w:tcPr>
            <w:tcW w:w="2407" w:type="dxa"/>
          </w:tcPr>
          <w:p w14:paraId="7BA6DECB" w14:textId="77777777" w:rsidR="00D57CD9" w:rsidRPr="00874484" w:rsidRDefault="00D57CD9" w:rsidP="006D449B">
            <w:pPr>
              <w:jc w:val="center"/>
              <w:rPr>
                <w:rFonts w:ascii="Arial" w:hAnsi="Arial" w:cs="Arial"/>
                <w:color w:val="000000" w:themeColor="text1"/>
                <w:sz w:val="18"/>
                <w:szCs w:val="18"/>
              </w:rPr>
            </w:pPr>
          </w:p>
          <w:p w14:paraId="4BBE1AF0" w14:textId="77777777" w:rsidR="00D57CD9" w:rsidRPr="00874484" w:rsidRDefault="00D57CD9"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9</w:t>
            </w:r>
          </w:p>
          <w:p w14:paraId="571C5981" w14:textId="77777777" w:rsidR="00D57CD9" w:rsidRPr="00874484" w:rsidRDefault="00D57CD9" w:rsidP="006D449B">
            <w:pPr>
              <w:jc w:val="center"/>
              <w:rPr>
                <w:rFonts w:ascii="Arial" w:hAnsi="Arial" w:cs="Arial"/>
                <w:color w:val="000000" w:themeColor="text1"/>
                <w:sz w:val="18"/>
                <w:szCs w:val="18"/>
              </w:rPr>
            </w:pPr>
          </w:p>
        </w:tc>
      </w:tr>
      <w:tr w:rsidR="00D57CD9" w:rsidRPr="00874484" w14:paraId="38922C5C" w14:textId="77777777" w:rsidTr="006D449B">
        <w:trPr>
          <w:trHeight w:val="330"/>
        </w:trPr>
        <w:tc>
          <w:tcPr>
            <w:tcW w:w="4814" w:type="dxa"/>
            <w:vMerge/>
          </w:tcPr>
          <w:p w14:paraId="783E6F91" w14:textId="77777777" w:rsidR="00D57CD9" w:rsidRPr="00874484" w:rsidRDefault="00D57CD9" w:rsidP="006D449B">
            <w:pPr>
              <w:rPr>
                <w:rFonts w:ascii="Arial" w:hAnsi="Arial" w:cs="Arial"/>
                <w:color w:val="000000" w:themeColor="text1"/>
                <w:sz w:val="18"/>
                <w:szCs w:val="18"/>
              </w:rPr>
            </w:pPr>
          </w:p>
        </w:tc>
        <w:tc>
          <w:tcPr>
            <w:tcW w:w="2407" w:type="dxa"/>
          </w:tcPr>
          <w:p w14:paraId="0E4AFFA5"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Gestione dei rapporti con i soggetti pubblici</w:t>
            </w:r>
          </w:p>
        </w:tc>
        <w:tc>
          <w:tcPr>
            <w:tcW w:w="2407" w:type="dxa"/>
          </w:tcPr>
          <w:p w14:paraId="6E3E1B0E" w14:textId="77777777" w:rsidR="00D57CD9" w:rsidRPr="00874484" w:rsidRDefault="00D57CD9"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(5)</w:t>
            </w:r>
          </w:p>
          <w:p w14:paraId="5FA0D82D" w14:textId="77777777" w:rsidR="00D57CD9" w:rsidRPr="00874484" w:rsidRDefault="00D57CD9"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bl>
    <w:p w14:paraId="5ABCA27B" w14:textId="77777777" w:rsidR="00D57CD9" w:rsidRPr="00874484" w:rsidRDefault="00D57CD9" w:rsidP="00D57CD9">
      <w:pPr>
        <w:rPr>
          <w:rFonts w:ascii="Arial" w:hAnsi="Arial" w:cs="Arial"/>
          <w:color w:val="000000" w:themeColor="text1"/>
          <w:sz w:val="18"/>
          <w:szCs w:val="18"/>
        </w:rPr>
      </w:pPr>
    </w:p>
    <w:p w14:paraId="11B23974" w14:textId="77777777" w:rsidR="00D57CD9" w:rsidRPr="00874484" w:rsidRDefault="00D57CD9" w:rsidP="00D57CD9">
      <w:pPr>
        <w:rPr>
          <w:rFonts w:ascii="Arial" w:hAnsi="Arial" w:cs="Arial"/>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74A7658" w14:textId="77777777" w:rsidTr="006D449B">
        <w:tc>
          <w:tcPr>
            <w:tcW w:w="4814" w:type="dxa"/>
          </w:tcPr>
          <w:p w14:paraId="7D52D8C6"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6E5328A0"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Amministratore di Sistema</w:t>
            </w:r>
          </w:p>
        </w:tc>
      </w:tr>
      <w:tr w:rsidR="00874484" w:rsidRPr="00874484" w14:paraId="04DB531D" w14:textId="77777777" w:rsidTr="006D449B">
        <w:trPr>
          <w:trHeight w:val="66"/>
        </w:trPr>
        <w:tc>
          <w:tcPr>
            <w:tcW w:w="4814" w:type="dxa"/>
            <w:vMerge w:val="restart"/>
          </w:tcPr>
          <w:p w14:paraId="4EAAB6F4" w14:textId="77777777" w:rsidR="00D57CD9" w:rsidRPr="00874484" w:rsidRDefault="00D57CD9" w:rsidP="006D449B">
            <w:pPr>
              <w:rPr>
                <w:rFonts w:ascii="Arial" w:hAnsi="Arial" w:cs="Arial"/>
                <w:color w:val="000000" w:themeColor="text1"/>
                <w:sz w:val="18"/>
                <w:szCs w:val="18"/>
              </w:rPr>
            </w:pPr>
          </w:p>
          <w:p w14:paraId="06399632"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6A43B0B0"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41DE3671" w14:textId="77777777" w:rsidR="00D57CD9" w:rsidRPr="00874484" w:rsidRDefault="00D57CD9" w:rsidP="006D449B">
            <w:pPr>
              <w:rPr>
                <w:rFonts w:ascii="Arial" w:hAnsi="Arial" w:cs="Arial"/>
                <w:color w:val="000000" w:themeColor="text1"/>
                <w:sz w:val="18"/>
                <w:szCs w:val="18"/>
              </w:rPr>
            </w:pPr>
          </w:p>
        </w:tc>
      </w:tr>
      <w:tr w:rsidR="00874484" w:rsidRPr="00874484" w14:paraId="367DD14C" w14:textId="77777777" w:rsidTr="006D449B">
        <w:trPr>
          <w:trHeight w:val="66"/>
        </w:trPr>
        <w:tc>
          <w:tcPr>
            <w:tcW w:w="4814" w:type="dxa"/>
            <w:vMerge/>
          </w:tcPr>
          <w:p w14:paraId="6D102CA4" w14:textId="77777777" w:rsidR="00D57CD9" w:rsidRPr="00874484" w:rsidRDefault="00D57CD9" w:rsidP="006D449B">
            <w:pPr>
              <w:rPr>
                <w:rFonts w:ascii="Arial" w:hAnsi="Arial" w:cs="Arial"/>
                <w:color w:val="000000" w:themeColor="text1"/>
                <w:sz w:val="18"/>
                <w:szCs w:val="18"/>
              </w:rPr>
            </w:pPr>
          </w:p>
        </w:tc>
        <w:tc>
          <w:tcPr>
            <w:tcW w:w="2407" w:type="dxa"/>
            <w:shd w:val="clear" w:color="auto" w:fill="00B050"/>
          </w:tcPr>
          <w:p w14:paraId="208D76C2"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6E11A898" w14:textId="77777777" w:rsidR="00D57CD9" w:rsidRPr="00874484" w:rsidRDefault="00D57CD9" w:rsidP="006D449B">
            <w:pPr>
              <w:rPr>
                <w:rFonts w:ascii="Arial" w:hAnsi="Arial" w:cs="Arial"/>
                <w:color w:val="000000" w:themeColor="text1"/>
                <w:sz w:val="18"/>
                <w:szCs w:val="18"/>
              </w:rPr>
            </w:pPr>
          </w:p>
        </w:tc>
      </w:tr>
      <w:tr w:rsidR="00874484" w:rsidRPr="00874484" w14:paraId="0EC6CDA8" w14:textId="77777777" w:rsidTr="006D449B">
        <w:trPr>
          <w:trHeight w:val="66"/>
        </w:trPr>
        <w:tc>
          <w:tcPr>
            <w:tcW w:w="4814" w:type="dxa"/>
            <w:vMerge/>
          </w:tcPr>
          <w:p w14:paraId="13D310AD" w14:textId="77777777" w:rsidR="00D57CD9" w:rsidRPr="00874484" w:rsidRDefault="00D57CD9" w:rsidP="006D449B">
            <w:pPr>
              <w:rPr>
                <w:rFonts w:ascii="Arial" w:hAnsi="Arial" w:cs="Arial"/>
                <w:color w:val="000000" w:themeColor="text1"/>
                <w:sz w:val="18"/>
                <w:szCs w:val="18"/>
              </w:rPr>
            </w:pPr>
          </w:p>
        </w:tc>
        <w:tc>
          <w:tcPr>
            <w:tcW w:w="2407" w:type="dxa"/>
            <w:shd w:val="clear" w:color="auto" w:fill="FFFF00"/>
          </w:tcPr>
          <w:p w14:paraId="23337BF0"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09267DC8"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Probabilità = bassa</w:t>
            </w:r>
          </w:p>
          <w:p w14:paraId="24B42219"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Gravità = alta</w:t>
            </w:r>
          </w:p>
          <w:p w14:paraId="2D8CD4A7" w14:textId="77777777" w:rsidR="00D57CD9" w:rsidRPr="00874484" w:rsidRDefault="00D57CD9" w:rsidP="006D449B">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 RISCHIO 3 (medio)</w:t>
            </w:r>
          </w:p>
        </w:tc>
      </w:tr>
      <w:tr w:rsidR="00874484" w:rsidRPr="00874484" w14:paraId="5244935C" w14:textId="77777777" w:rsidTr="006D449B">
        <w:trPr>
          <w:trHeight w:val="66"/>
        </w:trPr>
        <w:tc>
          <w:tcPr>
            <w:tcW w:w="4814" w:type="dxa"/>
            <w:vMerge/>
          </w:tcPr>
          <w:p w14:paraId="7BCC6857" w14:textId="77777777" w:rsidR="00D57CD9" w:rsidRPr="00874484" w:rsidRDefault="00D57CD9" w:rsidP="006D449B">
            <w:pPr>
              <w:rPr>
                <w:rFonts w:ascii="Arial" w:hAnsi="Arial" w:cs="Arial"/>
                <w:color w:val="000000" w:themeColor="text1"/>
                <w:sz w:val="18"/>
                <w:szCs w:val="18"/>
              </w:rPr>
            </w:pPr>
          </w:p>
        </w:tc>
        <w:tc>
          <w:tcPr>
            <w:tcW w:w="2407" w:type="dxa"/>
            <w:shd w:val="clear" w:color="auto" w:fill="FF0000"/>
          </w:tcPr>
          <w:p w14:paraId="6BCBC84A"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03CFB44D" w14:textId="77777777" w:rsidR="00D57CD9" w:rsidRPr="00874484" w:rsidRDefault="00D57CD9" w:rsidP="006D449B">
            <w:pPr>
              <w:rPr>
                <w:rFonts w:ascii="Arial" w:hAnsi="Arial" w:cs="Arial"/>
                <w:color w:val="000000" w:themeColor="text1"/>
                <w:sz w:val="18"/>
                <w:szCs w:val="18"/>
              </w:rPr>
            </w:pPr>
          </w:p>
        </w:tc>
      </w:tr>
      <w:tr w:rsidR="00874484" w:rsidRPr="00874484" w14:paraId="4C60EB4C" w14:textId="77777777" w:rsidTr="006D449B">
        <w:trPr>
          <w:trHeight w:val="312"/>
        </w:trPr>
        <w:tc>
          <w:tcPr>
            <w:tcW w:w="4814" w:type="dxa"/>
            <w:vMerge w:val="restart"/>
          </w:tcPr>
          <w:p w14:paraId="2BD622C4"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510073B9" w14:textId="77777777" w:rsidR="00D57CD9" w:rsidRPr="00874484" w:rsidRDefault="00D57CD9" w:rsidP="006D449B">
            <w:pPr>
              <w:rPr>
                <w:rFonts w:ascii="Arial" w:hAnsi="Arial" w:cs="Arial"/>
                <w:color w:val="000000" w:themeColor="text1"/>
                <w:sz w:val="18"/>
                <w:szCs w:val="18"/>
              </w:rPr>
            </w:pPr>
          </w:p>
          <w:p w14:paraId="196454BB"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Supporto tecnico IT</w:t>
            </w:r>
          </w:p>
        </w:tc>
        <w:tc>
          <w:tcPr>
            <w:tcW w:w="2407" w:type="dxa"/>
          </w:tcPr>
          <w:p w14:paraId="39133937" w14:textId="77777777" w:rsidR="00D57CD9" w:rsidRPr="00874484" w:rsidRDefault="00D57CD9" w:rsidP="006D449B">
            <w:pPr>
              <w:jc w:val="center"/>
              <w:rPr>
                <w:rFonts w:ascii="Arial" w:hAnsi="Arial" w:cs="Arial"/>
                <w:color w:val="000000" w:themeColor="text1"/>
                <w:sz w:val="18"/>
                <w:szCs w:val="18"/>
              </w:rPr>
            </w:pPr>
          </w:p>
          <w:p w14:paraId="3186BE0F" w14:textId="77777777" w:rsidR="00D57CD9" w:rsidRPr="00874484" w:rsidRDefault="00D57CD9"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9</w:t>
            </w:r>
          </w:p>
          <w:p w14:paraId="19361F71" w14:textId="77777777" w:rsidR="00D57CD9" w:rsidRPr="00874484" w:rsidRDefault="00D57CD9" w:rsidP="006D449B">
            <w:pPr>
              <w:jc w:val="center"/>
              <w:rPr>
                <w:rFonts w:ascii="Arial" w:hAnsi="Arial" w:cs="Arial"/>
                <w:color w:val="000000" w:themeColor="text1"/>
                <w:sz w:val="18"/>
                <w:szCs w:val="18"/>
              </w:rPr>
            </w:pPr>
          </w:p>
        </w:tc>
      </w:tr>
      <w:tr w:rsidR="00D57CD9" w:rsidRPr="00874484" w14:paraId="1289CA54" w14:textId="77777777" w:rsidTr="006D449B">
        <w:trPr>
          <w:trHeight w:val="312"/>
        </w:trPr>
        <w:tc>
          <w:tcPr>
            <w:tcW w:w="4814" w:type="dxa"/>
            <w:vMerge/>
          </w:tcPr>
          <w:p w14:paraId="3D2F93C2" w14:textId="77777777" w:rsidR="00D57CD9" w:rsidRPr="00874484" w:rsidRDefault="00D57CD9" w:rsidP="006D449B">
            <w:pPr>
              <w:rPr>
                <w:rFonts w:ascii="Arial" w:hAnsi="Arial" w:cs="Arial"/>
                <w:color w:val="000000" w:themeColor="text1"/>
                <w:sz w:val="18"/>
                <w:szCs w:val="18"/>
              </w:rPr>
            </w:pPr>
          </w:p>
        </w:tc>
        <w:tc>
          <w:tcPr>
            <w:tcW w:w="2407" w:type="dxa"/>
          </w:tcPr>
          <w:p w14:paraId="65444873" w14:textId="77777777" w:rsidR="00D57CD9" w:rsidRPr="00874484" w:rsidRDefault="00D57CD9" w:rsidP="006D449B">
            <w:pPr>
              <w:rPr>
                <w:rFonts w:ascii="Arial" w:hAnsi="Arial" w:cs="Arial"/>
                <w:color w:val="000000" w:themeColor="text1"/>
                <w:sz w:val="18"/>
                <w:szCs w:val="18"/>
              </w:rPr>
            </w:pPr>
            <w:r w:rsidRPr="00874484">
              <w:rPr>
                <w:rFonts w:ascii="Arial" w:hAnsi="Arial" w:cs="Arial"/>
                <w:color w:val="000000" w:themeColor="text1"/>
                <w:sz w:val="18"/>
                <w:szCs w:val="18"/>
              </w:rPr>
              <w:t>Selezione dei consulenti e gestione del rapporto</w:t>
            </w:r>
          </w:p>
        </w:tc>
        <w:tc>
          <w:tcPr>
            <w:tcW w:w="2407" w:type="dxa"/>
          </w:tcPr>
          <w:p w14:paraId="079C4EDB" w14:textId="77777777" w:rsidR="00D57CD9" w:rsidRPr="00874484" w:rsidRDefault="00D57CD9"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077EADCF" w14:textId="77777777" w:rsidR="00D57CD9" w:rsidRPr="00874484" w:rsidRDefault="00D57CD9" w:rsidP="00560718">
      <w:pPr>
        <w:rPr>
          <w:rFonts w:ascii="Arial" w:hAnsi="Arial" w:cs="Arial"/>
          <w:i/>
          <w:iCs/>
          <w:color w:val="000000" w:themeColor="text1"/>
        </w:rPr>
      </w:pPr>
    </w:p>
    <w:p w14:paraId="7D1C0E6C" w14:textId="77777777" w:rsidR="00560718" w:rsidRPr="00874484" w:rsidRDefault="00560718" w:rsidP="00560718">
      <w:pPr>
        <w:rPr>
          <w:rFonts w:ascii="Arial" w:hAnsi="Arial" w:cs="Arial"/>
          <w:i/>
          <w:iCs/>
          <w:color w:val="000000" w:themeColor="text1"/>
        </w:rPr>
      </w:pPr>
    </w:p>
    <w:p w14:paraId="587D2B1D" w14:textId="77777777" w:rsidR="00A50AD8" w:rsidRPr="00874484" w:rsidRDefault="00A50AD8" w:rsidP="00162BAD">
      <w:pPr>
        <w:keepNext/>
        <w:keepLines/>
        <w:spacing w:after="5" w:line="255" w:lineRule="auto"/>
        <w:jc w:val="both"/>
        <w:outlineLvl w:val="2"/>
        <w:rPr>
          <w:rFonts w:ascii="Arial" w:eastAsia="Times New Roman" w:hAnsi="Arial" w:cs="Arial"/>
          <w:bCs/>
          <w:iCs/>
          <w:color w:val="000000" w:themeColor="text1"/>
          <w:sz w:val="18"/>
          <w:szCs w:val="18"/>
        </w:rPr>
      </w:pPr>
    </w:p>
    <w:p w14:paraId="23FCC59F" w14:textId="77777777" w:rsidR="00765CF5" w:rsidRPr="00874484" w:rsidRDefault="00765CF5" w:rsidP="00162BAD">
      <w:pPr>
        <w:keepNext/>
        <w:keepLines/>
        <w:spacing w:after="5" w:line="255" w:lineRule="auto"/>
        <w:jc w:val="both"/>
        <w:outlineLvl w:val="2"/>
        <w:rPr>
          <w:rFonts w:ascii="Arial" w:eastAsia="Times New Roman" w:hAnsi="Arial" w:cs="Arial"/>
          <w:bCs/>
          <w:iCs/>
          <w:color w:val="000000" w:themeColor="text1"/>
          <w:sz w:val="18"/>
          <w:szCs w:val="18"/>
        </w:rPr>
      </w:pPr>
    </w:p>
    <w:p w14:paraId="02AD44A6" w14:textId="77777777" w:rsidR="00C233BC" w:rsidRPr="00874484" w:rsidRDefault="00C233BC" w:rsidP="00162BAD">
      <w:pPr>
        <w:keepNext/>
        <w:keepLines/>
        <w:spacing w:after="5" w:line="255" w:lineRule="auto"/>
        <w:jc w:val="both"/>
        <w:outlineLvl w:val="2"/>
        <w:rPr>
          <w:rFonts w:ascii="Arial" w:eastAsia="Times New Roman" w:hAnsi="Arial" w:cs="Arial"/>
          <w:bCs/>
          <w:iCs/>
          <w:color w:val="000000" w:themeColor="text1"/>
          <w:sz w:val="18"/>
          <w:szCs w:val="18"/>
        </w:rPr>
      </w:pPr>
    </w:p>
    <w:p w14:paraId="4C2F49BA" w14:textId="77777777" w:rsidR="003F0023" w:rsidRPr="00874484" w:rsidRDefault="003F0023" w:rsidP="00162BAD">
      <w:pPr>
        <w:keepNext/>
        <w:keepLines/>
        <w:spacing w:after="5" w:line="255" w:lineRule="auto"/>
        <w:jc w:val="both"/>
        <w:outlineLvl w:val="2"/>
        <w:rPr>
          <w:rFonts w:ascii="Arial" w:hAnsi="Arial" w:cs="Arial"/>
          <w:b/>
          <w:bCs/>
          <w:color w:val="000000" w:themeColor="text1"/>
          <w:sz w:val="18"/>
          <w:szCs w:val="18"/>
        </w:rPr>
      </w:pPr>
      <w:r w:rsidRPr="00874484">
        <w:rPr>
          <w:rFonts w:ascii="Arial" w:hAnsi="Arial" w:cs="Arial"/>
          <w:b/>
          <w:bCs/>
          <w:color w:val="000000" w:themeColor="text1"/>
          <w:sz w:val="18"/>
          <w:szCs w:val="18"/>
        </w:rPr>
        <w:t>ART. 25 NOVIES D.LGS. 231/2001 “DELITTI IN MATERIA DI VIOLAZIONE DEL DIRITTO DI AUTORE”</w:t>
      </w:r>
    </w:p>
    <w:p w14:paraId="4D2C51F8" w14:textId="77777777" w:rsidR="003F0023" w:rsidRPr="00874484" w:rsidRDefault="003F0023" w:rsidP="00162BAD">
      <w:pPr>
        <w:keepNext/>
        <w:keepLines/>
        <w:spacing w:after="5" w:line="255" w:lineRule="auto"/>
        <w:jc w:val="both"/>
        <w:outlineLvl w:val="2"/>
        <w:rPr>
          <w:rFonts w:ascii="Arial" w:hAnsi="Arial" w:cs="Arial"/>
          <w:b/>
          <w:bCs/>
          <w:color w:val="000000" w:themeColor="text1"/>
          <w:sz w:val="18"/>
          <w:szCs w:val="18"/>
        </w:rPr>
      </w:pPr>
    </w:p>
    <w:p w14:paraId="38516911" w14:textId="77777777" w:rsidR="003F0023" w:rsidRPr="00874484" w:rsidRDefault="003F0023" w:rsidP="00162BAD">
      <w:pPr>
        <w:keepNext/>
        <w:keepLines/>
        <w:spacing w:after="5" w:line="255" w:lineRule="auto"/>
        <w:jc w:val="both"/>
        <w:outlineLvl w:val="2"/>
        <w:rPr>
          <w:rFonts w:ascii="Arial" w:hAnsi="Arial" w:cs="Arial"/>
          <w:bCs/>
          <w:color w:val="000000" w:themeColor="text1"/>
          <w:sz w:val="18"/>
          <w:szCs w:val="18"/>
        </w:rPr>
      </w:pPr>
      <w:r w:rsidRPr="00874484">
        <w:rPr>
          <w:rFonts w:ascii="Arial" w:hAnsi="Arial" w:cs="Arial"/>
          <w:bCs/>
          <w:i/>
          <w:color w:val="000000" w:themeColor="text1"/>
          <w:sz w:val="18"/>
          <w:szCs w:val="18"/>
        </w:rPr>
        <w:t xml:space="preserve">Art. 171 comma 1° lett. a) bis, art. 171 comma 3° L. 633/1941 “Violazione del diritto di autore/1”  </w:t>
      </w:r>
    </w:p>
    <w:p w14:paraId="26388014" w14:textId="77777777" w:rsidR="003F0023" w:rsidRPr="00874484" w:rsidRDefault="003F0023" w:rsidP="00162BAD">
      <w:pPr>
        <w:keepNext/>
        <w:keepLines/>
        <w:spacing w:after="5" w:line="255" w:lineRule="auto"/>
        <w:jc w:val="both"/>
        <w:outlineLvl w:val="2"/>
        <w:rPr>
          <w:rFonts w:ascii="Arial" w:eastAsia="Times New Roman" w:hAnsi="Arial" w:cs="Arial"/>
          <w:b/>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E0F4E3C" w14:textId="77777777" w:rsidTr="006D449B">
        <w:trPr>
          <w:trHeight w:val="247"/>
        </w:trPr>
        <w:tc>
          <w:tcPr>
            <w:tcW w:w="4814" w:type="dxa"/>
          </w:tcPr>
          <w:p w14:paraId="32C273DF" w14:textId="77777777" w:rsidR="00A70F0A" w:rsidRPr="00874484" w:rsidRDefault="00A70F0A" w:rsidP="006D449B">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68E40135" w14:textId="77777777" w:rsidR="00A70F0A" w:rsidRPr="00874484" w:rsidRDefault="00A70F0A" w:rsidP="006D449B">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30A7A8DA" w14:textId="77777777" w:rsidTr="006D449B">
        <w:trPr>
          <w:trHeight w:val="75"/>
        </w:trPr>
        <w:tc>
          <w:tcPr>
            <w:tcW w:w="4814" w:type="dxa"/>
            <w:vMerge w:val="restart"/>
          </w:tcPr>
          <w:p w14:paraId="7C39108F" w14:textId="77777777" w:rsidR="00A70F0A" w:rsidRPr="00874484" w:rsidRDefault="00A70F0A" w:rsidP="006D449B">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343D4A11" w14:textId="77777777" w:rsidR="00A70F0A" w:rsidRPr="00874484" w:rsidRDefault="00A70F0A" w:rsidP="006D449B">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2E4F3B6E" w14:textId="77777777" w:rsidR="00A70F0A" w:rsidRPr="00874484" w:rsidRDefault="00A70F0A" w:rsidP="006D449B">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=0</w:t>
            </w:r>
          </w:p>
        </w:tc>
      </w:tr>
      <w:tr w:rsidR="00874484" w:rsidRPr="00874484" w14:paraId="6940A86C" w14:textId="77777777" w:rsidTr="006D449B">
        <w:trPr>
          <w:trHeight w:val="75"/>
        </w:trPr>
        <w:tc>
          <w:tcPr>
            <w:tcW w:w="4814" w:type="dxa"/>
            <w:vMerge/>
          </w:tcPr>
          <w:p w14:paraId="2B058E62" w14:textId="77777777" w:rsidR="00A70F0A" w:rsidRPr="00874484" w:rsidRDefault="00A70F0A" w:rsidP="006D449B">
            <w:pPr>
              <w:rPr>
                <w:rFonts w:ascii="Arial" w:hAnsi="Arial" w:cs="Arial"/>
                <w:color w:val="000000" w:themeColor="text1"/>
                <w:sz w:val="18"/>
                <w:szCs w:val="18"/>
              </w:rPr>
            </w:pPr>
          </w:p>
        </w:tc>
        <w:tc>
          <w:tcPr>
            <w:tcW w:w="2407" w:type="dxa"/>
            <w:shd w:val="clear" w:color="auto" w:fill="00B050"/>
          </w:tcPr>
          <w:p w14:paraId="0F34219E" w14:textId="77777777" w:rsidR="00A70F0A" w:rsidRPr="00874484" w:rsidRDefault="00A70F0A" w:rsidP="006D449B">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5DFA5FF8" w14:textId="77777777" w:rsidR="00A70F0A" w:rsidRPr="00874484" w:rsidRDefault="00A70F0A" w:rsidP="006D449B">
            <w:pPr>
              <w:rPr>
                <w:rFonts w:ascii="Arial" w:hAnsi="Arial" w:cs="Arial"/>
                <w:color w:val="000000" w:themeColor="text1"/>
                <w:sz w:val="18"/>
                <w:szCs w:val="18"/>
              </w:rPr>
            </w:pPr>
          </w:p>
        </w:tc>
      </w:tr>
      <w:tr w:rsidR="00874484" w:rsidRPr="00874484" w14:paraId="5484AEC3" w14:textId="77777777" w:rsidTr="006D449B">
        <w:trPr>
          <w:trHeight w:val="75"/>
        </w:trPr>
        <w:tc>
          <w:tcPr>
            <w:tcW w:w="4814" w:type="dxa"/>
            <w:vMerge/>
          </w:tcPr>
          <w:p w14:paraId="708A36AF" w14:textId="77777777" w:rsidR="00A70F0A" w:rsidRPr="00874484" w:rsidRDefault="00A70F0A" w:rsidP="006D449B">
            <w:pPr>
              <w:rPr>
                <w:rFonts w:ascii="Arial" w:hAnsi="Arial" w:cs="Arial"/>
                <w:color w:val="000000" w:themeColor="text1"/>
                <w:sz w:val="18"/>
                <w:szCs w:val="18"/>
              </w:rPr>
            </w:pPr>
          </w:p>
        </w:tc>
        <w:tc>
          <w:tcPr>
            <w:tcW w:w="2407" w:type="dxa"/>
            <w:shd w:val="clear" w:color="auto" w:fill="FFFF00"/>
          </w:tcPr>
          <w:p w14:paraId="0160D6A8" w14:textId="77777777" w:rsidR="00A70F0A" w:rsidRPr="00874484" w:rsidRDefault="00A70F0A" w:rsidP="006D449B">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7B17A0E7" w14:textId="77777777" w:rsidR="00A70F0A" w:rsidRPr="00874484" w:rsidRDefault="00A70F0A" w:rsidP="006D449B">
            <w:pPr>
              <w:rPr>
                <w:rFonts w:ascii="Arial" w:hAnsi="Arial" w:cs="Arial"/>
                <w:color w:val="000000" w:themeColor="text1"/>
                <w:sz w:val="18"/>
                <w:szCs w:val="18"/>
              </w:rPr>
            </w:pPr>
          </w:p>
        </w:tc>
      </w:tr>
      <w:tr w:rsidR="00874484" w:rsidRPr="00874484" w14:paraId="71ADD30D" w14:textId="77777777" w:rsidTr="006D449B">
        <w:trPr>
          <w:trHeight w:val="75"/>
        </w:trPr>
        <w:tc>
          <w:tcPr>
            <w:tcW w:w="4814" w:type="dxa"/>
            <w:vMerge/>
          </w:tcPr>
          <w:p w14:paraId="013142FD" w14:textId="77777777" w:rsidR="00A70F0A" w:rsidRPr="00874484" w:rsidRDefault="00A70F0A" w:rsidP="006D449B">
            <w:pPr>
              <w:rPr>
                <w:rFonts w:ascii="Arial" w:hAnsi="Arial" w:cs="Arial"/>
                <w:color w:val="000000" w:themeColor="text1"/>
                <w:sz w:val="18"/>
                <w:szCs w:val="18"/>
              </w:rPr>
            </w:pPr>
          </w:p>
        </w:tc>
        <w:tc>
          <w:tcPr>
            <w:tcW w:w="2407" w:type="dxa"/>
            <w:shd w:val="clear" w:color="auto" w:fill="FF0000"/>
          </w:tcPr>
          <w:p w14:paraId="59E396B6" w14:textId="77777777" w:rsidR="00A70F0A" w:rsidRPr="00874484" w:rsidRDefault="00A70F0A" w:rsidP="006D449B">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0B19A3CE" w14:textId="77777777" w:rsidR="00A70F0A" w:rsidRPr="00874484" w:rsidRDefault="00A70F0A" w:rsidP="006D449B">
            <w:pPr>
              <w:rPr>
                <w:rFonts w:ascii="Arial" w:hAnsi="Arial" w:cs="Arial"/>
                <w:color w:val="000000" w:themeColor="text1"/>
                <w:sz w:val="18"/>
                <w:szCs w:val="18"/>
              </w:rPr>
            </w:pPr>
          </w:p>
        </w:tc>
      </w:tr>
      <w:tr w:rsidR="00A70F0A" w:rsidRPr="00874484" w14:paraId="2D896486" w14:textId="77777777" w:rsidTr="006D449B">
        <w:trPr>
          <w:gridAfter w:val="1"/>
          <w:wAfter w:w="2407" w:type="dxa"/>
          <w:trHeight w:val="100"/>
        </w:trPr>
        <w:tc>
          <w:tcPr>
            <w:tcW w:w="4814" w:type="dxa"/>
          </w:tcPr>
          <w:p w14:paraId="348682EC" w14:textId="77777777" w:rsidR="00A70F0A" w:rsidRPr="00874484" w:rsidRDefault="00A70F0A" w:rsidP="006D449B">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27597279" w14:textId="77777777" w:rsidR="00A70F0A" w:rsidRPr="00874484" w:rsidRDefault="00A70F0A" w:rsidP="006D449B">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316DC5D4" w14:textId="01337B94" w:rsidR="003F0023" w:rsidRPr="00874484" w:rsidRDefault="003F0023" w:rsidP="00162BAD">
      <w:pPr>
        <w:keepNext/>
        <w:keepLines/>
        <w:spacing w:after="5" w:line="255" w:lineRule="auto"/>
        <w:jc w:val="both"/>
        <w:outlineLvl w:val="2"/>
        <w:rPr>
          <w:rFonts w:ascii="Arial" w:eastAsia="Times New Roman" w:hAnsi="Arial" w:cs="Arial"/>
          <w:b/>
          <w:bCs/>
          <w:iCs/>
          <w:color w:val="000000" w:themeColor="text1"/>
          <w:sz w:val="18"/>
          <w:szCs w:val="18"/>
        </w:rPr>
      </w:pPr>
    </w:p>
    <w:p w14:paraId="2F1890FE" w14:textId="5C7F2AE7" w:rsidR="00D6375C" w:rsidRPr="00874484" w:rsidRDefault="00D6375C" w:rsidP="00162BAD">
      <w:pPr>
        <w:keepNext/>
        <w:keepLines/>
        <w:spacing w:after="5" w:line="255" w:lineRule="auto"/>
        <w:jc w:val="both"/>
        <w:outlineLvl w:val="2"/>
        <w:rPr>
          <w:rFonts w:ascii="Arial" w:eastAsia="Times New Roman" w:hAnsi="Arial" w:cs="Arial"/>
          <w:b/>
          <w:bCs/>
          <w:iCs/>
          <w:color w:val="000000" w:themeColor="text1"/>
          <w:sz w:val="18"/>
          <w:szCs w:val="18"/>
        </w:rPr>
      </w:pPr>
    </w:p>
    <w:p w14:paraId="159DC1F7" w14:textId="6026DB06" w:rsidR="00D6375C" w:rsidRPr="00874484" w:rsidRDefault="00D6375C" w:rsidP="00162BAD">
      <w:pPr>
        <w:keepNext/>
        <w:keepLines/>
        <w:spacing w:after="5" w:line="255" w:lineRule="auto"/>
        <w:jc w:val="both"/>
        <w:outlineLvl w:val="2"/>
        <w:rPr>
          <w:rFonts w:ascii="Arial" w:eastAsia="Times New Roman" w:hAnsi="Arial" w:cs="Arial"/>
          <w:b/>
          <w:bCs/>
          <w:iCs/>
          <w:color w:val="000000" w:themeColor="text1"/>
          <w:sz w:val="18"/>
          <w:szCs w:val="18"/>
        </w:rPr>
      </w:pPr>
    </w:p>
    <w:p w14:paraId="4DAD5B28" w14:textId="0E8EEF8A" w:rsidR="00D6375C" w:rsidRPr="00874484" w:rsidRDefault="00D6375C" w:rsidP="00162BAD">
      <w:pPr>
        <w:keepNext/>
        <w:keepLines/>
        <w:spacing w:after="5" w:line="255" w:lineRule="auto"/>
        <w:jc w:val="both"/>
        <w:outlineLvl w:val="2"/>
        <w:rPr>
          <w:rFonts w:ascii="Arial" w:eastAsia="Times New Roman" w:hAnsi="Arial" w:cs="Arial"/>
          <w:b/>
          <w:bCs/>
          <w:iCs/>
          <w:color w:val="000000" w:themeColor="text1"/>
          <w:sz w:val="18"/>
          <w:szCs w:val="18"/>
        </w:rPr>
      </w:pPr>
    </w:p>
    <w:p w14:paraId="5F816664" w14:textId="77777777" w:rsidR="004744DA" w:rsidRPr="00874484" w:rsidRDefault="004744DA" w:rsidP="00162BAD">
      <w:pPr>
        <w:keepNext/>
        <w:keepLines/>
        <w:spacing w:after="5" w:line="255" w:lineRule="auto"/>
        <w:jc w:val="both"/>
        <w:outlineLvl w:val="2"/>
        <w:rPr>
          <w:rFonts w:ascii="Arial" w:hAnsi="Arial" w:cs="Arial"/>
          <w:bCs/>
          <w:i/>
          <w:color w:val="000000" w:themeColor="text1"/>
          <w:sz w:val="18"/>
          <w:szCs w:val="18"/>
        </w:rPr>
      </w:pPr>
    </w:p>
    <w:p w14:paraId="0241E7D8" w14:textId="77777777" w:rsidR="003F0023" w:rsidRPr="00874484" w:rsidRDefault="003F0023"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Art. 171 bis L. 633/1941 “Violazione del diritto di autore/2”</w:t>
      </w:r>
    </w:p>
    <w:p w14:paraId="3567F0F5" w14:textId="77777777" w:rsidR="003F0023" w:rsidRPr="00874484" w:rsidRDefault="003F0023"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4231FF4" w14:textId="77777777" w:rsidTr="006D449B">
        <w:tc>
          <w:tcPr>
            <w:tcW w:w="4814" w:type="dxa"/>
          </w:tcPr>
          <w:p w14:paraId="75158BF8" w14:textId="77777777" w:rsidR="00F403A9" w:rsidRPr="00874484" w:rsidRDefault="00F403A9" w:rsidP="006D449B">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56A78C73" w14:textId="77777777" w:rsidR="00F403A9" w:rsidRPr="00874484" w:rsidRDefault="00F403A9" w:rsidP="006D449B">
            <w:pPr>
              <w:rPr>
                <w:rFonts w:ascii="Arial" w:hAnsi="Arial" w:cs="Arial"/>
                <w:color w:val="000000" w:themeColor="text1"/>
                <w:sz w:val="18"/>
                <w:szCs w:val="18"/>
              </w:rPr>
            </w:pPr>
          </w:p>
          <w:p w14:paraId="1B4A1562" w14:textId="42CFF3C4" w:rsidR="00F403A9" w:rsidRPr="00874484" w:rsidRDefault="00F403A9" w:rsidP="00F403A9">
            <w:pPr>
              <w:pStyle w:val="Paragrafoelenco"/>
              <w:numPr>
                <w:ilvl w:val="0"/>
                <w:numId w:val="21"/>
              </w:numPr>
              <w:rPr>
                <w:rFonts w:ascii="Arial" w:hAnsi="Arial" w:cs="Arial"/>
                <w:color w:val="000000" w:themeColor="text1"/>
                <w:sz w:val="18"/>
                <w:szCs w:val="18"/>
              </w:rPr>
            </w:pPr>
            <w:r w:rsidRPr="00874484">
              <w:rPr>
                <w:rFonts w:ascii="Arial" w:hAnsi="Arial" w:cs="Arial"/>
                <w:color w:val="000000" w:themeColor="text1"/>
                <w:sz w:val="18"/>
                <w:szCs w:val="18"/>
              </w:rPr>
              <w:t>Presidente del CDA e CDA</w:t>
            </w:r>
          </w:p>
        </w:tc>
      </w:tr>
      <w:tr w:rsidR="00874484" w:rsidRPr="00874484" w14:paraId="25C7A44B" w14:textId="77777777" w:rsidTr="006D449B">
        <w:trPr>
          <w:trHeight w:val="66"/>
        </w:trPr>
        <w:tc>
          <w:tcPr>
            <w:tcW w:w="4814" w:type="dxa"/>
            <w:vMerge w:val="restart"/>
          </w:tcPr>
          <w:p w14:paraId="528D94D4" w14:textId="77777777" w:rsidR="00F403A9" w:rsidRPr="00874484" w:rsidRDefault="00F403A9" w:rsidP="006D449B">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1C9363E8" w14:textId="77777777" w:rsidR="00F403A9" w:rsidRPr="00874484" w:rsidRDefault="00F403A9" w:rsidP="006D449B">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5D6C7B6B" w14:textId="77777777" w:rsidR="00F403A9" w:rsidRPr="00874484" w:rsidRDefault="00F403A9" w:rsidP="006D449B">
            <w:pPr>
              <w:rPr>
                <w:rFonts w:ascii="Arial" w:hAnsi="Arial" w:cs="Arial"/>
                <w:color w:val="000000" w:themeColor="text1"/>
                <w:sz w:val="18"/>
                <w:szCs w:val="18"/>
              </w:rPr>
            </w:pPr>
          </w:p>
        </w:tc>
      </w:tr>
      <w:tr w:rsidR="00874484" w:rsidRPr="00874484" w14:paraId="517601BD" w14:textId="77777777" w:rsidTr="006D449B">
        <w:trPr>
          <w:trHeight w:val="66"/>
        </w:trPr>
        <w:tc>
          <w:tcPr>
            <w:tcW w:w="4814" w:type="dxa"/>
            <w:vMerge/>
          </w:tcPr>
          <w:p w14:paraId="76F6A4B7" w14:textId="77777777" w:rsidR="00F403A9" w:rsidRPr="00874484" w:rsidRDefault="00F403A9" w:rsidP="006D449B">
            <w:pPr>
              <w:rPr>
                <w:rFonts w:ascii="Arial" w:hAnsi="Arial" w:cs="Arial"/>
                <w:color w:val="000000" w:themeColor="text1"/>
                <w:sz w:val="18"/>
                <w:szCs w:val="18"/>
              </w:rPr>
            </w:pPr>
          </w:p>
        </w:tc>
        <w:tc>
          <w:tcPr>
            <w:tcW w:w="2407" w:type="dxa"/>
            <w:shd w:val="clear" w:color="auto" w:fill="00B050"/>
          </w:tcPr>
          <w:p w14:paraId="6F19E7A7" w14:textId="77777777" w:rsidR="00F403A9" w:rsidRPr="00874484" w:rsidRDefault="00F403A9" w:rsidP="006D449B">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4FD8F684" w14:textId="77777777" w:rsidR="00F403A9" w:rsidRPr="00874484" w:rsidRDefault="00F403A9" w:rsidP="006D449B">
            <w:pPr>
              <w:rPr>
                <w:rFonts w:ascii="Arial" w:hAnsi="Arial" w:cs="Arial"/>
                <w:color w:val="000000" w:themeColor="text1"/>
                <w:sz w:val="18"/>
                <w:szCs w:val="18"/>
              </w:rPr>
            </w:pPr>
          </w:p>
        </w:tc>
      </w:tr>
      <w:tr w:rsidR="00874484" w:rsidRPr="00874484" w14:paraId="054D4ADF" w14:textId="77777777" w:rsidTr="006D449B">
        <w:trPr>
          <w:trHeight w:val="66"/>
        </w:trPr>
        <w:tc>
          <w:tcPr>
            <w:tcW w:w="4814" w:type="dxa"/>
            <w:vMerge/>
          </w:tcPr>
          <w:p w14:paraId="372D9D0E" w14:textId="77777777" w:rsidR="00F403A9" w:rsidRPr="00874484" w:rsidRDefault="00F403A9" w:rsidP="006D449B">
            <w:pPr>
              <w:rPr>
                <w:rFonts w:ascii="Arial" w:hAnsi="Arial" w:cs="Arial"/>
                <w:color w:val="000000" w:themeColor="text1"/>
                <w:sz w:val="18"/>
                <w:szCs w:val="18"/>
              </w:rPr>
            </w:pPr>
          </w:p>
        </w:tc>
        <w:tc>
          <w:tcPr>
            <w:tcW w:w="2407" w:type="dxa"/>
            <w:shd w:val="clear" w:color="auto" w:fill="FFFF00"/>
          </w:tcPr>
          <w:p w14:paraId="6BEF036A" w14:textId="77777777" w:rsidR="00F403A9" w:rsidRPr="00874484" w:rsidRDefault="00F403A9" w:rsidP="006D449B">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4B62F7D6" w14:textId="77777777" w:rsidR="00F403A9" w:rsidRPr="00874484" w:rsidRDefault="00F403A9" w:rsidP="006D449B">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2ECAB02C" w14:textId="77777777" w:rsidR="00F403A9" w:rsidRPr="00874484" w:rsidRDefault="00F403A9" w:rsidP="006D449B">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30D56340" w14:textId="77777777" w:rsidR="00F403A9" w:rsidRPr="00874484" w:rsidRDefault="00F403A9" w:rsidP="006D449B">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36BF7C08" w14:textId="77777777" w:rsidTr="006D449B">
        <w:trPr>
          <w:trHeight w:val="66"/>
        </w:trPr>
        <w:tc>
          <w:tcPr>
            <w:tcW w:w="4814" w:type="dxa"/>
            <w:vMerge/>
          </w:tcPr>
          <w:p w14:paraId="013DFE78" w14:textId="77777777" w:rsidR="00F403A9" w:rsidRPr="00874484" w:rsidRDefault="00F403A9" w:rsidP="006D449B">
            <w:pPr>
              <w:rPr>
                <w:rFonts w:ascii="Arial" w:hAnsi="Arial" w:cs="Arial"/>
                <w:color w:val="000000" w:themeColor="text1"/>
                <w:sz w:val="18"/>
                <w:szCs w:val="18"/>
              </w:rPr>
            </w:pPr>
          </w:p>
        </w:tc>
        <w:tc>
          <w:tcPr>
            <w:tcW w:w="2407" w:type="dxa"/>
            <w:shd w:val="clear" w:color="auto" w:fill="FF0000"/>
          </w:tcPr>
          <w:p w14:paraId="4257F093" w14:textId="77777777" w:rsidR="00F403A9" w:rsidRPr="00874484" w:rsidRDefault="00F403A9" w:rsidP="006D449B">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42B50CF9" w14:textId="77777777" w:rsidR="00F403A9" w:rsidRPr="00874484" w:rsidRDefault="00F403A9" w:rsidP="006D449B">
            <w:pPr>
              <w:rPr>
                <w:rFonts w:ascii="Arial" w:hAnsi="Arial" w:cs="Arial"/>
                <w:color w:val="000000" w:themeColor="text1"/>
                <w:sz w:val="18"/>
                <w:szCs w:val="18"/>
              </w:rPr>
            </w:pPr>
          </w:p>
        </w:tc>
      </w:tr>
      <w:tr w:rsidR="00F403A9" w:rsidRPr="00874484" w14:paraId="08394B2F" w14:textId="77777777" w:rsidTr="006D449B">
        <w:trPr>
          <w:trHeight w:val="88"/>
        </w:trPr>
        <w:tc>
          <w:tcPr>
            <w:tcW w:w="4814" w:type="dxa"/>
          </w:tcPr>
          <w:p w14:paraId="6B0614FF" w14:textId="77777777" w:rsidR="00F403A9" w:rsidRPr="00874484" w:rsidRDefault="00F403A9" w:rsidP="006D449B">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63606F86" w14:textId="77777777" w:rsidR="00F403A9" w:rsidRPr="00874484" w:rsidRDefault="00F403A9" w:rsidP="006D449B">
            <w:pPr>
              <w:rPr>
                <w:rFonts w:ascii="Arial" w:hAnsi="Arial" w:cs="Arial"/>
                <w:color w:val="000000" w:themeColor="text1"/>
                <w:sz w:val="18"/>
                <w:szCs w:val="18"/>
              </w:rPr>
            </w:pPr>
            <w:r w:rsidRPr="00874484">
              <w:rPr>
                <w:rFonts w:ascii="Arial" w:hAnsi="Arial" w:cs="Arial"/>
                <w:color w:val="000000" w:themeColor="text1"/>
                <w:sz w:val="18"/>
                <w:szCs w:val="18"/>
              </w:rPr>
              <w:t>Selezione dei consulenti e gestione del rapporto</w:t>
            </w:r>
          </w:p>
        </w:tc>
        <w:tc>
          <w:tcPr>
            <w:tcW w:w="2407" w:type="dxa"/>
          </w:tcPr>
          <w:p w14:paraId="05A34F4F" w14:textId="77777777" w:rsidR="00F403A9" w:rsidRPr="00874484" w:rsidRDefault="00F403A9" w:rsidP="006D449B">
            <w:pPr>
              <w:jc w:val="center"/>
              <w:rPr>
                <w:rFonts w:ascii="Arial" w:hAnsi="Arial" w:cs="Arial"/>
                <w:color w:val="000000" w:themeColor="text1"/>
                <w:sz w:val="18"/>
                <w:szCs w:val="18"/>
              </w:rPr>
            </w:pPr>
          </w:p>
          <w:p w14:paraId="65264531" w14:textId="77777777" w:rsidR="00F403A9" w:rsidRPr="00874484" w:rsidRDefault="00F403A9"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19061082" w14:textId="77777777" w:rsidR="00F403A9" w:rsidRPr="00874484" w:rsidRDefault="00F403A9" w:rsidP="00F403A9">
      <w:pPr>
        <w:rPr>
          <w:rFonts w:ascii="Arial" w:hAnsi="Arial" w:cs="Arial"/>
          <w:bCs/>
          <w:iCs/>
          <w:color w:val="000000" w:themeColor="text1"/>
          <w:sz w:val="18"/>
          <w:szCs w:val="18"/>
          <w:u w:color="000000"/>
        </w:rPr>
      </w:pPr>
    </w:p>
    <w:p w14:paraId="18B41B2E" w14:textId="77777777" w:rsidR="00F403A9" w:rsidRPr="00874484" w:rsidRDefault="00F403A9" w:rsidP="00F403A9">
      <w:pPr>
        <w:rPr>
          <w:rFonts w:ascii="Arial" w:hAnsi="Arial" w:cs="Arial"/>
          <w:i/>
          <w:iCs/>
          <w:color w:val="000000" w:themeColor="text1"/>
        </w:rPr>
      </w:pPr>
    </w:p>
    <w:p w14:paraId="50835FEB" w14:textId="77777777" w:rsidR="00F403A9" w:rsidRPr="00874484" w:rsidRDefault="00F403A9" w:rsidP="00F403A9">
      <w:pPr>
        <w:rPr>
          <w:rFonts w:ascii="Arial" w:hAnsi="Arial" w:cs="Arial"/>
          <w:bCs/>
          <w:iCs/>
          <w:color w:val="000000" w:themeColor="text1"/>
          <w:u w:color="000000"/>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AAA6284" w14:textId="77777777" w:rsidTr="006D449B">
        <w:tc>
          <w:tcPr>
            <w:tcW w:w="4814" w:type="dxa"/>
          </w:tcPr>
          <w:p w14:paraId="5B039AA7" w14:textId="77777777" w:rsidR="00F403A9" w:rsidRPr="00874484" w:rsidRDefault="00F403A9" w:rsidP="006D449B">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3450E22B" w14:textId="77777777" w:rsidR="00F403A9" w:rsidRPr="00874484" w:rsidRDefault="00F403A9" w:rsidP="006D449B">
            <w:pPr>
              <w:rPr>
                <w:rFonts w:ascii="Arial" w:hAnsi="Arial" w:cs="Arial"/>
                <w:color w:val="000000" w:themeColor="text1"/>
                <w:sz w:val="18"/>
                <w:szCs w:val="18"/>
                <w:u w:val="single"/>
              </w:rPr>
            </w:pPr>
          </w:p>
          <w:p w14:paraId="1E015BDF" w14:textId="0B8AFE3E" w:rsidR="00F403A9" w:rsidRPr="00874484" w:rsidRDefault="00F403A9" w:rsidP="006D449B">
            <w:pPr>
              <w:rPr>
                <w:rFonts w:ascii="Arial" w:hAnsi="Arial" w:cs="Arial"/>
                <w:color w:val="000000" w:themeColor="text1"/>
                <w:sz w:val="18"/>
                <w:szCs w:val="18"/>
                <w:u w:val="single"/>
              </w:rPr>
            </w:pPr>
            <w:r w:rsidRPr="00874484">
              <w:rPr>
                <w:rFonts w:ascii="Arial" w:hAnsi="Arial" w:cs="Arial"/>
                <w:color w:val="000000" w:themeColor="text1"/>
                <w:sz w:val="18"/>
                <w:szCs w:val="18"/>
                <w:u w:val="single"/>
              </w:rPr>
              <w:t>Amministratore di Sistema</w:t>
            </w:r>
          </w:p>
          <w:p w14:paraId="352E4218" w14:textId="77777777" w:rsidR="00F403A9" w:rsidRPr="00874484" w:rsidRDefault="00F403A9" w:rsidP="006D449B">
            <w:pPr>
              <w:rPr>
                <w:rFonts w:ascii="Arial" w:hAnsi="Arial" w:cs="Arial"/>
                <w:color w:val="000000" w:themeColor="text1"/>
                <w:sz w:val="18"/>
                <w:szCs w:val="18"/>
                <w:u w:val="single"/>
              </w:rPr>
            </w:pPr>
          </w:p>
        </w:tc>
      </w:tr>
      <w:tr w:rsidR="00874484" w:rsidRPr="00874484" w14:paraId="7053BCFF" w14:textId="77777777" w:rsidTr="006D449B">
        <w:trPr>
          <w:trHeight w:val="66"/>
        </w:trPr>
        <w:tc>
          <w:tcPr>
            <w:tcW w:w="4814" w:type="dxa"/>
            <w:vMerge w:val="restart"/>
          </w:tcPr>
          <w:p w14:paraId="05924CF4" w14:textId="77777777" w:rsidR="00F403A9" w:rsidRPr="00874484" w:rsidRDefault="00F403A9" w:rsidP="006D449B">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589EEECD" w14:textId="77777777" w:rsidR="00F403A9" w:rsidRPr="00874484" w:rsidRDefault="00F403A9" w:rsidP="006D449B">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643C1738" w14:textId="77777777" w:rsidR="00F403A9" w:rsidRPr="00874484" w:rsidRDefault="00F403A9" w:rsidP="006D449B">
            <w:pPr>
              <w:rPr>
                <w:rFonts w:ascii="Arial" w:hAnsi="Arial" w:cs="Arial"/>
                <w:color w:val="000000" w:themeColor="text1"/>
                <w:sz w:val="18"/>
                <w:szCs w:val="18"/>
              </w:rPr>
            </w:pPr>
          </w:p>
        </w:tc>
      </w:tr>
      <w:tr w:rsidR="00874484" w:rsidRPr="00874484" w14:paraId="7CE86972" w14:textId="77777777" w:rsidTr="006D449B">
        <w:trPr>
          <w:trHeight w:val="66"/>
        </w:trPr>
        <w:tc>
          <w:tcPr>
            <w:tcW w:w="4814" w:type="dxa"/>
            <w:vMerge/>
          </w:tcPr>
          <w:p w14:paraId="578673ED" w14:textId="77777777" w:rsidR="00F403A9" w:rsidRPr="00874484" w:rsidRDefault="00F403A9" w:rsidP="006D449B">
            <w:pPr>
              <w:rPr>
                <w:rFonts w:ascii="Arial" w:hAnsi="Arial" w:cs="Arial"/>
                <w:color w:val="000000" w:themeColor="text1"/>
                <w:sz w:val="18"/>
                <w:szCs w:val="18"/>
              </w:rPr>
            </w:pPr>
          </w:p>
        </w:tc>
        <w:tc>
          <w:tcPr>
            <w:tcW w:w="2407" w:type="dxa"/>
            <w:shd w:val="clear" w:color="auto" w:fill="00B050"/>
          </w:tcPr>
          <w:p w14:paraId="5C1A3D83" w14:textId="77777777" w:rsidR="00F403A9" w:rsidRPr="00874484" w:rsidRDefault="00F403A9" w:rsidP="006D449B">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75B6B270" w14:textId="77777777" w:rsidR="00F403A9" w:rsidRPr="00874484" w:rsidRDefault="00F403A9" w:rsidP="006D449B">
            <w:pPr>
              <w:rPr>
                <w:rFonts w:ascii="Arial" w:hAnsi="Arial" w:cs="Arial"/>
                <w:color w:val="000000" w:themeColor="text1"/>
                <w:sz w:val="18"/>
                <w:szCs w:val="18"/>
              </w:rPr>
            </w:pPr>
          </w:p>
        </w:tc>
      </w:tr>
      <w:tr w:rsidR="00874484" w:rsidRPr="00874484" w14:paraId="7D3F704E" w14:textId="77777777" w:rsidTr="006D449B">
        <w:trPr>
          <w:trHeight w:val="66"/>
        </w:trPr>
        <w:tc>
          <w:tcPr>
            <w:tcW w:w="4814" w:type="dxa"/>
            <w:vMerge/>
          </w:tcPr>
          <w:p w14:paraId="7B2236DE" w14:textId="77777777" w:rsidR="00F403A9" w:rsidRPr="00874484" w:rsidRDefault="00F403A9" w:rsidP="006D449B">
            <w:pPr>
              <w:rPr>
                <w:rFonts w:ascii="Arial" w:hAnsi="Arial" w:cs="Arial"/>
                <w:color w:val="000000" w:themeColor="text1"/>
                <w:sz w:val="18"/>
                <w:szCs w:val="18"/>
              </w:rPr>
            </w:pPr>
          </w:p>
        </w:tc>
        <w:tc>
          <w:tcPr>
            <w:tcW w:w="2407" w:type="dxa"/>
            <w:shd w:val="clear" w:color="auto" w:fill="FFFF00"/>
          </w:tcPr>
          <w:p w14:paraId="6A9FD79C" w14:textId="77777777" w:rsidR="00F403A9" w:rsidRPr="00874484" w:rsidRDefault="00F403A9" w:rsidP="006D449B">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5FCA1FA7" w14:textId="77777777" w:rsidR="00F403A9" w:rsidRPr="00874484" w:rsidRDefault="00F403A9" w:rsidP="00F403A9">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682D33EA" w14:textId="77777777" w:rsidR="00F403A9" w:rsidRPr="00874484" w:rsidRDefault="00F403A9" w:rsidP="00F403A9">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111F6A58" w14:textId="292D8794" w:rsidR="00F403A9" w:rsidRPr="00874484" w:rsidRDefault="00F403A9" w:rsidP="00F403A9">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330C3E25" w14:textId="77777777" w:rsidTr="006D449B">
        <w:trPr>
          <w:trHeight w:val="66"/>
        </w:trPr>
        <w:tc>
          <w:tcPr>
            <w:tcW w:w="4814" w:type="dxa"/>
            <w:vMerge/>
          </w:tcPr>
          <w:p w14:paraId="05C46556" w14:textId="77777777" w:rsidR="00F403A9" w:rsidRPr="00874484" w:rsidRDefault="00F403A9" w:rsidP="006D449B">
            <w:pPr>
              <w:rPr>
                <w:rFonts w:ascii="Arial" w:hAnsi="Arial" w:cs="Arial"/>
                <w:color w:val="000000" w:themeColor="text1"/>
                <w:sz w:val="18"/>
                <w:szCs w:val="18"/>
              </w:rPr>
            </w:pPr>
          </w:p>
        </w:tc>
        <w:tc>
          <w:tcPr>
            <w:tcW w:w="2407" w:type="dxa"/>
            <w:shd w:val="clear" w:color="auto" w:fill="FF0000"/>
          </w:tcPr>
          <w:p w14:paraId="5A70579A" w14:textId="77777777" w:rsidR="00F403A9" w:rsidRPr="00874484" w:rsidRDefault="00F403A9" w:rsidP="006D449B">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4A40CD2E" w14:textId="07F51242" w:rsidR="00F403A9" w:rsidRPr="00874484" w:rsidRDefault="00F403A9" w:rsidP="006D449B">
            <w:pPr>
              <w:rPr>
                <w:rFonts w:ascii="Arial" w:hAnsi="Arial" w:cs="Arial"/>
                <w:color w:val="000000" w:themeColor="text1"/>
                <w:sz w:val="18"/>
                <w:szCs w:val="18"/>
              </w:rPr>
            </w:pPr>
          </w:p>
        </w:tc>
      </w:tr>
      <w:tr w:rsidR="00874484" w:rsidRPr="00874484" w14:paraId="513C36FA" w14:textId="77777777" w:rsidTr="006D449B">
        <w:trPr>
          <w:trHeight w:val="618"/>
        </w:trPr>
        <w:tc>
          <w:tcPr>
            <w:tcW w:w="4814" w:type="dxa"/>
            <w:vMerge w:val="restart"/>
          </w:tcPr>
          <w:p w14:paraId="77B8E283" w14:textId="77777777" w:rsidR="00F403A9" w:rsidRPr="00874484" w:rsidRDefault="00F403A9" w:rsidP="006D449B">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0AD6A9F6" w14:textId="77777777" w:rsidR="00F403A9" w:rsidRPr="00874484" w:rsidRDefault="00F403A9" w:rsidP="006D449B">
            <w:pPr>
              <w:rPr>
                <w:rFonts w:ascii="Arial" w:hAnsi="Arial" w:cs="Arial"/>
                <w:color w:val="000000" w:themeColor="text1"/>
                <w:sz w:val="18"/>
                <w:szCs w:val="18"/>
              </w:rPr>
            </w:pPr>
          </w:p>
          <w:p w14:paraId="6F144C27" w14:textId="1092A1E7" w:rsidR="00F403A9" w:rsidRPr="00874484" w:rsidRDefault="00F403A9" w:rsidP="00F403A9">
            <w:pPr>
              <w:rPr>
                <w:rFonts w:ascii="Arial" w:hAnsi="Arial" w:cs="Arial"/>
                <w:color w:val="000000" w:themeColor="text1"/>
                <w:sz w:val="18"/>
                <w:szCs w:val="18"/>
              </w:rPr>
            </w:pPr>
            <w:r w:rsidRPr="00874484">
              <w:rPr>
                <w:rFonts w:ascii="Arial" w:hAnsi="Arial" w:cs="Arial"/>
                <w:color w:val="000000" w:themeColor="text1"/>
                <w:sz w:val="18"/>
                <w:szCs w:val="18"/>
              </w:rPr>
              <w:t>Supporto tecnico IT</w:t>
            </w:r>
          </w:p>
        </w:tc>
        <w:tc>
          <w:tcPr>
            <w:tcW w:w="2407" w:type="dxa"/>
          </w:tcPr>
          <w:p w14:paraId="78BA5832" w14:textId="77777777" w:rsidR="00F403A9" w:rsidRPr="00874484" w:rsidRDefault="00F403A9" w:rsidP="006D449B">
            <w:pPr>
              <w:rPr>
                <w:rFonts w:ascii="Arial" w:hAnsi="Arial" w:cs="Arial"/>
                <w:color w:val="000000" w:themeColor="text1"/>
                <w:sz w:val="18"/>
                <w:szCs w:val="18"/>
              </w:rPr>
            </w:pPr>
          </w:p>
          <w:p w14:paraId="1FD662E3" w14:textId="6435EB86" w:rsidR="00F403A9" w:rsidRPr="00874484" w:rsidRDefault="00F403A9"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9</w:t>
            </w:r>
          </w:p>
          <w:p w14:paraId="7E9C6784" w14:textId="77777777" w:rsidR="00F403A9" w:rsidRPr="00874484" w:rsidRDefault="00F403A9" w:rsidP="006D449B">
            <w:pPr>
              <w:jc w:val="center"/>
              <w:rPr>
                <w:rFonts w:ascii="Arial" w:hAnsi="Arial" w:cs="Arial"/>
                <w:color w:val="000000" w:themeColor="text1"/>
                <w:sz w:val="18"/>
                <w:szCs w:val="18"/>
              </w:rPr>
            </w:pPr>
          </w:p>
        </w:tc>
      </w:tr>
      <w:tr w:rsidR="00F403A9" w:rsidRPr="00874484" w14:paraId="3CB2B2A7" w14:textId="77777777" w:rsidTr="006D449B">
        <w:trPr>
          <w:trHeight w:val="618"/>
        </w:trPr>
        <w:tc>
          <w:tcPr>
            <w:tcW w:w="4814" w:type="dxa"/>
            <w:vMerge/>
          </w:tcPr>
          <w:p w14:paraId="0E15F0C3" w14:textId="77777777" w:rsidR="00F403A9" w:rsidRPr="00874484" w:rsidRDefault="00F403A9" w:rsidP="006D449B">
            <w:pPr>
              <w:rPr>
                <w:rFonts w:ascii="Arial" w:hAnsi="Arial" w:cs="Arial"/>
                <w:color w:val="000000" w:themeColor="text1"/>
                <w:sz w:val="18"/>
                <w:szCs w:val="18"/>
              </w:rPr>
            </w:pPr>
          </w:p>
        </w:tc>
        <w:tc>
          <w:tcPr>
            <w:tcW w:w="2407" w:type="dxa"/>
          </w:tcPr>
          <w:p w14:paraId="7AC21771" w14:textId="77777777" w:rsidR="00F403A9" w:rsidRPr="00874484" w:rsidRDefault="00F403A9" w:rsidP="006D449B">
            <w:pPr>
              <w:rPr>
                <w:rFonts w:ascii="Arial" w:hAnsi="Arial" w:cs="Arial"/>
                <w:color w:val="000000" w:themeColor="text1"/>
                <w:sz w:val="18"/>
                <w:szCs w:val="18"/>
              </w:rPr>
            </w:pPr>
            <w:r w:rsidRPr="00874484">
              <w:rPr>
                <w:rFonts w:ascii="Arial" w:hAnsi="Arial" w:cs="Arial"/>
                <w:color w:val="000000" w:themeColor="text1"/>
                <w:sz w:val="18"/>
                <w:szCs w:val="18"/>
              </w:rPr>
              <w:t>Selezione dei consulenti e gestione del rapporto</w:t>
            </w:r>
          </w:p>
        </w:tc>
        <w:tc>
          <w:tcPr>
            <w:tcW w:w="2407" w:type="dxa"/>
          </w:tcPr>
          <w:p w14:paraId="030A4982" w14:textId="77777777" w:rsidR="00F403A9" w:rsidRPr="00874484" w:rsidRDefault="00F403A9"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3</w:t>
            </w:r>
          </w:p>
        </w:tc>
      </w:tr>
    </w:tbl>
    <w:p w14:paraId="2E7C93E0" w14:textId="77777777" w:rsidR="00F403A9" w:rsidRPr="00874484" w:rsidRDefault="00F403A9" w:rsidP="00F403A9">
      <w:pPr>
        <w:rPr>
          <w:rFonts w:ascii="Arial" w:hAnsi="Arial" w:cs="Arial"/>
          <w:bCs/>
          <w:iCs/>
          <w:color w:val="000000" w:themeColor="text1"/>
        </w:rPr>
      </w:pPr>
    </w:p>
    <w:p w14:paraId="7C41D5BB" w14:textId="77777777" w:rsidR="00F403A9" w:rsidRPr="00874484" w:rsidRDefault="00F403A9" w:rsidP="00F403A9">
      <w:pPr>
        <w:rPr>
          <w:rFonts w:ascii="Arial" w:hAnsi="Arial" w:cs="Arial"/>
          <w:bCs/>
          <w:iCs/>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3208EBA" w14:textId="77777777" w:rsidTr="006D449B">
        <w:tc>
          <w:tcPr>
            <w:tcW w:w="4814" w:type="dxa"/>
          </w:tcPr>
          <w:p w14:paraId="04B17394" w14:textId="77777777" w:rsidR="00F403A9" w:rsidRPr="00874484" w:rsidRDefault="00F403A9" w:rsidP="006D449B">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26ABA5FF" w14:textId="77777777" w:rsidR="00F403A9" w:rsidRPr="00874484" w:rsidRDefault="00F403A9" w:rsidP="006D449B">
            <w:pPr>
              <w:rPr>
                <w:rFonts w:ascii="Arial" w:hAnsi="Arial" w:cs="Arial"/>
                <w:color w:val="000000" w:themeColor="text1"/>
                <w:sz w:val="18"/>
                <w:szCs w:val="18"/>
              </w:rPr>
            </w:pPr>
          </w:p>
          <w:p w14:paraId="220BE814" w14:textId="77777777" w:rsidR="00F403A9" w:rsidRPr="00874484" w:rsidRDefault="00F403A9" w:rsidP="006D449B">
            <w:pPr>
              <w:rPr>
                <w:rFonts w:ascii="Arial" w:hAnsi="Arial" w:cs="Arial"/>
                <w:color w:val="000000" w:themeColor="text1"/>
                <w:sz w:val="18"/>
                <w:szCs w:val="18"/>
                <w:u w:val="single"/>
              </w:rPr>
            </w:pPr>
            <w:r w:rsidRPr="00874484">
              <w:rPr>
                <w:rFonts w:ascii="Arial" w:hAnsi="Arial" w:cs="Arial"/>
                <w:color w:val="000000" w:themeColor="text1"/>
                <w:sz w:val="18"/>
                <w:szCs w:val="18"/>
                <w:u w:val="single"/>
              </w:rPr>
              <w:t>Postazioni informatiche</w:t>
            </w:r>
          </w:p>
          <w:p w14:paraId="3DD302D6" w14:textId="77777777" w:rsidR="00F403A9" w:rsidRPr="00874484" w:rsidRDefault="00F403A9" w:rsidP="006D449B">
            <w:pPr>
              <w:ind w:left="720"/>
              <w:contextualSpacing/>
              <w:rPr>
                <w:rFonts w:ascii="Arial" w:hAnsi="Arial" w:cs="Arial"/>
                <w:color w:val="000000" w:themeColor="text1"/>
                <w:sz w:val="18"/>
                <w:szCs w:val="18"/>
              </w:rPr>
            </w:pPr>
          </w:p>
        </w:tc>
      </w:tr>
      <w:tr w:rsidR="00874484" w:rsidRPr="00874484" w14:paraId="4019D8CD" w14:textId="77777777" w:rsidTr="006D449B">
        <w:trPr>
          <w:trHeight w:val="66"/>
        </w:trPr>
        <w:tc>
          <w:tcPr>
            <w:tcW w:w="4814" w:type="dxa"/>
            <w:vMerge w:val="restart"/>
          </w:tcPr>
          <w:p w14:paraId="73105E3E" w14:textId="77777777" w:rsidR="00F403A9" w:rsidRPr="00874484" w:rsidRDefault="00F403A9" w:rsidP="006D449B">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55FC6735" w14:textId="77777777" w:rsidR="00F403A9" w:rsidRPr="00874484" w:rsidRDefault="00F403A9" w:rsidP="006D449B">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4F1051AA" w14:textId="77777777" w:rsidR="00F403A9" w:rsidRPr="00874484" w:rsidRDefault="00F403A9" w:rsidP="006D449B">
            <w:pPr>
              <w:rPr>
                <w:rFonts w:ascii="Arial" w:hAnsi="Arial" w:cs="Arial"/>
                <w:color w:val="000000" w:themeColor="text1"/>
                <w:sz w:val="18"/>
                <w:szCs w:val="18"/>
              </w:rPr>
            </w:pPr>
          </w:p>
        </w:tc>
      </w:tr>
      <w:tr w:rsidR="00874484" w:rsidRPr="00874484" w14:paraId="6667D6DE" w14:textId="77777777" w:rsidTr="006D449B">
        <w:trPr>
          <w:trHeight w:val="66"/>
        </w:trPr>
        <w:tc>
          <w:tcPr>
            <w:tcW w:w="4814" w:type="dxa"/>
            <w:vMerge/>
          </w:tcPr>
          <w:p w14:paraId="3A9EF57B" w14:textId="77777777" w:rsidR="00F403A9" w:rsidRPr="00874484" w:rsidRDefault="00F403A9" w:rsidP="006D449B">
            <w:pPr>
              <w:rPr>
                <w:rFonts w:ascii="Arial" w:hAnsi="Arial" w:cs="Arial"/>
                <w:color w:val="000000" w:themeColor="text1"/>
                <w:sz w:val="18"/>
                <w:szCs w:val="18"/>
              </w:rPr>
            </w:pPr>
          </w:p>
        </w:tc>
        <w:tc>
          <w:tcPr>
            <w:tcW w:w="2407" w:type="dxa"/>
            <w:shd w:val="clear" w:color="auto" w:fill="00B050"/>
          </w:tcPr>
          <w:p w14:paraId="7F3C54AF" w14:textId="77777777" w:rsidR="00F403A9" w:rsidRPr="00874484" w:rsidRDefault="00F403A9" w:rsidP="006D449B">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4889B815" w14:textId="77777777" w:rsidR="00F403A9" w:rsidRPr="00874484" w:rsidRDefault="00F403A9" w:rsidP="006D449B">
            <w:pPr>
              <w:rPr>
                <w:rFonts w:ascii="Arial" w:hAnsi="Arial" w:cs="Arial"/>
                <w:color w:val="000000" w:themeColor="text1"/>
                <w:sz w:val="18"/>
                <w:szCs w:val="18"/>
              </w:rPr>
            </w:pPr>
          </w:p>
        </w:tc>
      </w:tr>
      <w:tr w:rsidR="00874484" w:rsidRPr="00874484" w14:paraId="43BA91BB" w14:textId="77777777" w:rsidTr="006D449B">
        <w:trPr>
          <w:trHeight w:val="66"/>
        </w:trPr>
        <w:tc>
          <w:tcPr>
            <w:tcW w:w="4814" w:type="dxa"/>
            <w:vMerge/>
          </w:tcPr>
          <w:p w14:paraId="38AAE94D" w14:textId="77777777" w:rsidR="00F403A9" w:rsidRPr="00874484" w:rsidRDefault="00F403A9" w:rsidP="006D449B">
            <w:pPr>
              <w:rPr>
                <w:rFonts w:ascii="Arial" w:hAnsi="Arial" w:cs="Arial"/>
                <w:color w:val="000000" w:themeColor="text1"/>
                <w:sz w:val="18"/>
                <w:szCs w:val="18"/>
              </w:rPr>
            </w:pPr>
          </w:p>
        </w:tc>
        <w:tc>
          <w:tcPr>
            <w:tcW w:w="2407" w:type="dxa"/>
            <w:shd w:val="clear" w:color="auto" w:fill="FFFF00"/>
          </w:tcPr>
          <w:p w14:paraId="0FC502F8" w14:textId="77777777" w:rsidR="00F403A9" w:rsidRPr="00874484" w:rsidRDefault="00F403A9" w:rsidP="006D449B">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140FAF53" w14:textId="77777777" w:rsidR="00F403A9" w:rsidRPr="00874484" w:rsidRDefault="00F403A9" w:rsidP="006D449B">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38C5C4B7" w14:textId="77777777" w:rsidR="00F403A9" w:rsidRPr="00874484" w:rsidRDefault="00F403A9" w:rsidP="006D449B">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161877DA" w14:textId="77777777" w:rsidR="00F403A9" w:rsidRPr="00874484" w:rsidRDefault="00F403A9" w:rsidP="006D449B">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6C66CB01" w14:textId="77777777" w:rsidTr="006D449B">
        <w:trPr>
          <w:trHeight w:val="66"/>
        </w:trPr>
        <w:tc>
          <w:tcPr>
            <w:tcW w:w="4814" w:type="dxa"/>
            <w:vMerge/>
          </w:tcPr>
          <w:p w14:paraId="67757ADD" w14:textId="77777777" w:rsidR="00F403A9" w:rsidRPr="00874484" w:rsidRDefault="00F403A9" w:rsidP="006D449B">
            <w:pPr>
              <w:rPr>
                <w:rFonts w:ascii="Arial" w:hAnsi="Arial" w:cs="Arial"/>
                <w:color w:val="000000" w:themeColor="text1"/>
                <w:sz w:val="18"/>
                <w:szCs w:val="18"/>
              </w:rPr>
            </w:pPr>
          </w:p>
        </w:tc>
        <w:tc>
          <w:tcPr>
            <w:tcW w:w="2407" w:type="dxa"/>
            <w:shd w:val="clear" w:color="auto" w:fill="FF0000"/>
          </w:tcPr>
          <w:p w14:paraId="20F75883" w14:textId="77777777" w:rsidR="00F403A9" w:rsidRPr="00874484" w:rsidRDefault="00F403A9" w:rsidP="006D449B">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4C0B6677" w14:textId="77777777" w:rsidR="00F403A9" w:rsidRPr="00874484" w:rsidRDefault="00F403A9" w:rsidP="006D449B">
            <w:pPr>
              <w:rPr>
                <w:rFonts w:ascii="Arial" w:hAnsi="Arial" w:cs="Arial"/>
                <w:color w:val="000000" w:themeColor="text1"/>
                <w:sz w:val="18"/>
                <w:szCs w:val="18"/>
              </w:rPr>
            </w:pPr>
          </w:p>
        </w:tc>
      </w:tr>
      <w:tr w:rsidR="00F403A9" w:rsidRPr="00874484" w14:paraId="59DAD344" w14:textId="77777777" w:rsidTr="006D449B">
        <w:trPr>
          <w:trHeight w:val="330"/>
        </w:trPr>
        <w:tc>
          <w:tcPr>
            <w:tcW w:w="4814" w:type="dxa"/>
          </w:tcPr>
          <w:p w14:paraId="3E86D528" w14:textId="77777777" w:rsidR="00F403A9" w:rsidRPr="00874484" w:rsidRDefault="00F403A9" w:rsidP="006D449B">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55AC39AB" w14:textId="77777777" w:rsidR="00F403A9" w:rsidRPr="00874484" w:rsidRDefault="00F403A9" w:rsidP="006D449B">
            <w:pPr>
              <w:rPr>
                <w:rFonts w:ascii="Arial" w:hAnsi="Arial" w:cs="Arial"/>
                <w:color w:val="000000" w:themeColor="text1"/>
                <w:sz w:val="18"/>
                <w:szCs w:val="18"/>
              </w:rPr>
            </w:pPr>
            <w:r w:rsidRPr="00874484">
              <w:rPr>
                <w:rFonts w:ascii="Arial" w:hAnsi="Arial" w:cs="Arial"/>
                <w:color w:val="000000" w:themeColor="text1"/>
                <w:sz w:val="18"/>
                <w:szCs w:val="18"/>
              </w:rPr>
              <w:t>Svolgimento dei processi che richiedono l’utilizzo dello strumento informatico</w:t>
            </w:r>
          </w:p>
        </w:tc>
        <w:tc>
          <w:tcPr>
            <w:tcW w:w="2407" w:type="dxa"/>
          </w:tcPr>
          <w:p w14:paraId="4B2D42AA" w14:textId="77777777" w:rsidR="00F403A9" w:rsidRPr="00874484" w:rsidRDefault="00F403A9" w:rsidP="006D449B">
            <w:pPr>
              <w:rPr>
                <w:rFonts w:ascii="Arial" w:hAnsi="Arial" w:cs="Arial"/>
                <w:color w:val="000000" w:themeColor="text1"/>
                <w:sz w:val="18"/>
                <w:szCs w:val="18"/>
              </w:rPr>
            </w:pPr>
          </w:p>
          <w:p w14:paraId="22636307" w14:textId="30BD59C0" w:rsidR="00F403A9" w:rsidRPr="00874484" w:rsidRDefault="00F403A9" w:rsidP="006D449B">
            <w:pPr>
              <w:jc w:val="center"/>
              <w:rPr>
                <w:rFonts w:ascii="Arial" w:hAnsi="Arial" w:cs="Arial"/>
                <w:color w:val="000000" w:themeColor="text1"/>
                <w:sz w:val="18"/>
                <w:szCs w:val="18"/>
              </w:rPr>
            </w:pPr>
            <w:r w:rsidRPr="00874484">
              <w:rPr>
                <w:rFonts w:ascii="Arial" w:hAnsi="Arial" w:cs="Arial"/>
                <w:color w:val="000000" w:themeColor="text1"/>
                <w:sz w:val="18"/>
                <w:szCs w:val="18"/>
              </w:rPr>
              <w:t>9</w:t>
            </w:r>
          </w:p>
        </w:tc>
      </w:tr>
    </w:tbl>
    <w:p w14:paraId="39EEC5F4" w14:textId="77777777" w:rsidR="003F0023" w:rsidRPr="00874484" w:rsidRDefault="003F0023" w:rsidP="003F0023">
      <w:pPr>
        <w:keepNext/>
        <w:keepLines/>
        <w:spacing w:after="5" w:line="255" w:lineRule="auto"/>
        <w:jc w:val="both"/>
        <w:outlineLvl w:val="2"/>
        <w:rPr>
          <w:rFonts w:ascii="Arial" w:hAnsi="Arial" w:cs="Arial"/>
          <w:bCs/>
          <w:i/>
          <w:color w:val="000000" w:themeColor="text1"/>
          <w:sz w:val="18"/>
          <w:szCs w:val="18"/>
        </w:rPr>
      </w:pPr>
    </w:p>
    <w:p w14:paraId="182CFA0F" w14:textId="77777777" w:rsidR="003F0023" w:rsidRPr="00874484" w:rsidRDefault="003F0023" w:rsidP="00162BAD">
      <w:pPr>
        <w:keepNext/>
        <w:keepLines/>
        <w:spacing w:after="5" w:line="255" w:lineRule="auto"/>
        <w:jc w:val="both"/>
        <w:outlineLvl w:val="2"/>
        <w:rPr>
          <w:rFonts w:ascii="Arial" w:eastAsia="Times New Roman" w:hAnsi="Arial" w:cs="Arial"/>
          <w:bCs/>
          <w:iCs/>
          <w:color w:val="000000" w:themeColor="text1"/>
          <w:sz w:val="18"/>
          <w:szCs w:val="18"/>
        </w:rPr>
      </w:pPr>
    </w:p>
    <w:p w14:paraId="1081D1D1" w14:textId="77777777" w:rsidR="003F0023" w:rsidRPr="00874484" w:rsidRDefault="003F0023" w:rsidP="003F0023">
      <w:pPr>
        <w:keepNext/>
        <w:keepLines/>
        <w:spacing w:after="5" w:line="255"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
          <w:color w:val="000000" w:themeColor="text1"/>
          <w:sz w:val="18"/>
          <w:szCs w:val="18"/>
        </w:rPr>
        <w:t xml:space="preserve">Art. 171 ter L. 633/1941 “Violazione del diritto di autore/3” </w:t>
      </w:r>
    </w:p>
    <w:p w14:paraId="5F5AF386" w14:textId="77777777" w:rsidR="003F0023" w:rsidRPr="00874484" w:rsidRDefault="003F0023" w:rsidP="00162BAD">
      <w:pPr>
        <w:keepNext/>
        <w:keepLines/>
        <w:spacing w:after="5" w:line="255" w:lineRule="auto"/>
        <w:jc w:val="both"/>
        <w:outlineLvl w:val="2"/>
        <w:rPr>
          <w:rFonts w:ascii="Arial" w:eastAsia="Times New Roman"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0B222A8" w14:textId="77777777" w:rsidTr="003506DF">
        <w:trPr>
          <w:trHeight w:val="247"/>
        </w:trPr>
        <w:tc>
          <w:tcPr>
            <w:tcW w:w="4814" w:type="dxa"/>
          </w:tcPr>
          <w:p w14:paraId="3F3D4926" w14:textId="77777777" w:rsidR="003F0023" w:rsidRPr="00874484" w:rsidRDefault="003F0023" w:rsidP="003506DF">
            <w:pPr>
              <w:rPr>
                <w:rFonts w:ascii="Arial" w:hAnsi="Arial" w:cs="Arial"/>
                <w:color w:val="000000" w:themeColor="text1"/>
                <w:sz w:val="18"/>
                <w:szCs w:val="18"/>
              </w:rPr>
            </w:pPr>
            <w:bookmarkStart w:id="29" w:name="_Hlk20348068"/>
            <w:r w:rsidRPr="00874484">
              <w:rPr>
                <w:rFonts w:ascii="Arial" w:hAnsi="Arial" w:cs="Arial"/>
                <w:color w:val="000000" w:themeColor="text1"/>
                <w:sz w:val="18"/>
                <w:szCs w:val="18"/>
              </w:rPr>
              <w:t>AREA DI RISCHIO</w:t>
            </w:r>
          </w:p>
        </w:tc>
        <w:tc>
          <w:tcPr>
            <w:tcW w:w="4814" w:type="dxa"/>
            <w:gridSpan w:val="2"/>
          </w:tcPr>
          <w:p w14:paraId="2D2C1F1B" w14:textId="77777777" w:rsidR="003F0023" w:rsidRPr="00874484" w:rsidRDefault="003F0023" w:rsidP="003506DF">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559EFAB3" w14:textId="77777777" w:rsidTr="003506DF">
        <w:trPr>
          <w:trHeight w:val="75"/>
        </w:trPr>
        <w:tc>
          <w:tcPr>
            <w:tcW w:w="4814" w:type="dxa"/>
            <w:vMerge w:val="restart"/>
          </w:tcPr>
          <w:p w14:paraId="1CE84453" w14:textId="77777777" w:rsidR="003F0023" w:rsidRPr="00874484" w:rsidRDefault="003F0023" w:rsidP="003506DF">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1591EDF6" w14:textId="77777777" w:rsidR="003F0023" w:rsidRPr="00874484" w:rsidRDefault="003F0023" w:rsidP="003506DF">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1A62A6A0" w14:textId="77777777" w:rsidR="003F0023" w:rsidRPr="00874484" w:rsidRDefault="003F0023" w:rsidP="003506DF">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PxI</w:t>
            </w:r>
            <w:proofErr w:type="spellEnd"/>
            <w:r w:rsidRPr="00874484">
              <w:rPr>
                <w:rFonts w:ascii="Arial" w:hAnsi="Arial" w:cs="Arial"/>
                <w:color w:val="000000" w:themeColor="text1"/>
                <w:sz w:val="18"/>
                <w:szCs w:val="18"/>
              </w:rPr>
              <w:t>=0</w:t>
            </w:r>
          </w:p>
        </w:tc>
      </w:tr>
      <w:tr w:rsidR="00874484" w:rsidRPr="00874484" w14:paraId="5F1094FF" w14:textId="77777777" w:rsidTr="003506DF">
        <w:trPr>
          <w:trHeight w:val="75"/>
        </w:trPr>
        <w:tc>
          <w:tcPr>
            <w:tcW w:w="4814" w:type="dxa"/>
            <w:vMerge/>
          </w:tcPr>
          <w:p w14:paraId="4F04962B" w14:textId="77777777" w:rsidR="003F0023" w:rsidRPr="00874484" w:rsidRDefault="003F0023" w:rsidP="003506DF">
            <w:pPr>
              <w:rPr>
                <w:rFonts w:ascii="Arial" w:hAnsi="Arial" w:cs="Arial"/>
                <w:color w:val="000000" w:themeColor="text1"/>
                <w:sz w:val="18"/>
                <w:szCs w:val="18"/>
              </w:rPr>
            </w:pPr>
          </w:p>
        </w:tc>
        <w:tc>
          <w:tcPr>
            <w:tcW w:w="2407" w:type="dxa"/>
            <w:shd w:val="clear" w:color="auto" w:fill="00B050"/>
          </w:tcPr>
          <w:p w14:paraId="7E01D419" w14:textId="77777777" w:rsidR="003F0023" w:rsidRPr="00874484" w:rsidRDefault="003F0023" w:rsidP="003506DF">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2732B32D" w14:textId="77777777" w:rsidR="003F0023" w:rsidRPr="00874484" w:rsidRDefault="003F0023" w:rsidP="003506DF">
            <w:pPr>
              <w:rPr>
                <w:rFonts w:ascii="Arial" w:hAnsi="Arial" w:cs="Arial"/>
                <w:color w:val="000000" w:themeColor="text1"/>
                <w:sz w:val="18"/>
                <w:szCs w:val="18"/>
              </w:rPr>
            </w:pPr>
          </w:p>
        </w:tc>
      </w:tr>
      <w:tr w:rsidR="00874484" w:rsidRPr="00874484" w14:paraId="65802AB3" w14:textId="77777777" w:rsidTr="003506DF">
        <w:trPr>
          <w:trHeight w:val="75"/>
        </w:trPr>
        <w:tc>
          <w:tcPr>
            <w:tcW w:w="4814" w:type="dxa"/>
            <w:vMerge/>
          </w:tcPr>
          <w:p w14:paraId="1A30D7B3" w14:textId="77777777" w:rsidR="003F0023" w:rsidRPr="00874484" w:rsidRDefault="003F0023" w:rsidP="003506DF">
            <w:pPr>
              <w:rPr>
                <w:rFonts w:ascii="Arial" w:hAnsi="Arial" w:cs="Arial"/>
                <w:color w:val="000000" w:themeColor="text1"/>
                <w:sz w:val="18"/>
                <w:szCs w:val="18"/>
              </w:rPr>
            </w:pPr>
          </w:p>
        </w:tc>
        <w:tc>
          <w:tcPr>
            <w:tcW w:w="2407" w:type="dxa"/>
            <w:shd w:val="clear" w:color="auto" w:fill="FFFF00"/>
          </w:tcPr>
          <w:p w14:paraId="5ECFB86E" w14:textId="77777777" w:rsidR="003F0023" w:rsidRPr="00874484" w:rsidRDefault="003F0023" w:rsidP="003506DF">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61E33BF6" w14:textId="77777777" w:rsidR="003F0023" w:rsidRPr="00874484" w:rsidRDefault="003F0023" w:rsidP="003506DF">
            <w:pPr>
              <w:rPr>
                <w:rFonts w:ascii="Arial" w:hAnsi="Arial" w:cs="Arial"/>
                <w:color w:val="000000" w:themeColor="text1"/>
                <w:sz w:val="18"/>
                <w:szCs w:val="18"/>
              </w:rPr>
            </w:pPr>
          </w:p>
        </w:tc>
      </w:tr>
      <w:tr w:rsidR="00874484" w:rsidRPr="00874484" w14:paraId="7425589B" w14:textId="77777777" w:rsidTr="003506DF">
        <w:trPr>
          <w:trHeight w:val="75"/>
        </w:trPr>
        <w:tc>
          <w:tcPr>
            <w:tcW w:w="4814" w:type="dxa"/>
            <w:vMerge/>
          </w:tcPr>
          <w:p w14:paraId="00F3092C" w14:textId="77777777" w:rsidR="003F0023" w:rsidRPr="00874484" w:rsidRDefault="003F0023" w:rsidP="003506DF">
            <w:pPr>
              <w:rPr>
                <w:rFonts w:ascii="Arial" w:hAnsi="Arial" w:cs="Arial"/>
                <w:color w:val="000000" w:themeColor="text1"/>
                <w:sz w:val="18"/>
                <w:szCs w:val="18"/>
              </w:rPr>
            </w:pPr>
          </w:p>
        </w:tc>
        <w:tc>
          <w:tcPr>
            <w:tcW w:w="2407" w:type="dxa"/>
            <w:shd w:val="clear" w:color="auto" w:fill="FF0000"/>
          </w:tcPr>
          <w:p w14:paraId="06B37EEE" w14:textId="77777777" w:rsidR="003F0023" w:rsidRPr="00874484" w:rsidRDefault="003F0023" w:rsidP="003506DF">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2F192ECE" w14:textId="77777777" w:rsidR="003F0023" w:rsidRPr="00874484" w:rsidRDefault="003F0023" w:rsidP="003506DF">
            <w:pPr>
              <w:rPr>
                <w:rFonts w:ascii="Arial" w:hAnsi="Arial" w:cs="Arial"/>
                <w:color w:val="000000" w:themeColor="text1"/>
                <w:sz w:val="18"/>
                <w:szCs w:val="18"/>
              </w:rPr>
            </w:pPr>
          </w:p>
        </w:tc>
      </w:tr>
      <w:tr w:rsidR="003F0023" w:rsidRPr="00874484" w14:paraId="22ADB934" w14:textId="77777777" w:rsidTr="003506DF">
        <w:trPr>
          <w:gridAfter w:val="1"/>
          <w:wAfter w:w="2407" w:type="dxa"/>
          <w:trHeight w:val="100"/>
        </w:trPr>
        <w:tc>
          <w:tcPr>
            <w:tcW w:w="4814" w:type="dxa"/>
          </w:tcPr>
          <w:p w14:paraId="57C52A9B" w14:textId="77777777" w:rsidR="003F0023" w:rsidRPr="00874484" w:rsidRDefault="003F0023" w:rsidP="003506DF">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42005AF1" w14:textId="77777777" w:rsidR="003F0023" w:rsidRPr="00874484" w:rsidRDefault="003F0023" w:rsidP="003506DF">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7DA6B7B5" w14:textId="77777777" w:rsidR="003F0023" w:rsidRPr="00874484" w:rsidRDefault="003F0023" w:rsidP="00162BAD">
      <w:pPr>
        <w:keepNext/>
        <w:keepLines/>
        <w:spacing w:after="5" w:line="255" w:lineRule="auto"/>
        <w:jc w:val="both"/>
        <w:outlineLvl w:val="2"/>
        <w:rPr>
          <w:rFonts w:ascii="Arial" w:eastAsia="Times New Roman" w:hAnsi="Arial" w:cs="Arial"/>
          <w:bCs/>
          <w:iCs/>
          <w:color w:val="000000" w:themeColor="text1"/>
          <w:sz w:val="18"/>
          <w:szCs w:val="18"/>
        </w:rPr>
      </w:pPr>
    </w:p>
    <w:bookmarkEnd w:id="29"/>
    <w:p w14:paraId="7FE2A751" w14:textId="77777777" w:rsidR="003F0023" w:rsidRPr="00874484" w:rsidRDefault="003F0023" w:rsidP="00162BAD">
      <w:pPr>
        <w:keepNext/>
        <w:keepLines/>
        <w:spacing w:after="5" w:line="255" w:lineRule="auto"/>
        <w:jc w:val="both"/>
        <w:outlineLvl w:val="2"/>
        <w:rPr>
          <w:rFonts w:ascii="Arial" w:eastAsia="Times New Roman" w:hAnsi="Arial" w:cs="Arial"/>
          <w:bCs/>
          <w:iCs/>
          <w:color w:val="000000" w:themeColor="text1"/>
          <w:sz w:val="18"/>
          <w:szCs w:val="18"/>
        </w:rPr>
      </w:pPr>
    </w:p>
    <w:p w14:paraId="3539C557" w14:textId="77777777" w:rsidR="003F0023" w:rsidRPr="00874484" w:rsidRDefault="003F0023"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171 </w:t>
      </w:r>
      <w:proofErr w:type="spellStart"/>
      <w:r w:rsidRPr="00874484">
        <w:rPr>
          <w:rFonts w:ascii="Arial" w:hAnsi="Arial" w:cs="Arial"/>
          <w:bCs/>
          <w:i/>
          <w:color w:val="000000" w:themeColor="text1"/>
          <w:sz w:val="18"/>
          <w:szCs w:val="18"/>
        </w:rPr>
        <w:t>septies</w:t>
      </w:r>
      <w:proofErr w:type="spellEnd"/>
      <w:r w:rsidRPr="00874484">
        <w:rPr>
          <w:rFonts w:ascii="Arial" w:hAnsi="Arial" w:cs="Arial"/>
          <w:bCs/>
          <w:i/>
          <w:color w:val="000000" w:themeColor="text1"/>
          <w:sz w:val="18"/>
          <w:szCs w:val="18"/>
        </w:rPr>
        <w:t xml:space="preserve"> L. 633/1941 “Violazione del diritto di autore/4”</w:t>
      </w:r>
    </w:p>
    <w:p w14:paraId="04545847" w14:textId="77777777" w:rsidR="003F0023" w:rsidRPr="00874484" w:rsidRDefault="003F0023"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0ACC596" w14:textId="77777777" w:rsidTr="003506DF">
        <w:trPr>
          <w:trHeight w:val="247"/>
        </w:trPr>
        <w:tc>
          <w:tcPr>
            <w:tcW w:w="4814" w:type="dxa"/>
          </w:tcPr>
          <w:p w14:paraId="32CB3BB7" w14:textId="77777777" w:rsidR="003F0023" w:rsidRPr="00874484" w:rsidRDefault="003F0023" w:rsidP="003506DF">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39BE9D7E" w14:textId="77777777" w:rsidR="003F0023" w:rsidRPr="00874484" w:rsidRDefault="003F0023" w:rsidP="003506DF">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00C6EDAD" w14:textId="77777777" w:rsidTr="003506DF">
        <w:trPr>
          <w:trHeight w:val="75"/>
        </w:trPr>
        <w:tc>
          <w:tcPr>
            <w:tcW w:w="4814" w:type="dxa"/>
            <w:vMerge w:val="restart"/>
          </w:tcPr>
          <w:p w14:paraId="5F24EB06" w14:textId="77777777" w:rsidR="003F0023" w:rsidRPr="00874484" w:rsidRDefault="003F0023" w:rsidP="003506DF">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265935B9" w14:textId="77777777" w:rsidR="003F0023" w:rsidRPr="00874484" w:rsidRDefault="003F0023" w:rsidP="003506DF">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476ECD4D" w14:textId="77777777" w:rsidR="003F0023" w:rsidRPr="00874484" w:rsidRDefault="003F0023" w:rsidP="003506DF">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PxI</w:t>
            </w:r>
            <w:proofErr w:type="spellEnd"/>
            <w:r w:rsidRPr="00874484">
              <w:rPr>
                <w:rFonts w:ascii="Arial" w:hAnsi="Arial" w:cs="Arial"/>
                <w:color w:val="000000" w:themeColor="text1"/>
                <w:sz w:val="18"/>
                <w:szCs w:val="18"/>
              </w:rPr>
              <w:t>=0</w:t>
            </w:r>
          </w:p>
        </w:tc>
      </w:tr>
      <w:tr w:rsidR="00874484" w:rsidRPr="00874484" w14:paraId="1C9B5AE6" w14:textId="77777777" w:rsidTr="003506DF">
        <w:trPr>
          <w:trHeight w:val="75"/>
        </w:trPr>
        <w:tc>
          <w:tcPr>
            <w:tcW w:w="4814" w:type="dxa"/>
            <w:vMerge/>
          </w:tcPr>
          <w:p w14:paraId="6A98AC22" w14:textId="77777777" w:rsidR="003F0023" w:rsidRPr="00874484" w:rsidRDefault="003F0023" w:rsidP="003506DF">
            <w:pPr>
              <w:rPr>
                <w:rFonts w:ascii="Arial" w:hAnsi="Arial" w:cs="Arial"/>
                <w:color w:val="000000" w:themeColor="text1"/>
                <w:sz w:val="18"/>
                <w:szCs w:val="18"/>
              </w:rPr>
            </w:pPr>
          </w:p>
        </w:tc>
        <w:tc>
          <w:tcPr>
            <w:tcW w:w="2407" w:type="dxa"/>
            <w:shd w:val="clear" w:color="auto" w:fill="00B050"/>
          </w:tcPr>
          <w:p w14:paraId="7E108D95" w14:textId="77777777" w:rsidR="003F0023" w:rsidRPr="00874484" w:rsidRDefault="003F0023" w:rsidP="003506DF">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5C1494BF" w14:textId="77777777" w:rsidR="003F0023" w:rsidRPr="00874484" w:rsidRDefault="003F0023" w:rsidP="003506DF">
            <w:pPr>
              <w:rPr>
                <w:rFonts w:ascii="Arial" w:hAnsi="Arial" w:cs="Arial"/>
                <w:color w:val="000000" w:themeColor="text1"/>
                <w:sz w:val="18"/>
                <w:szCs w:val="18"/>
              </w:rPr>
            </w:pPr>
          </w:p>
        </w:tc>
      </w:tr>
      <w:tr w:rsidR="00874484" w:rsidRPr="00874484" w14:paraId="65C0C72B" w14:textId="77777777" w:rsidTr="003506DF">
        <w:trPr>
          <w:trHeight w:val="75"/>
        </w:trPr>
        <w:tc>
          <w:tcPr>
            <w:tcW w:w="4814" w:type="dxa"/>
            <w:vMerge/>
          </w:tcPr>
          <w:p w14:paraId="0EFAF888" w14:textId="77777777" w:rsidR="003F0023" w:rsidRPr="00874484" w:rsidRDefault="003F0023" w:rsidP="003506DF">
            <w:pPr>
              <w:rPr>
                <w:rFonts w:ascii="Arial" w:hAnsi="Arial" w:cs="Arial"/>
                <w:color w:val="000000" w:themeColor="text1"/>
                <w:sz w:val="18"/>
                <w:szCs w:val="18"/>
              </w:rPr>
            </w:pPr>
          </w:p>
        </w:tc>
        <w:tc>
          <w:tcPr>
            <w:tcW w:w="2407" w:type="dxa"/>
            <w:shd w:val="clear" w:color="auto" w:fill="FFFF00"/>
          </w:tcPr>
          <w:p w14:paraId="4D1D3E1D" w14:textId="77777777" w:rsidR="003F0023" w:rsidRPr="00874484" w:rsidRDefault="003F0023" w:rsidP="003506DF">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75E4CE07" w14:textId="77777777" w:rsidR="003F0023" w:rsidRPr="00874484" w:rsidRDefault="003F0023" w:rsidP="003506DF">
            <w:pPr>
              <w:rPr>
                <w:rFonts w:ascii="Arial" w:hAnsi="Arial" w:cs="Arial"/>
                <w:color w:val="000000" w:themeColor="text1"/>
                <w:sz w:val="18"/>
                <w:szCs w:val="18"/>
              </w:rPr>
            </w:pPr>
          </w:p>
        </w:tc>
      </w:tr>
      <w:tr w:rsidR="00874484" w:rsidRPr="00874484" w14:paraId="697EFE0B" w14:textId="77777777" w:rsidTr="003506DF">
        <w:trPr>
          <w:trHeight w:val="75"/>
        </w:trPr>
        <w:tc>
          <w:tcPr>
            <w:tcW w:w="4814" w:type="dxa"/>
            <w:vMerge/>
          </w:tcPr>
          <w:p w14:paraId="2FA5BABA" w14:textId="77777777" w:rsidR="003F0023" w:rsidRPr="00874484" w:rsidRDefault="003F0023" w:rsidP="003506DF">
            <w:pPr>
              <w:rPr>
                <w:rFonts w:ascii="Arial" w:hAnsi="Arial" w:cs="Arial"/>
                <w:color w:val="000000" w:themeColor="text1"/>
                <w:sz w:val="18"/>
                <w:szCs w:val="18"/>
              </w:rPr>
            </w:pPr>
          </w:p>
        </w:tc>
        <w:tc>
          <w:tcPr>
            <w:tcW w:w="2407" w:type="dxa"/>
            <w:shd w:val="clear" w:color="auto" w:fill="FF0000"/>
          </w:tcPr>
          <w:p w14:paraId="03F93FF3" w14:textId="77777777" w:rsidR="003F0023" w:rsidRPr="00874484" w:rsidRDefault="003F0023" w:rsidP="003506DF">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0C17009B" w14:textId="77777777" w:rsidR="003F0023" w:rsidRPr="00874484" w:rsidRDefault="003F0023" w:rsidP="003506DF">
            <w:pPr>
              <w:rPr>
                <w:rFonts w:ascii="Arial" w:hAnsi="Arial" w:cs="Arial"/>
                <w:color w:val="000000" w:themeColor="text1"/>
                <w:sz w:val="18"/>
                <w:szCs w:val="18"/>
              </w:rPr>
            </w:pPr>
          </w:p>
        </w:tc>
      </w:tr>
      <w:tr w:rsidR="003F0023" w:rsidRPr="00874484" w14:paraId="43C7E487" w14:textId="77777777" w:rsidTr="003506DF">
        <w:trPr>
          <w:gridAfter w:val="1"/>
          <w:wAfter w:w="2407" w:type="dxa"/>
          <w:trHeight w:val="100"/>
        </w:trPr>
        <w:tc>
          <w:tcPr>
            <w:tcW w:w="4814" w:type="dxa"/>
          </w:tcPr>
          <w:p w14:paraId="47E4CDA1" w14:textId="77777777" w:rsidR="003F0023" w:rsidRPr="00874484" w:rsidRDefault="003F0023" w:rsidP="003506DF">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2FB166F7" w14:textId="77777777" w:rsidR="003F0023" w:rsidRPr="00874484" w:rsidRDefault="003F0023" w:rsidP="003506DF">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6696DDDE" w14:textId="77777777" w:rsidR="003F0023" w:rsidRPr="00874484" w:rsidRDefault="003F0023" w:rsidP="003F0023">
      <w:pPr>
        <w:keepNext/>
        <w:keepLines/>
        <w:spacing w:after="5" w:line="255" w:lineRule="auto"/>
        <w:jc w:val="both"/>
        <w:outlineLvl w:val="2"/>
        <w:rPr>
          <w:rFonts w:ascii="Arial" w:eastAsia="Times New Roman" w:hAnsi="Arial" w:cs="Arial"/>
          <w:bCs/>
          <w:iCs/>
          <w:color w:val="000000" w:themeColor="text1"/>
          <w:sz w:val="18"/>
          <w:szCs w:val="18"/>
        </w:rPr>
      </w:pPr>
    </w:p>
    <w:p w14:paraId="44CA6AC9" w14:textId="77777777" w:rsidR="00ED77CE" w:rsidRPr="00874484" w:rsidRDefault="00ED77CE" w:rsidP="003F0023">
      <w:pPr>
        <w:keepNext/>
        <w:keepLines/>
        <w:spacing w:after="5" w:line="255" w:lineRule="auto"/>
        <w:jc w:val="both"/>
        <w:outlineLvl w:val="2"/>
        <w:rPr>
          <w:rFonts w:ascii="Arial" w:eastAsia="Times New Roman" w:hAnsi="Arial" w:cs="Arial"/>
          <w:bCs/>
          <w:iCs/>
          <w:color w:val="000000" w:themeColor="text1"/>
          <w:sz w:val="18"/>
          <w:szCs w:val="18"/>
        </w:rPr>
      </w:pPr>
    </w:p>
    <w:p w14:paraId="246F7265" w14:textId="77777777" w:rsidR="003F0023" w:rsidRPr="00874484" w:rsidRDefault="00ED77CE"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171 </w:t>
      </w:r>
      <w:proofErr w:type="spellStart"/>
      <w:r w:rsidRPr="00874484">
        <w:rPr>
          <w:rFonts w:ascii="Arial" w:hAnsi="Arial" w:cs="Arial"/>
          <w:bCs/>
          <w:i/>
          <w:color w:val="000000" w:themeColor="text1"/>
          <w:sz w:val="18"/>
          <w:szCs w:val="18"/>
        </w:rPr>
        <w:t>octies</w:t>
      </w:r>
      <w:proofErr w:type="spellEnd"/>
      <w:r w:rsidRPr="00874484">
        <w:rPr>
          <w:rFonts w:ascii="Arial" w:hAnsi="Arial" w:cs="Arial"/>
          <w:bCs/>
          <w:i/>
          <w:color w:val="000000" w:themeColor="text1"/>
          <w:sz w:val="18"/>
          <w:szCs w:val="18"/>
        </w:rPr>
        <w:t xml:space="preserve"> L. 633/1941 “Violazione del diritto di autore/5”</w:t>
      </w:r>
    </w:p>
    <w:p w14:paraId="62844A35" w14:textId="77777777" w:rsidR="00ED77CE" w:rsidRPr="00874484" w:rsidRDefault="00ED77CE" w:rsidP="00162BAD">
      <w:pPr>
        <w:keepNext/>
        <w:keepLines/>
        <w:spacing w:after="5" w:line="255" w:lineRule="auto"/>
        <w:jc w:val="both"/>
        <w:outlineLvl w:val="2"/>
        <w:rPr>
          <w:rFonts w:ascii="Arial" w:hAnsi="Arial" w:cs="Arial"/>
          <w:bCs/>
          <w:i/>
          <w:color w:val="000000" w:themeColor="text1"/>
          <w:sz w:val="18"/>
          <w:szCs w:val="18"/>
        </w:rPr>
      </w:pPr>
    </w:p>
    <w:p w14:paraId="081FB1F8" w14:textId="77777777" w:rsidR="00ED77CE" w:rsidRPr="00874484" w:rsidRDefault="00ED77CE"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F2EBA3F" w14:textId="77777777" w:rsidTr="003506DF">
        <w:trPr>
          <w:trHeight w:val="247"/>
        </w:trPr>
        <w:tc>
          <w:tcPr>
            <w:tcW w:w="4814" w:type="dxa"/>
          </w:tcPr>
          <w:p w14:paraId="42FB1AFC" w14:textId="77777777" w:rsidR="00ED77CE" w:rsidRPr="00874484" w:rsidRDefault="00ED77CE" w:rsidP="003506DF">
            <w:pPr>
              <w:rPr>
                <w:rFonts w:ascii="Arial" w:hAnsi="Arial" w:cs="Arial"/>
                <w:color w:val="000000" w:themeColor="text1"/>
                <w:sz w:val="18"/>
                <w:szCs w:val="18"/>
              </w:rPr>
            </w:pPr>
            <w:bookmarkStart w:id="30" w:name="_Hlk20348166"/>
            <w:r w:rsidRPr="00874484">
              <w:rPr>
                <w:rFonts w:ascii="Arial" w:hAnsi="Arial" w:cs="Arial"/>
                <w:color w:val="000000" w:themeColor="text1"/>
                <w:sz w:val="18"/>
                <w:szCs w:val="18"/>
              </w:rPr>
              <w:t>AREA DI RISCHIO</w:t>
            </w:r>
          </w:p>
        </w:tc>
        <w:tc>
          <w:tcPr>
            <w:tcW w:w="4814" w:type="dxa"/>
            <w:gridSpan w:val="2"/>
          </w:tcPr>
          <w:p w14:paraId="36470F9D" w14:textId="77777777" w:rsidR="00ED77CE" w:rsidRPr="00874484" w:rsidRDefault="00ED77CE" w:rsidP="003506DF">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3DEEB060" w14:textId="77777777" w:rsidTr="003506DF">
        <w:trPr>
          <w:trHeight w:val="75"/>
        </w:trPr>
        <w:tc>
          <w:tcPr>
            <w:tcW w:w="4814" w:type="dxa"/>
            <w:vMerge w:val="restart"/>
          </w:tcPr>
          <w:p w14:paraId="1EABF647" w14:textId="77777777" w:rsidR="00ED77CE" w:rsidRPr="00874484" w:rsidRDefault="00ED77CE" w:rsidP="003506DF">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4613D124" w14:textId="77777777" w:rsidR="00ED77CE" w:rsidRPr="00874484" w:rsidRDefault="00ED77CE" w:rsidP="003506DF">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014B39A2" w14:textId="77777777" w:rsidR="00ED77CE" w:rsidRPr="00874484" w:rsidRDefault="00ED77CE" w:rsidP="003506DF">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PxI</w:t>
            </w:r>
            <w:proofErr w:type="spellEnd"/>
            <w:r w:rsidRPr="00874484">
              <w:rPr>
                <w:rFonts w:ascii="Arial" w:hAnsi="Arial" w:cs="Arial"/>
                <w:color w:val="000000" w:themeColor="text1"/>
                <w:sz w:val="18"/>
                <w:szCs w:val="18"/>
              </w:rPr>
              <w:t>=0</w:t>
            </w:r>
          </w:p>
        </w:tc>
      </w:tr>
      <w:tr w:rsidR="00874484" w:rsidRPr="00874484" w14:paraId="721D4EB6" w14:textId="77777777" w:rsidTr="003506DF">
        <w:trPr>
          <w:trHeight w:val="75"/>
        </w:trPr>
        <w:tc>
          <w:tcPr>
            <w:tcW w:w="4814" w:type="dxa"/>
            <w:vMerge/>
          </w:tcPr>
          <w:p w14:paraId="08F13962" w14:textId="77777777" w:rsidR="00ED77CE" w:rsidRPr="00874484" w:rsidRDefault="00ED77CE" w:rsidP="003506DF">
            <w:pPr>
              <w:rPr>
                <w:rFonts w:ascii="Arial" w:hAnsi="Arial" w:cs="Arial"/>
                <w:color w:val="000000" w:themeColor="text1"/>
                <w:sz w:val="18"/>
                <w:szCs w:val="18"/>
              </w:rPr>
            </w:pPr>
          </w:p>
        </w:tc>
        <w:tc>
          <w:tcPr>
            <w:tcW w:w="2407" w:type="dxa"/>
            <w:shd w:val="clear" w:color="auto" w:fill="00B050"/>
          </w:tcPr>
          <w:p w14:paraId="29330FC3" w14:textId="77777777" w:rsidR="00ED77CE" w:rsidRPr="00874484" w:rsidRDefault="00ED77CE" w:rsidP="003506DF">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26F0774B" w14:textId="77777777" w:rsidR="00ED77CE" w:rsidRPr="00874484" w:rsidRDefault="00ED77CE" w:rsidP="003506DF">
            <w:pPr>
              <w:rPr>
                <w:rFonts w:ascii="Arial" w:hAnsi="Arial" w:cs="Arial"/>
                <w:color w:val="000000" w:themeColor="text1"/>
                <w:sz w:val="18"/>
                <w:szCs w:val="18"/>
              </w:rPr>
            </w:pPr>
          </w:p>
        </w:tc>
      </w:tr>
      <w:tr w:rsidR="00874484" w:rsidRPr="00874484" w14:paraId="380BBAF2" w14:textId="77777777" w:rsidTr="003506DF">
        <w:trPr>
          <w:trHeight w:val="75"/>
        </w:trPr>
        <w:tc>
          <w:tcPr>
            <w:tcW w:w="4814" w:type="dxa"/>
            <w:vMerge/>
          </w:tcPr>
          <w:p w14:paraId="69618D7B" w14:textId="77777777" w:rsidR="00ED77CE" w:rsidRPr="00874484" w:rsidRDefault="00ED77CE" w:rsidP="003506DF">
            <w:pPr>
              <w:rPr>
                <w:rFonts w:ascii="Arial" w:hAnsi="Arial" w:cs="Arial"/>
                <w:color w:val="000000" w:themeColor="text1"/>
                <w:sz w:val="18"/>
                <w:szCs w:val="18"/>
              </w:rPr>
            </w:pPr>
          </w:p>
        </w:tc>
        <w:tc>
          <w:tcPr>
            <w:tcW w:w="2407" w:type="dxa"/>
            <w:shd w:val="clear" w:color="auto" w:fill="FFFF00"/>
          </w:tcPr>
          <w:p w14:paraId="5E7DA124" w14:textId="77777777" w:rsidR="00ED77CE" w:rsidRPr="00874484" w:rsidRDefault="00ED77CE" w:rsidP="003506DF">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149BCCC7" w14:textId="77777777" w:rsidR="00ED77CE" w:rsidRPr="00874484" w:rsidRDefault="00ED77CE" w:rsidP="003506DF">
            <w:pPr>
              <w:rPr>
                <w:rFonts w:ascii="Arial" w:hAnsi="Arial" w:cs="Arial"/>
                <w:color w:val="000000" w:themeColor="text1"/>
                <w:sz w:val="18"/>
                <w:szCs w:val="18"/>
              </w:rPr>
            </w:pPr>
          </w:p>
        </w:tc>
      </w:tr>
      <w:tr w:rsidR="00874484" w:rsidRPr="00874484" w14:paraId="56244F83" w14:textId="77777777" w:rsidTr="003506DF">
        <w:trPr>
          <w:trHeight w:val="75"/>
        </w:trPr>
        <w:tc>
          <w:tcPr>
            <w:tcW w:w="4814" w:type="dxa"/>
            <w:vMerge/>
          </w:tcPr>
          <w:p w14:paraId="350FA8C9" w14:textId="77777777" w:rsidR="00ED77CE" w:rsidRPr="00874484" w:rsidRDefault="00ED77CE" w:rsidP="003506DF">
            <w:pPr>
              <w:rPr>
                <w:rFonts w:ascii="Arial" w:hAnsi="Arial" w:cs="Arial"/>
                <w:color w:val="000000" w:themeColor="text1"/>
                <w:sz w:val="18"/>
                <w:szCs w:val="18"/>
              </w:rPr>
            </w:pPr>
          </w:p>
        </w:tc>
        <w:tc>
          <w:tcPr>
            <w:tcW w:w="2407" w:type="dxa"/>
            <w:shd w:val="clear" w:color="auto" w:fill="FF0000"/>
          </w:tcPr>
          <w:p w14:paraId="34CAFCD0" w14:textId="77777777" w:rsidR="00ED77CE" w:rsidRPr="00874484" w:rsidRDefault="00ED77CE" w:rsidP="003506DF">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6A519093" w14:textId="77777777" w:rsidR="00ED77CE" w:rsidRPr="00874484" w:rsidRDefault="00ED77CE" w:rsidP="003506DF">
            <w:pPr>
              <w:rPr>
                <w:rFonts w:ascii="Arial" w:hAnsi="Arial" w:cs="Arial"/>
                <w:color w:val="000000" w:themeColor="text1"/>
                <w:sz w:val="18"/>
                <w:szCs w:val="18"/>
              </w:rPr>
            </w:pPr>
          </w:p>
        </w:tc>
      </w:tr>
      <w:tr w:rsidR="00ED77CE" w:rsidRPr="00874484" w14:paraId="7DE333BA" w14:textId="77777777" w:rsidTr="003506DF">
        <w:trPr>
          <w:gridAfter w:val="1"/>
          <w:wAfter w:w="2407" w:type="dxa"/>
          <w:trHeight w:val="100"/>
        </w:trPr>
        <w:tc>
          <w:tcPr>
            <w:tcW w:w="4814" w:type="dxa"/>
          </w:tcPr>
          <w:p w14:paraId="4A0B34F3" w14:textId="77777777" w:rsidR="00ED77CE" w:rsidRPr="00874484" w:rsidRDefault="00ED77CE" w:rsidP="003506DF">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2AFB1862" w14:textId="77777777" w:rsidR="00ED77CE" w:rsidRPr="00874484" w:rsidRDefault="00ED77CE" w:rsidP="003506DF">
            <w:pPr>
              <w:rPr>
                <w:rFonts w:ascii="Arial" w:hAnsi="Arial" w:cs="Arial"/>
                <w:color w:val="000000" w:themeColor="text1"/>
                <w:sz w:val="18"/>
                <w:szCs w:val="18"/>
              </w:rPr>
            </w:pPr>
            <w:r w:rsidRPr="00874484">
              <w:rPr>
                <w:rFonts w:ascii="Arial" w:hAnsi="Arial" w:cs="Arial"/>
                <w:color w:val="000000" w:themeColor="text1"/>
                <w:sz w:val="18"/>
                <w:szCs w:val="18"/>
              </w:rPr>
              <w:t>nessuno</w:t>
            </w:r>
          </w:p>
        </w:tc>
      </w:tr>
      <w:bookmarkEnd w:id="30"/>
    </w:tbl>
    <w:p w14:paraId="10445564" w14:textId="77777777" w:rsidR="00ED77CE" w:rsidRPr="00874484" w:rsidRDefault="00ED77CE" w:rsidP="00162BAD">
      <w:pPr>
        <w:keepNext/>
        <w:keepLines/>
        <w:spacing w:after="5" w:line="255" w:lineRule="auto"/>
        <w:jc w:val="both"/>
        <w:outlineLvl w:val="2"/>
        <w:rPr>
          <w:rFonts w:ascii="Arial" w:eastAsia="Times New Roman" w:hAnsi="Arial" w:cs="Arial"/>
          <w:bCs/>
          <w:iCs/>
          <w:color w:val="000000" w:themeColor="text1"/>
          <w:sz w:val="18"/>
          <w:szCs w:val="18"/>
        </w:rPr>
      </w:pPr>
    </w:p>
    <w:p w14:paraId="288CA9AF" w14:textId="77777777" w:rsidR="00ED77CE" w:rsidRPr="00874484" w:rsidRDefault="00ED77CE" w:rsidP="00162BAD">
      <w:pPr>
        <w:keepNext/>
        <w:keepLines/>
        <w:spacing w:after="5" w:line="255" w:lineRule="auto"/>
        <w:jc w:val="both"/>
        <w:outlineLvl w:val="2"/>
        <w:rPr>
          <w:rFonts w:ascii="Arial" w:eastAsia="Times New Roman" w:hAnsi="Arial" w:cs="Arial"/>
          <w:bCs/>
          <w:iCs/>
          <w:color w:val="000000" w:themeColor="text1"/>
          <w:sz w:val="18"/>
          <w:szCs w:val="18"/>
        </w:rPr>
      </w:pPr>
    </w:p>
    <w:p w14:paraId="37565593" w14:textId="77777777" w:rsidR="00ED77CE" w:rsidRPr="00874484" w:rsidRDefault="00ED77CE" w:rsidP="00162BAD">
      <w:pPr>
        <w:keepNext/>
        <w:keepLines/>
        <w:spacing w:after="5" w:line="255" w:lineRule="auto"/>
        <w:jc w:val="both"/>
        <w:outlineLvl w:val="2"/>
        <w:rPr>
          <w:rFonts w:ascii="Arial" w:hAnsi="Arial" w:cs="Arial"/>
          <w:b/>
          <w:bCs/>
          <w:color w:val="000000" w:themeColor="text1"/>
          <w:sz w:val="18"/>
          <w:szCs w:val="18"/>
        </w:rPr>
      </w:pPr>
      <w:r w:rsidRPr="00874484">
        <w:rPr>
          <w:rFonts w:ascii="Arial" w:hAnsi="Arial" w:cs="Arial"/>
          <w:b/>
          <w:bCs/>
          <w:color w:val="000000" w:themeColor="text1"/>
          <w:sz w:val="18"/>
          <w:szCs w:val="18"/>
        </w:rPr>
        <w:t>ARTT. 3 E 10 L. 16 MARZO 2006 N. 146 “RATIFICA ED ESECUZIONE DELLA CONVENZIONE E DEI PROTOCOLLI DELLE NAZIONI UNITE CONTRO IL CRIMINE ORGANIZZATO TRANSNAZIONALE, ADOTTATI DALL’ASSEMBLEA GENERALE IL 15 NOVEMBRE 2000 ED IL 31 MAGGIO 2001”</w:t>
      </w:r>
    </w:p>
    <w:p w14:paraId="061DA852" w14:textId="77777777" w:rsidR="00ED77CE" w:rsidRPr="00874484" w:rsidRDefault="00ED77CE" w:rsidP="00162BAD">
      <w:pPr>
        <w:keepNext/>
        <w:keepLines/>
        <w:spacing w:after="5" w:line="255" w:lineRule="auto"/>
        <w:jc w:val="both"/>
        <w:outlineLvl w:val="2"/>
        <w:rPr>
          <w:rFonts w:ascii="Arial" w:hAnsi="Arial" w:cs="Arial"/>
          <w:b/>
          <w:bCs/>
          <w:color w:val="000000" w:themeColor="text1"/>
          <w:sz w:val="18"/>
          <w:szCs w:val="18"/>
        </w:rPr>
      </w:pPr>
    </w:p>
    <w:p w14:paraId="3ACF02F1" w14:textId="77777777" w:rsidR="00C233BC" w:rsidRPr="00874484" w:rsidRDefault="00C233BC" w:rsidP="00C233BC">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La sottostante matrice ha ad oggetto tutte le fattispecie di reato di cui agli articoli 3 e 10 L. 16 Marzo 2006 n.146</w:t>
      </w:r>
    </w:p>
    <w:p w14:paraId="32B0B763" w14:textId="77777777" w:rsidR="00C233BC" w:rsidRPr="00874484" w:rsidRDefault="00C233BC" w:rsidP="00162BAD">
      <w:pPr>
        <w:keepNext/>
        <w:keepLines/>
        <w:spacing w:after="5" w:line="255" w:lineRule="auto"/>
        <w:jc w:val="both"/>
        <w:outlineLvl w:val="2"/>
        <w:rPr>
          <w:rFonts w:ascii="Arial" w:hAnsi="Arial" w:cs="Arial"/>
          <w:b/>
          <w:b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B7BE2C6" w14:textId="77777777" w:rsidTr="003506DF">
        <w:trPr>
          <w:trHeight w:val="247"/>
        </w:trPr>
        <w:tc>
          <w:tcPr>
            <w:tcW w:w="4814" w:type="dxa"/>
          </w:tcPr>
          <w:p w14:paraId="407810A7" w14:textId="77777777" w:rsidR="00ED77CE" w:rsidRPr="00874484" w:rsidRDefault="00ED77CE" w:rsidP="003506DF">
            <w:pPr>
              <w:rPr>
                <w:rFonts w:ascii="Arial" w:hAnsi="Arial" w:cs="Arial"/>
                <w:color w:val="000000" w:themeColor="text1"/>
                <w:sz w:val="18"/>
                <w:szCs w:val="18"/>
              </w:rPr>
            </w:pPr>
            <w:bookmarkStart w:id="31" w:name="_Hlk20415347"/>
            <w:r w:rsidRPr="00874484">
              <w:rPr>
                <w:rFonts w:ascii="Arial" w:hAnsi="Arial" w:cs="Arial"/>
                <w:color w:val="000000" w:themeColor="text1"/>
                <w:sz w:val="18"/>
                <w:szCs w:val="18"/>
              </w:rPr>
              <w:t>AREA DI RISCHIO</w:t>
            </w:r>
          </w:p>
        </w:tc>
        <w:tc>
          <w:tcPr>
            <w:tcW w:w="4814" w:type="dxa"/>
            <w:gridSpan w:val="2"/>
          </w:tcPr>
          <w:p w14:paraId="5923BFA4" w14:textId="77777777" w:rsidR="00ED77CE" w:rsidRPr="00874484" w:rsidRDefault="00ED77CE" w:rsidP="003506DF">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3412A075" w14:textId="77777777" w:rsidTr="003506DF">
        <w:trPr>
          <w:trHeight w:val="75"/>
        </w:trPr>
        <w:tc>
          <w:tcPr>
            <w:tcW w:w="4814" w:type="dxa"/>
            <w:vMerge w:val="restart"/>
          </w:tcPr>
          <w:p w14:paraId="6AB7AADB" w14:textId="77777777" w:rsidR="00ED77CE" w:rsidRPr="00874484" w:rsidRDefault="00ED77CE" w:rsidP="003506DF">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2322871A" w14:textId="77777777" w:rsidR="00ED77CE" w:rsidRPr="00874484" w:rsidRDefault="00ED77CE" w:rsidP="003506DF">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7EA5A75D" w14:textId="77777777" w:rsidR="00ED77CE" w:rsidRPr="00874484" w:rsidRDefault="00ED77CE" w:rsidP="003506DF">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PxI</w:t>
            </w:r>
            <w:proofErr w:type="spellEnd"/>
            <w:r w:rsidRPr="00874484">
              <w:rPr>
                <w:rFonts w:ascii="Arial" w:hAnsi="Arial" w:cs="Arial"/>
                <w:color w:val="000000" w:themeColor="text1"/>
                <w:sz w:val="18"/>
                <w:szCs w:val="18"/>
              </w:rPr>
              <w:t>=0</w:t>
            </w:r>
          </w:p>
        </w:tc>
      </w:tr>
      <w:tr w:rsidR="00874484" w:rsidRPr="00874484" w14:paraId="19DE0C43" w14:textId="77777777" w:rsidTr="003506DF">
        <w:trPr>
          <w:trHeight w:val="75"/>
        </w:trPr>
        <w:tc>
          <w:tcPr>
            <w:tcW w:w="4814" w:type="dxa"/>
            <w:vMerge/>
          </w:tcPr>
          <w:p w14:paraId="49A28424" w14:textId="77777777" w:rsidR="00ED77CE" w:rsidRPr="00874484" w:rsidRDefault="00ED77CE" w:rsidP="003506DF">
            <w:pPr>
              <w:rPr>
                <w:rFonts w:ascii="Arial" w:hAnsi="Arial" w:cs="Arial"/>
                <w:color w:val="000000" w:themeColor="text1"/>
                <w:sz w:val="18"/>
                <w:szCs w:val="18"/>
              </w:rPr>
            </w:pPr>
          </w:p>
        </w:tc>
        <w:tc>
          <w:tcPr>
            <w:tcW w:w="2407" w:type="dxa"/>
            <w:shd w:val="clear" w:color="auto" w:fill="00B050"/>
          </w:tcPr>
          <w:p w14:paraId="7AB43889" w14:textId="77777777" w:rsidR="00ED77CE" w:rsidRPr="00874484" w:rsidRDefault="00ED77CE" w:rsidP="003506DF">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6EE9C957" w14:textId="77777777" w:rsidR="00ED77CE" w:rsidRPr="00874484" w:rsidRDefault="00ED77CE" w:rsidP="003506DF">
            <w:pPr>
              <w:rPr>
                <w:rFonts w:ascii="Arial" w:hAnsi="Arial" w:cs="Arial"/>
                <w:color w:val="000000" w:themeColor="text1"/>
                <w:sz w:val="18"/>
                <w:szCs w:val="18"/>
              </w:rPr>
            </w:pPr>
          </w:p>
        </w:tc>
      </w:tr>
      <w:tr w:rsidR="00874484" w:rsidRPr="00874484" w14:paraId="61E36459" w14:textId="77777777" w:rsidTr="003506DF">
        <w:trPr>
          <w:trHeight w:val="75"/>
        </w:trPr>
        <w:tc>
          <w:tcPr>
            <w:tcW w:w="4814" w:type="dxa"/>
            <w:vMerge/>
          </w:tcPr>
          <w:p w14:paraId="76893157" w14:textId="77777777" w:rsidR="00ED77CE" w:rsidRPr="00874484" w:rsidRDefault="00ED77CE" w:rsidP="003506DF">
            <w:pPr>
              <w:rPr>
                <w:rFonts w:ascii="Arial" w:hAnsi="Arial" w:cs="Arial"/>
                <w:color w:val="000000" w:themeColor="text1"/>
                <w:sz w:val="18"/>
                <w:szCs w:val="18"/>
              </w:rPr>
            </w:pPr>
          </w:p>
        </w:tc>
        <w:tc>
          <w:tcPr>
            <w:tcW w:w="2407" w:type="dxa"/>
            <w:shd w:val="clear" w:color="auto" w:fill="FFFF00"/>
          </w:tcPr>
          <w:p w14:paraId="0836CFFE" w14:textId="77777777" w:rsidR="00ED77CE" w:rsidRPr="00874484" w:rsidRDefault="00ED77CE" w:rsidP="003506DF">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39D600A4" w14:textId="77777777" w:rsidR="00ED77CE" w:rsidRPr="00874484" w:rsidRDefault="00ED77CE" w:rsidP="003506DF">
            <w:pPr>
              <w:rPr>
                <w:rFonts w:ascii="Arial" w:hAnsi="Arial" w:cs="Arial"/>
                <w:color w:val="000000" w:themeColor="text1"/>
                <w:sz w:val="18"/>
                <w:szCs w:val="18"/>
              </w:rPr>
            </w:pPr>
          </w:p>
        </w:tc>
      </w:tr>
      <w:tr w:rsidR="00874484" w:rsidRPr="00874484" w14:paraId="54E0E467" w14:textId="77777777" w:rsidTr="003506DF">
        <w:trPr>
          <w:trHeight w:val="75"/>
        </w:trPr>
        <w:tc>
          <w:tcPr>
            <w:tcW w:w="4814" w:type="dxa"/>
            <w:vMerge/>
          </w:tcPr>
          <w:p w14:paraId="6B8DA330" w14:textId="77777777" w:rsidR="00ED77CE" w:rsidRPr="00874484" w:rsidRDefault="00ED77CE" w:rsidP="003506DF">
            <w:pPr>
              <w:rPr>
                <w:rFonts w:ascii="Arial" w:hAnsi="Arial" w:cs="Arial"/>
                <w:color w:val="000000" w:themeColor="text1"/>
                <w:sz w:val="18"/>
                <w:szCs w:val="18"/>
              </w:rPr>
            </w:pPr>
          </w:p>
        </w:tc>
        <w:tc>
          <w:tcPr>
            <w:tcW w:w="2407" w:type="dxa"/>
            <w:shd w:val="clear" w:color="auto" w:fill="FF0000"/>
          </w:tcPr>
          <w:p w14:paraId="33BA681E" w14:textId="77777777" w:rsidR="00ED77CE" w:rsidRPr="00874484" w:rsidRDefault="00ED77CE" w:rsidP="003506DF">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11390E29" w14:textId="77777777" w:rsidR="00ED77CE" w:rsidRPr="00874484" w:rsidRDefault="00ED77CE" w:rsidP="003506DF">
            <w:pPr>
              <w:rPr>
                <w:rFonts w:ascii="Arial" w:hAnsi="Arial" w:cs="Arial"/>
                <w:color w:val="000000" w:themeColor="text1"/>
                <w:sz w:val="18"/>
                <w:szCs w:val="18"/>
              </w:rPr>
            </w:pPr>
          </w:p>
        </w:tc>
      </w:tr>
      <w:tr w:rsidR="00874484" w:rsidRPr="00874484" w14:paraId="6E73707C" w14:textId="77777777" w:rsidTr="003506DF">
        <w:trPr>
          <w:gridAfter w:val="1"/>
          <w:wAfter w:w="2407" w:type="dxa"/>
          <w:trHeight w:val="100"/>
        </w:trPr>
        <w:tc>
          <w:tcPr>
            <w:tcW w:w="4814" w:type="dxa"/>
          </w:tcPr>
          <w:p w14:paraId="52A73562" w14:textId="77777777" w:rsidR="00ED77CE" w:rsidRPr="00874484" w:rsidRDefault="00ED77CE" w:rsidP="003506DF">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73B7D501" w14:textId="77777777" w:rsidR="00ED77CE" w:rsidRPr="00874484" w:rsidRDefault="00ED77CE" w:rsidP="003506DF">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5DAF3F41" w14:textId="385D700B" w:rsidR="006E6C90" w:rsidRPr="00874484" w:rsidRDefault="00850E6F" w:rsidP="00850E6F">
      <w:pPr>
        <w:keepNext/>
        <w:keepLines/>
        <w:spacing w:before="400" w:after="40" w:line="240" w:lineRule="auto"/>
        <w:outlineLvl w:val="0"/>
        <w:rPr>
          <w:rFonts w:ascii="Arial" w:eastAsia="SimSun" w:hAnsi="Arial" w:cs="Arial"/>
          <w:b/>
          <w:bCs/>
          <w:color w:val="000000" w:themeColor="text1"/>
          <w:sz w:val="18"/>
          <w:szCs w:val="18"/>
        </w:rPr>
      </w:pPr>
      <w:bookmarkStart w:id="32" w:name="_Hlk532314102"/>
      <w:bookmarkEnd w:id="31"/>
      <w:r w:rsidRPr="00874484">
        <w:rPr>
          <w:rFonts w:ascii="Arial" w:eastAsia="SimSun" w:hAnsi="Arial" w:cs="Arial"/>
          <w:b/>
          <w:bCs/>
          <w:color w:val="000000" w:themeColor="text1"/>
          <w:sz w:val="18"/>
          <w:szCs w:val="18"/>
        </w:rPr>
        <w:t>ART. 192 D.LGS. 152/2006 “DIVIETO DI ABBANDONO”</w:t>
      </w:r>
      <w:bookmarkEnd w:id="32"/>
      <w:r w:rsidR="003B6222" w:rsidRPr="00874484">
        <w:rPr>
          <w:rFonts w:ascii="Arial" w:eastAsia="SimSun" w:hAnsi="Arial" w:cs="Arial"/>
          <w:b/>
          <w:bCs/>
          <w:color w:val="000000" w:themeColor="text1"/>
          <w:sz w:val="18"/>
          <w:szCs w:val="18"/>
        </w:rPr>
        <w:t xml:space="preserve"> </w:t>
      </w:r>
    </w:p>
    <w:p w14:paraId="73A03155" w14:textId="77777777" w:rsidR="003E50A1" w:rsidRPr="00874484" w:rsidRDefault="003E50A1" w:rsidP="00850E6F">
      <w:pPr>
        <w:keepNext/>
        <w:keepLines/>
        <w:spacing w:before="400" w:after="40" w:line="240" w:lineRule="auto"/>
        <w:outlineLvl w:val="0"/>
        <w:rPr>
          <w:rFonts w:ascii="Arial" w:eastAsia="SimSun" w:hAnsi="Arial" w:cs="Arial"/>
          <w:b/>
          <w:bCs/>
          <w:color w:val="000000" w:themeColor="text1"/>
          <w:sz w:val="18"/>
          <w:szCs w:val="18"/>
        </w:rPr>
      </w:pPr>
    </w:p>
    <w:p w14:paraId="271A8458" w14:textId="77777777" w:rsidR="00C233BC" w:rsidRPr="00874484" w:rsidRDefault="00C233BC" w:rsidP="00162BAD">
      <w:pPr>
        <w:keepNext/>
        <w:keepLines/>
        <w:spacing w:after="5" w:line="255" w:lineRule="auto"/>
        <w:jc w:val="both"/>
        <w:outlineLvl w:val="2"/>
        <w:rPr>
          <w:rFonts w:ascii="Arial" w:eastAsia="Times New Roman" w:hAnsi="Arial" w:cs="Arial"/>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A519AA1" w14:textId="77777777" w:rsidTr="00A62B74">
        <w:tc>
          <w:tcPr>
            <w:tcW w:w="4814" w:type="dxa"/>
          </w:tcPr>
          <w:p w14:paraId="3F53F4BE" w14:textId="77777777" w:rsidR="00A62B74" w:rsidRPr="00874484" w:rsidRDefault="00A62B74" w:rsidP="00162BA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3BC367C7" w14:textId="6AD9C5A8" w:rsidR="00A62B74" w:rsidRPr="00874484" w:rsidRDefault="00A62B74" w:rsidP="00190212">
            <w:pPr>
              <w:pStyle w:val="Paragrafoelenco"/>
              <w:keepNext/>
              <w:keepLines/>
              <w:numPr>
                <w:ilvl w:val="0"/>
                <w:numId w:val="5"/>
              </w:numPr>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Presidente del CDA</w:t>
            </w:r>
          </w:p>
          <w:p w14:paraId="12E0EF86" w14:textId="48DB17DF" w:rsidR="00190212" w:rsidRPr="00874484" w:rsidRDefault="00190212" w:rsidP="00BC7924">
            <w:pPr>
              <w:pStyle w:val="Paragrafoelenco"/>
              <w:keepNext/>
              <w:keepLines/>
              <w:spacing w:after="5" w:line="255" w:lineRule="auto"/>
              <w:ind w:left="396"/>
              <w:jc w:val="both"/>
              <w:outlineLvl w:val="2"/>
              <w:rPr>
                <w:rFonts w:ascii="Arial" w:eastAsia="Times New Roman" w:hAnsi="Arial" w:cs="Arial"/>
                <w:iCs/>
                <w:color w:val="000000" w:themeColor="text1"/>
                <w:sz w:val="18"/>
                <w:szCs w:val="18"/>
              </w:rPr>
            </w:pPr>
          </w:p>
        </w:tc>
      </w:tr>
      <w:tr w:rsidR="00874484" w:rsidRPr="00874484" w14:paraId="0B3E24B2" w14:textId="77777777" w:rsidTr="00232BC6">
        <w:trPr>
          <w:trHeight w:val="72"/>
        </w:trPr>
        <w:tc>
          <w:tcPr>
            <w:tcW w:w="4814" w:type="dxa"/>
            <w:vMerge w:val="restart"/>
          </w:tcPr>
          <w:p w14:paraId="07A6001D" w14:textId="77777777" w:rsidR="00A62B74" w:rsidRPr="00874484" w:rsidRDefault="00A62B74" w:rsidP="00162BAD">
            <w:pPr>
              <w:keepNext/>
              <w:keepLines/>
              <w:spacing w:after="5" w:line="255" w:lineRule="auto"/>
              <w:jc w:val="both"/>
              <w:outlineLvl w:val="2"/>
              <w:rPr>
                <w:rFonts w:ascii="Arial" w:eastAsia="Times New Roman" w:hAnsi="Arial" w:cs="Arial"/>
                <w:iCs/>
                <w:color w:val="000000" w:themeColor="text1"/>
                <w:sz w:val="18"/>
                <w:szCs w:val="18"/>
              </w:rPr>
            </w:pPr>
          </w:p>
          <w:p w14:paraId="065F020D" w14:textId="77777777" w:rsidR="00A62B74" w:rsidRPr="00874484" w:rsidRDefault="00A62B74" w:rsidP="00162BA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05DE51F7" w14:textId="77777777" w:rsidR="00A62B74" w:rsidRPr="00874484" w:rsidRDefault="00096844" w:rsidP="00162BA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3CFB2EC6" w14:textId="77777777" w:rsidR="00A62B74" w:rsidRPr="00874484" w:rsidRDefault="00A62B74" w:rsidP="00162BA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31CC3FE1" w14:textId="77777777" w:rsidTr="00096844">
        <w:trPr>
          <w:trHeight w:val="72"/>
        </w:trPr>
        <w:tc>
          <w:tcPr>
            <w:tcW w:w="4814" w:type="dxa"/>
            <w:vMerge/>
          </w:tcPr>
          <w:p w14:paraId="6A126E12" w14:textId="77777777" w:rsidR="00A62B74" w:rsidRPr="00874484" w:rsidRDefault="00A62B74" w:rsidP="00162BA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60158539" w14:textId="77777777" w:rsidR="00A62B74" w:rsidRPr="00874484" w:rsidRDefault="00096844" w:rsidP="00162BA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34A4CFFF" w14:textId="77777777" w:rsidR="00A62B74" w:rsidRPr="00874484" w:rsidRDefault="00A62B74" w:rsidP="00162BA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55551996" w14:textId="77777777" w:rsidTr="00096844">
        <w:trPr>
          <w:trHeight w:val="72"/>
        </w:trPr>
        <w:tc>
          <w:tcPr>
            <w:tcW w:w="4814" w:type="dxa"/>
            <w:vMerge/>
          </w:tcPr>
          <w:p w14:paraId="03BB7734" w14:textId="77777777" w:rsidR="00A62B74" w:rsidRPr="00874484" w:rsidRDefault="00A62B74" w:rsidP="00162BA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49D8BEE9" w14:textId="77777777" w:rsidR="00A62B74" w:rsidRPr="00874484" w:rsidRDefault="00096844" w:rsidP="00162BA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52DD2BF9" w14:textId="77777777" w:rsidR="00237902" w:rsidRPr="00874484" w:rsidRDefault="00237902" w:rsidP="00237902">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09ECCB40" w14:textId="77777777" w:rsidR="00237902" w:rsidRPr="00874484" w:rsidRDefault="00237902" w:rsidP="00237902">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1B20D341" w14:textId="5C3E0DEC" w:rsidR="00A62B74" w:rsidRPr="00874484" w:rsidRDefault="00237902" w:rsidP="00237902">
            <w:pPr>
              <w:keepNext/>
              <w:keepLines/>
              <w:spacing w:after="5" w:line="255" w:lineRule="auto"/>
              <w:jc w:val="both"/>
              <w:outlineLvl w:val="2"/>
              <w:rPr>
                <w:rFonts w:ascii="Arial" w:eastAsia="Times New Roman" w:hAnsi="Arial" w:cs="Arial"/>
                <w:iCs/>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426F0DDB" w14:textId="77777777" w:rsidTr="00096844">
        <w:trPr>
          <w:trHeight w:val="72"/>
        </w:trPr>
        <w:tc>
          <w:tcPr>
            <w:tcW w:w="4814" w:type="dxa"/>
            <w:vMerge/>
          </w:tcPr>
          <w:p w14:paraId="3CC37971" w14:textId="77777777" w:rsidR="00A62B74" w:rsidRPr="00874484" w:rsidRDefault="00A62B74" w:rsidP="00162BA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3216B7BF" w14:textId="77777777" w:rsidR="00A62B74" w:rsidRPr="00874484" w:rsidRDefault="00096844" w:rsidP="00162BA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2C93F01B" w14:textId="77777777" w:rsidR="00A62B74" w:rsidRPr="00874484" w:rsidRDefault="00A62B74" w:rsidP="00162BAD">
            <w:pPr>
              <w:keepNext/>
              <w:keepLines/>
              <w:spacing w:after="5" w:line="255" w:lineRule="auto"/>
              <w:jc w:val="both"/>
              <w:outlineLvl w:val="2"/>
              <w:rPr>
                <w:rFonts w:ascii="Arial" w:eastAsia="Times New Roman" w:hAnsi="Arial" w:cs="Arial"/>
                <w:iCs/>
                <w:color w:val="000000" w:themeColor="text1"/>
                <w:sz w:val="18"/>
                <w:szCs w:val="18"/>
              </w:rPr>
            </w:pPr>
          </w:p>
        </w:tc>
      </w:tr>
      <w:tr w:rsidR="00096844" w:rsidRPr="00874484" w14:paraId="7112F58A" w14:textId="77777777" w:rsidTr="00232BC6">
        <w:trPr>
          <w:trHeight w:val="96"/>
        </w:trPr>
        <w:tc>
          <w:tcPr>
            <w:tcW w:w="4814" w:type="dxa"/>
          </w:tcPr>
          <w:p w14:paraId="3973606D" w14:textId="77777777" w:rsidR="00096844" w:rsidRPr="00874484" w:rsidRDefault="00096844" w:rsidP="00162BAD">
            <w:pPr>
              <w:keepNext/>
              <w:keepLines/>
              <w:spacing w:after="5" w:line="255" w:lineRule="auto"/>
              <w:jc w:val="both"/>
              <w:outlineLvl w:val="2"/>
              <w:rPr>
                <w:rFonts w:ascii="Arial" w:eastAsia="Times New Roman" w:hAnsi="Arial" w:cs="Arial"/>
                <w:iCs/>
                <w:color w:val="000000" w:themeColor="text1"/>
                <w:sz w:val="18"/>
                <w:szCs w:val="18"/>
              </w:rPr>
            </w:pPr>
          </w:p>
          <w:p w14:paraId="1A471595" w14:textId="77777777" w:rsidR="00096844" w:rsidRPr="00874484" w:rsidRDefault="00096844" w:rsidP="00162BAD">
            <w:pPr>
              <w:keepNext/>
              <w:keepLines/>
              <w:spacing w:after="5" w:line="255" w:lineRule="auto"/>
              <w:jc w:val="both"/>
              <w:outlineLvl w:val="2"/>
              <w:rPr>
                <w:rFonts w:ascii="Arial" w:eastAsia="Times New Roman" w:hAnsi="Arial" w:cs="Arial"/>
                <w:iCs/>
                <w:color w:val="000000" w:themeColor="text1"/>
                <w:sz w:val="18"/>
                <w:szCs w:val="18"/>
              </w:rPr>
            </w:pPr>
          </w:p>
          <w:p w14:paraId="3413C2C1" w14:textId="77777777" w:rsidR="00096844" w:rsidRPr="00874484" w:rsidRDefault="00096844" w:rsidP="00162BA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752346D8" w14:textId="77777777" w:rsidR="00096844" w:rsidRPr="00874484" w:rsidRDefault="00096844" w:rsidP="00162BA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Gestione dei Processi in materia ambientale</w:t>
            </w:r>
          </w:p>
        </w:tc>
        <w:tc>
          <w:tcPr>
            <w:tcW w:w="2407" w:type="dxa"/>
          </w:tcPr>
          <w:p w14:paraId="6561B96A" w14:textId="77777777" w:rsidR="00096844" w:rsidRPr="00874484" w:rsidRDefault="00096844" w:rsidP="00096844">
            <w:pPr>
              <w:keepNext/>
              <w:keepLines/>
              <w:spacing w:after="5" w:line="255" w:lineRule="auto"/>
              <w:jc w:val="center"/>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6</w:t>
            </w:r>
          </w:p>
        </w:tc>
      </w:tr>
    </w:tbl>
    <w:p w14:paraId="63DE6D74" w14:textId="639173D3" w:rsidR="00A62B74" w:rsidRPr="00874484" w:rsidRDefault="00A62B74" w:rsidP="00162BAD">
      <w:pPr>
        <w:keepNext/>
        <w:keepLines/>
        <w:spacing w:after="5" w:line="255" w:lineRule="auto"/>
        <w:jc w:val="both"/>
        <w:outlineLvl w:val="2"/>
        <w:rPr>
          <w:rFonts w:ascii="Arial" w:eastAsia="Times New Roman" w:hAnsi="Arial" w:cs="Arial"/>
          <w:iCs/>
          <w:color w:val="000000" w:themeColor="text1"/>
          <w:sz w:val="18"/>
          <w:szCs w:val="18"/>
        </w:rPr>
      </w:pPr>
    </w:p>
    <w:p w14:paraId="23AB52ED" w14:textId="77777777" w:rsidR="00E960EA" w:rsidRPr="00874484" w:rsidRDefault="00E960EA" w:rsidP="00162BAD">
      <w:pPr>
        <w:keepNext/>
        <w:keepLines/>
        <w:spacing w:after="5" w:line="255" w:lineRule="auto"/>
        <w:jc w:val="both"/>
        <w:outlineLvl w:val="2"/>
        <w:rPr>
          <w:rFonts w:ascii="Arial" w:eastAsia="Times New Roman" w:hAnsi="Arial" w:cs="Arial"/>
          <w:iCs/>
          <w:color w:val="000000" w:themeColor="text1"/>
          <w:sz w:val="18"/>
          <w:szCs w:val="18"/>
        </w:rPr>
      </w:pPr>
    </w:p>
    <w:p w14:paraId="7E991055" w14:textId="750B5E93" w:rsidR="006E6C90" w:rsidRPr="00874484" w:rsidRDefault="006E6C90" w:rsidP="00162BAD">
      <w:pPr>
        <w:keepNext/>
        <w:keepLines/>
        <w:spacing w:after="5" w:line="255" w:lineRule="auto"/>
        <w:jc w:val="both"/>
        <w:outlineLvl w:val="2"/>
        <w:rPr>
          <w:rFonts w:ascii="Arial" w:eastAsia="Times New Roman" w:hAnsi="Arial" w:cs="Arial"/>
          <w:iCs/>
          <w:color w:val="000000" w:themeColor="text1"/>
          <w:sz w:val="18"/>
          <w:szCs w:val="18"/>
        </w:rPr>
      </w:pPr>
    </w:p>
    <w:p w14:paraId="50381D92" w14:textId="77777777" w:rsidR="003E50A1" w:rsidRPr="00874484" w:rsidRDefault="003E50A1" w:rsidP="00162BAD">
      <w:pPr>
        <w:keepNext/>
        <w:keepLines/>
        <w:spacing w:after="5" w:line="255" w:lineRule="auto"/>
        <w:jc w:val="both"/>
        <w:outlineLvl w:val="2"/>
        <w:rPr>
          <w:rFonts w:ascii="Arial" w:eastAsia="Times New Roman" w:hAnsi="Arial" w:cs="Arial"/>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24AB34A" w14:textId="77777777" w:rsidTr="00232BC6">
        <w:tc>
          <w:tcPr>
            <w:tcW w:w="4814" w:type="dxa"/>
          </w:tcPr>
          <w:p w14:paraId="51147C99" w14:textId="77777777" w:rsidR="006E6C90" w:rsidRPr="00874484" w:rsidRDefault="006E6C90" w:rsidP="00232BC6">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19FCCCD4" w14:textId="43749DE6" w:rsidR="006E6C90" w:rsidRPr="00874484" w:rsidRDefault="007D090A" w:rsidP="00232BC6">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Direttore Sanitario</w:t>
            </w:r>
          </w:p>
        </w:tc>
      </w:tr>
      <w:tr w:rsidR="00874484" w:rsidRPr="00874484" w14:paraId="39456033" w14:textId="77777777" w:rsidTr="00232BC6">
        <w:trPr>
          <w:trHeight w:val="72"/>
        </w:trPr>
        <w:tc>
          <w:tcPr>
            <w:tcW w:w="4814" w:type="dxa"/>
            <w:vMerge w:val="restart"/>
          </w:tcPr>
          <w:p w14:paraId="56CCE24B" w14:textId="77777777" w:rsidR="006E6C90" w:rsidRPr="00874484" w:rsidRDefault="006E6C90" w:rsidP="00232BC6">
            <w:pPr>
              <w:keepNext/>
              <w:keepLines/>
              <w:spacing w:after="5" w:line="255" w:lineRule="auto"/>
              <w:jc w:val="both"/>
              <w:outlineLvl w:val="2"/>
              <w:rPr>
                <w:rFonts w:ascii="Arial" w:eastAsia="Times New Roman" w:hAnsi="Arial" w:cs="Arial"/>
                <w:iCs/>
                <w:color w:val="000000" w:themeColor="text1"/>
                <w:sz w:val="18"/>
                <w:szCs w:val="18"/>
              </w:rPr>
            </w:pPr>
          </w:p>
          <w:p w14:paraId="0D122ADF" w14:textId="77777777" w:rsidR="006E6C90" w:rsidRPr="00874484" w:rsidRDefault="006E6C90" w:rsidP="00232BC6">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0D035567" w14:textId="77777777" w:rsidR="006E6C90" w:rsidRPr="00874484" w:rsidRDefault="006E6C90" w:rsidP="00232BC6">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53F00039" w14:textId="77777777" w:rsidR="006E6C90" w:rsidRPr="00874484" w:rsidRDefault="006E6C90" w:rsidP="00232BC6">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447EED98" w14:textId="77777777" w:rsidTr="00232BC6">
        <w:trPr>
          <w:trHeight w:val="72"/>
        </w:trPr>
        <w:tc>
          <w:tcPr>
            <w:tcW w:w="4814" w:type="dxa"/>
            <w:vMerge/>
          </w:tcPr>
          <w:p w14:paraId="35886808" w14:textId="77777777" w:rsidR="006E6C90" w:rsidRPr="00874484" w:rsidRDefault="006E6C90" w:rsidP="00232BC6">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4D0BDD23" w14:textId="77777777" w:rsidR="006E6C90" w:rsidRPr="00874484" w:rsidRDefault="006E6C90" w:rsidP="00232BC6">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5B2F6693" w14:textId="77777777" w:rsidR="006E6C90" w:rsidRPr="00874484" w:rsidRDefault="006E6C90" w:rsidP="00232BC6">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63251032" w14:textId="77777777" w:rsidTr="00232BC6">
        <w:trPr>
          <w:trHeight w:val="72"/>
        </w:trPr>
        <w:tc>
          <w:tcPr>
            <w:tcW w:w="4814" w:type="dxa"/>
            <w:vMerge/>
          </w:tcPr>
          <w:p w14:paraId="546DB20A" w14:textId="77777777" w:rsidR="006E6C90" w:rsidRPr="00874484" w:rsidRDefault="006E6C90" w:rsidP="00232BC6">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0F5410F6" w14:textId="77777777" w:rsidR="006E6C90" w:rsidRPr="00874484" w:rsidRDefault="006E6C90" w:rsidP="00232BC6">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47F5240F" w14:textId="77777777" w:rsidR="00237902" w:rsidRPr="00874484" w:rsidRDefault="00237902" w:rsidP="00237902">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2275336F" w14:textId="77777777" w:rsidR="00237902" w:rsidRPr="00874484" w:rsidRDefault="00237902" w:rsidP="00237902">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271B735A" w14:textId="0542F6F4" w:rsidR="006E6C90" w:rsidRPr="00874484" w:rsidRDefault="00237902" w:rsidP="00237902">
            <w:pPr>
              <w:keepNext/>
              <w:keepLines/>
              <w:spacing w:after="5" w:line="255" w:lineRule="auto"/>
              <w:jc w:val="both"/>
              <w:outlineLvl w:val="2"/>
              <w:rPr>
                <w:rFonts w:ascii="Arial" w:eastAsia="Times New Roman" w:hAnsi="Arial" w:cs="Arial"/>
                <w:iCs/>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324DCADE" w14:textId="77777777" w:rsidTr="00232BC6">
        <w:trPr>
          <w:trHeight w:val="72"/>
        </w:trPr>
        <w:tc>
          <w:tcPr>
            <w:tcW w:w="4814" w:type="dxa"/>
            <w:vMerge/>
          </w:tcPr>
          <w:p w14:paraId="1FEB3977" w14:textId="77777777" w:rsidR="006E6C90" w:rsidRPr="00874484" w:rsidRDefault="006E6C90" w:rsidP="00232BC6">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1E0841E8" w14:textId="77777777" w:rsidR="006E6C90" w:rsidRPr="00874484" w:rsidRDefault="006E6C90" w:rsidP="00232BC6">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3DD5132F" w14:textId="77777777" w:rsidR="006E6C90" w:rsidRPr="00874484" w:rsidRDefault="006E6C90" w:rsidP="00232BC6">
            <w:pPr>
              <w:keepNext/>
              <w:keepLines/>
              <w:spacing w:after="5" w:line="255" w:lineRule="auto"/>
              <w:jc w:val="both"/>
              <w:outlineLvl w:val="2"/>
              <w:rPr>
                <w:rFonts w:ascii="Arial" w:eastAsia="Times New Roman" w:hAnsi="Arial" w:cs="Arial"/>
                <w:iCs/>
                <w:color w:val="000000" w:themeColor="text1"/>
                <w:sz w:val="18"/>
                <w:szCs w:val="18"/>
              </w:rPr>
            </w:pPr>
          </w:p>
        </w:tc>
      </w:tr>
      <w:tr w:rsidR="006E6C90" w:rsidRPr="00874484" w14:paraId="6A1F29E6" w14:textId="77777777" w:rsidTr="00232BC6">
        <w:trPr>
          <w:trHeight w:val="96"/>
        </w:trPr>
        <w:tc>
          <w:tcPr>
            <w:tcW w:w="4814" w:type="dxa"/>
          </w:tcPr>
          <w:p w14:paraId="6D6C637D" w14:textId="77777777" w:rsidR="006E6C90" w:rsidRPr="00874484" w:rsidRDefault="006E6C90" w:rsidP="00232BC6">
            <w:pPr>
              <w:keepNext/>
              <w:keepLines/>
              <w:spacing w:after="5" w:line="255" w:lineRule="auto"/>
              <w:jc w:val="both"/>
              <w:outlineLvl w:val="2"/>
              <w:rPr>
                <w:rFonts w:ascii="Arial" w:eastAsia="Times New Roman" w:hAnsi="Arial" w:cs="Arial"/>
                <w:iCs/>
                <w:color w:val="000000" w:themeColor="text1"/>
                <w:sz w:val="18"/>
                <w:szCs w:val="18"/>
              </w:rPr>
            </w:pPr>
          </w:p>
          <w:p w14:paraId="72319F21" w14:textId="77777777" w:rsidR="006E6C90" w:rsidRPr="00874484" w:rsidRDefault="006E6C90" w:rsidP="00232BC6">
            <w:pPr>
              <w:keepNext/>
              <w:keepLines/>
              <w:spacing w:after="5" w:line="255" w:lineRule="auto"/>
              <w:jc w:val="both"/>
              <w:outlineLvl w:val="2"/>
              <w:rPr>
                <w:rFonts w:ascii="Arial" w:eastAsia="Times New Roman" w:hAnsi="Arial" w:cs="Arial"/>
                <w:iCs/>
                <w:color w:val="000000" w:themeColor="text1"/>
                <w:sz w:val="18"/>
                <w:szCs w:val="18"/>
              </w:rPr>
            </w:pPr>
          </w:p>
          <w:p w14:paraId="74B2A467" w14:textId="77777777" w:rsidR="006E6C90" w:rsidRPr="00874484" w:rsidRDefault="006E6C90" w:rsidP="00232BC6">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045A0785" w14:textId="77777777" w:rsidR="006E6C90" w:rsidRPr="00874484" w:rsidRDefault="006E6C90" w:rsidP="00232BC6">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Gestione dei Processi in materia ambientale</w:t>
            </w:r>
          </w:p>
        </w:tc>
        <w:tc>
          <w:tcPr>
            <w:tcW w:w="2407" w:type="dxa"/>
          </w:tcPr>
          <w:p w14:paraId="0CDF35C9" w14:textId="77777777" w:rsidR="006E6C90" w:rsidRPr="00874484" w:rsidRDefault="006E6C90" w:rsidP="00232BC6">
            <w:pPr>
              <w:keepNext/>
              <w:keepLines/>
              <w:spacing w:after="5" w:line="255" w:lineRule="auto"/>
              <w:jc w:val="center"/>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6</w:t>
            </w:r>
          </w:p>
        </w:tc>
      </w:tr>
    </w:tbl>
    <w:p w14:paraId="7D374A79" w14:textId="13D340BC" w:rsidR="00C233BC" w:rsidRPr="00874484" w:rsidRDefault="00C233BC" w:rsidP="00162BAD">
      <w:pPr>
        <w:keepNext/>
        <w:keepLines/>
        <w:spacing w:after="5" w:line="255" w:lineRule="auto"/>
        <w:jc w:val="both"/>
        <w:outlineLvl w:val="2"/>
        <w:rPr>
          <w:rFonts w:ascii="Arial" w:eastAsia="Times New Roman" w:hAnsi="Arial" w:cs="Arial"/>
          <w:iCs/>
          <w:color w:val="000000" w:themeColor="text1"/>
          <w:sz w:val="18"/>
          <w:szCs w:val="18"/>
        </w:rPr>
      </w:pPr>
    </w:p>
    <w:p w14:paraId="2A6725D8" w14:textId="52239620" w:rsidR="003E50A1" w:rsidRPr="00874484" w:rsidRDefault="003E50A1" w:rsidP="00162BAD">
      <w:pPr>
        <w:keepNext/>
        <w:keepLines/>
        <w:spacing w:after="5" w:line="255" w:lineRule="auto"/>
        <w:jc w:val="both"/>
        <w:outlineLvl w:val="2"/>
        <w:rPr>
          <w:rFonts w:ascii="Arial" w:eastAsia="Times New Roman" w:hAnsi="Arial" w:cs="Arial"/>
          <w:iCs/>
          <w:color w:val="000000" w:themeColor="text1"/>
          <w:sz w:val="18"/>
          <w:szCs w:val="18"/>
        </w:rPr>
      </w:pPr>
    </w:p>
    <w:p w14:paraId="3A432E7B" w14:textId="7F3905E7" w:rsidR="003E50A1" w:rsidRPr="00874484" w:rsidRDefault="003E50A1" w:rsidP="00162BAD">
      <w:pPr>
        <w:keepNext/>
        <w:keepLines/>
        <w:spacing w:after="5" w:line="255" w:lineRule="auto"/>
        <w:jc w:val="both"/>
        <w:outlineLvl w:val="2"/>
        <w:rPr>
          <w:rFonts w:ascii="Arial" w:eastAsia="Times New Roman" w:hAnsi="Arial" w:cs="Arial"/>
          <w:iCs/>
          <w:color w:val="000000" w:themeColor="text1"/>
          <w:sz w:val="18"/>
          <w:szCs w:val="18"/>
        </w:rPr>
      </w:pPr>
    </w:p>
    <w:p w14:paraId="49A459D7" w14:textId="77777777" w:rsidR="00BC7924" w:rsidRPr="00874484" w:rsidRDefault="00BC7924" w:rsidP="00162BAD">
      <w:pPr>
        <w:keepNext/>
        <w:keepLines/>
        <w:spacing w:after="5" w:line="255" w:lineRule="auto"/>
        <w:jc w:val="both"/>
        <w:outlineLvl w:val="2"/>
        <w:rPr>
          <w:rFonts w:ascii="Arial" w:eastAsia="Times New Roman" w:hAnsi="Arial" w:cs="Arial"/>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7544C17" w14:textId="77777777" w:rsidTr="0082080E">
        <w:tc>
          <w:tcPr>
            <w:tcW w:w="4814" w:type="dxa"/>
          </w:tcPr>
          <w:p w14:paraId="4D30F7B9" w14:textId="77777777" w:rsidR="005369CD" w:rsidRPr="00874484" w:rsidRDefault="005369CD"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6A9C401B" w14:textId="490CB189" w:rsidR="005369CD" w:rsidRPr="00874484" w:rsidRDefault="005369CD" w:rsidP="0082080E">
            <w:pPr>
              <w:keepNext/>
              <w:keepLines/>
              <w:spacing w:after="5" w:line="255" w:lineRule="auto"/>
              <w:jc w:val="both"/>
              <w:outlineLvl w:val="2"/>
              <w:rPr>
                <w:rFonts w:ascii="Arial" w:eastAsia="Times New Roman" w:hAnsi="Arial" w:cs="Arial"/>
                <w:iCs/>
                <w:color w:val="000000" w:themeColor="text1"/>
                <w:sz w:val="18"/>
                <w:szCs w:val="18"/>
              </w:rPr>
            </w:pPr>
            <w:proofErr w:type="gramStart"/>
            <w:r w:rsidRPr="00874484">
              <w:rPr>
                <w:rFonts w:ascii="Arial" w:eastAsia="Times New Roman" w:hAnsi="Arial" w:cs="Arial"/>
                <w:iCs/>
                <w:color w:val="000000" w:themeColor="text1"/>
                <w:sz w:val="18"/>
                <w:szCs w:val="18"/>
              </w:rPr>
              <w:t xml:space="preserve">Responsabile </w:t>
            </w:r>
            <w:r w:rsidR="004B1325" w:rsidRPr="00874484">
              <w:rPr>
                <w:rFonts w:ascii="Arial" w:eastAsia="Times New Roman" w:hAnsi="Arial" w:cs="Arial"/>
                <w:iCs/>
                <w:color w:val="000000" w:themeColor="text1"/>
                <w:sz w:val="18"/>
                <w:szCs w:val="18"/>
              </w:rPr>
              <w:t xml:space="preserve"> Affari</w:t>
            </w:r>
            <w:proofErr w:type="gramEnd"/>
            <w:r w:rsidR="004B1325" w:rsidRPr="00874484">
              <w:rPr>
                <w:rFonts w:ascii="Arial" w:eastAsia="Times New Roman" w:hAnsi="Arial" w:cs="Arial"/>
                <w:iCs/>
                <w:color w:val="000000" w:themeColor="text1"/>
                <w:sz w:val="18"/>
                <w:szCs w:val="18"/>
              </w:rPr>
              <w:t xml:space="preserve"> Generali e Legali</w:t>
            </w:r>
            <w:r w:rsidR="00237902" w:rsidRPr="00874484">
              <w:rPr>
                <w:rFonts w:ascii="Arial" w:eastAsia="Times New Roman" w:hAnsi="Arial" w:cs="Arial"/>
                <w:iCs/>
                <w:color w:val="000000" w:themeColor="text1"/>
                <w:sz w:val="18"/>
                <w:szCs w:val="18"/>
              </w:rPr>
              <w:t>/Responsabile Amministrativo Facente Funzioni</w:t>
            </w:r>
          </w:p>
        </w:tc>
      </w:tr>
      <w:tr w:rsidR="00874484" w:rsidRPr="00874484" w14:paraId="43A8CAB0" w14:textId="77777777" w:rsidTr="0082080E">
        <w:trPr>
          <w:trHeight w:val="72"/>
        </w:trPr>
        <w:tc>
          <w:tcPr>
            <w:tcW w:w="4814" w:type="dxa"/>
            <w:vMerge w:val="restart"/>
          </w:tcPr>
          <w:p w14:paraId="47F7C0A2" w14:textId="77777777" w:rsidR="005369CD" w:rsidRPr="00874484" w:rsidRDefault="005369CD" w:rsidP="0082080E">
            <w:pPr>
              <w:keepNext/>
              <w:keepLines/>
              <w:spacing w:after="5" w:line="255" w:lineRule="auto"/>
              <w:jc w:val="both"/>
              <w:outlineLvl w:val="2"/>
              <w:rPr>
                <w:rFonts w:ascii="Arial" w:eastAsia="Times New Roman" w:hAnsi="Arial" w:cs="Arial"/>
                <w:iCs/>
                <w:color w:val="000000" w:themeColor="text1"/>
                <w:sz w:val="18"/>
                <w:szCs w:val="18"/>
              </w:rPr>
            </w:pPr>
          </w:p>
          <w:p w14:paraId="06A5DC20" w14:textId="77777777" w:rsidR="005369CD" w:rsidRPr="00874484" w:rsidRDefault="005369CD"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23FA5FDD" w14:textId="77777777" w:rsidR="005369CD" w:rsidRPr="00874484" w:rsidRDefault="005369CD"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573C6984" w14:textId="77777777" w:rsidR="005369CD" w:rsidRPr="00874484" w:rsidRDefault="005369CD"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64A6069D" w14:textId="77777777" w:rsidTr="0082080E">
        <w:trPr>
          <w:trHeight w:val="72"/>
        </w:trPr>
        <w:tc>
          <w:tcPr>
            <w:tcW w:w="4814" w:type="dxa"/>
            <w:vMerge/>
          </w:tcPr>
          <w:p w14:paraId="3D74A4B2" w14:textId="77777777" w:rsidR="005369CD" w:rsidRPr="00874484" w:rsidRDefault="005369CD"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3EDF0393" w14:textId="77777777" w:rsidR="005369CD" w:rsidRPr="00874484" w:rsidRDefault="005369CD"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0C99001D" w14:textId="06B4F4EC" w:rsidR="005369CD" w:rsidRPr="00874484" w:rsidRDefault="005369CD"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075CBF95" w14:textId="77777777" w:rsidTr="0082080E">
        <w:trPr>
          <w:trHeight w:val="72"/>
        </w:trPr>
        <w:tc>
          <w:tcPr>
            <w:tcW w:w="4814" w:type="dxa"/>
            <w:vMerge/>
          </w:tcPr>
          <w:p w14:paraId="5058AA13" w14:textId="77777777" w:rsidR="005369CD" w:rsidRPr="00874484" w:rsidRDefault="005369CD"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74816A19" w14:textId="77777777" w:rsidR="005369CD" w:rsidRPr="00874484" w:rsidRDefault="005369CD"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6724BE93" w14:textId="77777777" w:rsidR="00237902" w:rsidRPr="00874484" w:rsidRDefault="00237902" w:rsidP="00237902">
            <w:pPr>
              <w:rPr>
                <w:rFonts w:ascii="Arial" w:hAnsi="Arial" w:cs="Arial"/>
                <w:color w:val="000000" w:themeColor="text1"/>
                <w:sz w:val="18"/>
                <w:szCs w:val="18"/>
              </w:rPr>
            </w:pPr>
            <w:r w:rsidRPr="00874484">
              <w:rPr>
                <w:rFonts w:ascii="Arial" w:hAnsi="Arial" w:cs="Arial"/>
                <w:color w:val="000000" w:themeColor="text1"/>
                <w:sz w:val="18"/>
                <w:szCs w:val="18"/>
              </w:rPr>
              <w:t>Probabilità=bassa</w:t>
            </w:r>
          </w:p>
          <w:p w14:paraId="07AFFA21" w14:textId="77777777" w:rsidR="00237902" w:rsidRPr="00874484" w:rsidRDefault="00237902" w:rsidP="00237902">
            <w:pPr>
              <w:rPr>
                <w:rFonts w:ascii="Arial" w:hAnsi="Arial" w:cs="Arial"/>
                <w:color w:val="000000" w:themeColor="text1"/>
                <w:sz w:val="18"/>
                <w:szCs w:val="18"/>
              </w:rPr>
            </w:pPr>
            <w:r w:rsidRPr="00874484">
              <w:rPr>
                <w:rFonts w:ascii="Arial" w:hAnsi="Arial" w:cs="Arial"/>
                <w:color w:val="000000" w:themeColor="text1"/>
                <w:sz w:val="18"/>
                <w:szCs w:val="18"/>
              </w:rPr>
              <w:t>Gravità=alta</w:t>
            </w:r>
          </w:p>
          <w:p w14:paraId="23D04110" w14:textId="051B669C" w:rsidR="005369CD" w:rsidRPr="00874484" w:rsidRDefault="00237902" w:rsidP="00237902">
            <w:pPr>
              <w:keepNext/>
              <w:keepLines/>
              <w:spacing w:after="5" w:line="255" w:lineRule="auto"/>
              <w:jc w:val="both"/>
              <w:outlineLvl w:val="2"/>
              <w:rPr>
                <w:rFonts w:ascii="Arial" w:eastAsia="Times New Roman" w:hAnsi="Arial" w:cs="Arial"/>
                <w:iCs/>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=RISCHIO 3 (medio)</w:t>
            </w:r>
          </w:p>
        </w:tc>
      </w:tr>
      <w:tr w:rsidR="00874484" w:rsidRPr="00874484" w14:paraId="048538DF" w14:textId="77777777" w:rsidTr="0082080E">
        <w:trPr>
          <w:trHeight w:val="72"/>
        </w:trPr>
        <w:tc>
          <w:tcPr>
            <w:tcW w:w="4814" w:type="dxa"/>
            <w:vMerge/>
          </w:tcPr>
          <w:p w14:paraId="0C2E7686" w14:textId="77777777" w:rsidR="005369CD" w:rsidRPr="00874484" w:rsidRDefault="005369CD"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6D85996A" w14:textId="77777777" w:rsidR="005369CD" w:rsidRPr="00874484" w:rsidRDefault="005369CD"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395B7430" w14:textId="77777777" w:rsidR="005369CD" w:rsidRPr="00874484" w:rsidRDefault="005369CD"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5369CD" w:rsidRPr="00874484" w14:paraId="37C468C3" w14:textId="77777777" w:rsidTr="0082080E">
        <w:trPr>
          <w:trHeight w:val="96"/>
        </w:trPr>
        <w:tc>
          <w:tcPr>
            <w:tcW w:w="4814" w:type="dxa"/>
          </w:tcPr>
          <w:p w14:paraId="05E377EA" w14:textId="77777777" w:rsidR="005369CD" w:rsidRPr="00874484" w:rsidRDefault="005369CD" w:rsidP="0082080E">
            <w:pPr>
              <w:keepNext/>
              <w:keepLines/>
              <w:spacing w:after="5" w:line="255" w:lineRule="auto"/>
              <w:jc w:val="both"/>
              <w:outlineLvl w:val="2"/>
              <w:rPr>
                <w:rFonts w:ascii="Arial" w:eastAsia="Times New Roman" w:hAnsi="Arial" w:cs="Arial"/>
                <w:iCs/>
                <w:color w:val="000000" w:themeColor="text1"/>
                <w:sz w:val="18"/>
                <w:szCs w:val="18"/>
              </w:rPr>
            </w:pPr>
          </w:p>
          <w:p w14:paraId="027C08A1" w14:textId="77777777" w:rsidR="005369CD" w:rsidRPr="00874484" w:rsidRDefault="005369CD"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6B63B9F0" w14:textId="77777777" w:rsidR="005369CD" w:rsidRPr="00874484" w:rsidRDefault="005369CD"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Supporto alla Gestione dei Processi in materia ambientale</w:t>
            </w:r>
          </w:p>
        </w:tc>
        <w:tc>
          <w:tcPr>
            <w:tcW w:w="2407" w:type="dxa"/>
          </w:tcPr>
          <w:p w14:paraId="6BE127E5" w14:textId="77777777" w:rsidR="005369CD" w:rsidRPr="00874484" w:rsidRDefault="005369CD" w:rsidP="0082080E">
            <w:pPr>
              <w:keepNext/>
              <w:keepLines/>
              <w:spacing w:after="5" w:line="255" w:lineRule="auto"/>
              <w:jc w:val="center"/>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6</w:t>
            </w:r>
          </w:p>
        </w:tc>
      </w:tr>
    </w:tbl>
    <w:p w14:paraId="04F3E253" w14:textId="41176EBD" w:rsidR="005369CD" w:rsidRPr="00874484" w:rsidRDefault="005369CD" w:rsidP="00162BAD">
      <w:pPr>
        <w:keepNext/>
        <w:keepLines/>
        <w:spacing w:after="5" w:line="255" w:lineRule="auto"/>
        <w:jc w:val="both"/>
        <w:outlineLvl w:val="2"/>
        <w:rPr>
          <w:rFonts w:ascii="Arial" w:eastAsia="Times New Roman" w:hAnsi="Arial" w:cs="Arial"/>
          <w:iCs/>
          <w:color w:val="000000" w:themeColor="text1"/>
          <w:sz w:val="18"/>
          <w:szCs w:val="18"/>
        </w:rPr>
      </w:pPr>
    </w:p>
    <w:p w14:paraId="3B001623" w14:textId="0D5E0F84" w:rsidR="00BC7924" w:rsidRPr="00874484" w:rsidRDefault="00BC7924" w:rsidP="00162BAD">
      <w:pPr>
        <w:keepNext/>
        <w:keepLines/>
        <w:spacing w:after="5" w:line="255" w:lineRule="auto"/>
        <w:jc w:val="both"/>
        <w:outlineLvl w:val="2"/>
        <w:rPr>
          <w:rFonts w:ascii="Arial" w:eastAsia="Times New Roman" w:hAnsi="Arial" w:cs="Arial"/>
          <w:iCs/>
          <w:color w:val="000000" w:themeColor="text1"/>
          <w:sz w:val="18"/>
          <w:szCs w:val="18"/>
        </w:rPr>
      </w:pPr>
    </w:p>
    <w:p w14:paraId="6C85E369" w14:textId="677236A4" w:rsidR="00BC7924" w:rsidRPr="00874484" w:rsidRDefault="00BC7924" w:rsidP="00162BAD">
      <w:pPr>
        <w:keepNext/>
        <w:keepLines/>
        <w:spacing w:after="5" w:line="255" w:lineRule="auto"/>
        <w:jc w:val="both"/>
        <w:outlineLvl w:val="2"/>
        <w:rPr>
          <w:rFonts w:ascii="Arial" w:eastAsia="Times New Roman" w:hAnsi="Arial" w:cs="Arial"/>
          <w:iCs/>
          <w:color w:val="000000" w:themeColor="text1"/>
          <w:sz w:val="18"/>
          <w:szCs w:val="18"/>
        </w:rPr>
      </w:pPr>
    </w:p>
    <w:p w14:paraId="23A72964" w14:textId="5EEBA5D0" w:rsidR="00BC7924" w:rsidRPr="00874484" w:rsidRDefault="00BC7924" w:rsidP="00162BAD">
      <w:pPr>
        <w:keepNext/>
        <w:keepLines/>
        <w:spacing w:after="5" w:line="255" w:lineRule="auto"/>
        <w:jc w:val="both"/>
        <w:outlineLvl w:val="2"/>
        <w:rPr>
          <w:rFonts w:ascii="Arial" w:eastAsia="Times New Roman" w:hAnsi="Arial" w:cs="Arial"/>
          <w:iCs/>
          <w:color w:val="000000" w:themeColor="text1"/>
          <w:sz w:val="18"/>
          <w:szCs w:val="18"/>
        </w:rPr>
      </w:pPr>
    </w:p>
    <w:p w14:paraId="1144F727" w14:textId="77777777" w:rsidR="00BC7924" w:rsidRPr="00874484" w:rsidRDefault="00BC7924" w:rsidP="00162BAD">
      <w:pPr>
        <w:keepNext/>
        <w:keepLines/>
        <w:spacing w:after="5" w:line="255" w:lineRule="auto"/>
        <w:jc w:val="both"/>
        <w:outlineLvl w:val="2"/>
        <w:rPr>
          <w:rFonts w:ascii="Arial" w:eastAsia="Times New Roman" w:hAnsi="Arial" w:cs="Arial"/>
          <w:iCs/>
          <w:color w:val="000000" w:themeColor="text1"/>
          <w:sz w:val="18"/>
          <w:szCs w:val="18"/>
        </w:rPr>
      </w:pPr>
    </w:p>
    <w:p w14:paraId="1B3E49B2" w14:textId="3E5AEAE4" w:rsidR="006E6C90" w:rsidRPr="00874484" w:rsidRDefault="006E6C90" w:rsidP="00162BAD">
      <w:pPr>
        <w:keepNext/>
        <w:keepLines/>
        <w:spacing w:after="5" w:line="255" w:lineRule="auto"/>
        <w:jc w:val="both"/>
        <w:outlineLvl w:val="2"/>
        <w:rPr>
          <w:rFonts w:ascii="Arial" w:eastAsia="Times New Roman" w:hAnsi="Arial" w:cs="Arial"/>
          <w:iCs/>
          <w:color w:val="000000" w:themeColor="text1"/>
          <w:sz w:val="18"/>
          <w:szCs w:val="18"/>
        </w:rPr>
      </w:pPr>
    </w:p>
    <w:p w14:paraId="09A3FCA2" w14:textId="182FA3D3" w:rsidR="00BC7924" w:rsidRPr="00874484" w:rsidRDefault="00BC7924" w:rsidP="00162BAD">
      <w:pPr>
        <w:keepNext/>
        <w:keepLines/>
        <w:spacing w:after="5" w:line="255" w:lineRule="auto"/>
        <w:jc w:val="both"/>
        <w:outlineLvl w:val="2"/>
        <w:rPr>
          <w:rFonts w:ascii="Arial" w:eastAsia="Times New Roman" w:hAnsi="Arial" w:cs="Arial"/>
          <w:iCs/>
          <w:color w:val="000000" w:themeColor="text1"/>
          <w:sz w:val="18"/>
          <w:szCs w:val="18"/>
        </w:rPr>
      </w:pPr>
    </w:p>
    <w:p w14:paraId="76AC9903" w14:textId="5676ED3E" w:rsidR="00BC7924" w:rsidRPr="00874484" w:rsidRDefault="00BC7924" w:rsidP="00162BAD">
      <w:pPr>
        <w:keepNext/>
        <w:keepLines/>
        <w:spacing w:after="5" w:line="255" w:lineRule="auto"/>
        <w:jc w:val="both"/>
        <w:outlineLvl w:val="2"/>
        <w:rPr>
          <w:rFonts w:ascii="Arial" w:eastAsia="Times New Roman" w:hAnsi="Arial" w:cs="Arial"/>
          <w:iCs/>
          <w:color w:val="000000" w:themeColor="text1"/>
          <w:sz w:val="18"/>
          <w:szCs w:val="18"/>
        </w:rPr>
      </w:pPr>
    </w:p>
    <w:p w14:paraId="2B7845C2" w14:textId="4018DBF9" w:rsidR="00BC7924" w:rsidRPr="00874484" w:rsidRDefault="00BC7924" w:rsidP="00162BAD">
      <w:pPr>
        <w:keepNext/>
        <w:keepLines/>
        <w:spacing w:after="5" w:line="255" w:lineRule="auto"/>
        <w:jc w:val="both"/>
        <w:outlineLvl w:val="2"/>
        <w:rPr>
          <w:rFonts w:ascii="Arial" w:eastAsia="Times New Roman" w:hAnsi="Arial" w:cs="Arial"/>
          <w:iCs/>
          <w:color w:val="000000" w:themeColor="text1"/>
          <w:sz w:val="18"/>
          <w:szCs w:val="18"/>
        </w:rPr>
      </w:pPr>
    </w:p>
    <w:p w14:paraId="14BBB7A7" w14:textId="00812D21" w:rsidR="00BC7924" w:rsidRPr="00874484" w:rsidRDefault="00BC7924" w:rsidP="00162BAD">
      <w:pPr>
        <w:keepNext/>
        <w:keepLines/>
        <w:spacing w:after="5" w:line="255" w:lineRule="auto"/>
        <w:jc w:val="both"/>
        <w:outlineLvl w:val="2"/>
        <w:rPr>
          <w:rFonts w:ascii="Arial" w:eastAsia="Times New Roman" w:hAnsi="Arial" w:cs="Arial"/>
          <w:iCs/>
          <w:color w:val="000000" w:themeColor="text1"/>
          <w:sz w:val="18"/>
          <w:szCs w:val="18"/>
        </w:rPr>
      </w:pPr>
    </w:p>
    <w:p w14:paraId="76AD0BF3" w14:textId="67B0559F" w:rsidR="00BC7924" w:rsidRPr="00874484" w:rsidRDefault="00BC7924" w:rsidP="00162BAD">
      <w:pPr>
        <w:keepNext/>
        <w:keepLines/>
        <w:spacing w:after="5" w:line="255" w:lineRule="auto"/>
        <w:jc w:val="both"/>
        <w:outlineLvl w:val="2"/>
        <w:rPr>
          <w:rFonts w:ascii="Arial" w:eastAsia="Times New Roman" w:hAnsi="Arial" w:cs="Arial"/>
          <w:iCs/>
          <w:color w:val="000000" w:themeColor="text1"/>
          <w:sz w:val="18"/>
          <w:szCs w:val="18"/>
        </w:rPr>
      </w:pPr>
    </w:p>
    <w:p w14:paraId="72D1B32A" w14:textId="71D33C81" w:rsidR="00BC7924" w:rsidRPr="00874484" w:rsidRDefault="00BC7924" w:rsidP="00162BAD">
      <w:pPr>
        <w:keepNext/>
        <w:keepLines/>
        <w:spacing w:after="5" w:line="255" w:lineRule="auto"/>
        <w:jc w:val="both"/>
        <w:outlineLvl w:val="2"/>
        <w:rPr>
          <w:rFonts w:ascii="Arial" w:eastAsia="Times New Roman" w:hAnsi="Arial" w:cs="Arial"/>
          <w:iCs/>
          <w:color w:val="000000" w:themeColor="text1"/>
          <w:sz w:val="18"/>
          <w:szCs w:val="18"/>
        </w:rPr>
      </w:pPr>
    </w:p>
    <w:p w14:paraId="4FC51095" w14:textId="5619F760" w:rsidR="00BC7924" w:rsidRPr="00874484" w:rsidRDefault="00BC7924" w:rsidP="00162BAD">
      <w:pPr>
        <w:keepNext/>
        <w:keepLines/>
        <w:spacing w:after="5" w:line="255" w:lineRule="auto"/>
        <w:jc w:val="both"/>
        <w:outlineLvl w:val="2"/>
        <w:rPr>
          <w:rFonts w:ascii="Arial" w:eastAsia="Times New Roman" w:hAnsi="Arial" w:cs="Arial"/>
          <w:iCs/>
          <w:color w:val="000000" w:themeColor="text1"/>
          <w:sz w:val="18"/>
          <w:szCs w:val="18"/>
        </w:rPr>
      </w:pPr>
    </w:p>
    <w:p w14:paraId="3D33F026" w14:textId="0C90A638" w:rsidR="00BC7924" w:rsidRPr="00874484" w:rsidRDefault="00BC7924" w:rsidP="00162BAD">
      <w:pPr>
        <w:keepNext/>
        <w:keepLines/>
        <w:spacing w:after="5" w:line="255" w:lineRule="auto"/>
        <w:jc w:val="both"/>
        <w:outlineLvl w:val="2"/>
        <w:rPr>
          <w:rFonts w:ascii="Arial" w:eastAsia="Times New Roman" w:hAnsi="Arial" w:cs="Arial"/>
          <w:iCs/>
          <w:color w:val="000000" w:themeColor="text1"/>
          <w:sz w:val="18"/>
          <w:szCs w:val="18"/>
        </w:rPr>
      </w:pPr>
    </w:p>
    <w:p w14:paraId="24455F9A" w14:textId="147165B3" w:rsidR="00BC7924" w:rsidRPr="00874484" w:rsidRDefault="00BC7924" w:rsidP="00162BAD">
      <w:pPr>
        <w:keepNext/>
        <w:keepLines/>
        <w:spacing w:after="5" w:line="255" w:lineRule="auto"/>
        <w:jc w:val="both"/>
        <w:outlineLvl w:val="2"/>
        <w:rPr>
          <w:rFonts w:ascii="Arial" w:eastAsia="Times New Roman" w:hAnsi="Arial" w:cs="Arial"/>
          <w:iCs/>
          <w:color w:val="000000" w:themeColor="text1"/>
          <w:sz w:val="18"/>
          <w:szCs w:val="18"/>
        </w:rPr>
      </w:pPr>
    </w:p>
    <w:p w14:paraId="5D5733D5" w14:textId="756C47DF" w:rsidR="00BC7924" w:rsidRPr="00874484" w:rsidRDefault="00BC7924" w:rsidP="00162BAD">
      <w:pPr>
        <w:keepNext/>
        <w:keepLines/>
        <w:spacing w:after="5" w:line="255" w:lineRule="auto"/>
        <w:jc w:val="both"/>
        <w:outlineLvl w:val="2"/>
        <w:rPr>
          <w:rFonts w:ascii="Arial" w:eastAsia="Times New Roman" w:hAnsi="Arial" w:cs="Arial"/>
          <w:iCs/>
          <w:color w:val="000000" w:themeColor="text1"/>
          <w:sz w:val="18"/>
          <w:szCs w:val="18"/>
        </w:rPr>
      </w:pPr>
    </w:p>
    <w:p w14:paraId="560E1984" w14:textId="75F5BF2E" w:rsidR="00BC7924" w:rsidRPr="00874484" w:rsidRDefault="00BC7924" w:rsidP="00162BAD">
      <w:pPr>
        <w:keepNext/>
        <w:keepLines/>
        <w:spacing w:after="5" w:line="255" w:lineRule="auto"/>
        <w:jc w:val="both"/>
        <w:outlineLvl w:val="2"/>
        <w:rPr>
          <w:rFonts w:ascii="Arial" w:eastAsia="Times New Roman" w:hAnsi="Arial" w:cs="Arial"/>
          <w:iCs/>
          <w:color w:val="000000" w:themeColor="text1"/>
          <w:sz w:val="18"/>
          <w:szCs w:val="18"/>
        </w:rPr>
      </w:pPr>
    </w:p>
    <w:p w14:paraId="6FB44CEE" w14:textId="72F84529" w:rsidR="00BC7924" w:rsidRPr="00874484" w:rsidRDefault="00BC7924" w:rsidP="00162BAD">
      <w:pPr>
        <w:keepNext/>
        <w:keepLines/>
        <w:spacing w:after="5" w:line="255" w:lineRule="auto"/>
        <w:jc w:val="both"/>
        <w:outlineLvl w:val="2"/>
        <w:rPr>
          <w:rFonts w:ascii="Arial" w:eastAsia="Times New Roman" w:hAnsi="Arial" w:cs="Arial"/>
          <w:iCs/>
          <w:color w:val="000000" w:themeColor="text1"/>
          <w:sz w:val="18"/>
          <w:szCs w:val="18"/>
        </w:rPr>
      </w:pPr>
    </w:p>
    <w:p w14:paraId="39823C18" w14:textId="5448247B" w:rsidR="00BC7924" w:rsidRPr="00874484" w:rsidRDefault="00BC7924" w:rsidP="00162BAD">
      <w:pPr>
        <w:keepNext/>
        <w:keepLines/>
        <w:spacing w:after="5" w:line="255" w:lineRule="auto"/>
        <w:jc w:val="both"/>
        <w:outlineLvl w:val="2"/>
        <w:rPr>
          <w:rFonts w:ascii="Arial" w:eastAsia="Times New Roman" w:hAnsi="Arial" w:cs="Arial"/>
          <w:iCs/>
          <w:color w:val="000000" w:themeColor="text1"/>
          <w:sz w:val="18"/>
          <w:szCs w:val="18"/>
        </w:rPr>
      </w:pPr>
    </w:p>
    <w:p w14:paraId="6EAC72A0" w14:textId="68B64C33" w:rsidR="00BC7924" w:rsidRPr="00874484" w:rsidRDefault="00BC7924" w:rsidP="00162BAD">
      <w:pPr>
        <w:keepNext/>
        <w:keepLines/>
        <w:spacing w:after="5" w:line="255" w:lineRule="auto"/>
        <w:jc w:val="both"/>
        <w:outlineLvl w:val="2"/>
        <w:rPr>
          <w:rFonts w:ascii="Arial" w:eastAsia="Times New Roman" w:hAnsi="Arial" w:cs="Arial"/>
          <w:iCs/>
          <w:color w:val="000000" w:themeColor="text1"/>
          <w:sz w:val="18"/>
          <w:szCs w:val="18"/>
        </w:rPr>
      </w:pPr>
    </w:p>
    <w:p w14:paraId="349625E8" w14:textId="77777777" w:rsidR="00BC7924" w:rsidRPr="00874484" w:rsidRDefault="00BC7924" w:rsidP="00162BAD">
      <w:pPr>
        <w:keepNext/>
        <w:keepLines/>
        <w:spacing w:after="5" w:line="255" w:lineRule="auto"/>
        <w:jc w:val="both"/>
        <w:outlineLvl w:val="2"/>
        <w:rPr>
          <w:rFonts w:ascii="Arial" w:eastAsia="Times New Roman" w:hAnsi="Arial" w:cs="Arial"/>
          <w:iCs/>
          <w:color w:val="000000" w:themeColor="text1"/>
          <w:sz w:val="18"/>
          <w:szCs w:val="18"/>
        </w:rPr>
      </w:pPr>
    </w:p>
    <w:p w14:paraId="3F9DE657" w14:textId="77777777" w:rsidR="00ED77CE" w:rsidRPr="00874484" w:rsidRDefault="00ED77CE" w:rsidP="00162BAD">
      <w:pPr>
        <w:keepNext/>
        <w:keepLines/>
        <w:spacing w:after="5" w:line="255" w:lineRule="auto"/>
        <w:jc w:val="both"/>
        <w:outlineLvl w:val="2"/>
        <w:rPr>
          <w:rFonts w:ascii="Arial" w:hAnsi="Arial" w:cs="Arial"/>
          <w:b/>
          <w:bCs/>
          <w:color w:val="000000" w:themeColor="text1"/>
          <w:sz w:val="18"/>
          <w:szCs w:val="18"/>
        </w:rPr>
      </w:pPr>
      <w:r w:rsidRPr="00874484">
        <w:rPr>
          <w:rFonts w:ascii="Arial" w:hAnsi="Arial" w:cs="Arial"/>
          <w:b/>
          <w:bCs/>
          <w:color w:val="000000" w:themeColor="text1"/>
          <w:sz w:val="18"/>
          <w:szCs w:val="18"/>
        </w:rPr>
        <w:t>ART. 25 DECIES D.LGS 231/2001 “INDUZIONE A NON RENDERE DICHIARAZIONI O A RENDERE DICHIARAZIONI MENDACI ALL’AUTORITÀ GIUDIZIARIA”</w:t>
      </w:r>
    </w:p>
    <w:p w14:paraId="279A65AF" w14:textId="77777777" w:rsidR="003E7578" w:rsidRPr="00874484" w:rsidRDefault="003E7578" w:rsidP="00162BAD">
      <w:pPr>
        <w:keepNext/>
        <w:keepLines/>
        <w:spacing w:after="5" w:line="255" w:lineRule="auto"/>
        <w:jc w:val="both"/>
        <w:outlineLvl w:val="2"/>
        <w:rPr>
          <w:rFonts w:ascii="Arial" w:hAnsi="Arial" w:cs="Arial"/>
          <w:b/>
          <w:bCs/>
          <w:color w:val="000000" w:themeColor="text1"/>
          <w:sz w:val="18"/>
          <w:szCs w:val="18"/>
        </w:rPr>
      </w:pPr>
    </w:p>
    <w:p w14:paraId="693BA863" w14:textId="77777777" w:rsidR="003E7578" w:rsidRPr="00874484" w:rsidRDefault="003E7578" w:rsidP="00162BAD">
      <w:pPr>
        <w:keepNext/>
        <w:keepLines/>
        <w:spacing w:after="5" w:line="255" w:lineRule="auto"/>
        <w:jc w:val="both"/>
        <w:outlineLvl w:val="2"/>
        <w:rPr>
          <w:rFonts w:ascii="Arial" w:hAnsi="Arial" w:cs="Arial"/>
          <w:b/>
          <w:bCs/>
          <w:color w:val="000000" w:themeColor="text1"/>
          <w:sz w:val="18"/>
          <w:szCs w:val="18"/>
        </w:rPr>
      </w:pPr>
    </w:p>
    <w:p w14:paraId="30B7D88C" w14:textId="52749B43" w:rsidR="00ED77CE" w:rsidRPr="00874484" w:rsidRDefault="00ED77CE"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Art. 377 bis c.p. “Induzione a non rendere dichiarazioni o a rendere dichiarazioni mendaci all’autorità giudiziaria”</w:t>
      </w:r>
    </w:p>
    <w:p w14:paraId="5E7541B7" w14:textId="77777777" w:rsidR="00AF3AD6" w:rsidRPr="00874484" w:rsidRDefault="00AF3AD6" w:rsidP="00162BAD">
      <w:pPr>
        <w:keepNext/>
        <w:keepLines/>
        <w:spacing w:after="5" w:line="255" w:lineRule="auto"/>
        <w:jc w:val="both"/>
        <w:outlineLvl w:val="2"/>
        <w:rPr>
          <w:rFonts w:ascii="Arial" w:hAnsi="Arial" w:cs="Arial"/>
          <w:bCs/>
          <w:i/>
          <w:color w:val="000000" w:themeColor="text1"/>
          <w:sz w:val="18"/>
          <w:szCs w:val="18"/>
        </w:rPr>
      </w:pPr>
    </w:p>
    <w:p w14:paraId="17FB52FF" w14:textId="77777777" w:rsidR="003E7578" w:rsidRPr="00874484" w:rsidRDefault="003E7578"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9796CDA" w14:textId="77777777" w:rsidTr="006D449B">
        <w:tc>
          <w:tcPr>
            <w:tcW w:w="4814" w:type="dxa"/>
          </w:tcPr>
          <w:p w14:paraId="75B33FBD"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bookmarkStart w:id="33" w:name="_Hlk146793080"/>
            <w:r w:rsidRPr="00874484">
              <w:rPr>
                <w:rFonts w:ascii="Arial" w:eastAsia="Times New Roman" w:hAnsi="Arial" w:cs="Arial"/>
                <w:bCs/>
                <w:iCs/>
                <w:color w:val="000000" w:themeColor="text1"/>
                <w:sz w:val="18"/>
                <w:szCs w:val="18"/>
              </w:rPr>
              <w:t>AREA DI RISCHIO</w:t>
            </w:r>
          </w:p>
        </w:tc>
        <w:tc>
          <w:tcPr>
            <w:tcW w:w="4814" w:type="dxa"/>
            <w:gridSpan w:val="2"/>
          </w:tcPr>
          <w:p w14:paraId="59128E42" w14:textId="226A3CAF" w:rsidR="00237902" w:rsidRPr="00874484" w:rsidRDefault="00237902" w:rsidP="00237902">
            <w:pPr>
              <w:pStyle w:val="Paragrafoelenco"/>
              <w:numPr>
                <w:ilvl w:val="0"/>
                <w:numId w:val="5"/>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Presidente del CDA;</w:t>
            </w:r>
          </w:p>
          <w:p w14:paraId="7B65C7BB" w14:textId="7393F12B" w:rsidR="00237902" w:rsidRPr="00874484" w:rsidRDefault="00237902" w:rsidP="00237902">
            <w:pPr>
              <w:pStyle w:val="Paragrafoelenco"/>
              <w:numPr>
                <w:ilvl w:val="0"/>
                <w:numId w:val="5"/>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CDA solo relativamente ai processi a rischio di “nomina avvocati e procuratori” e di “selezione dei consulenti e gestione del rapporto”</w:t>
            </w:r>
          </w:p>
          <w:p w14:paraId="37E8650D" w14:textId="77777777" w:rsidR="00237902" w:rsidRPr="00874484" w:rsidRDefault="00237902" w:rsidP="006D449B">
            <w:pPr>
              <w:pStyle w:val="Paragrafoelenco"/>
              <w:rPr>
                <w:rFonts w:ascii="Arial" w:eastAsia="Times New Roman" w:hAnsi="Arial" w:cs="Arial"/>
                <w:bCs/>
                <w:iCs/>
                <w:color w:val="000000" w:themeColor="text1"/>
                <w:sz w:val="18"/>
                <w:szCs w:val="18"/>
              </w:rPr>
            </w:pPr>
          </w:p>
        </w:tc>
      </w:tr>
      <w:tr w:rsidR="00874484" w:rsidRPr="00874484" w14:paraId="6E637EF6" w14:textId="77777777" w:rsidTr="006D449B">
        <w:trPr>
          <w:trHeight w:val="72"/>
        </w:trPr>
        <w:tc>
          <w:tcPr>
            <w:tcW w:w="4814" w:type="dxa"/>
            <w:vMerge w:val="restart"/>
          </w:tcPr>
          <w:p w14:paraId="7251CBD2"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p w14:paraId="47053551"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2DDB5259"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Pr>
          <w:p w14:paraId="51F2E5B7"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29606B5C" w14:textId="77777777" w:rsidTr="006D449B">
        <w:trPr>
          <w:trHeight w:val="72"/>
        </w:trPr>
        <w:tc>
          <w:tcPr>
            <w:tcW w:w="4814" w:type="dxa"/>
            <w:vMerge/>
          </w:tcPr>
          <w:p w14:paraId="7A0A8944"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0140F71C"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345494F6"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2BE36627"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 media</w:t>
            </w:r>
          </w:p>
          <w:p w14:paraId="4DD2C1C4"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 2 (basso)</w:t>
            </w:r>
          </w:p>
        </w:tc>
      </w:tr>
      <w:tr w:rsidR="00874484" w:rsidRPr="00874484" w14:paraId="15950AEE" w14:textId="77777777" w:rsidTr="006D449B">
        <w:trPr>
          <w:trHeight w:val="72"/>
        </w:trPr>
        <w:tc>
          <w:tcPr>
            <w:tcW w:w="4814" w:type="dxa"/>
            <w:vMerge/>
          </w:tcPr>
          <w:p w14:paraId="730380D6"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68727877"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0A846EA3"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7128F744" w14:textId="77777777" w:rsidTr="006D449B">
        <w:trPr>
          <w:trHeight w:val="72"/>
        </w:trPr>
        <w:tc>
          <w:tcPr>
            <w:tcW w:w="4814" w:type="dxa"/>
            <w:vMerge/>
          </w:tcPr>
          <w:p w14:paraId="11D10A48"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1B841A04"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35E6C539"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7EE15206" w14:textId="77777777" w:rsidTr="006D449B">
        <w:trPr>
          <w:trHeight w:val="96"/>
        </w:trPr>
        <w:tc>
          <w:tcPr>
            <w:tcW w:w="4814" w:type="dxa"/>
            <w:vMerge w:val="restart"/>
          </w:tcPr>
          <w:p w14:paraId="4BA2EA8E"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p w14:paraId="440D375B"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p w14:paraId="4A117BDE"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DI RISCHIO</w:t>
            </w:r>
          </w:p>
        </w:tc>
        <w:tc>
          <w:tcPr>
            <w:tcW w:w="2407" w:type="dxa"/>
          </w:tcPr>
          <w:p w14:paraId="1BC9DD60"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w:t>
            </w:r>
          </w:p>
        </w:tc>
        <w:tc>
          <w:tcPr>
            <w:tcW w:w="2407" w:type="dxa"/>
          </w:tcPr>
          <w:p w14:paraId="2A3E6AAB" w14:textId="77777777" w:rsidR="00237902" w:rsidRPr="00874484" w:rsidRDefault="00237902" w:rsidP="006D449B">
            <w:pPr>
              <w:keepNext/>
              <w:keepLines/>
              <w:spacing w:after="5" w:line="255" w:lineRule="auto"/>
              <w:jc w:val="center"/>
              <w:outlineLvl w:val="2"/>
              <w:rPr>
                <w:rFonts w:ascii="Arial" w:eastAsia="Times New Roman" w:hAnsi="Arial" w:cs="Arial"/>
                <w:bCs/>
                <w:iCs/>
                <w:color w:val="000000" w:themeColor="text1"/>
                <w:sz w:val="18"/>
                <w:szCs w:val="18"/>
              </w:rPr>
            </w:pPr>
          </w:p>
          <w:p w14:paraId="378EDDD7" w14:textId="3790D7AE" w:rsidR="00237902" w:rsidRPr="00874484" w:rsidRDefault="00237902"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42A93940" w14:textId="77777777" w:rsidTr="006D449B">
        <w:trPr>
          <w:trHeight w:val="111"/>
        </w:trPr>
        <w:tc>
          <w:tcPr>
            <w:tcW w:w="4814" w:type="dxa"/>
            <w:vMerge/>
          </w:tcPr>
          <w:p w14:paraId="2514B6FA"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26BC65F8"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consulenti e gestione del rapporto</w:t>
            </w:r>
          </w:p>
        </w:tc>
        <w:tc>
          <w:tcPr>
            <w:tcW w:w="2407" w:type="dxa"/>
          </w:tcPr>
          <w:p w14:paraId="24A0AA12" w14:textId="77777777" w:rsidR="00237902" w:rsidRPr="00874484" w:rsidRDefault="00237902"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3</w:t>
            </w:r>
          </w:p>
        </w:tc>
      </w:tr>
      <w:tr w:rsidR="00874484" w:rsidRPr="00874484" w14:paraId="728BF4B3" w14:textId="77777777" w:rsidTr="006D449B">
        <w:trPr>
          <w:trHeight w:val="114"/>
        </w:trPr>
        <w:tc>
          <w:tcPr>
            <w:tcW w:w="4814" w:type="dxa"/>
            <w:vMerge/>
          </w:tcPr>
          <w:p w14:paraId="71061561"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116F0EDF"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regalie e omaggi</w:t>
            </w:r>
          </w:p>
        </w:tc>
        <w:tc>
          <w:tcPr>
            <w:tcW w:w="2407" w:type="dxa"/>
          </w:tcPr>
          <w:p w14:paraId="6C9A3263" w14:textId="3581A72A" w:rsidR="00237902" w:rsidRPr="00874484" w:rsidRDefault="00237902"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5</w:t>
            </w:r>
          </w:p>
        </w:tc>
      </w:tr>
      <w:tr w:rsidR="00874484" w:rsidRPr="00874484" w14:paraId="1A52F184" w14:textId="77777777" w:rsidTr="006D449B">
        <w:trPr>
          <w:trHeight w:val="222"/>
        </w:trPr>
        <w:tc>
          <w:tcPr>
            <w:tcW w:w="4814" w:type="dxa"/>
            <w:vMerge/>
          </w:tcPr>
          <w:p w14:paraId="7E37773A"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30E5E42E"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rapporti con i clienti</w:t>
            </w:r>
          </w:p>
        </w:tc>
        <w:tc>
          <w:tcPr>
            <w:tcW w:w="2407" w:type="dxa"/>
          </w:tcPr>
          <w:p w14:paraId="7E6F9924" w14:textId="1DE4B1E2" w:rsidR="00237902" w:rsidRPr="00874484" w:rsidRDefault="00237902"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5</w:t>
            </w:r>
          </w:p>
        </w:tc>
      </w:tr>
      <w:tr w:rsidR="00874484" w:rsidRPr="00874484" w14:paraId="63FC83A0" w14:textId="77777777" w:rsidTr="006D449B">
        <w:trPr>
          <w:trHeight w:val="222"/>
        </w:trPr>
        <w:tc>
          <w:tcPr>
            <w:tcW w:w="4814" w:type="dxa"/>
            <w:vMerge/>
          </w:tcPr>
          <w:p w14:paraId="7B081D1B"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015191F1"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rapporti con soggetti chiamati a rilasciare dichiarazioni all’Autorità Giudiziaria</w:t>
            </w:r>
          </w:p>
        </w:tc>
        <w:tc>
          <w:tcPr>
            <w:tcW w:w="2407" w:type="dxa"/>
          </w:tcPr>
          <w:p w14:paraId="31588B37" w14:textId="77777777" w:rsidR="00237902" w:rsidRPr="00874484" w:rsidRDefault="00237902" w:rsidP="006D449B">
            <w:pPr>
              <w:keepNext/>
              <w:keepLines/>
              <w:spacing w:after="5" w:line="255" w:lineRule="auto"/>
              <w:jc w:val="center"/>
              <w:outlineLvl w:val="2"/>
              <w:rPr>
                <w:rFonts w:ascii="Arial" w:eastAsia="Times New Roman" w:hAnsi="Arial" w:cs="Arial"/>
                <w:bCs/>
                <w:iCs/>
                <w:color w:val="000000" w:themeColor="text1"/>
                <w:sz w:val="18"/>
                <w:szCs w:val="18"/>
              </w:rPr>
            </w:pPr>
          </w:p>
          <w:p w14:paraId="2CE18D75" w14:textId="355C97F2" w:rsidR="00237902" w:rsidRPr="00874484" w:rsidRDefault="00237902"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w:t>
            </w:r>
            <w:r w:rsidR="00BD58B9" w:rsidRPr="00874484">
              <w:rPr>
                <w:rFonts w:ascii="Arial" w:eastAsia="Times New Roman" w:hAnsi="Arial" w:cs="Arial"/>
                <w:bCs/>
                <w:iCs/>
                <w:color w:val="000000" w:themeColor="text1"/>
                <w:sz w:val="18"/>
                <w:szCs w:val="18"/>
              </w:rPr>
              <w:t>3</w:t>
            </w:r>
          </w:p>
        </w:tc>
      </w:tr>
      <w:tr w:rsidR="00874484" w:rsidRPr="00874484" w14:paraId="46C6DC15" w14:textId="77777777" w:rsidTr="006D449B">
        <w:trPr>
          <w:trHeight w:val="222"/>
        </w:trPr>
        <w:tc>
          <w:tcPr>
            <w:tcW w:w="4814" w:type="dxa"/>
            <w:vMerge/>
          </w:tcPr>
          <w:p w14:paraId="1A0885A3"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53FB7702"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Nomina avvocati e procuratori</w:t>
            </w:r>
          </w:p>
        </w:tc>
        <w:tc>
          <w:tcPr>
            <w:tcW w:w="2407" w:type="dxa"/>
          </w:tcPr>
          <w:p w14:paraId="71117BCA" w14:textId="77777777" w:rsidR="00237902" w:rsidRPr="00874484" w:rsidRDefault="00237902"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3</w:t>
            </w:r>
          </w:p>
        </w:tc>
      </w:tr>
      <w:tr w:rsidR="00237902" w:rsidRPr="00874484" w14:paraId="587F1577" w14:textId="77777777" w:rsidTr="006D449B">
        <w:trPr>
          <w:trHeight w:val="96"/>
        </w:trPr>
        <w:tc>
          <w:tcPr>
            <w:tcW w:w="4814" w:type="dxa"/>
            <w:vMerge/>
          </w:tcPr>
          <w:p w14:paraId="55F5FA74"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58961266"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assunzione e gestione delle risorse umane</w:t>
            </w:r>
          </w:p>
        </w:tc>
        <w:tc>
          <w:tcPr>
            <w:tcW w:w="2407" w:type="dxa"/>
          </w:tcPr>
          <w:p w14:paraId="104CC03A" w14:textId="77777777" w:rsidR="00237902" w:rsidRPr="00874484" w:rsidRDefault="00237902" w:rsidP="006D449B">
            <w:pPr>
              <w:keepNext/>
              <w:keepLines/>
              <w:spacing w:after="5" w:line="255" w:lineRule="auto"/>
              <w:jc w:val="center"/>
              <w:outlineLvl w:val="2"/>
              <w:rPr>
                <w:rFonts w:ascii="Arial" w:eastAsia="Times New Roman" w:hAnsi="Arial" w:cs="Arial"/>
                <w:bCs/>
                <w:iCs/>
                <w:color w:val="000000" w:themeColor="text1"/>
                <w:sz w:val="18"/>
                <w:szCs w:val="18"/>
              </w:rPr>
            </w:pPr>
          </w:p>
          <w:p w14:paraId="6B773D7F" w14:textId="272B706B" w:rsidR="00237902" w:rsidRPr="00874484" w:rsidRDefault="00237902"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8</w:t>
            </w:r>
          </w:p>
        </w:tc>
      </w:tr>
      <w:bookmarkEnd w:id="33"/>
    </w:tbl>
    <w:p w14:paraId="1E675877" w14:textId="77777777" w:rsidR="00237902" w:rsidRPr="00874484" w:rsidRDefault="00237902" w:rsidP="00237902">
      <w:pPr>
        <w:keepNext/>
        <w:keepLines/>
        <w:spacing w:after="5" w:line="255" w:lineRule="auto"/>
        <w:jc w:val="both"/>
        <w:outlineLvl w:val="2"/>
        <w:rPr>
          <w:rFonts w:ascii="Arial" w:eastAsia="Times New Roman" w:hAnsi="Arial" w:cs="Arial"/>
          <w:bCs/>
          <w:iCs/>
          <w:color w:val="000000" w:themeColor="text1"/>
        </w:rPr>
      </w:pPr>
    </w:p>
    <w:p w14:paraId="7DB985B9" w14:textId="77777777" w:rsidR="00237902" w:rsidRPr="00874484" w:rsidRDefault="00237902" w:rsidP="00237902">
      <w:pPr>
        <w:keepNext/>
        <w:keepLines/>
        <w:spacing w:after="5" w:line="255" w:lineRule="auto"/>
        <w:jc w:val="both"/>
        <w:outlineLvl w:val="2"/>
        <w:rPr>
          <w:rFonts w:ascii="Arial" w:eastAsia="Times New Roman" w:hAnsi="Arial" w:cs="Arial"/>
          <w:bCs/>
          <w:iCs/>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D493833" w14:textId="77777777" w:rsidTr="006D449B">
        <w:tc>
          <w:tcPr>
            <w:tcW w:w="4814" w:type="dxa"/>
          </w:tcPr>
          <w:p w14:paraId="70266F01"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Pr>
          <w:p w14:paraId="5A601F7E" w14:textId="77777777" w:rsidR="00237902" w:rsidRPr="00874484" w:rsidRDefault="00237902" w:rsidP="00237902">
            <w:pPr>
              <w:pStyle w:val="Paragrafoelenco"/>
              <w:numPr>
                <w:ilvl w:val="0"/>
                <w:numId w:val="5"/>
              </w:numPr>
              <w:rPr>
                <w:rFonts w:ascii="Arial" w:eastAsia="Times New Roman" w:hAnsi="Arial" w:cs="Arial"/>
                <w:bCs/>
                <w:iCs/>
                <w:color w:val="000000" w:themeColor="text1"/>
                <w:sz w:val="18"/>
                <w:szCs w:val="18"/>
              </w:rPr>
            </w:pPr>
            <w:proofErr w:type="gramStart"/>
            <w:r w:rsidRPr="00874484">
              <w:rPr>
                <w:rFonts w:ascii="Arial" w:eastAsia="Times New Roman" w:hAnsi="Arial" w:cs="Arial"/>
                <w:iCs/>
                <w:color w:val="000000" w:themeColor="text1"/>
                <w:sz w:val="18"/>
                <w:szCs w:val="18"/>
              </w:rPr>
              <w:t>Responsabile  Affari</w:t>
            </w:r>
            <w:proofErr w:type="gramEnd"/>
            <w:r w:rsidRPr="00874484">
              <w:rPr>
                <w:rFonts w:ascii="Arial" w:eastAsia="Times New Roman" w:hAnsi="Arial" w:cs="Arial"/>
                <w:iCs/>
                <w:color w:val="000000" w:themeColor="text1"/>
                <w:sz w:val="18"/>
                <w:szCs w:val="18"/>
              </w:rPr>
              <w:t xml:space="preserve"> Generali e Legali/Responsabile Amministrativo Facente Funzioni</w:t>
            </w:r>
          </w:p>
          <w:p w14:paraId="3C3A8D3D" w14:textId="70689B94" w:rsidR="00A56302" w:rsidRPr="00874484" w:rsidRDefault="00A56302" w:rsidP="00237902">
            <w:pPr>
              <w:pStyle w:val="Paragrafoelenco"/>
              <w:numPr>
                <w:ilvl w:val="0"/>
                <w:numId w:val="5"/>
              </w:numPr>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Direttore Sanitario con riferimento al processo a rischio di “Supporto alla selezione, assunzione e gestione delle risorse umane”</w:t>
            </w:r>
          </w:p>
        </w:tc>
      </w:tr>
      <w:tr w:rsidR="00874484" w:rsidRPr="00874484" w14:paraId="65327865" w14:textId="77777777" w:rsidTr="006D449B">
        <w:trPr>
          <w:trHeight w:val="72"/>
        </w:trPr>
        <w:tc>
          <w:tcPr>
            <w:tcW w:w="4814" w:type="dxa"/>
            <w:vMerge w:val="restart"/>
          </w:tcPr>
          <w:p w14:paraId="6CFDCA9A"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p w14:paraId="5F525A1F"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755851EB"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Pr>
          <w:p w14:paraId="584B8B79"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0AEAC13A" w14:textId="77777777" w:rsidTr="006D449B">
        <w:trPr>
          <w:trHeight w:val="72"/>
        </w:trPr>
        <w:tc>
          <w:tcPr>
            <w:tcW w:w="4814" w:type="dxa"/>
            <w:vMerge/>
          </w:tcPr>
          <w:p w14:paraId="5C41B9EB"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6086568B"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1CB2FB19"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1957B771"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 media</w:t>
            </w:r>
          </w:p>
          <w:p w14:paraId="552516DB"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 2 (basso)</w:t>
            </w:r>
          </w:p>
        </w:tc>
      </w:tr>
      <w:tr w:rsidR="00874484" w:rsidRPr="00874484" w14:paraId="1F9F0C2F" w14:textId="77777777" w:rsidTr="006D449B">
        <w:trPr>
          <w:trHeight w:val="72"/>
        </w:trPr>
        <w:tc>
          <w:tcPr>
            <w:tcW w:w="4814" w:type="dxa"/>
            <w:vMerge/>
          </w:tcPr>
          <w:p w14:paraId="6B039699"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03B56532"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60F7DB25"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14CF1431" w14:textId="77777777" w:rsidTr="006D449B">
        <w:trPr>
          <w:trHeight w:val="72"/>
        </w:trPr>
        <w:tc>
          <w:tcPr>
            <w:tcW w:w="4814" w:type="dxa"/>
            <w:vMerge/>
          </w:tcPr>
          <w:p w14:paraId="33A33693"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17717488"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769031B0"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26A56E39" w14:textId="77777777" w:rsidTr="006D449B">
        <w:trPr>
          <w:trHeight w:val="96"/>
        </w:trPr>
        <w:tc>
          <w:tcPr>
            <w:tcW w:w="4814" w:type="dxa"/>
            <w:vMerge w:val="restart"/>
          </w:tcPr>
          <w:p w14:paraId="67465AF7"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p w14:paraId="111C944B"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p w14:paraId="1071BD91"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DI RISCHIO</w:t>
            </w:r>
          </w:p>
        </w:tc>
        <w:tc>
          <w:tcPr>
            <w:tcW w:w="2407" w:type="dxa"/>
          </w:tcPr>
          <w:p w14:paraId="76821F9E"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Ciclo attivo e passivo (gestione dei flussi finanziari)</w:t>
            </w:r>
          </w:p>
        </w:tc>
        <w:tc>
          <w:tcPr>
            <w:tcW w:w="2407" w:type="dxa"/>
          </w:tcPr>
          <w:p w14:paraId="7903D639" w14:textId="77777777" w:rsidR="00237902" w:rsidRPr="00874484" w:rsidRDefault="00237902" w:rsidP="006D449B">
            <w:pPr>
              <w:keepNext/>
              <w:keepLines/>
              <w:spacing w:after="5" w:line="255" w:lineRule="auto"/>
              <w:jc w:val="center"/>
              <w:outlineLvl w:val="2"/>
              <w:rPr>
                <w:rFonts w:ascii="Arial" w:eastAsia="Times New Roman" w:hAnsi="Arial" w:cs="Arial"/>
                <w:bCs/>
                <w:iCs/>
                <w:color w:val="000000" w:themeColor="text1"/>
                <w:sz w:val="18"/>
                <w:szCs w:val="18"/>
              </w:rPr>
            </w:pPr>
          </w:p>
          <w:p w14:paraId="233E4338" w14:textId="77777777" w:rsidR="00237902" w:rsidRPr="00874484" w:rsidRDefault="00237902"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2</w:t>
            </w:r>
          </w:p>
        </w:tc>
      </w:tr>
      <w:tr w:rsidR="00874484" w:rsidRPr="00874484" w14:paraId="603E4C0B" w14:textId="77777777" w:rsidTr="006D449B">
        <w:trPr>
          <w:trHeight w:val="114"/>
        </w:trPr>
        <w:tc>
          <w:tcPr>
            <w:tcW w:w="4814" w:type="dxa"/>
            <w:vMerge/>
          </w:tcPr>
          <w:p w14:paraId="036FAE2C"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6E7979AA"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regalie e omaggi</w:t>
            </w:r>
          </w:p>
        </w:tc>
        <w:tc>
          <w:tcPr>
            <w:tcW w:w="2407" w:type="dxa"/>
          </w:tcPr>
          <w:p w14:paraId="453D6AFD" w14:textId="77777777" w:rsidR="00237902" w:rsidRPr="00874484" w:rsidRDefault="00237902"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5</w:t>
            </w:r>
          </w:p>
        </w:tc>
      </w:tr>
      <w:tr w:rsidR="00874484" w:rsidRPr="00874484" w14:paraId="06022B73" w14:textId="77777777" w:rsidTr="006D449B">
        <w:trPr>
          <w:trHeight w:val="222"/>
        </w:trPr>
        <w:tc>
          <w:tcPr>
            <w:tcW w:w="4814" w:type="dxa"/>
            <w:vMerge/>
          </w:tcPr>
          <w:p w14:paraId="50F81D8F"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5992CF70"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rapporti con i clienti</w:t>
            </w:r>
          </w:p>
        </w:tc>
        <w:tc>
          <w:tcPr>
            <w:tcW w:w="2407" w:type="dxa"/>
          </w:tcPr>
          <w:p w14:paraId="702CE961" w14:textId="77777777" w:rsidR="00237902" w:rsidRPr="00874484" w:rsidRDefault="00237902"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5</w:t>
            </w:r>
          </w:p>
        </w:tc>
      </w:tr>
      <w:tr w:rsidR="00874484" w:rsidRPr="00874484" w14:paraId="7FF052BA" w14:textId="77777777" w:rsidTr="006D449B">
        <w:trPr>
          <w:trHeight w:val="222"/>
        </w:trPr>
        <w:tc>
          <w:tcPr>
            <w:tcW w:w="4814" w:type="dxa"/>
            <w:vMerge/>
          </w:tcPr>
          <w:p w14:paraId="1C497BF9"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4A25C4D7"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rapporti con soggetti chiamati a rilasciare dichiarazioni all’Autorità Giudiziaria</w:t>
            </w:r>
          </w:p>
        </w:tc>
        <w:tc>
          <w:tcPr>
            <w:tcW w:w="2407" w:type="dxa"/>
          </w:tcPr>
          <w:p w14:paraId="25FD4D97" w14:textId="77777777" w:rsidR="00237902" w:rsidRPr="00874484" w:rsidRDefault="00237902" w:rsidP="006D449B">
            <w:pPr>
              <w:keepNext/>
              <w:keepLines/>
              <w:spacing w:after="5" w:line="255" w:lineRule="auto"/>
              <w:jc w:val="center"/>
              <w:outlineLvl w:val="2"/>
              <w:rPr>
                <w:rFonts w:ascii="Arial" w:eastAsia="Times New Roman" w:hAnsi="Arial" w:cs="Arial"/>
                <w:bCs/>
                <w:iCs/>
                <w:color w:val="000000" w:themeColor="text1"/>
                <w:sz w:val="18"/>
                <w:szCs w:val="18"/>
              </w:rPr>
            </w:pPr>
          </w:p>
          <w:p w14:paraId="01965966" w14:textId="2CF07EA7" w:rsidR="00237902" w:rsidRPr="00874484" w:rsidRDefault="00237902"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w:t>
            </w:r>
            <w:r w:rsidR="00BD58B9" w:rsidRPr="00874484">
              <w:rPr>
                <w:rFonts w:ascii="Arial" w:eastAsia="Times New Roman" w:hAnsi="Arial" w:cs="Arial"/>
                <w:bCs/>
                <w:iCs/>
                <w:color w:val="000000" w:themeColor="text1"/>
                <w:sz w:val="18"/>
                <w:szCs w:val="18"/>
              </w:rPr>
              <w:t>3</w:t>
            </w:r>
          </w:p>
        </w:tc>
      </w:tr>
      <w:tr w:rsidR="00237902" w:rsidRPr="00874484" w14:paraId="2AE1B1D9" w14:textId="77777777" w:rsidTr="006D449B">
        <w:trPr>
          <w:trHeight w:val="96"/>
        </w:trPr>
        <w:tc>
          <w:tcPr>
            <w:tcW w:w="4814" w:type="dxa"/>
            <w:vMerge/>
          </w:tcPr>
          <w:p w14:paraId="3F73BDA4"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563F0FD3" w14:textId="34ACC304"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Supporto alla selezione, assunzione e gestione delle risorse umane</w:t>
            </w:r>
          </w:p>
        </w:tc>
        <w:tc>
          <w:tcPr>
            <w:tcW w:w="2407" w:type="dxa"/>
          </w:tcPr>
          <w:p w14:paraId="4C4EE3EC" w14:textId="77777777" w:rsidR="00237902" w:rsidRPr="00874484" w:rsidRDefault="00237902" w:rsidP="006D449B">
            <w:pPr>
              <w:keepNext/>
              <w:keepLines/>
              <w:spacing w:after="5" w:line="255" w:lineRule="auto"/>
              <w:jc w:val="center"/>
              <w:outlineLvl w:val="2"/>
              <w:rPr>
                <w:rFonts w:ascii="Arial" w:eastAsia="Times New Roman" w:hAnsi="Arial" w:cs="Arial"/>
                <w:bCs/>
                <w:iCs/>
                <w:color w:val="000000" w:themeColor="text1"/>
                <w:sz w:val="18"/>
                <w:szCs w:val="18"/>
              </w:rPr>
            </w:pPr>
          </w:p>
          <w:p w14:paraId="098ABF83" w14:textId="51CA4CDF" w:rsidR="00237902" w:rsidRPr="00874484" w:rsidRDefault="00237902"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8</w:t>
            </w:r>
          </w:p>
        </w:tc>
      </w:tr>
    </w:tbl>
    <w:p w14:paraId="514C08C3" w14:textId="77777777" w:rsidR="00237902" w:rsidRPr="00874484" w:rsidRDefault="00237902" w:rsidP="00237902">
      <w:pPr>
        <w:keepNext/>
        <w:keepLines/>
        <w:spacing w:after="5" w:line="255" w:lineRule="auto"/>
        <w:jc w:val="both"/>
        <w:outlineLvl w:val="2"/>
        <w:rPr>
          <w:rFonts w:ascii="Arial" w:eastAsia="Times New Roman" w:hAnsi="Arial" w:cs="Arial"/>
          <w:bCs/>
          <w:iCs/>
          <w:color w:val="000000" w:themeColor="text1"/>
        </w:rPr>
      </w:pPr>
    </w:p>
    <w:p w14:paraId="6CF8F2BC" w14:textId="77777777" w:rsidR="00237902" w:rsidRPr="00874484" w:rsidRDefault="00237902" w:rsidP="00237902">
      <w:pPr>
        <w:keepNext/>
        <w:keepLines/>
        <w:spacing w:after="5" w:line="255" w:lineRule="auto"/>
        <w:jc w:val="both"/>
        <w:outlineLvl w:val="2"/>
        <w:rPr>
          <w:rFonts w:ascii="Arial" w:eastAsia="Times New Roman" w:hAnsi="Arial" w:cs="Arial"/>
          <w:bCs/>
          <w:iCs/>
          <w:color w:val="000000" w:themeColor="text1"/>
        </w:rPr>
      </w:pPr>
    </w:p>
    <w:p w14:paraId="3F473CA4" w14:textId="77777777" w:rsidR="00237902" w:rsidRPr="00874484" w:rsidRDefault="00237902" w:rsidP="00237902">
      <w:pPr>
        <w:keepNext/>
        <w:keepLines/>
        <w:spacing w:after="5" w:line="255" w:lineRule="auto"/>
        <w:jc w:val="both"/>
        <w:outlineLvl w:val="2"/>
        <w:rPr>
          <w:rFonts w:ascii="Arial" w:eastAsia="Times New Roman" w:hAnsi="Arial" w:cs="Arial"/>
          <w:bCs/>
          <w:iCs/>
          <w:color w:val="000000" w:themeColor="text1"/>
        </w:rPr>
      </w:pPr>
    </w:p>
    <w:p w14:paraId="2AEE4089" w14:textId="77777777" w:rsidR="00237902" w:rsidRPr="00874484" w:rsidRDefault="00237902" w:rsidP="00237902">
      <w:pPr>
        <w:keepNext/>
        <w:keepLines/>
        <w:spacing w:after="5" w:line="255" w:lineRule="auto"/>
        <w:jc w:val="both"/>
        <w:outlineLvl w:val="2"/>
        <w:rPr>
          <w:rFonts w:ascii="Arial" w:eastAsia="Times New Roman" w:hAnsi="Arial" w:cs="Arial"/>
          <w:bCs/>
          <w:iCs/>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A32B5F4" w14:textId="77777777" w:rsidTr="006D449B">
        <w:tc>
          <w:tcPr>
            <w:tcW w:w="4814" w:type="dxa"/>
          </w:tcPr>
          <w:p w14:paraId="112EA343"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Pr>
          <w:p w14:paraId="4539EC80"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Consulente legale</w:t>
            </w:r>
          </w:p>
        </w:tc>
      </w:tr>
      <w:tr w:rsidR="00874484" w:rsidRPr="00874484" w14:paraId="63FB6F82" w14:textId="77777777" w:rsidTr="006D449B">
        <w:trPr>
          <w:trHeight w:val="72"/>
        </w:trPr>
        <w:tc>
          <w:tcPr>
            <w:tcW w:w="4814" w:type="dxa"/>
            <w:vMerge w:val="restart"/>
          </w:tcPr>
          <w:p w14:paraId="667B281B"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p w14:paraId="1DBE852D"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3107E25F"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 xml:space="preserve">Assente </w:t>
            </w:r>
          </w:p>
        </w:tc>
        <w:tc>
          <w:tcPr>
            <w:tcW w:w="2407" w:type="dxa"/>
          </w:tcPr>
          <w:p w14:paraId="168413E1"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296F5301" w14:textId="77777777" w:rsidTr="006D449B">
        <w:trPr>
          <w:trHeight w:val="72"/>
        </w:trPr>
        <w:tc>
          <w:tcPr>
            <w:tcW w:w="4814" w:type="dxa"/>
            <w:vMerge/>
          </w:tcPr>
          <w:p w14:paraId="3FF1C716"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396F704F"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03344DF6"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089F7FE2"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Gravità=media</w:t>
            </w:r>
          </w:p>
          <w:p w14:paraId="69F9A657"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 2 (basso)</w:t>
            </w:r>
          </w:p>
        </w:tc>
      </w:tr>
      <w:tr w:rsidR="00874484" w:rsidRPr="00874484" w14:paraId="0FA8B716" w14:textId="77777777" w:rsidTr="006D449B">
        <w:trPr>
          <w:trHeight w:val="72"/>
        </w:trPr>
        <w:tc>
          <w:tcPr>
            <w:tcW w:w="4814" w:type="dxa"/>
            <w:vMerge/>
          </w:tcPr>
          <w:p w14:paraId="2ED01E23"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0120F737"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68B8ABEE"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594FA3FF" w14:textId="77777777" w:rsidTr="006D449B">
        <w:trPr>
          <w:trHeight w:val="72"/>
        </w:trPr>
        <w:tc>
          <w:tcPr>
            <w:tcW w:w="4814" w:type="dxa"/>
            <w:vMerge/>
          </w:tcPr>
          <w:p w14:paraId="56847BF7"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33949CAE"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674B92E7"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37D95AC7" w14:textId="77777777" w:rsidTr="006D449B">
        <w:trPr>
          <w:trHeight w:val="330"/>
        </w:trPr>
        <w:tc>
          <w:tcPr>
            <w:tcW w:w="4814" w:type="dxa"/>
            <w:vMerge w:val="restart"/>
          </w:tcPr>
          <w:p w14:paraId="5F53660B"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p w14:paraId="1D7EB03B"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Pr>
          <w:p w14:paraId="203B810E"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Supporto legale in materia civile, penale, amministrativa</w:t>
            </w:r>
          </w:p>
        </w:tc>
        <w:tc>
          <w:tcPr>
            <w:tcW w:w="2407" w:type="dxa"/>
          </w:tcPr>
          <w:p w14:paraId="25D2C3B7"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p w14:paraId="21AAFDDA" w14:textId="77777777" w:rsidR="00237902" w:rsidRPr="00874484" w:rsidRDefault="00237902"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3</w:t>
            </w:r>
          </w:p>
        </w:tc>
      </w:tr>
      <w:tr w:rsidR="00237902" w:rsidRPr="00874484" w14:paraId="22EA4462" w14:textId="77777777" w:rsidTr="006D449B">
        <w:trPr>
          <w:trHeight w:val="330"/>
        </w:trPr>
        <w:tc>
          <w:tcPr>
            <w:tcW w:w="4814" w:type="dxa"/>
            <w:vMerge/>
          </w:tcPr>
          <w:p w14:paraId="287C622E"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46CF490A"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consulenti e gestione del rapporto</w:t>
            </w:r>
          </w:p>
        </w:tc>
        <w:tc>
          <w:tcPr>
            <w:tcW w:w="2407" w:type="dxa"/>
          </w:tcPr>
          <w:p w14:paraId="1931E5AB" w14:textId="77777777" w:rsidR="00237902" w:rsidRPr="00874484" w:rsidRDefault="00237902" w:rsidP="006D449B">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3</w:t>
            </w:r>
          </w:p>
          <w:p w14:paraId="2A448D37" w14:textId="77777777" w:rsidR="00237902" w:rsidRPr="00874484" w:rsidRDefault="00237902" w:rsidP="006D449B">
            <w:pPr>
              <w:keepNext/>
              <w:keepLines/>
              <w:spacing w:after="5" w:line="255" w:lineRule="auto"/>
              <w:jc w:val="center"/>
              <w:outlineLvl w:val="2"/>
              <w:rPr>
                <w:rFonts w:ascii="Arial" w:eastAsia="Times New Roman" w:hAnsi="Arial" w:cs="Arial"/>
                <w:bCs/>
                <w:iCs/>
                <w:color w:val="000000" w:themeColor="text1"/>
                <w:sz w:val="18"/>
                <w:szCs w:val="18"/>
              </w:rPr>
            </w:pPr>
          </w:p>
        </w:tc>
      </w:tr>
    </w:tbl>
    <w:p w14:paraId="104E2F6F" w14:textId="77777777" w:rsidR="00237902" w:rsidRPr="00874484" w:rsidRDefault="00237902" w:rsidP="00237902">
      <w:pPr>
        <w:keepNext/>
        <w:keepLines/>
        <w:spacing w:after="5" w:line="255" w:lineRule="auto"/>
        <w:jc w:val="both"/>
        <w:outlineLvl w:val="2"/>
        <w:rPr>
          <w:rFonts w:ascii="Arial" w:hAnsi="Arial" w:cs="Arial"/>
          <w:b/>
          <w:bCs/>
          <w:color w:val="000000" w:themeColor="text1"/>
          <w:lang w:val="en-US"/>
        </w:rPr>
      </w:pPr>
    </w:p>
    <w:p w14:paraId="227E61E9" w14:textId="77777777" w:rsidR="00237902" w:rsidRPr="00874484" w:rsidRDefault="00237902" w:rsidP="00237902">
      <w:pPr>
        <w:keepNext/>
        <w:keepLines/>
        <w:spacing w:after="5" w:line="255" w:lineRule="auto"/>
        <w:jc w:val="both"/>
        <w:outlineLvl w:val="2"/>
        <w:rPr>
          <w:rFonts w:ascii="Arial" w:hAnsi="Arial" w:cs="Arial"/>
          <w:b/>
          <w:bCs/>
          <w:color w:val="000000" w:themeColor="text1"/>
          <w:lang w:val="en-US"/>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20F9CF4" w14:textId="77777777" w:rsidTr="006D449B">
        <w:tc>
          <w:tcPr>
            <w:tcW w:w="4814" w:type="dxa"/>
          </w:tcPr>
          <w:p w14:paraId="657EDE0A" w14:textId="77777777" w:rsidR="00237902" w:rsidRPr="00874484" w:rsidRDefault="00237902"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AREA DI RISCHIO</w:t>
            </w:r>
          </w:p>
        </w:tc>
        <w:tc>
          <w:tcPr>
            <w:tcW w:w="4814" w:type="dxa"/>
            <w:gridSpan w:val="2"/>
          </w:tcPr>
          <w:p w14:paraId="4F1920E4" w14:textId="77777777" w:rsidR="00237902" w:rsidRPr="00874484" w:rsidRDefault="00237902"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Potenzialmente tutte le funzioni e aree aziendali</w:t>
            </w:r>
          </w:p>
        </w:tc>
      </w:tr>
      <w:tr w:rsidR="00874484" w:rsidRPr="00874484" w14:paraId="2566E3BC" w14:textId="77777777" w:rsidTr="006D449B">
        <w:trPr>
          <w:trHeight w:val="66"/>
        </w:trPr>
        <w:tc>
          <w:tcPr>
            <w:tcW w:w="4814" w:type="dxa"/>
            <w:vMerge w:val="restart"/>
          </w:tcPr>
          <w:p w14:paraId="7C04F31C" w14:textId="77777777" w:rsidR="00237902" w:rsidRPr="00874484" w:rsidRDefault="00237902" w:rsidP="006D449B">
            <w:pPr>
              <w:jc w:val="both"/>
              <w:rPr>
                <w:rFonts w:ascii="Arial" w:hAnsi="Arial" w:cs="Arial"/>
                <w:bCs/>
                <w:iCs/>
                <w:color w:val="000000" w:themeColor="text1"/>
                <w:sz w:val="18"/>
                <w:szCs w:val="18"/>
              </w:rPr>
            </w:pPr>
          </w:p>
          <w:p w14:paraId="64EF7B65" w14:textId="77777777" w:rsidR="00237902" w:rsidRPr="00874484" w:rsidRDefault="00237902"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RISCHIO</w:t>
            </w:r>
          </w:p>
        </w:tc>
        <w:tc>
          <w:tcPr>
            <w:tcW w:w="2407" w:type="dxa"/>
          </w:tcPr>
          <w:p w14:paraId="525DC634" w14:textId="77777777" w:rsidR="00237902" w:rsidRPr="00874484" w:rsidRDefault="00237902"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Assente</w:t>
            </w:r>
          </w:p>
        </w:tc>
        <w:tc>
          <w:tcPr>
            <w:tcW w:w="2407" w:type="dxa"/>
          </w:tcPr>
          <w:p w14:paraId="7289A409" w14:textId="77777777" w:rsidR="00237902" w:rsidRPr="00874484" w:rsidRDefault="00237902" w:rsidP="006D449B">
            <w:pPr>
              <w:jc w:val="both"/>
              <w:rPr>
                <w:rFonts w:ascii="Arial" w:hAnsi="Arial" w:cs="Arial"/>
                <w:bCs/>
                <w:iCs/>
                <w:color w:val="000000" w:themeColor="text1"/>
                <w:sz w:val="18"/>
                <w:szCs w:val="18"/>
              </w:rPr>
            </w:pPr>
          </w:p>
        </w:tc>
      </w:tr>
      <w:tr w:rsidR="00874484" w:rsidRPr="00874484" w14:paraId="078C37F8" w14:textId="77777777" w:rsidTr="006D449B">
        <w:trPr>
          <w:trHeight w:val="66"/>
        </w:trPr>
        <w:tc>
          <w:tcPr>
            <w:tcW w:w="4814" w:type="dxa"/>
            <w:vMerge/>
          </w:tcPr>
          <w:p w14:paraId="773B5D83" w14:textId="77777777" w:rsidR="00237902" w:rsidRPr="00874484" w:rsidRDefault="00237902" w:rsidP="006D449B">
            <w:pPr>
              <w:jc w:val="both"/>
              <w:rPr>
                <w:rFonts w:ascii="Arial" w:hAnsi="Arial" w:cs="Arial"/>
                <w:bCs/>
                <w:iCs/>
                <w:color w:val="000000" w:themeColor="text1"/>
                <w:sz w:val="18"/>
                <w:szCs w:val="18"/>
              </w:rPr>
            </w:pPr>
          </w:p>
        </w:tc>
        <w:tc>
          <w:tcPr>
            <w:tcW w:w="2407" w:type="dxa"/>
            <w:shd w:val="clear" w:color="auto" w:fill="00B050"/>
          </w:tcPr>
          <w:p w14:paraId="3B7F6FF6" w14:textId="77777777" w:rsidR="00237902" w:rsidRPr="00874484" w:rsidRDefault="00237902"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Basso</w:t>
            </w:r>
          </w:p>
        </w:tc>
        <w:tc>
          <w:tcPr>
            <w:tcW w:w="2407" w:type="dxa"/>
          </w:tcPr>
          <w:p w14:paraId="22F7167F"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7C26CFB7" w14:textId="77777777" w:rsidR="00237902" w:rsidRPr="00874484" w:rsidRDefault="00237902" w:rsidP="006D449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Gravità=media</w:t>
            </w:r>
          </w:p>
          <w:p w14:paraId="77FB878E" w14:textId="77777777" w:rsidR="00237902" w:rsidRPr="00874484" w:rsidRDefault="00237902" w:rsidP="006D449B">
            <w:pPr>
              <w:jc w:val="both"/>
              <w:rPr>
                <w:rFonts w:ascii="Arial" w:hAnsi="Arial" w:cs="Arial"/>
                <w:bCs/>
                <w:iCs/>
                <w:color w:val="000000" w:themeColor="text1"/>
                <w:sz w:val="18"/>
                <w:szCs w:val="18"/>
              </w:rPr>
            </w:pPr>
            <w:r w:rsidRPr="00874484">
              <w:rPr>
                <w:rFonts w:ascii="Arial" w:eastAsia="Times New Roman" w:hAnsi="Arial" w:cs="Arial"/>
                <w:bCs/>
                <w:iCs/>
                <w:color w:val="000000" w:themeColor="text1"/>
                <w:sz w:val="18"/>
                <w:szCs w:val="18"/>
              </w:rPr>
              <w:t>RISCHIO= 2 (basso)</w:t>
            </w:r>
          </w:p>
        </w:tc>
      </w:tr>
      <w:tr w:rsidR="00874484" w:rsidRPr="00874484" w14:paraId="2BD24DB7" w14:textId="77777777" w:rsidTr="006D449B">
        <w:trPr>
          <w:trHeight w:val="66"/>
        </w:trPr>
        <w:tc>
          <w:tcPr>
            <w:tcW w:w="4814" w:type="dxa"/>
            <w:vMerge/>
          </w:tcPr>
          <w:p w14:paraId="294BCF6E" w14:textId="77777777" w:rsidR="00237902" w:rsidRPr="00874484" w:rsidRDefault="00237902" w:rsidP="006D449B">
            <w:pPr>
              <w:jc w:val="both"/>
              <w:rPr>
                <w:rFonts w:ascii="Arial" w:hAnsi="Arial" w:cs="Arial"/>
                <w:bCs/>
                <w:iCs/>
                <w:color w:val="000000" w:themeColor="text1"/>
                <w:sz w:val="18"/>
                <w:szCs w:val="18"/>
              </w:rPr>
            </w:pPr>
          </w:p>
        </w:tc>
        <w:tc>
          <w:tcPr>
            <w:tcW w:w="2407" w:type="dxa"/>
            <w:shd w:val="clear" w:color="auto" w:fill="FFFF00"/>
          </w:tcPr>
          <w:p w14:paraId="5C617A7D" w14:textId="77777777" w:rsidR="00237902" w:rsidRPr="00874484" w:rsidRDefault="00237902"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Medio</w:t>
            </w:r>
          </w:p>
        </w:tc>
        <w:tc>
          <w:tcPr>
            <w:tcW w:w="2407" w:type="dxa"/>
          </w:tcPr>
          <w:p w14:paraId="22A4EAD9" w14:textId="77777777" w:rsidR="00237902" w:rsidRPr="00874484" w:rsidRDefault="00237902" w:rsidP="006D449B">
            <w:pPr>
              <w:jc w:val="both"/>
              <w:rPr>
                <w:rFonts w:ascii="Arial" w:hAnsi="Arial" w:cs="Arial"/>
                <w:bCs/>
                <w:iCs/>
                <w:color w:val="000000" w:themeColor="text1"/>
                <w:sz w:val="18"/>
                <w:szCs w:val="18"/>
              </w:rPr>
            </w:pPr>
          </w:p>
        </w:tc>
      </w:tr>
      <w:tr w:rsidR="00874484" w:rsidRPr="00874484" w14:paraId="0A8596C4" w14:textId="77777777" w:rsidTr="006D449B">
        <w:trPr>
          <w:trHeight w:val="66"/>
        </w:trPr>
        <w:tc>
          <w:tcPr>
            <w:tcW w:w="4814" w:type="dxa"/>
            <w:vMerge/>
          </w:tcPr>
          <w:p w14:paraId="3DFC38E0" w14:textId="77777777" w:rsidR="00237902" w:rsidRPr="00874484" w:rsidRDefault="00237902" w:rsidP="006D449B">
            <w:pPr>
              <w:jc w:val="both"/>
              <w:rPr>
                <w:rFonts w:ascii="Arial" w:hAnsi="Arial" w:cs="Arial"/>
                <w:bCs/>
                <w:iCs/>
                <w:color w:val="000000" w:themeColor="text1"/>
                <w:sz w:val="18"/>
                <w:szCs w:val="18"/>
              </w:rPr>
            </w:pPr>
          </w:p>
        </w:tc>
        <w:tc>
          <w:tcPr>
            <w:tcW w:w="2407" w:type="dxa"/>
            <w:shd w:val="clear" w:color="auto" w:fill="FF0000"/>
          </w:tcPr>
          <w:p w14:paraId="101EC996" w14:textId="77777777" w:rsidR="00237902" w:rsidRPr="00874484" w:rsidRDefault="00237902"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Alto</w:t>
            </w:r>
          </w:p>
        </w:tc>
        <w:tc>
          <w:tcPr>
            <w:tcW w:w="2407" w:type="dxa"/>
          </w:tcPr>
          <w:p w14:paraId="08283BAA" w14:textId="77777777" w:rsidR="00237902" w:rsidRPr="00874484" w:rsidRDefault="00237902" w:rsidP="006D449B">
            <w:pPr>
              <w:jc w:val="both"/>
              <w:rPr>
                <w:rFonts w:ascii="Arial" w:hAnsi="Arial" w:cs="Arial"/>
                <w:bCs/>
                <w:iCs/>
                <w:color w:val="000000" w:themeColor="text1"/>
                <w:sz w:val="18"/>
                <w:szCs w:val="18"/>
              </w:rPr>
            </w:pPr>
          </w:p>
        </w:tc>
      </w:tr>
      <w:tr w:rsidR="00874484" w:rsidRPr="00874484" w14:paraId="24113ED5" w14:textId="77777777" w:rsidTr="006D449B">
        <w:trPr>
          <w:trHeight w:val="312"/>
        </w:trPr>
        <w:tc>
          <w:tcPr>
            <w:tcW w:w="4814" w:type="dxa"/>
            <w:vMerge w:val="restart"/>
          </w:tcPr>
          <w:p w14:paraId="41F5A4E9" w14:textId="77777777" w:rsidR="00237902" w:rsidRPr="00874484" w:rsidRDefault="00237902"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PROCESSI A RISCHIO</w:t>
            </w:r>
          </w:p>
        </w:tc>
        <w:tc>
          <w:tcPr>
            <w:tcW w:w="2407" w:type="dxa"/>
          </w:tcPr>
          <w:p w14:paraId="07C451F8" w14:textId="77777777" w:rsidR="00237902" w:rsidRPr="00874484" w:rsidRDefault="00237902" w:rsidP="006D449B">
            <w:pPr>
              <w:jc w:val="both"/>
              <w:rPr>
                <w:rFonts w:ascii="Arial" w:hAnsi="Arial" w:cs="Arial"/>
                <w:bCs/>
                <w:iCs/>
                <w:color w:val="000000" w:themeColor="text1"/>
                <w:sz w:val="18"/>
                <w:szCs w:val="18"/>
              </w:rPr>
            </w:pPr>
            <w:r w:rsidRPr="00874484">
              <w:rPr>
                <w:rFonts w:ascii="Arial" w:hAnsi="Arial" w:cs="Arial"/>
                <w:bCs/>
                <w:iCs/>
                <w:color w:val="000000" w:themeColor="text1"/>
                <w:sz w:val="18"/>
                <w:szCs w:val="18"/>
              </w:rPr>
              <w:t>Gestione regalie e omaggi</w:t>
            </w:r>
          </w:p>
        </w:tc>
        <w:tc>
          <w:tcPr>
            <w:tcW w:w="2407" w:type="dxa"/>
          </w:tcPr>
          <w:p w14:paraId="118949F9" w14:textId="77777777" w:rsidR="00237902" w:rsidRPr="00874484" w:rsidRDefault="00237902" w:rsidP="006D449B">
            <w:pPr>
              <w:jc w:val="center"/>
              <w:rPr>
                <w:rFonts w:ascii="Arial" w:hAnsi="Arial" w:cs="Arial"/>
                <w:bCs/>
                <w:iCs/>
                <w:color w:val="000000" w:themeColor="text1"/>
                <w:sz w:val="18"/>
                <w:szCs w:val="18"/>
              </w:rPr>
            </w:pPr>
          </w:p>
          <w:p w14:paraId="5AE795BF" w14:textId="6F49A514" w:rsidR="00237902" w:rsidRPr="00874484" w:rsidRDefault="00237902" w:rsidP="006D449B">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5</w:t>
            </w:r>
          </w:p>
          <w:p w14:paraId="01689463" w14:textId="77777777" w:rsidR="00237902" w:rsidRPr="00874484" w:rsidRDefault="00237902" w:rsidP="006D449B">
            <w:pPr>
              <w:jc w:val="center"/>
              <w:rPr>
                <w:rFonts w:ascii="Arial" w:hAnsi="Arial" w:cs="Arial"/>
                <w:bCs/>
                <w:iCs/>
                <w:color w:val="000000" w:themeColor="text1"/>
                <w:sz w:val="18"/>
                <w:szCs w:val="18"/>
              </w:rPr>
            </w:pPr>
          </w:p>
        </w:tc>
      </w:tr>
      <w:tr w:rsidR="00237902" w:rsidRPr="00874484" w14:paraId="19F00048" w14:textId="77777777" w:rsidTr="006D449B">
        <w:trPr>
          <w:trHeight w:val="312"/>
        </w:trPr>
        <w:tc>
          <w:tcPr>
            <w:tcW w:w="4814" w:type="dxa"/>
            <w:vMerge/>
          </w:tcPr>
          <w:p w14:paraId="44A432F1" w14:textId="77777777" w:rsidR="00237902" w:rsidRPr="00874484" w:rsidRDefault="00237902" w:rsidP="006D449B">
            <w:pPr>
              <w:jc w:val="both"/>
              <w:rPr>
                <w:rFonts w:ascii="Arial" w:hAnsi="Arial" w:cs="Arial"/>
                <w:bCs/>
                <w:iCs/>
                <w:color w:val="000000" w:themeColor="text1"/>
                <w:sz w:val="18"/>
                <w:szCs w:val="18"/>
              </w:rPr>
            </w:pPr>
          </w:p>
        </w:tc>
        <w:tc>
          <w:tcPr>
            <w:tcW w:w="2407" w:type="dxa"/>
          </w:tcPr>
          <w:p w14:paraId="6A432A6B" w14:textId="77777777" w:rsidR="00237902" w:rsidRPr="00874484" w:rsidRDefault="00237902" w:rsidP="006D449B">
            <w:pPr>
              <w:jc w:val="both"/>
              <w:rPr>
                <w:rFonts w:ascii="Arial" w:hAnsi="Arial" w:cs="Arial"/>
                <w:bCs/>
                <w:iCs/>
                <w:color w:val="000000" w:themeColor="text1"/>
                <w:sz w:val="18"/>
                <w:szCs w:val="18"/>
              </w:rPr>
            </w:pPr>
            <w:r w:rsidRPr="00874484">
              <w:rPr>
                <w:rFonts w:ascii="Arial" w:eastAsia="Times New Roman" w:hAnsi="Arial" w:cs="Arial"/>
                <w:bCs/>
                <w:iCs/>
                <w:color w:val="000000" w:themeColor="text1"/>
                <w:sz w:val="18"/>
                <w:szCs w:val="18"/>
              </w:rPr>
              <w:t>Gestione rapporti con soggetti chiamati a rilasciare dichiarazioni all’Autorità Giudiziaria</w:t>
            </w:r>
          </w:p>
        </w:tc>
        <w:tc>
          <w:tcPr>
            <w:tcW w:w="2407" w:type="dxa"/>
          </w:tcPr>
          <w:p w14:paraId="2DBF2B61" w14:textId="6E99DF4B" w:rsidR="00237902" w:rsidRPr="00874484" w:rsidRDefault="00237902" w:rsidP="006D449B">
            <w:pPr>
              <w:jc w:val="center"/>
              <w:rPr>
                <w:rFonts w:ascii="Arial" w:hAnsi="Arial" w:cs="Arial"/>
                <w:bCs/>
                <w:iCs/>
                <w:color w:val="000000" w:themeColor="text1"/>
                <w:sz w:val="18"/>
                <w:szCs w:val="18"/>
              </w:rPr>
            </w:pPr>
            <w:r w:rsidRPr="00874484">
              <w:rPr>
                <w:rFonts w:ascii="Arial" w:hAnsi="Arial" w:cs="Arial"/>
                <w:bCs/>
                <w:iCs/>
                <w:color w:val="000000" w:themeColor="text1"/>
                <w:sz w:val="18"/>
                <w:szCs w:val="18"/>
              </w:rPr>
              <w:t>1</w:t>
            </w:r>
            <w:r w:rsidR="00BD58B9" w:rsidRPr="00874484">
              <w:rPr>
                <w:rFonts w:ascii="Arial" w:hAnsi="Arial" w:cs="Arial"/>
                <w:bCs/>
                <w:iCs/>
                <w:color w:val="000000" w:themeColor="text1"/>
                <w:sz w:val="18"/>
                <w:szCs w:val="18"/>
              </w:rPr>
              <w:t>3</w:t>
            </w:r>
          </w:p>
        </w:tc>
      </w:tr>
    </w:tbl>
    <w:p w14:paraId="42BF671C" w14:textId="77777777" w:rsidR="00896554" w:rsidRPr="00874484" w:rsidRDefault="00896554" w:rsidP="00162BAD">
      <w:pPr>
        <w:keepNext/>
        <w:keepLines/>
        <w:spacing w:after="5" w:line="255" w:lineRule="auto"/>
        <w:jc w:val="both"/>
        <w:outlineLvl w:val="2"/>
        <w:rPr>
          <w:rFonts w:ascii="Arial" w:eastAsia="Times New Roman" w:hAnsi="Arial" w:cs="Arial"/>
          <w:bCs/>
          <w:iCs/>
          <w:color w:val="000000" w:themeColor="text1"/>
          <w:sz w:val="18"/>
          <w:szCs w:val="18"/>
        </w:rPr>
      </w:pPr>
    </w:p>
    <w:p w14:paraId="72648B37" w14:textId="77777777" w:rsidR="00E960EA" w:rsidRPr="00874484" w:rsidRDefault="00E960EA" w:rsidP="00162BAD">
      <w:pPr>
        <w:keepNext/>
        <w:keepLines/>
        <w:spacing w:after="5" w:line="255" w:lineRule="auto"/>
        <w:jc w:val="both"/>
        <w:outlineLvl w:val="2"/>
        <w:rPr>
          <w:rFonts w:ascii="Arial" w:hAnsi="Arial" w:cs="Arial"/>
          <w:b/>
          <w:bCs/>
          <w:color w:val="000000" w:themeColor="text1"/>
          <w:sz w:val="18"/>
          <w:szCs w:val="18"/>
          <w:lang w:val="en-US"/>
        </w:rPr>
      </w:pPr>
    </w:p>
    <w:p w14:paraId="163DB984" w14:textId="77777777" w:rsidR="003E7578" w:rsidRPr="00874484" w:rsidRDefault="00232BC6" w:rsidP="00162BAD">
      <w:pPr>
        <w:keepNext/>
        <w:keepLines/>
        <w:spacing w:after="5" w:line="255" w:lineRule="auto"/>
        <w:jc w:val="both"/>
        <w:outlineLvl w:val="2"/>
        <w:rPr>
          <w:rFonts w:ascii="Arial" w:eastAsia="Times New Roman" w:hAnsi="Arial" w:cs="Arial"/>
          <w:b/>
          <w:bCs/>
          <w:iCs/>
          <w:color w:val="000000" w:themeColor="text1"/>
          <w:sz w:val="18"/>
          <w:szCs w:val="18"/>
        </w:rPr>
      </w:pPr>
      <w:r w:rsidRPr="00874484">
        <w:rPr>
          <w:rFonts w:ascii="Arial" w:hAnsi="Arial" w:cs="Arial"/>
          <w:b/>
          <w:bCs/>
          <w:color w:val="000000" w:themeColor="text1"/>
          <w:sz w:val="18"/>
          <w:szCs w:val="18"/>
          <w:lang w:val="en-US"/>
        </w:rPr>
        <w:t>ART. 25 UNDECIES D.LGS 231/2001 “REATI AMBIENTALI”</w:t>
      </w:r>
    </w:p>
    <w:p w14:paraId="5902AC3B" w14:textId="77777777" w:rsidR="003E7578" w:rsidRPr="00874484" w:rsidRDefault="003E7578" w:rsidP="00162BAD">
      <w:pPr>
        <w:keepNext/>
        <w:keepLines/>
        <w:spacing w:after="5" w:line="255" w:lineRule="auto"/>
        <w:jc w:val="both"/>
        <w:outlineLvl w:val="2"/>
        <w:rPr>
          <w:rFonts w:ascii="Arial" w:eastAsia="Times New Roman" w:hAnsi="Arial" w:cs="Arial"/>
          <w:bCs/>
          <w:iCs/>
          <w:color w:val="000000" w:themeColor="text1"/>
          <w:sz w:val="18"/>
          <w:szCs w:val="18"/>
        </w:rPr>
      </w:pPr>
    </w:p>
    <w:p w14:paraId="5DDD1F5D" w14:textId="77777777" w:rsidR="005463E6" w:rsidRPr="00874484" w:rsidRDefault="005463E6" w:rsidP="00162BAD">
      <w:pPr>
        <w:keepNext/>
        <w:keepLines/>
        <w:spacing w:after="5" w:line="255" w:lineRule="auto"/>
        <w:jc w:val="both"/>
        <w:outlineLvl w:val="2"/>
        <w:rPr>
          <w:rFonts w:ascii="Arial" w:eastAsia="Times New Roman" w:hAnsi="Arial" w:cs="Arial"/>
          <w:bCs/>
          <w:iCs/>
          <w:color w:val="000000" w:themeColor="text1"/>
          <w:sz w:val="18"/>
          <w:szCs w:val="18"/>
        </w:rPr>
      </w:pPr>
    </w:p>
    <w:p w14:paraId="07091266" w14:textId="7B91B4EF" w:rsidR="00232BC6" w:rsidRPr="00874484" w:rsidRDefault="00232BC6"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Art. 452 bis c.p. “Inquinamento ambientale”</w:t>
      </w:r>
      <w:r w:rsidR="003B6222" w:rsidRPr="00874484">
        <w:rPr>
          <w:rFonts w:ascii="Arial" w:hAnsi="Arial" w:cs="Arial"/>
          <w:bCs/>
          <w:i/>
          <w:color w:val="000000" w:themeColor="text1"/>
          <w:sz w:val="18"/>
          <w:szCs w:val="18"/>
        </w:rPr>
        <w:t xml:space="preserve"> </w:t>
      </w:r>
    </w:p>
    <w:p w14:paraId="02137DD8" w14:textId="77777777" w:rsidR="005463E6" w:rsidRPr="00874484" w:rsidRDefault="005463E6" w:rsidP="00162BAD">
      <w:pPr>
        <w:keepNext/>
        <w:keepLines/>
        <w:spacing w:after="5" w:line="255" w:lineRule="auto"/>
        <w:jc w:val="both"/>
        <w:outlineLvl w:val="2"/>
        <w:rPr>
          <w:rFonts w:ascii="Arial" w:hAnsi="Arial" w:cs="Arial"/>
          <w:bCs/>
          <w:i/>
          <w:color w:val="000000" w:themeColor="text1"/>
          <w:sz w:val="18"/>
          <w:szCs w:val="18"/>
        </w:rPr>
      </w:pPr>
    </w:p>
    <w:p w14:paraId="40CF7015" w14:textId="77777777" w:rsidR="005463E6" w:rsidRPr="00874484" w:rsidRDefault="005463E6" w:rsidP="00162BAD">
      <w:pPr>
        <w:keepNext/>
        <w:keepLines/>
        <w:spacing w:after="5" w:line="255" w:lineRule="auto"/>
        <w:jc w:val="both"/>
        <w:outlineLvl w:val="2"/>
        <w:rPr>
          <w:rFonts w:ascii="Arial" w:hAnsi="Arial" w:cs="Arial"/>
          <w:bCs/>
          <w:i/>
          <w:color w:val="000000" w:themeColor="text1"/>
          <w:sz w:val="18"/>
          <w:szCs w:val="18"/>
        </w:rPr>
      </w:pPr>
    </w:p>
    <w:p w14:paraId="710B9A56" w14:textId="77777777" w:rsidR="00232BC6" w:rsidRPr="00874484" w:rsidRDefault="00232BC6" w:rsidP="00162BAD">
      <w:pPr>
        <w:keepNext/>
        <w:keepLines/>
        <w:spacing w:after="5" w:line="255" w:lineRule="auto"/>
        <w:jc w:val="both"/>
        <w:outlineLvl w:val="2"/>
        <w:rPr>
          <w:rFonts w:ascii="Arial" w:eastAsia="Times New Roman"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8C8EC12" w14:textId="77777777" w:rsidTr="0082080E">
        <w:trPr>
          <w:trHeight w:val="247"/>
        </w:trPr>
        <w:tc>
          <w:tcPr>
            <w:tcW w:w="4814" w:type="dxa"/>
          </w:tcPr>
          <w:p w14:paraId="652CDBBD" w14:textId="77777777" w:rsidR="005463E6" w:rsidRPr="00874484" w:rsidRDefault="005463E6" w:rsidP="0082080E">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04F6BD4D" w14:textId="77777777" w:rsidR="005463E6" w:rsidRPr="00874484" w:rsidRDefault="005463E6" w:rsidP="0082080E">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620FD042" w14:textId="77777777" w:rsidTr="0082080E">
        <w:trPr>
          <w:trHeight w:val="75"/>
        </w:trPr>
        <w:tc>
          <w:tcPr>
            <w:tcW w:w="4814" w:type="dxa"/>
            <w:vMerge w:val="restart"/>
          </w:tcPr>
          <w:p w14:paraId="1F1531C1" w14:textId="77777777" w:rsidR="005463E6" w:rsidRPr="00874484" w:rsidRDefault="005463E6" w:rsidP="0082080E">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0B2269F8" w14:textId="77777777" w:rsidR="005463E6" w:rsidRPr="00874484" w:rsidRDefault="005463E6" w:rsidP="0082080E">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4248130E" w14:textId="0A7A7837" w:rsidR="005463E6" w:rsidRPr="00874484" w:rsidRDefault="005463E6" w:rsidP="0082080E">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w:t>
            </w:r>
            <w:r w:rsidR="00AE01BC" w:rsidRPr="00874484">
              <w:rPr>
                <w:rFonts w:ascii="Arial" w:hAnsi="Arial" w:cs="Arial"/>
                <w:color w:val="000000" w:themeColor="text1"/>
                <w:sz w:val="18"/>
                <w:szCs w:val="18"/>
              </w:rPr>
              <w:t>G</w:t>
            </w:r>
            <w:proofErr w:type="spellEnd"/>
            <w:r w:rsidRPr="00874484">
              <w:rPr>
                <w:rFonts w:ascii="Arial" w:hAnsi="Arial" w:cs="Arial"/>
                <w:color w:val="000000" w:themeColor="text1"/>
                <w:sz w:val="18"/>
                <w:szCs w:val="18"/>
              </w:rPr>
              <w:t>=0</w:t>
            </w:r>
          </w:p>
        </w:tc>
      </w:tr>
      <w:tr w:rsidR="00874484" w:rsidRPr="00874484" w14:paraId="25070D96" w14:textId="77777777" w:rsidTr="0082080E">
        <w:trPr>
          <w:trHeight w:val="75"/>
        </w:trPr>
        <w:tc>
          <w:tcPr>
            <w:tcW w:w="4814" w:type="dxa"/>
            <w:vMerge/>
          </w:tcPr>
          <w:p w14:paraId="13B55B75" w14:textId="77777777" w:rsidR="005463E6" w:rsidRPr="00874484" w:rsidRDefault="005463E6" w:rsidP="0082080E">
            <w:pPr>
              <w:rPr>
                <w:rFonts w:ascii="Arial" w:hAnsi="Arial" w:cs="Arial"/>
                <w:color w:val="000000" w:themeColor="text1"/>
                <w:sz w:val="18"/>
                <w:szCs w:val="18"/>
              </w:rPr>
            </w:pPr>
          </w:p>
        </w:tc>
        <w:tc>
          <w:tcPr>
            <w:tcW w:w="2407" w:type="dxa"/>
            <w:shd w:val="clear" w:color="auto" w:fill="00B050"/>
          </w:tcPr>
          <w:p w14:paraId="2F824510" w14:textId="77777777" w:rsidR="005463E6" w:rsidRPr="00874484" w:rsidRDefault="005463E6" w:rsidP="0082080E">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33A03B13" w14:textId="77777777" w:rsidR="005463E6" w:rsidRPr="00874484" w:rsidRDefault="005463E6" w:rsidP="0082080E">
            <w:pPr>
              <w:rPr>
                <w:rFonts w:ascii="Arial" w:hAnsi="Arial" w:cs="Arial"/>
                <w:color w:val="000000" w:themeColor="text1"/>
                <w:sz w:val="18"/>
                <w:szCs w:val="18"/>
              </w:rPr>
            </w:pPr>
          </w:p>
        </w:tc>
      </w:tr>
      <w:tr w:rsidR="00874484" w:rsidRPr="00874484" w14:paraId="2977FE8F" w14:textId="77777777" w:rsidTr="0082080E">
        <w:trPr>
          <w:trHeight w:val="75"/>
        </w:trPr>
        <w:tc>
          <w:tcPr>
            <w:tcW w:w="4814" w:type="dxa"/>
            <w:vMerge/>
          </w:tcPr>
          <w:p w14:paraId="1AA10A7D" w14:textId="77777777" w:rsidR="005463E6" w:rsidRPr="00874484" w:rsidRDefault="005463E6" w:rsidP="0082080E">
            <w:pPr>
              <w:rPr>
                <w:rFonts w:ascii="Arial" w:hAnsi="Arial" w:cs="Arial"/>
                <w:color w:val="000000" w:themeColor="text1"/>
                <w:sz w:val="18"/>
                <w:szCs w:val="18"/>
              </w:rPr>
            </w:pPr>
          </w:p>
        </w:tc>
        <w:tc>
          <w:tcPr>
            <w:tcW w:w="2407" w:type="dxa"/>
            <w:shd w:val="clear" w:color="auto" w:fill="FFFF00"/>
          </w:tcPr>
          <w:p w14:paraId="2F1C0C77" w14:textId="77777777" w:rsidR="005463E6" w:rsidRPr="00874484" w:rsidRDefault="005463E6" w:rsidP="0082080E">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62170DC4" w14:textId="77777777" w:rsidR="005463E6" w:rsidRPr="00874484" w:rsidRDefault="005463E6" w:rsidP="0082080E">
            <w:pPr>
              <w:rPr>
                <w:rFonts w:ascii="Arial" w:hAnsi="Arial" w:cs="Arial"/>
                <w:color w:val="000000" w:themeColor="text1"/>
                <w:sz w:val="18"/>
                <w:szCs w:val="18"/>
              </w:rPr>
            </w:pPr>
          </w:p>
        </w:tc>
      </w:tr>
      <w:tr w:rsidR="00874484" w:rsidRPr="00874484" w14:paraId="5F6FD54D" w14:textId="77777777" w:rsidTr="0082080E">
        <w:trPr>
          <w:trHeight w:val="75"/>
        </w:trPr>
        <w:tc>
          <w:tcPr>
            <w:tcW w:w="4814" w:type="dxa"/>
            <w:vMerge/>
          </w:tcPr>
          <w:p w14:paraId="7B6D6C11" w14:textId="77777777" w:rsidR="005463E6" w:rsidRPr="00874484" w:rsidRDefault="005463E6" w:rsidP="0082080E">
            <w:pPr>
              <w:rPr>
                <w:rFonts w:ascii="Arial" w:hAnsi="Arial" w:cs="Arial"/>
                <w:color w:val="000000" w:themeColor="text1"/>
                <w:sz w:val="18"/>
                <w:szCs w:val="18"/>
              </w:rPr>
            </w:pPr>
          </w:p>
        </w:tc>
        <w:tc>
          <w:tcPr>
            <w:tcW w:w="2407" w:type="dxa"/>
            <w:shd w:val="clear" w:color="auto" w:fill="FF0000"/>
          </w:tcPr>
          <w:p w14:paraId="2FD7CA41" w14:textId="77777777" w:rsidR="005463E6" w:rsidRPr="00874484" w:rsidRDefault="005463E6" w:rsidP="0082080E">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0476DFAE" w14:textId="77777777" w:rsidR="005463E6" w:rsidRPr="00874484" w:rsidRDefault="005463E6" w:rsidP="0082080E">
            <w:pPr>
              <w:rPr>
                <w:rFonts w:ascii="Arial" w:hAnsi="Arial" w:cs="Arial"/>
                <w:color w:val="000000" w:themeColor="text1"/>
                <w:sz w:val="18"/>
                <w:szCs w:val="18"/>
              </w:rPr>
            </w:pPr>
          </w:p>
        </w:tc>
      </w:tr>
      <w:tr w:rsidR="005463E6" w:rsidRPr="00874484" w14:paraId="04323B78" w14:textId="77777777" w:rsidTr="0082080E">
        <w:trPr>
          <w:gridAfter w:val="1"/>
          <w:wAfter w:w="2407" w:type="dxa"/>
          <w:trHeight w:val="100"/>
        </w:trPr>
        <w:tc>
          <w:tcPr>
            <w:tcW w:w="4814" w:type="dxa"/>
          </w:tcPr>
          <w:p w14:paraId="6056C290" w14:textId="77777777" w:rsidR="005463E6" w:rsidRPr="00874484" w:rsidRDefault="005463E6" w:rsidP="0082080E">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7B72F51C" w14:textId="77777777" w:rsidR="005463E6" w:rsidRPr="00874484" w:rsidRDefault="005463E6" w:rsidP="0082080E">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3939A1FF" w14:textId="77777777" w:rsidR="009A67C8" w:rsidRPr="00874484" w:rsidRDefault="009A67C8" w:rsidP="00162BAD">
      <w:pPr>
        <w:keepNext/>
        <w:keepLines/>
        <w:spacing w:after="5" w:line="255" w:lineRule="auto"/>
        <w:jc w:val="both"/>
        <w:outlineLvl w:val="2"/>
        <w:rPr>
          <w:rFonts w:ascii="Arial" w:hAnsi="Arial" w:cs="Arial"/>
          <w:bCs/>
          <w:i/>
          <w:color w:val="000000" w:themeColor="text1"/>
          <w:sz w:val="18"/>
          <w:szCs w:val="18"/>
        </w:rPr>
      </w:pPr>
    </w:p>
    <w:p w14:paraId="2B4D85CD" w14:textId="77777777" w:rsidR="009A67C8" w:rsidRPr="00874484" w:rsidRDefault="009A67C8" w:rsidP="00162BAD">
      <w:pPr>
        <w:keepNext/>
        <w:keepLines/>
        <w:spacing w:after="5" w:line="255" w:lineRule="auto"/>
        <w:jc w:val="both"/>
        <w:outlineLvl w:val="2"/>
        <w:rPr>
          <w:rFonts w:ascii="Arial" w:hAnsi="Arial" w:cs="Arial"/>
          <w:bCs/>
          <w:i/>
          <w:color w:val="000000" w:themeColor="text1"/>
          <w:sz w:val="18"/>
          <w:szCs w:val="18"/>
        </w:rPr>
      </w:pPr>
    </w:p>
    <w:p w14:paraId="7A97F603" w14:textId="7308951E" w:rsidR="003E7578" w:rsidRPr="00874484" w:rsidRDefault="003B6222"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a</w:t>
      </w:r>
      <w:r w:rsidR="003C2E8C" w:rsidRPr="00874484">
        <w:rPr>
          <w:rFonts w:ascii="Arial" w:hAnsi="Arial" w:cs="Arial"/>
          <w:bCs/>
          <w:i/>
          <w:color w:val="000000" w:themeColor="text1"/>
          <w:sz w:val="18"/>
          <w:szCs w:val="18"/>
        </w:rPr>
        <w:t>rt. 452 quater c.p. “Disastro ambientale”</w:t>
      </w:r>
    </w:p>
    <w:p w14:paraId="32C5CA1A" w14:textId="77777777" w:rsidR="003C2E8C" w:rsidRPr="00874484" w:rsidRDefault="003C2E8C" w:rsidP="00162BAD">
      <w:pPr>
        <w:keepNext/>
        <w:keepLines/>
        <w:spacing w:after="5" w:line="255" w:lineRule="auto"/>
        <w:jc w:val="both"/>
        <w:outlineLvl w:val="2"/>
        <w:rPr>
          <w:rFonts w:ascii="Arial" w:hAnsi="Arial" w:cs="Arial"/>
          <w:bCs/>
          <w:i/>
          <w:color w:val="000000" w:themeColor="text1"/>
          <w:sz w:val="18"/>
          <w:szCs w:val="18"/>
        </w:rPr>
      </w:pPr>
    </w:p>
    <w:p w14:paraId="68E70868" w14:textId="77777777" w:rsidR="00FE3B10" w:rsidRPr="00874484" w:rsidRDefault="00FE3B10" w:rsidP="00162BAD">
      <w:pPr>
        <w:keepNext/>
        <w:keepLines/>
        <w:spacing w:after="5" w:line="255" w:lineRule="auto"/>
        <w:jc w:val="both"/>
        <w:outlineLvl w:val="2"/>
        <w:rPr>
          <w:rFonts w:ascii="Arial" w:hAnsi="Arial" w:cs="Arial"/>
          <w:bCs/>
          <w:i/>
          <w:color w:val="000000" w:themeColor="text1"/>
          <w:sz w:val="18"/>
          <w:szCs w:val="18"/>
        </w:rPr>
      </w:pPr>
    </w:p>
    <w:p w14:paraId="023A6A22" w14:textId="77777777" w:rsidR="00FE3B10" w:rsidRPr="00874484" w:rsidRDefault="00FE3B10"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073A2CB" w14:textId="77777777" w:rsidTr="0082080E">
        <w:trPr>
          <w:trHeight w:val="247"/>
        </w:trPr>
        <w:tc>
          <w:tcPr>
            <w:tcW w:w="4814" w:type="dxa"/>
          </w:tcPr>
          <w:p w14:paraId="1606407E" w14:textId="77777777" w:rsidR="005463E6" w:rsidRPr="00874484" w:rsidRDefault="005463E6" w:rsidP="0082080E">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08E4E6B7" w14:textId="77777777" w:rsidR="005463E6" w:rsidRPr="00874484" w:rsidRDefault="005463E6" w:rsidP="0082080E">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2F458CBD" w14:textId="77777777" w:rsidTr="0082080E">
        <w:trPr>
          <w:trHeight w:val="75"/>
        </w:trPr>
        <w:tc>
          <w:tcPr>
            <w:tcW w:w="4814" w:type="dxa"/>
            <w:vMerge w:val="restart"/>
          </w:tcPr>
          <w:p w14:paraId="7F3914F1" w14:textId="77777777" w:rsidR="005463E6" w:rsidRPr="00874484" w:rsidRDefault="005463E6" w:rsidP="0082080E">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4BE56187" w14:textId="77777777" w:rsidR="005463E6" w:rsidRPr="00874484" w:rsidRDefault="005463E6" w:rsidP="0082080E">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39DB5B2C" w14:textId="3903ED67" w:rsidR="005463E6" w:rsidRPr="00874484" w:rsidRDefault="005463E6" w:rsidP="0082080E">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w:t>
            </w:r>
            <w:r w:rsidR="00AE01BC" w:rsidRPr="00874484">
              <w:rPr>
                <w:rFonts w:ascii="Arial" w:hAnsi="Arial" w:cs="Arial"/>
                <w:color w:val="000000" w:themeColor="text1"/>
                <w:sz w:val="18"/>
                <w:szCs w:val="18"/>
              </w:rPr>
              <w:t>G</w:t>
            </w:r>
            <w:proofErr w:type="spellEnd"/>
            <w:r w:rsidRPr="00874484">
              <w:rPr>
                <w:rFonts w:ascii="Arial" w:hAnsi="Arial" w:cs="Arial"/>
                <w:color w:val="000000" w:themeColor="text1"/>
                <w:sz w:val="18"/>
                <w:szCs w:val="18"/>
              </w:rPr>
              <w:t>=0</w:t>
            </w:r>
          </w:p>
        </w:tc>
      </w:tr>
      <w:tr w:rsidR="00874484" w:rsidRPr="00874484" w14:paraId="18AD23B5" w14:textId="77777777" w:rsidTr="0082080E">
        <w:trPr>
          <w:trHeight w:val="75"/>
        </w:trPr>
        <w:tc>
          <w:tcPr>
            <w:tcW w:w="4814" w:type="dxa"/>
            <w:vMerge/>
          </w:tcPr>
          <w:p w14:paraId="1A34FBC4" w14:textId="77777777" w:rsidR="005463E6" w:rsidRPr="00874484" w:rsidRDefault="005463E6" w:rsidP="0082080E">
            <w:pPr>
              <w:rPr>
                <w:rFonts w:ascii="Arial" w:hAnsi="Arial" w:cs="Arial"/>
                <w:color w:val="000000" w:themeColor="text1"/>
                <w:sz w:val="18"/>
                <w:szCs w:val="18"/>
              </w:rPr>
            </w:pPr>
          </w:p>
        </w:tc>
        <w:tc>
          <w:tcPr>
            <w:tcW w:w="2407" w:type="dxa"/>
            <w:shd w:val="clear" w:color="auto" w:fill="00B050"/>
          </w:tcPr>
          <w:p w14:paraId="7DAB3E27" w14:textId="77777777" w:rsidR="005463E6" w:rsidRPr="00874484" w:rsidRDefault="005463E6" w:rsidP="0082080E">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2D7C67F6" w14:textId="77777777" w:rsidR="005463E6" w:rsidRPr="00874484" w:rsidRDefault="005463E6" w:rsidP="0082080E">
            <w:pPr>
              <w:rPr>
                <w:rFonts w:ascii="Arial" w:hAnsi="Arial" w:cs="Arial"/>
                <w:color w:val="000000" w:themeColor="text1"/>
                <w:sz w:val="18"/>
                <w:szCs w:val="18"/>
              </w:rPr>
            </w:pPr>
          </w:p>
        </w:tc>
      </w:tr>
      <w:tr w:rsidR="00874484" w:rsidRPr="00874484" w14:paraId="4C216259" w14:textId="77777777" w:rsidTr="0082080E">
        <w:trPr>
          <w:trHeight w:val="75"/>
        </w:trPr>
        <w:tc>
          <w:tcPr>
            <w:tcW w:w="4814" w:type="dxa"/>
            <w:vMerge/>
          </w:tcPr>
          <w:p w14:paraId="453F9A57" w14:textId="77777777" w:rsidR="005463E6" w:rsidRPr="00874484" w:rsidRDefault="005463E6" w:rsidP="0082080E">
            <w:pPr>
              <w:rPr>
                <w:rFonts w:ascii="Arial" w:hAnsi="Arial" w:cs="Arial"/>
                <w:color w:val="000000" w:themeColor="text1"/>
                <w:sz w:val="18"/>
                <w:szCs w:val="18"/>
              </w:rPr>
            </w:pPr>
          </w:p>
        </w:tc>
        <w:tc>
          <w:tcPr>
            <w:tcW w:w="2407" w:type="dxa"/>
            <w:shd w:val="clear" w:color="auto" w:fill="FFFF00"/>
          </w:tcPr>
          <w:p w14:paraId="3410CF4D" w14:textId="77777777" w:rsidR="005463E6" w:rsidRPr="00874484" w:rsidRDefault="005463E6" w:rsidP="0082080E">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03ED92B2" w14:textId="77777777" w:rsidR="005463E6" w:rsidRPr="00874484" w:rsidRDefault="005463E6" w:rsidP="0082080E">
            <w:pPr>
              <w:rPr>
                <w:rFonts w:ascii="Arial" w:hAnsi="Arial" w:cs="Arial"/>
                <w:color w:val="000000" w:themeColor="text1"/>
                <w:sz w:val="18"/>
                <w:szCs w:val="18"/>
              </w:rPr>
            </w:pPr>
          </w:p>
        </w:tc>
      </w:tr>
      <w:tr w:rsidR="00874484" w:rsidRPr="00874484" w14:paraId="3E78F3B7" w14:textId="77777777" w:rsidTr="0082080E">
        <w:trPr>
          <w:trHeight w:val="75"/>
        </w:trPr>
        <w:tc>
          <w:tcPr>
            <w:tcW w:w="4814" w:type="dxa"/>
            <w:vMerge/>
          </w:tcPr>
          <w:p w14:paraId="37C6C633" w14:textId="77777777" w:rsidR="005463E6" w:rsidRPr="00874484" w:rsidRDefault="005463E6" w:rsidP="0082080E">
            <w:pPr>
              <w:rPr>
                <w:rFonts w:ascii="Arial" w:hAnsi="Arial" w:cs="Arial"/>
                <w:color w:val="000000" w:themeColor="text1"/>
                <w:sz w:val="18"/>
                <w:szCs w:val="18"/>
              </w:rPr>
            </w:pPr>
          </w:p>
        </w:tc>
        <w:tc>
          <w:tcPr>
            <w:tcW w:w="2407" w:type="dxa"/>
            <w:shd w:val="clear" w:color="auto" w:fill="FF0000"/>
          </w:tcPr>
          <w:p w14:paraId="5FAE7282" w14:textId="77777777" w:rsidR="005463E6" w:rsidRPr="00874484" w:rsidRDefault="005463E6" w:rsidP="0082080E">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426BD937" w14:textId="77777777" w:rsidR="005463E6" w:rsidRPr="00874484" w:rsidRDefault="005463E6" w:rsidP="0082080E">
            <w:pPr>
              <w:rPr>
                <w:rFonts w:ascii="Arial" w:hAnsi="Arial" w:cs="Arial"/>
                <w:color w:val="000000" w:themeColor="text1"/>
                <w:sz w:val="18"/>
                <w:szCs w:val="18"/>
              </w:rPr>
            </w:pPr>
          </w:p>
        </w:tc>
      </w:tr>
      <w:tr w:rsidR="005463E6" w:rsidRPr="00874484" w14:paraId="4010BE5B" w14:textId="77777777" w:rsidTr="0082080E">
        <w:trPr>
          <w:gridAfter w:val="1"/>
          <w:wAfter w:w="2407" w:type="dxa"/>
          <w:trHeight w:val="100"/>
        </w:trPr>
        <w:tc>
          <w:tcPr>
            <w:tcW w:w="4814" w:type="dxa"/>
          </w:tcPr>
          <w:p w14:paraId="412A7A10" w14:textId="77777777" w:rsidR="005463E6" w:rsidRPr="00874484" w:rsidRDefault="005463E6" w:rsidP="0082080E">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159995B3" w14:textId="77777777" w:rsidR="005463E6" w:rsidRPr="00874484" w:rsidRDefault="005463E6" w:rsidP="0082080E">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5D638A17" w14:textId="77777777" w:rsidR="00FE3B10" w:rsidRPr="00874484" w:rsidRDefault="00FE3B10" w:rsidP="00162BAD">
      <w:pPr>
        <w:keepNext/>
        <w:keepLines/>
        <w:spacing w:after="5" w:line="255" w:lineRule="auto"/>
        <w:jc w:val="both"/>
        <w:outlineLvl w:val="2"/>
        <w:rPr>
          <w:rFonts w:ascii="Arial" w:eastAsia="Times New Roman" w:hAnsi="Arial" w:cs="Arial"/>
          <w:bCs/>
          <w:iCs/>
          <w:color w:val="000000" w:themeColor="text1"/>
          <w:sz w:val="18"/>
          <w:szCs w:val="18"/>
        </w:rPr>
      </w:pPr>
    </w:p>
    <w:p w14:paraId="4EB576D0" w14:textId="77777777" w:rsidR="00FE3B10" w:rsidRPr="00874484" w:rsidRDefault="00FE3B10" w:rsidP="00162BAD">
      <w:pPr>
        <w:keepNext/>
        <w:keepLines/>
        <w:spacing w:after="5" w:line="255" w:lineRule="auto"/>
        <w:jc w:val="both"/>
        <w:outlineLvl w:val="2"/>
        <w:rPr>
          <w:rFonts w:ascii="Arial" w:eastAsia="Times New Roman" w:hAnsi="Arial" w:cs="Arial"/>
          <w:bCs/>
          <w:iCs/>
          <w:color w:val="000000" w:themeColor="text1"/>
          <w:sz w:val="18"/>
          <w:szCs w:val="18"/>
        </w:rPr>
      </w:pPr>
    </w:p>
    <w:p w14:paraId="229BD6F7" w14:textId="77777777" w:rsidR="00FE3B10" w:rsidRPr="00874484" w:rsidRDefault="00FE3B10" w:rsidP="00162BAD">
      <w:pPr>
        <w:keepNext/>
        <w:keepLines/>
        <w:spacing w:after="5" w:line="255" w:lineRule="auto"/>
        <w:jc w:val="both"/>
        <w:outlineLvl w:val="2"/>
        <w:rPr>
          <w:rFonts w:ascii="Arial" w:eastAsia="Times New Roman" w:hAnsi="Arial" w:cs="Arial"/>
          <w:bCs/>
          <w:iCs/>
          <w:color w:val="000000" w:themeColor="text1"/>
          <w:sz w:val="18"/>
          <w:szCs w:val="18"/>
        </w:rPr>
      </w:pPr>
    </w:p>
    <w:p w14:paraId="7165C224" w14:textId="1FD72F69" w:rsidR="003B6222" w:rsidRPr="00874484" w:rsidRDefault="003C2E8C" w:rsidP="003B6222">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Art. 452 quinquies c.p. “Delitti colposi contro l’ambiente”</w:t>
      </w:r>
    </w:p>
    <w:p w14:paraId="4F928D8F" w14:textId="77777777" w:rsidR="003E7578" w:rsidRPr="00874484" w:rsidRDefault="003E7578" w:rsidP="00162BAD">
      <w:pPr>
        <w:keepNext/>
        <w:keepLines/>
        <w:spacing w:after="5" w:line="255" w:lineRule="auto"/>
        <w:jc w:val="both"/>
        <w:outlineLvl w:val="2"/>
        <w:rPr>
          <w:rFonts w:ascii="Arial" w:hAnsi="Arial" w:cs="Arial"/>
          <w:bCs/>
          <w:i/>
          <w:color w:val="000000" w:themeColor="text1"/>
          <w:sz w:val="18"/>
          <w:szCs w:val="18"/>
          <w:u w:val="single" w:color="000000"/>
        </w:rPr>
      </w:pPr>
    </w:p>
    <w:p w14:paraId="444D79E5" w14:textId="77777777" w:rsidR="00FE3B10" w:rsidRPr="00874484" w:rsidRDefault="00FE3B10" w:rsidP="00162BAD">
      <w:pPr>
        <w:keepNext/>
        <w:keepLines/>
        <w:spacing w:after="5" w:line="255" w:lineRule="auto"/>
        <w:jc w:val="both"/>
        <w:outlineLvl w:val="2"/>
        <w:rPr>
          <w:rFonts w:ascii="Arial" w:hAnsi="Arial" w:cs="Arial"/>
          <w:b/>
          <w:i/>
          <w:color w:val="000000" w:themeColor="text1"/>
          <w:sz w:val="18"/>
          <w:szCs w:val="18"/>
          <w:u w:val="single" w:color="000000"/>
        </w:rPr>
      </w:pPr>
    </w:p>
    <w:p w14:paraId="6B4A22F3" w14:textId="77777777" w:rsidR="003E7578" w:rsidRPr="00874484" w:rsidRDefault="003E7578" w:rsidP="00162BAD">
      <w:pPr>
        <w:keepNext/>
        <w:keepLines/>
        <w:spacing w:after="5" w:line="255" w:lineRule="auto"/>
        <w:jc w:val="both"/>
        <w:outlineLvl w:val="2"/>
        <w:rPr>
          <w:rFonts w:ascii="Arial" w:eastAsia="Times New Roman"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EE1338A" w14:textId="77777777" w:rsidTr="0082080E">
        <w:trPr>
          <w:trHeight w:val="247"/>
        </w:trPr>
        <w:tc>
          <w:tcPr>
            <w:tcW w:w="4814" w:type="dxa"/>
          </w:tcPr>
          <w:p w14:paraId="162BBF8A" w14:textId="77777777" w:rsidR="005463E6" w:rsidRPr="00874484" w:rsidRDefault="005463E6" w:rsidP="0082080E">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275FBCF8" w14:textId="77777777" w:rsidR="005463E6" w:rsidRPr="00874484" w:rsidRDefault="005463E6" w:rsidP="0082080E">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0AB0E10C" w14:textId="77777777" w:rsidTr="0082080E">
        <w:trPr>
          <w:trHeight w:val="75"/>
        </w:trPr>
        <w:tc>
          <w:tcPr>
            <w:tcW w:w="4814" w:type="dxa"/>
            <w:vMerge w:val="restart"/>
          </w:tcPr>
          <w:p w14:paraId="4082E683" w14:textId="77777777" w:rsidR="005463E6" w:rsidRPr="00874484" w:rsidRDefault="005463E6" w:rsidP="0082080E">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78D1FDF6" w14:textId="77777777" w:rsidR="005463E6" w:rsidRPr="00874484" w:rsidRDefault="005463E6" w:rsidP="0082080E">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2B08C66C" w14:textId="4B6FD653" w:rsidR="005463E6" w:rsidRPr="00874484" w:rsidRDefault="005463E6" w:rsidP="0082080E">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w:t>
            </w:r>
            <w:r w:rsidR="00BC1A1E" w:rsidRPr="00874484">
              <w:rPr>
                <w:rFonts w:ascii="Arial" w:hAnsi="Arial" w:cs="Arial"/>
                <w:color w:val="000000" w:themeColor="text1"/>
                <w:sz w:val="18"/>
                <w:szCs w:val="18"/>
              </w:rPr>
              <w:t>G</w:t>
            </w:r>
            <w:proofErr w:type="spellEnd"/>
            <w:r w:rsidRPr="00874484">
              <w:rPr>
                <w:rFonts w:ascii="Arial" w:hAnsi="Arial" w:cs="Arial"/>
                <w:color w:val="000000" w:themeColor="text1"/>
                <w:sz w:val="18"/>
                <w:szCs w:val="18"/>
              </w:rPr>
              <w:t>=0</w:t>
            </w:r>
          </w:p>
        </w:tc>
      </w:tr>
      <w:tr w:rsidR="00874484" w:rsidRPr="00874484" w14:paraId="255F53E0" w14:textId="77777777" w:rsidTr="0082080E">
        <w:trPr>
          <w:trHeight w:val="75"/>
        </w:trPr>
        <w:tc>
          <w:tcPr>
            <w:tcW w:w="4814" w:type="dxa"/>
            <w:vMerge/>
          </w:tcPr>
          <w:p w14:paraId="3EB64B99" w14:textId="77777777" w:rsidR="005463E6" w:rsidRPr="00874484" w:rsidRDefault="005463E6" w:rsidP="0082080E">
            <w:pPr>
              <w:rPr>
                <w:rFonts w:ascii="Arial" w:hAnsi="Arial" w:cs="Arial"/>
                <w:color w:val="000000" w:themeColor="text1"/>
                <w:sz w:val="18"/>
                <w:szCs w:val="18"/>
              </w:rPr>
            </w:pPr>
          </w:p>
        </w:tc>
        <w:tc>
          <w:tcPr>
            <w:tcW w:w="2407" w:type="dxa"/>
            <w:shd w:val="clear" w:color="auto" w:fill="00B050"/>
          </w:tcPr>
          <w:p w14:paraId="727EF5EF" w14:textId="77777777" w:rsidR="005463E6" w:rsidRPr="00874484" w:rsidRDefault="005463E6" w:rsidP="0082080E">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0BADCB5D" w14:textId="77777777" w:rsidR="005463E6" w:rsidRPr="00874484" w:rsidRDefault="005463E6" w:rsidP="0082080E">
            <w:pPr>
              <w:rPr>
                <w:rFonts w:ascii="Arial" w:hAnsi="Arial" w:cs="Arial"/>
                <w:color w:val="000000" w:themeColor="text1"/>
                <w:sz w:val="18"/>
                <w:szCs w:val="18"/>
              </w:rPr>
            </w:pPr>
          </w:p>
        </w:tc>
      </w:tr>
      <w:tr w:rsidR="00874484" w:rsidRPr="00874484" w14:paraId="3CFAF58D" w14:textId="77777777" w:rsidTr="0082080E">
        <w:trPr>
          <w:trHeight w:val="75"/>
        </w:trPr>
        <w:tc>
          <w:tcPr>
            <w:tcW w:w="4814" w:type="dxa"/>
            <w:vMerge/>
          </w:tcPr>
          <w:p w14:paraId="55218ED7" w14:textId="77777777" w:rsidR="005463E6" w:rsidRPr="00874484" w:rsidRDefault="005463E6" w:rsidP="0082080E">
            <w:pPr>
              <w:rPr>
                <w:rFonts w:ascii="Arial" w:hAnsi="Arial" w:cs="Arial"/>
                <w:color w:val="000000" w:themeColor="text1"/>
                <w:sz w:val="18"/>
                <w:szCs w:val="18"/>
              </w:rPr>
            </w:pPr>
          </w:p>
        </w:tc>
        <w:tc>
          <w:tcPr>
            <w:tcW w:w="2407" w:type="dxa"/>
            <w:shd w:val="clear" w:color="auto" w:fill="FFFF00"/>
          </w:tcPr>
          <w:p w14:paraId="0371BF7A" w14:textId="77777777" w:rsidR="005463E6" w:rsidRPr="00874484" w:rsidRDefault="005463E6" w:rsidP="0082080E">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3DCB57FA" w14:textId="77777777" w:rsidR="005463E6" w:rsidRPr="00874484" w:rsidRDefault="005463E6" w:rsidP="0082080E">
            <w:pPr>
              <w:rPr>
                <w:rFonts w:ascii="Arial" w:hAnsi="Arial" w:cs="Arial"/>
                <w:color w:val="000000" w:themeColor="text1"/>
                <w:sz w:val="18"/>
                <w:szCs w:val="18"/>
              </w:rPr>
            </w:pPr>
          </w:p>
        </w:tc>
      </w:tr>
      <w:tr w:rsidR="00874484" w:rsidRPr="00874484" w14:paraId="6A8ED674" w14:textId="77777777" w:rsidTr="0082080E">
        <w:trPr>
          <w:trHeight w:val="75"/>
        </w:trPr>
        <w:tc>
          <w:tcPr>
            <w:tcW w:w="4814" w:type="dxa"/>
            <w:vMerge/>
          </w:tcPr>
          <w:p w14:paraId="02AAF300" w14:textId="77777777" w:rsidR="005463E6" w:rsidRPr="00874484" w:rsidRDefault="005463E6" w:rsidP="0082080E">
            <w:pPr>
              <w:rPr>
                <w:rFonts w:ascii="Arial" w:hAnsi="Arial" w:cs="Arial"/>
                <w:color w:val="000000" w:themeColor="text1"/>
                <w:sz w:val="18"/>
                <w:szCs w:val="18"/>
              </w:rPr>
            </w:pPr>
          </w:p>
        </w:tc>
        <w:tc>
          <w:tcPr>
            <w:tcW w:w="2407" w:type="dxa"/>
            <w:shd w:val="clear" w:color="auto" w:fill="FF0000"/>
          </w:tcPr>
          <w:p w14:paraId="7338F321" w14:textId="77777777" w:rsidR="005463E6" w:rsidRPr="00874484" w:rsidRDefault="005463E6" w:rsidP="0082080E">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6AD438AB" w14:textId="77777777" w:rsidR="005463E6" w:rsidRPr="00874484" w:rsidRDefault="005463E6" w:rsidP="0082080E">
            <w:pPr>
              <w:rPr>
                <w:rFonts w:ascii="Arial" w:hAnsi="Arial" w:cs="Arial"/>
                <w:color w:val="000000" w:themeColor="text1"/>
                <w:sz w:val="18"/>
                <w:szCs w:val="18"/>
              </w:rPr>
            </w:pPr>
          </w:p>
        </w:tc>
      </w:tr>
      <w:tr w:rsidR="005463E6" w:rsidRPr="00874484" w14:paraId="48EABB76" w14:textId="77777777" w:rsidTr="0082080E">
        <w:trPr>
          <w:gridAfter w:val="1"/>
          <w:wAfter w:w="2407" w:type="dxa"/>
          <w:trHeight w:val="100"/>
        </w:trPr>
        <w:tc>
          <w:tcPr>
            <w:tcW w:w="4814" w:type="dxa"/>
          </w:tcPr>
          <w:p w14:paraId="04C6145C" w14:textId="77777777" w:rsidR="005463E6" w:rsidRPr="00874484" w:rsidRDefault="005463E6" w:rsidP="0082080E">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3E07B655" w14:textId="77777777" w:rsidR="005463E6" w:rsidRPr="00874484" w:rsidRDefault="005463E6" w:rsidP="0082080E">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70267CE0" w14:textId="77777777" w:rsidR="006E1956" w:rsidRPr="00874484" w:rsidRDefault="006E1956" w:rsidP="00162BAD">
      <w:pPr>
        <w:keepNext/>
        <w:keepLines/>
        <w:spacing w:after="5" w:line="255" w:lineRule="auto"/>
        <w:jc w:val="both"/>
        <w:outlineLvl w:val="2"/>
        <w:rPr>
          <w:rFonts w:ascii="Arial" w:eastAsia="Times New Roman" w:hAnsi="Arial" w:cs="Arial"/>
          <w:bCs/>
          <w:iCs/>
          <w:color w:val="000000" w:themeColor="text1"/>
          <w:sz w:val="18"/>
          <w:szCs w:val="18"/>
        </w:rPr>
      </w:pPr>
    </w:p>
    <w:p w14:paraId="0F918381" w14:textId="77777777" w:rsidR="006E1956" w:rsidRPr="00874484" w:rsidRDefault="006E1956" w:rsidP="00162BAD">
      <w:pPr>
        <w:keepNext/>
        <w:keepLines/>
        <w:spacing w:after="5" w:line="255" w:lineRule="auto"/>
        <w:jc w:val="both"/>
        <w:outlineLvl w:val="2"/>
        <w:rPr>
          <w:rFonts w:ascii="Arial" w:eastAsia="Times New Roman" w:hAnsi="Arial" w:cs="Arial"/>
          <w:bCs/>
          <w:iCs/>
          <w:color w:val="000000" w:themeColor="text1"/>
          <w:sz w:val="18"/>
          <w:szCs w:val="18"/>
        </w:rPr>
      </w:pPr>
    </w:p>
    <w:p w14:paraId="1E367800" w14:textId="77777777" w:rsidR="006E1956" w:rsidRPr="00874484" w:rsidRDefault="006E1956" w:rsidP="00162BAD">
      <w:pPr>
        <w:keepNext/>
        <w:keepLines/>
        <w:spacing w:after="5" w:line="255" w:lineRule="auto"/>
        <w:jc w:val="both"/>
        <w:outlineLvl w:val="2"/>
        <w:rPr>
          <w:rFonts w:ascii="Arial" w:hAnsi="Arial" w:cs="Arial"/>
          <w:b/>
          <w:bCs/>
          <w:color w:val="000000" w:themeColor="text1"/>
          <w:sz w:val="18"/>
          <w:szCs w:val="18"/>
        </w:rPr>
      </w:pPr>
      <w:bookmarkStart w:id="34" w:name="_Hlk536702874"/>
    </w:p>
    <w:p w14:paraId="2AA652D2" w14:textId="1D4288EB" w:rsidR="006E1956" w:rsidRPr="00874484" w:rsidRDefault="006E1956"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Art. 452 sexies c.p. “Traffico e abbandono di materiale ad alta radioattività”</w:t>
      </w:r>
    </w:p>
    <w:p w14:paraId="1C8B5493" w14:textId="77777777" w:rsidR="009A67C8" w:rsidRPr="00874484" w:rsidRDefault="009A67C8" w:rsidP="00162BAD">
      <w:pPr>
        <w:keepNext/>
        <w:keepLines/>
        <w:spacing w:after="5" w:line="255" w:lineRule="auto"/>
        <w:jc w:val="both"/>
        <w:outlineLvl w:val="2"/>
        <w:rPr>
          <w:rFonts w:ascii="Arial" w:hAnsi="Arial" w:cs="Arial"/>
          <w:bCs/>
          <w:color w:val="000000" w:themeColor="text1"/>
          <w:sz w:val="18"/>
          <w:szCs w:val="18"/>
        </w:rPr>
      </w:pPr>
    </w:p>
    <w:p w14:paraId="49C40C51" w14:textId="77777777" w:rsidR="006E1956" w:rsidRPr="00874484" w:rsidRDefault="006E1956" w:rsidP="00162BAD">
      <w:pPr>
        <w:keepNext/>
        <w:keepLines/>
        <w:spacing w:after="5" w:line="255" w:lineRule="auto"/>
        <w:jc w:val="both"/>
        <w:outlineLvl w:val="2"/>
        <w:rPr>
          <w:rFonts w:ascii="Arial" w:hAnsi="Arial" w:cs="Arial"/>
          <w:b/>
          <w:b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0487577" w14:textId="77777777" w:rsidTr="00F740C7">
        <w:trPr>
          <w:trHeight w:val="247"/>
        </w:trPr>
        <w:tc>
          <w:tcPr>
            <w:tcW w:w="4814" w:type="dxa"/>
          </w:tcPr>
          <w:p w14:paraId="01196AF4" w14:textId="77777777" w:rsidR="0069787B" w:rsidRPr="00874484" w:rsidRDefault="0069787B" w:rsidP="00F740C7">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4728B8DB" w14:textId="77777777" w:rsidR="0069787B" w:rsidRPr="00874484" w:rsidRDefault="0069787B" w:rsidP="00F740C7">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620CFA88" w14:textId="77777777" w:rsidTr="00F740C7">
        <w:trPr>
          <w:trHeight w:val="75"/>
        </w:trPr>
        <w:tc>
          <w:tcPr>
            <w:tcW w:w="4814" w:type="dxa"/>
            <w:vMerge w:val="restart"/>
          </w:tcPr>
          <w:p w14:paraId="76CF153E" w14:textId="77777777" w:rsidR="0069787B" w:rsidRPr="00874484" w:rsidRDefault="0069787B" w:rsidP="00F740C7">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016EE284" w14:textId="77777777" w:rsidR="0069787B" w:rsidRPr="00874484" w:rsidRDefault="0069787B" w:rsidP="00F740C7">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15F48E8A" w14:textId="2A2ACB44" w:rsidR="0069787B" w:rsidRPr="00874484" w:rsidRDefault="0069787B" w:rsidP="00F740C7">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w:t>
            </w:r>
            <w:r w:rsidR="00BC1A1E" w:rsidRPr="00874484">
              <w:rPr>
                <w:rFonts w:ascii="Arial" w:hAnsi="Arial" w:cs="Arial"/>
                <w:color w:val="000000" w:themeColor="text1"/>
                <w:sz w:val="18"/>
                <w:szCs w:val="18"/>
              </w:rPr>
              <w:t>G</w:t>
            </w:r>
            <w:proofErr w:type="spellEnd"/>
            <w:r w:rsidRPr="00874484">
              <w:rPr>
                <w:rFonts w:ascii="Arial" w:hAnsi="Arial" w:cs="Arial"/>
                <w:color w:val="000000" w:themeColor="text1"/>
                <w:sz w:val="18"/>
                <w:szCs w:val="18"/>
              </w:rPr>
              <w:t>=0</w:t>
            </w:r>
          </w:p>
        </w:tc>
      </w:tr>
      <w:tr w:rsidR="00874484" w:rsidRPr="00874484" w14:paraId="39F05498" w14:textId="77777777" w:rsidTr="00F740C7">
        <w:trPr>
          <w:trHeight w:val="75"/>
        </w:trPr>
        <w:tc>
          <w:tcPr>
            <w:tcW w:w="4814" w:type="dxa"/>
            <w:vMerge/>
          </w:tcPr>
          <w:p w14:paraId="26F413CE" w14:textId="77777777" w:rsidR="0069787B" w:rsidRPr="00874484" w:rsidRDefault="0069787B" w:rsidP="00F740C7">
            <w:pPr>
              <w:rPr>
                <w:rFonts w:ascii="Arial" w:hAnsi="Arial" w:cs="Arial"/>
                <w:color w:val="000000" w:themeColor="text1"/>
                <w:sz w:val="18"/>
                <w:szCs w:val="18"/>
              </w:rPr>
            </w:pPr>
          </w:p>
        </w:tc>
        <w:tc>
          <w:tcPr>
            <w:tcW w:w="2407" w:type="dxa"/>
            <w:shd w:val="clear" w:color="auto" w:fill="00B050"/>
          </w:tcPr>
          <w:p w14:paraId="7CA88047" w14:textId="77777777" w:rsidR="0069787B" w:rsidRPr="00874484" w:rsidRDefault="0069787B" w:rsidP="00F740C7">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674E17B4" w14:textId="77777777" w:rsidR="0069787B" w:rsidRPr="00874484" w:rsidRDefault="0069787B" w:rsidP="00F740C7">
            <w:pPr>
              <w:rPr>
                <w:rFonts w:ascii="Arial" w:hAnsi="Arial" w:cs="Arial"/>
                <w:color w:val="000000" w:themeColor="text1"/>
                <w:sz w:val="18"/>
                <w:szCs w:val="18"/>
              </w:rPr>
            </w:pPr>
          </w:p>
        </w:tc>
      </w:tr>
      <w:tr w:rsidR="00874484" w:rsidRPr="00874484" w14:paraId="3E9286CB" w14:textId="77777777" w:rsidTr="00F740C7">
        <w:trPr>
          <w:trHeight w:val="75"/>
        </w:trPr>
        <w:tc>
          <w:tcPr>
            <w:tcW w:w="4814" w:type="dxa"/>
            <w:vMerge/>
          </w:tcPr>
          <w:p w14:paraId="53EA1CE4" w14:textId="77777777" w:rsidR="0069787B" w:rsidRPr="00874484" w:rsidRDefault="0069787B" w:rsidP="00F740C7">
            <w:pPr>
              <w:rPr>
                <w:rFonts w:ascii="Arial" w:hAnsi="Arial" w:cs="Arial"/>
                <w:color w:val="000000" w:themeColor="text1"/>
                <w:sz w:val="18"/>
                <w:szCs w:val="18"/>
              </w:rPr>
            </w:pPr>
          </w:p>
        </w:tc>
        <w:tc>
          <w:tcPr>
            <w:tcW w:w="2407" w:type="dxa"/>
            <w:shd w:val="clear" w:color="auto" w:fill="FFFF00"/>
          </w:tcPr>
          <w:p w14:paraId="57633037" w14:textId="77777777" w:rsidR="0069787B" w:rsidRPr="00874484" w:rsidRDefault="0069787B" w:rsidP="00F740C7">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133DA292" w14:textId="77777777" w:rsidR="0069787B" w:rsidRPr="00874484" w:rsidRDefault="0069787B" w:rsidP="00F740C7">
            <w:pPr>
              <w:rPr>
                <w:rFonts w:ascii="Arial" w:hAnsi="Arial" w:cs="Arial"/>
                <w:color w:val="000000" w:themeColor="text1"/>
                <w:sz w:val="18"/>
                <w:szCs w:val="18"/>
              </w:rPr>
            </w:pPr>
          </w:p>
        </w:tc>
      </w:tr>
      <w:tr w:rsidR="00874484" w:rsidRPr="00874484" w14:paraId="76683804" w14:textId="77777777" w:rsidTr="00F740C7">
        <w:trPr>
          <w:trHeight w:val="75"/>
        </w:trPr>
        <w:tc>
          <w:tcPr>
            <w:tcW w:w="4814" w:type="dxa"/>
            <w:vMerge/>
          </w:tcPr>
          <w:p w14:paraId="1649E5BA" w14:textId="77777777" w:rsidR="0069787B" w:rsidRPr="00874484" w:rsidRDefault="0069787B" w:rsidP="00F740C7">
            <w:pPr>
              <w:rPr>
                <w:rFonts w:ascii="Arial" w:hAnsi="Arial" w:cs="Arial"/>
                <w:color w:val="000000" w:themeColor="text1"/>
                <w:sz w:val="18"/>
                <w:szCs w:val="18"/>
              </w:rPr>
            </w:pPr>
          </w:p>
        </w:tc>
        <w:tc>
          <w:tcPr>
            <w:tcW w:w="2407" w:type="dxa"/>
            <w:shd w:val="clear" w:color="auto" w:fill="FF0000"/>
          </w:tcPr>
          <w:p w14:paraId="2BFECB17" w14:textId="77777777" w:rsidR="0069787B" w:rsidRPr="00874484" w:rsidRDefault="0069787B" w:rsidP="00F740C7">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68C205DF" w14:textId="77777777" w:rsidR="0069787B" w:rsidRPr="00874484" w:rsidRDefault="0069787B" w:rsidP="00F740C7">
            <w:pPr>
              <w:rPr>
                <w:rFonts w:ascii="Arial" w:hAnsi="Arial" w:cs="Arial"/>
                <w:color w:val="000000" w:themeColor="text1"/>
                <w:sz w:val="18"/>
                <w:szCs w:val="18"/>
              </w:rPr>
            </w:pPr>
          </w:p>
        </w:tc>
      </w:tr>
      <w:tr w:rsidR="00874484" w:rsidRPr="00874484" w14:paraId="11EA9510" w14:textId="77777777" w:rsidTr="00F740C7">
        <w:trPr>
          <w:gridAfter w:val="1"/>
          <w:wAfter w:w="2407" w:type="dxa"/>
          <w:trHeight w:val="100"/>
        </w:trPr>
        <w:tc>
          <w:tcPr>
            <w:tcW w:w="4814" w:type="dxa"/>
          </w:tcPr>
          <w:p w14:paraId="1739E2E6" w14:textId="01E99123" w:rsidR="0069787B" w:rsidRPr="00874484" w:rsidRDefault="0069787B" w:rsidP="00F740C7">
            <w:pPr>
              <w:rPr>
                <w:rFonts w:ascii="Arial" w:hAnsi="Arial" w:cs="Arial"/>
                <w:color w:val="000000" w:themeColor="text1"/>
                <w:sz w:val="18"/>
                <w:szCs w:val="18"/>
              </w:rPr>
            </w:pPr>
            <w:r w:rsidRPr="00874484">
              <w:rPr>
                <w:rFonts w:ascii="Arial" w:hAnsi="Arial" w:cs="Arial"/>
                <w:color w:val="000000" w:themeColor="text1"/>
                <w:sz w:val="18"/>
                <w:szCs w:val="18"/>
              </w:rPr>
              <w:t xml:space="preserve">PROCESSI </w:t>
            </w:r>
          </w:p>
        </w:tc>
        <w:tc>
          <w:tcPr>
            <w:tcW w:w="2407" w:type="dxa"/>
          </w:tcPr>
          <w:p w14:paraId="22C24555" w14:textId="77777777" w:rsidR="0069787B" w:rsidRPr="00874484" w:rsidRDefault="0069787B" w:rsidP="00F740C7">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6F654FB7" w14:textId="77777777" w:rsidR="006E1956" w:rsidRPr="00874484" w:rsidRDefault="0069787B"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452 </w:t>
      </w:r>
      <w:proofErr w:type="spellStart"/>
      <w:r w:rsidRPr="00874484">
        <w:rPr>
          <w:rFonts w:ascii="Arial" w:hAnsi="Arial" w:cs="Arial"/>
          <w:bCs/>
          <w:i/>
          <w:color w:val="000000" w:themeColor="text1"/>
          <w:sz w:val="18"/>
          <w:szCs w:val="18"/>
        </w:rPr>
        <w:t>octies</w:t>
      </w:r>
      <w:proofErr w:type="spellEnd"/>
      <w:r w:rsidRPr="00874484">
        <w:rPr>
          <w:rFonts w:ascii="Arial" w:hAnsi="Arial" w:cs="Arial"/>
          <w:bCs/>
          <w:i/>
          <w:color w:val="000000" w:themeColor="text1"/>
          <w:sz w:val="18"/>
          <w:szCs w:val="18"/>
        </w:rPr>
        <w:t xml:space="preserve"> commi 1 e 3 c.p. “Circostanze aggravanti”</w:t>
      </w:r>
    </w:p>
    <w:p w14:paraId="1CB01592" w14:textId="77777777" w:rsidR="005463E6" w:rsidRPr="00874484" w:rsidRDefault="005463E6" w:rsidP="00162BAD">
      <w:pPr>
        <w:keepNext/>
        <w:keepLines/>
        <w:spacing w:after="5" w:line="255" w:lineRule="auto"/>
        <w:jc w:val="both"/>
        <w:outlineLvl w:val="2"/>
        <w:rPr>
          <w:rFonts w:ascii="Arial" w:hAnsi="Arial" w:cs="Arial"/>
          <w:bCs/>
          <w:i/>
          <w:color w:val="000000" w:themeColor="text1"/>
          <w:sz w:val="18"/>
          <w:szCs w:val="18"/>
        </w:rPr>
      </w:pPr>
    </w:p>
    <w:p w14:paraId="2A383FB5" w14:textId="77777777" w:rsidR="0069787B" w:rsidRPr="00874484" w:rsidRDefault="0069787B"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F6C02C2" w14:textId="77777777" w:rsidTr="0082080E">
        <w:tc>
          <w:tcPr>
            <w:tcW w:w="4814" w:type="dxa"/>
          </w:tcPr>
          <w:p w14:paraId="4AF0C909" w14:textId="77777777" w:rsidR="005463E6" w:rsidRPr="00874484" w:rsidRDefault="005463E6"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125D46A6" w14:textId="77777777" w:rsidR="005463E6" w:rsidRPr="00874484" w:rsidRDefault="005463E6"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hAnsi="Arial" w:cs="Arial"/>
                <w:color w:val="000000" w:themeColor="text1"/>
                <w:sz w:val="18"/>
                <w:szCs w:val="18"/>
              </w:rPr>
              <w:t>Nessuna</w:t>
            </w:r>
          </w:p>
        </w:tc>
      </w:tr>
      <w:tr w:rsidR="00874484" w:rsidRPr="00874484" w14:paraId="70C9E0F1" w14:textId="77777777" w:rsidTr="0082080E">
        <w:trPr>
          <w:trHeight w:val="72"/>
        </w:trPr>
        <w:tc>
          <w:tcPr>
            <w:tcW w:w="4814" w:type="dxa"/>
            <w:vMerge w:val="restart"/>
          </w:tcPr>
          <w:p w14:paraId="0DB285A6" w14:textId="77777777" w:rsidR="005463E6" w:rsidRPr="00874484" w:rsidRDefault="005463E6" w:rsidP="0082080E">
            <w:pPr>
              <w:keepNext/>
              <w:keepLines/>
              <w:spacing w:after="5" w:line="255" w:lineRule="auto"/>
              <w:jc w:val="both"/>
              <w:outlineLvl w:val="2"/>
              <w:rPr>
                <w:rFonts w:ascii="Arial" w:eastAsia="Times New Roman" w:hAnsi="Arial" w:cs="Arial"/>
                <w:iCs/>
                <w:color w:val="000000" w:themeColor="text1"/>
                <w:sz w:val="18"/>
                <w:szCs w:val="18"/>
              </w:rPr>
            </w:pPr>
          </w:p>
          <w:p w14:paraId="14BDFB7D" w14:textId="77777777" w:rsidR="005463E6" w:rsidRPr="00874484" w:rsidRDefault="005463E6"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57659724" w14:textId="77777777" w:rsidR="005463E6" w:rsidRPr="00874484" w:rsidRDefault="005463E6"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6F642AC6" w14:textId="041BE633" w:rsidR="005463E6" w:rsidRPr="00874484" w:rsidRDefault="005463E6" w:rsidP="0082080E">
            <w:pPr>
              <w:keepNext/>
              <w:keepLines/>
              <w:spacing w:after="5" w:line="255" w:lineRule="auto"/>
              <w:jc w:val="both"/>
              <w:outlineLvl w:val="2"/>
              <w:rPr>
                <w:rFonts w:ascii="Arial" w:eastAsia="Times New Roman" w:hAnsi="Arial" w:cs="Arial"/>
                <w:iCs/>
                <w:color w:val="000000" w:themeColor="text1"/>
                <w:sz w:val="18"/>
                <w:szCs w:val="18"/>
              </w:rPr>
            </w:pPr>
            <w:proofErr w:type="spellStart"/>
            <w:r w:rsidRPr="00874484">
              <w:rPr>
                <w:rFonts w:ascii="Arial" w:eastAsia="Times New Roman" w:hAnsi="Arial" w:cs="Arial"/>
                <w:iCs/>
                <w:color w:val="000000" w:themeColor="text1"/>
                <w:sz w:val="18"/>
                <w:szCs w:val="18"/>
              </w:rPr>
              <w:t>Px</w:t>
            </w:r>
            <w:r w:rsidR="00BC1A1E" w:rsidRPr="00874484">
              <w:rPr>
                <w:rFonts w:ascii="Arial" w:eastAsia="Times New Roman" w:hAnsi="Arial" w:cs="Arial"/>
                <w:iCs/>
                <w:color w:val="000000" w:themeColor="text1"/>
                <w:sz w:val="18"/>
                <w:szCs w:val="18"/>
              </w:rPr>
              <w:t>G</w:t>
            </w:r>
            <w:proofErr w:type="spellEnd"/>
            <w:r w:rsidRPr="00874484">
              <w:rPr>
                <w:rFonts w:ascii="Arial" w:eastAsia="Times New Roman" w:hAnsi="Arial" w:cs="Arial"/>
                <w:iCs/>
                <w:color w:val="000000" w:themeColor="text1"/>
                <w:sz w:val="18"/>
                <w:szCs w:val="18"/>
              </w:rPr>
              <w:t>=0</w:t>
            </w:r>
          </w:p>
        </w:tc>
      </w:tr>
      <w:tr w:rsidR="00874484" w:rsidRPr="00874484" w14:paraId="5C3E0FC1" w14:textId="77777777" w:rsidTr="0082080E">
        <w:trPr>
          <w:trHeight w:val="72"/>
        </w:trPr>
        <w:tc>
          <w:tcPr>
            <w:tcW w:w="4814" w:type="dxa"/>
            <w:vMerge/>
          </w:tcPr>
          <w:p w14:paraId="0BC776DD" w14:textId="77777777" w:rsidR="005463E6" w:rsidRPr="00874484" w:rsidRDefault="005463E6"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7E27B2C1" w14:textId="77777777" w:rsidR="005463E6" w:rsidRPr="00874484" w:rsidRDefault="005463E6"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54019856" w14:textId="77777777" w:rsidR="005463E6" w:rsidRPr="00874484" w:rsidRDefault="005463E6"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39505735" w14:textId="77777777" w:rsidTr="0082080E">
        <w:trPr>
          <w:trHeight w:val="72"/>
        </w:trPr>
        <w:tc>
          <w:tcPr>
            <w:tcW w:w="4814" w:type="dxa"/>
            <w:vMerge/>
          </w:tcPr>
          <w:p w14:paraId="53EF4A43" w14:textId="77777777" w:rsidR="005463E6" w:rsidRPr="00874484" w:rsidRDefault="005463E6"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1E00BC71" w14:textId="77777777" w:rsidR="005463E6" w:rsidRPr="00874484" w:rsidRDefault="005463E6"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1D49F533" w14:textId="77777777" w:rsidR="005463E6" w:rsidRPr="00874484" w:rsidRDefault="005463E6"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58482EA8" w14:textId="77777777" w:rsidTr="0082080E">
        <w:trPr>
          <w:trHeight w:val="72"/>
        </w:trPr>
        <w:tc>
          <w:tcPr>
            <w:tcW w:w="4814" w:type="dxa"/>
            <w:vMerge/>
          </w:tcPr>
          <w:p w14:paraId="5A2E5023" w14:textId="77777777" w:rsidR="005463E6" w:rsidRPr="00874484" w:rsidRDefault="005463E6"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3DC53E49" w14:textId="77777777" w:rsidR="005463E6" w:rsidRPr="00874484" w:rsidRDefault="005463E6"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52F33BC1" w14:textId="77777777" w:rsidR="005463E6" w:rsidRPr="00874484" w:rsidRDefault="005463E6"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5463E6" w:rsidRPr="00874484" w14:paraId="4F6236D4" w14:textId="77777777" w:rsidTr="0082080E">
        <w:trPr>
          <w:gridAfter w:val="1"/>
          <w:wAfter w:w="2407" w:type="dxa"/>
          <w:trHeight w:val="96"/>
        </w:trPr>
        <w:tc>
          <w:tcPr>
            <w:tcW w:w="4814" w:type="dxa"/>
          </w:tcPr>
          <w:p w14:paraId="6432D12D" w14:textId="77777777" w:rsidR="005463E6" w:rsidRPr="00874484" w:rsidRDefault="005463E6" w:rsidP="0082080E">
            <w:pPr>
              <w:keepNext/>
              <w:keepLines/>
              <w:spacing w:after="5" w:line="255" w:lineRule="auto"/>
              <w:jc w:val="both"/>
              <w:outlineLvl w:val="2"/>
              <w:rPr>
                <w:rFonts w:ascii="Arial" w:eastAsia="Times New Roman" w:hAnsi="Arial" w:cs="Arial"/>
                <w:iCs/>
                <w:color w:val="000000" w:themeColor="text1"/>
                <w:sz w:val="18"/>
                <w:szCs w:val="18"/>
              </w:rPr>
            </w:pPr>
          </w:p>
          <w:p w14:paraId="0C8F85A4" w14:textId="77777777" w:rsidR="005463E6" w:rsidRPr="00874484" w:rsidRDefault="005463E6"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79069355" w14:textId="77777777" w:rsidR="005463E6" w:rsidRPr="00874484" w:rsidRDefault="005463E6" w:rsidP="0082080E">
            <w:pPr>
              <w:keepNext/>
              <w:keepLines/>
              <w:spacing w:after="5" w:line="255" w:lineRule="auto"/>
              <w:jc w:val="both"/>
              <w:outlineLvl w:val="2"/>
              <w:rPr>
                <w:rFonts w:ascii="Arial" w:eastAsia="Times New Roman" w:hAnsi="Arial" w:cs="Arial"/>
                <w:iCs/>
                <w:color w:val="000000" w:themeColor="text1"/>
                <w:sz w:val="18"/>
                <w:szCs w:val="18"/>
              </w:rPr>
            </w:pPr>
          </w:p>
          <w:p w14:paraId="0C4F0AE9" w14:textId="77777777" w:rsidR="005463E6" w:rsidRPr="00874484" w:rsidRDefault="005463E6"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Nessuno</w:t>
            </w:r>
          </w:p>
        </w:tc>
      </w:tr>
    </w:tbl>
    <w:p w14:paraId="05DE46F9" w14:textId="77777777" w:rsidR="005463E6" w:rsidRPr="00874484" w:rsidRDefault="005463E6" w:rsidP="005463E6">
      <w:pPr>
        <w:keepNext/>
        <w:keepLines/>
        <w:spacing w:after="5" w:line="255" w:lineRule="auto"/>
        <w:jc w:val="both"/>
        <w:outlineLvl w:val="2"/>
        <w:rPr>
          <w:rFonts w:ascii="Arial" w:hAnsi="Arial" w:cs="Arial"/>
          <w:b/>
          <w:i/>
          <w:color w:val="000000" w:themeColor="text1"/>
          <w:sz w:val="18"/>
          <w:szCs w:val="18"/>
          <w:u w:val="single" w:color="000000"/>
        </w:rPr>
      </w:pPr>
    </w:p>
    <w:p w14:paraId="3B557DC6" w14:textId="77777777" w:rsidR="005463E6" w:rsidRPr="00874484" w:rsidRDefault="005463E6" w:rsidP="005463E6">
      <w:pPr>
        <w:keepNext/>
        <w:keepLines/>
        <w:spacing w:after="5" w:line="255" w:lineRule="auto"/>
        <w:jc w:val="both"/>
        <w:outlineLvl w:val="2"/>
        <w:rPr>
          <w:rFonts w:ascii="Arial" w:hAnsi="Arial" w:cs="Arial"/>
          <w:b/>
          <w:i/>
          <w:color w:val="000000" w:themeColor="text1"/>
          <w:sz w:val="18"/>
          <w:szCs w:val="18"/>
          <w:u w:val="single" w:color="000000"/>
        </w:rPr>
      </w:pPr>
    </w:p>
    <w:p w14:paraId="3CCECF40" w14:textId="77777777" w:rsidR="0069787B" w:rsidRPr="00874484" w:rsidRDefault="0069787B" w:rsidP="00162BAD">
      <w:pPr>
        <w:keepNext/>
        <w:keepLines/>
        <w:spacing w:after="5" w:line="255" w:lineRule="auto"/>
        <w:jc w:val="both"/>
        <w:outlineLvl w:val="2"/>
        <w:rPr>
          <w:rFonts w:ascii="Arial" w:hAnsi="Arial" w:cs="Arial"/>
          <w:bCs/>
          <w:color w:val="000000" w:themeColor="text1"/>
          <w:sz w:val="18"/>
          <w:szCs w:val="18"/>
        </w:rPr>
      </w:pPr>
    </w:p>
    <w:p w14:paraId="64F1AD4E" w14:textId="77777777" w:rsidR="006E1956" w:rsidRPr="00874484" w:rsidRDefault="00FE3B10" w:rsidP="00162BAD">
      <w:pPr>
        <w:keepNext/>
        <w:keepLines/>
        <w:spacing w:after="5" w:line="255" w:lineRule="auto"/>
        <w:jc w:val="both"/>
        <w:outlineLvl w:val="2"/>
        <w:rPr>
          <w:rFonts w:ascii="Arial" w:hAnsi="Arial" w:cs="Arial"/>
          <w:bCs/>
          <w:i/>
          <w:color w:val="000000" w:themeColor="text1"/>
          <w:sz w:val="18"/>
          <w:szCs w:val="18"/>
          <w:u w:val="single" w:color="000000"/>
        </w:rPr>
      </w:pPr>
      <w:r w:rsidRPr="00874484">
        <w:rPr>
          <w:rFonts w:ascii="Arial" w:hAnsi="Arial" w:cs="Arial"/>
          <w:bCs/>
          <w:i/>
          <w:color w:val="000000" w:themeColor="text1"/>
          <w:sz w:val="18"/>
          <w:szCs w:val="18"/>
          <w:u w:val="single" w:color="000000"/>
        </w:rPr>
        <w:t xml:space="preserve">Art. 452 </w:t>
      </w:r>
      <w:proofErr w:type="spellStart"/>
      <w:r w:rsidRPr="00874484">
        <w:rPr>
          <w:rFonts w:ascii="Arial" w:hAnsi="Arial" w:cs="Arial"/>
          <w:bCs/>
          <w:i/>
          <w:color w:val="000000" w:themeColor="text1"/>
          <w:sz w:val="18"/>
          <w:szCs w:val="18"/>
          <w:u w:val="single" w:color="000000"/>
        </w:rPr>
        <w:t>octies</w:t>
      </w:r>
      <w:proofErr w:type="spellEnd"/>
      <w:r w:rsidRPr="00874484">
        <w:rPr>
          <w:rFonts w:ascii="Arial" w:hAnsi="Arial" w:cs="Arial"/>
          <w:bCs/>
          <w:i/>
          <w:color w:val="000000" w:themeColor="text1"/>
          <w:sz w:val="18"/>
          <w:szCs w:val="18"/>
          <w:u w:val="single" w:color="000000"/>
        </w:rPr>
        <w:t xml:space="preserve"> commi 1 2 e 3 c.p. “Circostanze aggravanti”</w:t>
      </w:r>
    </w:p>
    <w:p w14:paraId="2692681F" w14:textId="77777777" w:rsidR="00FE3B10" w:rsidRPr="00874484" w:rsidRDefault="00FE3B10" w:rsidP="00162BAD">
      <w:pPr>
        <w:keepNext/>
        <w:keepLines/>
        <w:spacing w:after="5" w:line="255" w:lineRule="auto"/>
        <w:jc w:val="both"/>
        <w:outlineLvl w:val="2"/>
        <w:rPr>
          <w:rFonts w:ascii="Arial" w:hAnsi="Arial" w:cs="Arial"/>
          <w:b/>
          <w:i/>
          <w:color w:val="000000" w:themeColor="text1"/>
          <w:sz w:val="18"/>
          <w:szCs w:val="18"/>
          <w:u w:val="single" w:color="000000"/>
        </w:rPr>
      </w:pPr>
    </w:p>
    <w:p w14:paraId="59B13E7C" w14:textId="77777777" w:rsidR="00FE3B10" w:rsidRPr="00874484" w:rsidRDefault="00FE3B10" w:rsidP="00162BAD">
      <w:pPr>
        <w:keepNext/>
        <w:keepLines/>
        <w:spacing w:after="5" w:line="255" w:lineRule="auto"/>
        <w:jc w:val="both"/>
        <w:outlineLvl w:val="2"/>
        <w:rPr>
          <w:rFonts w:ascii="Arial" w:hAnsi="Arial" w:cs="Arial"/>
          <w:b/>
          <w:i/>
          <w:color w:val="000000" w:themeColor="text1"/>
          <w:sz w:val="18"/>
          <w:szCs w:val="18"/>
          <w:u w:val="single" w:color="000000"/>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D55E7F0" w14:textId="77777777" w:rsidTr="00F740C7">
        <w:tc>
          <w:tcPr>
            <w:tcW w:w="4814" w:type="dxa"/>
          </w:tcPr>
          <w:p w14:paraId="7FB6F0FC" w14:textId="77777777" w:rsidR="00FE3B10" w:rsidRPr="00874484" w:rsidRDefault="00FE3B10"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284800DD" w14:textId="77777777" w:rsidR="00FE3B10" w:rsidRPr="00874484" w:rsidRDefault="00FE3B10"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hAnsi="Arial" w:cs="Arial"/>
                <w:color w:val="000000" w:themeColor="text1"/>
                <w:sz w:val="18"/>
                <w:szCs w:val="18"/>
              </w:rPr>
              <w:t>Nessuna</w:t>
            </w:r>
          </w:p>
        </w:tc>
      </w:tr>
      <w:tr w:rsidR="00874484" w:rsidRPr="00874484" w14:paraId="6E3A573E" w14:textId="77777777" w:rsidTr="00F740C7">
        <w:trPr>
          <w:trHeight w:val="72"/>
        </w:trPr>
        <w:tc>
          <w:tcPr>
            <w:tcW w:w="4814" w:type="dxa"/>
            <w:vMerge w:val="restart"/>
          </w:tcPr>
          <w:p w14:paraId="13AFD13C" w14:textId="77777777" w:rsidR="00FE3B10" w:rsidRPr="00874484" w:rsidRDefault="00FE3B10" w:rsidP="00F740C7">
            <w:pPr>
              <w:keepNext/>
              <w:keepLines/>
              <w:spacing w:after="5" w:line="255" w:lineRule="auto"/>
              <w:jc w:val="both"/>
              <w:outlineLvl w:val="2"/>
              <w:rPr>
                <w:rFonts w:ascii="Arial" w:eastAsia="Times New Roman" w:hAnsi="Arial" w:cs="Arial"/>
                <w:iCs/>
                <w:color w:val="000000" w:themeColor="text1"/>
                <w:sz w:val="18"/>
                <w:szCs w:val="18"/>
              </w:rPr>
            </w:pPr>
          </w:p>
          <w:p w14:paraId="5AFAA5C4" w14:textId="77777777" w:rsidR="00FE3B10" w:rsidRPr="00874484" w:rsidRDefault="00FE3B10"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5CB6282B" w14:textId="77777777" w:rsidR="00FE3B10" w:rsidRPr="00874484" w:rsidRDefault="00FE3B10"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532FDCE6" w14:textId="65BD48EF" w:rsidR="00FE3B10" w:rsidRPr="00874484" w:rsidRDefault="00FE3B10" w:rsidP="00F740C7">
            <w:pPr>
              <w:keepNext/>
              <w:keepLines/>
              <w:spacing w:after="5" w:line="255" w:lineRule="auto"/>
              <w:jc w:val="both"/>
              <w:outlineLvl w:val="2"/>
              <w:rPr>
                <w:rFonts w:ascii="Arial" w:eastAsia="Times New Roman" w:hAnsi="Arial" w:cs="Arial"/>
                <w:iCs/>
                <w:color w:val="000000" w:themeColor="text1"/>
                <w:sz w:val="18"/>
                <w:szCs w:val="18"/>
              </w:rPr>
            </w:pPr>
            <w:proofErr w:type="spellStart"/>
            <w:r w:rsidRPr="00874484">
              <w:rPr>
                <w:rFonts w:ascii="Arial" w:eastAsia="Times New Roman" w:hAnsi="Arial" w:cs="Arial"/>
                <w:iCs/>
                <w:color w:val="000000" w:themeColor="text1"/>
                <w:sz w:val="18"/>
                <w:szCs w:val="18"/>
              </w:rPr>
              <w:t>Px</w:t>
            </w:r>
            <w:r w:rsidR="00BC1A1E" w:rsidRPr="00874484">
              <w:rPr>
                <w:rFonts w:ascii="Arial" w:eastAsia="Times New Roman" w:hAnsi="Arial" w:cs="Arial"/>
                <w:iCs/>
                <w:color w:val="000000" w:themeColor="text1"/>
                <w:sz w:val="18"/>
                <w:szCs w:val="18"/>
              </w:rPr>
              <w:t>G</w:t>
            </w:r>
            <w:proofErr w:type="spellEnd"/>
            <w:r w:rsidRPr="00874484">
              <w:rPr>
                <w:rFonts w:ascii="Arial" w:eastAsia="Times New Roman" w:hAnsi="Arial" w:cs="Arial"/>
                <w:iCs/>
                <w:color w:val="000000" w:themeColor="text1"/>
                <w:sz w:val="18"/>
                <w:szCs w:val="18"/>
              </w:rPr>
              <w:t>=0</w:t>
            </w:r>
          </w:p>
        </w:tc>
      </w:tr>
      <w:tr w:rsidR="00874484" w:rsidRPr="00874484" w14:paraId="40BCB959" w14:textId="77777777" w:rsidTr="00F740C7">
        <w:trPr>
          <w:trHeight w:val="72"/>
        </w:trPr>
        <w:tc>
          <w:tcPr>
            <w:tcW w:w="4814" w:type="dxa"/>
            <w:vMerge/>
          </w:tcPr>
          <w:p w14:paraId="4F31D0BF" w14:textId="77777777" w:rsidR="00FE3B10" w:rsidRPr="00874484" w:rsidRDefault="00FE3B10" w:rsidP="00F740C7">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45220687" w14:textId="77777777" w:rsidR="00FE3B10" w:rsidRPr="00874484" w:rsidRDefault="00FE3B10"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45614C66" w14:textId="77777777" w:rsidR="00FE3B10" w:rsidRPr="00874484" w:rsidRDefault="00FE3B10" w:rsidP="00F740C7">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47DC0959" w14:textId="77777777" w:rsidTr="00F740C7">
        <w:trPr>
          <w:trHeight w:val="72"/>
        </w:trPr>
        <w:tc>
          <w:tcPr>
            <w:tcW w:w="4814" w:type="dxa"/>
            <w:vMerge/>
          </w:tcPr>
          <w:p w14:paraId="231F726F" w14:textId="77777777" w:rsidR="00FE3B10" w:rsidRPr="00874484" w:rsidRDefault="00FE3B10" w:rsidP="00F740C7">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0875E3C5" w14:textId="77777777" w:rsidR="00FE3B10" w:rsidRPr="00874484" w:rsidRDefault="00FE3B10"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2DAFAF12" w14:textId="77777777" w:rsidR="00FE3B10" w:rsidRPr="00874484" w:rsidRDefault="00FE3B10" w:rsidP="00F740C7">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73929D8D" w14:textId="77777777" w:rsidTr="00F740C7">
        <w:trPr>
          <w:trHeight w:val="72"/>
        </w:trPr>
        <w:tc>
          <w:tcPr>
            <w:tcW w:w="4814" w:type="dxa"/>
            <w:vMerge/>
          </w:tcPr>
          <w:p w14:paraId="5F5F83EE" w14:textId="77777777" w:rsidR="00FE3B10" w:rsidRPr="00874484" w:rsidRDefault="00FE3B10" w:rsidP="00F740C7">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6E55312D" w14:textId="77777777" w:rsidR="00FE3B10" w:rsidRPr="00874484" w:rsidRDefault="00FE3B10"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554C84E1" w14:textId="77777777" w:rsidR="00FE3B10" w:rsidRPr="00874484" w:rsidRDefault="00FE3B10" w:rsidP="00F740C7">
            <w:pPr>
              <w:keepNext/>
              <w:keepLines/>
              <w:spacing w:after="5" w:line="255" w:lineRule="auto"/>
              <w:jc w:val="both"/>
              <w:outlineLvl w:val="2"/>
              <w:rPr>
                <w:rFonts w:ascii="Arial" w:eastAsia="Times New Roman" w:hAnsi="Arial" w:cs="Arial"/>
                <w:iCs/>
                <w:color w:val="000000" w:themeColor="text1"/>
                <w:sz w:val="18"/>
                <w:szCs w:val="18"/>
              </w:rPr>
            </w:pPr>
          </w:p>
        </w:tc>
      </w:tr>
      <w:tr w:rsidR="00FE3B10" w:rsidRPr="00874484" w14:paraId="5B1E917C" w14:textId="77777777" w:rsidTr="00F740C7">
        <w:trPr>
          <w:gridAfter w:val="1"/>
          <w:wAfter w:w="2407" w:type="dxa"/>
          <w:trHeight w:val="96"/>
        </w:trPr>
        <w:tc>
          <w:tcPr>
            <w:tcW w:w="4814" w:type="dxa"/>
          </w:tcPr>
          <w:p w14:paraId="5AB3270D" w14:textId="77777777" w:rsidR="00FE3B10" w:rsidRPr="00874484" w:rsidRDefault="00FE3B10" w:rsidP="00F740C7">
            <w:pPr>
              <w:keepNext/>
              <w:keepLines/>
              <w:spacing w:after="5" w:line="255" w:lineRule="auto"/>
              <w:jc w:val="both"/>
              <w:outlineLvl w:val="2"/>
              <w:rPr>
                <w:rFonts w:ascii="Arial" w:eastAsia="Times New Roman" w:hAnsi="Arial" w:cs="Arial"/>
                <w:iCs/>
                <w:color w:val="000000" w:themeColor="text1"/>
                <w:sz w:val="18"/>
                <w:szCs w:val="18"/>
              </w:rPr>
            </w:pPr>
          </w:p>
          <w:p w14:paraId="25EE0F3E" w14:textId="77777777" w:rsidR="00FE3B10" w:rsidRPr="00874484" w:rsidRDefault="00FE3B10"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38CB781E" w14:textId="77777777" w:rsidR="00FE3B10" w:rsidRPr="00874484" w:rsidRDefault="00FE3B10" w:rsidP="00F740C7">
            <w:pPr>
              <w:keepNext/>
              <w:keepLines/>
              <w:spacing w:after="5" w:line="255" w:lineRule="auto"/>
              <w:jc w:val="both"/>
              <w:outlineLvl w:val="2"/>
              <w:rPr>
                <w:rFonts w:ascii="Arial" w:eastAsia="Times New Roman" w:hAnsi="Arial" w:cs="Arial"/>
                <w:iCs/>
                <w:color w:val="000000" w:themeColor="text1"/>
                <w:sz w:val="18"/>
                <w:szCs w:val="18"/>
              </w:rPr>
            </w:pPr>
          </w:p>
          <w:p w14:paraId="70CBF262" w14:textId="77777777" w:rsidR="00FE3B10" w:rsidRPr="00874484" w:rsidRDefault="00FE3B10"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Nessuno</w:t>
            </w:r>
          </w:p>
        </w:tc>
      </w:tr>
    </w:tbl>
    <w:p w14:paraId="3EC033DD" w14:textId="77777777" w:rsidR="00FE3B10" w:rsidRPr="00874484" w:rsidRDefault="00FE3B10" w:rsidP="00162BAD">
      <w:pPr>
        <w:keepNext/>
        <w:keepLines/>
        <w:spacing w:after="5" w:line="255" w:lineRule="auto"/>
        <w:jc w:val="both"/>
        <w:outlineLvl w:val="2"/>
        <w:rPr>
          <w:rFonts w:ascii="Arial" w:hAnsi="Arial" w:cs="Arial"/>
          <w:b/>
          <w:i/>
          <w:color w:val="000000" w:themeColor="text1"/>
          <w:sz w:val="18"/>
          <w:szCs w:val="18"/>
          <w:u w:val="single" w:color="000000"/>
        </w:rPr>
      </w:pPr>
    </w:p>
    <w:p w14:paraId="6E927BC0" w14:textId="77777777" w:rsidR="00FE3B10" w:rsidRPr="00874484" w:rsidRDefault="00FE3B10" w:rsidP="00162BAD">
      <w:pPr>
        <w:keepNext/>
        <w:keepLines/>
        <w:spacing w:after="5" w:line="255" w:lineRule="auto"/>
        <w:jc w:val="both"/>
        <w:outlineLvl w:val="2"/>
        <w:rPr>
          <w:rFonts w:ascii="Arial" w:hAnsi="Arial" w:cs="Arial"/>
          <w:b/>
          <w:i/>
          <w:color w:val="000000" w:themeColor="text1"/>
          <w:sz w:val="18"/>
          <w:szCs w:val="18"/>
          <w:u w:val="single" w:color="000000"/>
        </w:rPr>
      </w:pPr>
    </w:p>
    <w:p w14:paraId="04A2661F" w14:textId="023C8608" w:rsidR="00FE3B10" w:rsidRPr="00874484" w:rsidRDefault="00FE3B10"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Art. 727 bis c.p. “Uccisione, cattura, prelievo, detenzione di esemplari di specie animali o vegetali selvatiche protette”</w:t>
      </w:r>
    </w:p>
    <w:p w14:paraId="66EE92F5" w14:textId="77777777" w:rsidR="00896554" w:rsidRPr="00874484" w:rsidRDefault="00896554"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7B3EFAF" w14:textId="77777777" w:rsidTr="00B34A0D">
        <w:tc>
          <w:tcPr>
            <w:tcW w:w="4814" w:type="dxa"/>
          </w:tcPr>
          <w:p w14:paraId="1415A7D0"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1DD38C23"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hAnsi="Arial" w:cs="Arial"/>
                <w:color w:val="000000" w:themeColor="text1"/>
                <w:sz w:val="18"/>
                <w:szCs w:val="18"/>
              </w:rPr>
              <w:t>Nessuna</w:t>
            </w:r>
          </w:p>
        </w:tc>
      </w:tr>
      <w:tr w:rsidR="00874484" w:rsidRPr="00874484" w14:paraId="1B1AA78D" w14:textId="77777777" w:rsidTr="00B34A0D">
        <w:trPr>
          <w:trHeight w:val="72"/>
        </w:trPr>
        <w:tc>
          <w:tcPr>
            <w:tcW w:w="4814" w:type="dxa"/>
            <w:vMerge w:val="restart"/>
          </w:tcPr>
          <w:p w14:paraId="2CFEE5AA"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p w14:paraId="49BD8379"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06699533"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1B8D69A5" w14:textId="1189FF3F"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roofErr w:type="spellStart"/>
            <w:r w:rsidRPr="00874484">
              <w:rPr>
                <w:rFonts w:ascii="Arial" w:eastAsia="Times New Roman" w:hAnsi="Arial" w:cs="Arial"/>
                <w:iCs/>
                <w:color w:val="000000" w:themeColor="text1"/>
                <w:sz w:val="18"/>
                <w:szCs w:val="18"/>
              </w:rPr>
              <w:t>Px</w:t>
            </w:r>
            <w:r w:rsidR="00BC1A1E" w:rsidRPr="00874484">
              <w:rPr>
                <w:rFonts w:ascii="Arial" w:eastAsia="Times New Roman" w:hAnsi="Arial" w:cs="Arial"/>
                <w:iCs/>
                <w:color w:val="000000" w:themeColor="text1"/>
                <w:sz w:val="18"/>
                <w:szCs w:val="18"/>
              </w:rPr>
              <w:t>G</w:t>
            </w:r>
            <w:proofErr w:type="spellEnd"/>
            <w:r w:rsidRPr="00874484">
              <w:rPr>
                <w:rFonts w:ascii="Arial" w:eastAsia="Times New Roman" w:hAnsi="Arial" w:cs="Arial"/>
                <w:iCs/>
                <w:color w:val="000000" w:themeColor="text1"/>
                <w:sz w:val="18"/>
                <w:szCs w:val="18"/>
              </w:rPr>
              <w:t>=0</w:t>
            </w:r>
          </w:p>
        </w:tc>
      </w:tr>
      <w:tr w:rsidR="00874484" w:rsidRPr="00874484" w14:paraId="49FC231C" w14:textId="77777777" w:rsidTr="00B34A0D">
        <w:trPr>
          <w:trHeight w:val="72"/>
        </w:trPr>
        <w:tc>
          <w:tcPr>
            <w:tcW w:w="4814" w:type="dxa"/>
            <w:vMerge/>
          </w:tcPr>
          <w:p w14:paraId="689A8012"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0A30270E"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745708DE"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1B1F94E9" w14:textId="77777777" w:rsidTr="00B34A0D">
        <w:trPr>
          <w:trHeight w:val="72"/>
        </w:trPr>
        <w:tc>
          <w:tcPr>
            <w:tcW w:w="4814" w:type="dxa"/>
            <w:vMerge/>
          </w:tcPr>
          <w:p w14:paraId="68DBC9C1"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52D7D01F"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3C581B64"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2527E4BC" w14:textId="77777777" w:rsidTr="00B34A0D">
        <w:trPr>
          <w:trHeight w:val="72"/>
        </w:trPr>
        <w:tc>
          <w:tcPr>
            <w:tcW w:w="4814" w:type="dxa"/>
            <w:vMerge/>
          </w:tcPr>
          <w:p w14:paraId="25A0705C"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1703385D"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71961170"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96554" w:rsidRPr="00874484" w14:paraId="6AADDE3E" w14:textId="77777777" w:rsidTr="00B34A0D">
        <w:trPr>
          <w:gridAfter w:val="1"/>
          <w:wAfter w:w="2407" w:type="dxa"/>
          <w:trHeight w:val="96"/>
        </w:trPr>
        <w:tc>
          <w:tcPr>
            <w:tcW w:w="4814" w:type="dxa"/>
          </w:tcPr>
          <w:p w14:paraId="067EBB45"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p w14:paraId="46E2F7AB"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0C443E68"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p w14:paraId="311AC2BF"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Nessuno</w:t>
            </w:r>
          </w:p>
        </w:tc>
      </w:tr>
    </w:tbl>
    <w:p w14:paraId="2B33EDF4" w14:textId="77777777" w:rsidR="00896554" w:rsidRPr="00874484" w:rsidRDefault="00896554" w:rsidP="00896554">
      <w:pPr>
        <w:keepNext/>
        <w:keepLines/>
        <w:spacing w:after="5" w:line="255" w:lineRule="auto"/>
        <w:jc w:val="both"/>
        <w:outlineLvl w:val="2"/>
        <w:rPr>
          <w:rFonts w:ascii="Arial" w:hAnsi="Arial" w:cs="Arial"/>
          <w:b/>
          <w:i/>
          <w:color w:val="000000" w:themeColor="text1"/>
          <w:sz w:val="18"/>
          <w:szCs w:val="18"/>
          <w:u w:val="single" w:color="000000"/>
        </w:rPr>
      </w:pPr>
    </w:p>
    <w:p w14:paraId="65345FFE" w14:textId="77777777" w:rsidR="005463E6" w:rsidRPr="00874484" w:rsidRDefault="005463E6" w:rsidP="00162BAD">
      <w:pPr>
        <w:keepNext/>
        <w:keepLines/>
        <w:spacing w:after="5" w:line="255" w:lineRule="auto"/>
        <w:jc w:val="both"/>
        <w:outlineLvl w:val="2"/>
        <w:rPr>
          <w:rFonts w:ascii="Arial" w:hAnsi="Arial" w:cs="Arial"/>
          <w:bCs/>
          <w:i/>
          <w:color w:val="000000" w:themeColor="text1"/>
          <w:sz w:val="18"/>
          <w:szCs w:val="18"/>
        </w:rPr>
      </w:pPr>
    </w:p>
    <w:p w14:paraId="109D51BE" w14:textId="77777777" w:rsidR="009A67C8" w:rsidRPr="00874484" w:rsidRDefault="009A67C8" w:rsidP="00FE3B10">
      <w:pPr>
        <w:keepNext/>
        <w:keepLines/>
        <w:spacing w:after="32" w:line="255" w:lineRule="auto"/>
        <w:jc w:val="both"/>
        <w:outlineLvl w:val="3"/>
        <w:rPr>
          <w:rFonts w:ascii="Arial" w:eastAsia="Times New Roman" w:hAnsi="Arial" w:cs="Arial"/>
          <w:bCs/>
          <w:i/>
          <w:color w:val="000000" w:themeColor="text1"/>
          <w:sz w:val="18"/>
          <w:szCs w:val="18"/>
        </w:rPr>
      </w:pPr>
    </w:p>
    <w:p w14:paraId="2888DE5F" w14:textId="28383D88" w:rsidR="00FE3B10" w:rsidRPr="00874484" w:rsidRDefault="00FE3B10" w:rsidP="00FE3B10">
      <w:pPr>
        <w:keepNext/>
        <w:keepLines/>
        <w:spacing w:after="32" w:line="255" w:lineRule="auto"/>
        <w:jc w:val="both"/>
        <w:outlineLvl w:val="3"/>
        <w:rPr>
          <w:rFonts w:ascii="Arial" w:eastAsia="Times New Roman" w:hAnsi="Arial" w:cs="Arial"/>
          <w:bCs/>
          <w:i/>
          <w:color w:val="000000" w:themeColor="text1"/>
          <w:sz w:val="18"/>
          <w:szCs w:val="18"/>
        </w:rPr>
      </w:pPr>
      <w:r w:rsidRPr="00874484">
        <w:rPr>
          <w:rFonts w:ascii="Arial" w:eastAsia="Times New Roman" w:hAnsi="Arial" w:cs="Arial"/>
          <w:bCs/>
          <w:i/>
          <w:color w:val="000000" w:themeColor="text1"/>
          <w:sz w:val="18"/>
          <w:szCs w:val="18"/>
        </w:rPr>
        <w:t xml:space="preserve">Art. 733 bis c.p. “Distruzione o deterioramento di habitat all’interno di un sito protetto” </w:t>
      </w:r>
    </w:p>
    <w:p w14:paraId="25C7A473" w14:textId="77777777" w:rsidR="00FE3B10" w:rsidRPr="00874484" w:rsidRDefault="00FE3B10" w:rsidP="00162BAD">
      <w:pPr>
        <w:keepNext/>
        <w:keepLines/>
        <w:spacing w:after="5" w:line="255" w:lineRule="auto"/>
        <w:jc w:val="both"/>
        <w:outlineLvl w:val="2"/>
        <w:rPr>
          <w:rFonts w:ascii="Arial" w:hAnsi="Arial" w:cs="Arial"/>
          <w:b/>
          <w:i/>
          <w:color w:val="000000" w:themeColor="text1"/>
          <w:sz w:val="18"/>
          <w:szCs w:val="18"/>
          <w:u w:val="single" w:color="000000"/>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85048D2" w14:textId="77777777" w:rsidTr="0082080E">
        <w:tc>
          <w:tcPr>
            <w:tcW w:w="4814" w:type="dxa"/>
          </w:tcPr>
          <w:p w14:paraId="76FCA39E"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551DEE6A"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hAnsi="Arial" w:cs="Arial"/>
                <w:color w:val="000000" w:themeColor="text1"/>
                <w:sz w:val="18"/>
                <w:szCs w:val="18"/>
              </w:rPr>
              <w:t>Nessuna</w:t>
            </w:r>
          </w:p>
        </w:tc>
      </w:tr>
      <w:tr w:rsidR="00874484" w:rsidRPr="00874484" w14:paraId="5480F5BC" w14:textId="77777777" w:rsidTr="0082080E">
        <w:trPr>
          <w:trHeight w:val="72"/>
        </w:trPr>
        <w:tc>
          <w:tcPr>
            <w:tcW w:w="4814" w:type="dxa"/>
            <w:vMerge w:val="restart"/>
          </w:tcPr>
          <w:p w14:paraId="3B06AB35"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p>
          <w:p w14:paraId="09E2E11B"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5FE27BE8"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0EB86ED7" w14:textId="22FA6DE2"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proofErr w:type="spellStart"/>
            <w:r w:rsidRPr="00874484">
              <w:rPr>
                <w:rFonts w:ascii="Arial" w:eastAsia="Times New Roman" w:hAnsi="Arial" w:cs="Arial"/>
                <w:iCs/>
                <w:color w:val="000000" w:themeColor="text1"/>
                <w:sz w:val="18"/>
                <w:szCs w:val="18"/>
              </w:rPr>
              <w:t>Px</w:t>
            </w:r>
            <w:r w:rsidR="00BC1A1E" w:rsidRPr="00874484">
              <w:rPr>
                <w:rFonts w:ascii="Arial" w:eastAsia="Times New Roman" w:hAnsi="Arial" w:cs="Arial"/>
                <w:iCs/>
                <w:color w:val="000000" w:themeColor="text1"/>
                <w:sz w:val="18"/>
                <w:szCs w:val="18"/>
              </w:rPr>
              <w:t>G</w:t>
            </w:r>
            <w:proofErr w:type="spellEnd"/>
            <w:r w:rsidRPr="00874484">
              <w:rPr>
                <w:rFonts w:ascii="Arial" w:eastAsia="Times New Roman" w:hAnsi="Arial" w:cs="Arial"/>
                <w:iCs/>
                <w:color w:val="000000" w:themeColor="text1"/>
                <w:sz w:val="18"/>
                <w:szCs w:val="18"/>
              </w:rPr>
              <w:t>=0</w:t>
            </w:r>
          </w:p>
        </w:tc>
      </w:tr>
      <w:tr w:rsidR="00874484" w:rsidRPr="00874484" w14:paraId="64777A6B" w14:textId="77777777" w:rsidTr="0082080E">
        <w:trPr>
          <w:trHeight w:val="72"/>
        </w:trPr>
        <w:tc>
          <w:tcPr>
            <w:tcW w:w="4814" w:type="dxa"/>
            <w:vMerge/>
          </w:tcPr>
          <w:p w14:paraId="72602002"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6CB8F073"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0DED5235"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7A462FED" w14:textId="77777777" w:rsidTr="0082080E">
        <w:trPr>
          <w:trHeight w:val="72"/>
        </w:trPr>
        <w:tc>
          <w:tcPr>
            <w:tcW w:w="4814" w:type="dxa"/>
            <w:vMerge/>
          </w:tcPr>
          <w:p w14:paraId="56A0396E"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5BC813A4"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25A65CE3"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3BC3EC25" w14:textId="77777777" w:rsidTr="0082080E">
        <w:trPr>
          <w:trHeight w:val="72"/>
        </w:trPr>
        <w:tc>
          <w:tcPr>
            <w:tcW w:w="4814" w:type="dxa"/>
            <w:vMerge/>
          </w:tcPr>
          <w:p w14:paraId="71A99187"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1140E0C1"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00FB1792"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BC1653" w:rsidRPr="00874484" w14:paraId="23FFCE71" w14:textId="77777777" w:rsidTr="0082080E">
        <w:trPr>
          <w:gridAfter w:val="1"/>
          <w:wAfter w:w="2407" w:type="dxa"/>
          <w:trHeight w:val="96"/>
        </w:trPr>
        <w:tc>
          <w:tcPr>
            <w:tcW w:w="4814" w:type="dxa"/>
          </w:tcPr>
          <w:p w14:paraId="66471272"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p>
          <w:p w14:paraId="4F9B7DE6"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1B39BC45"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p>
          <w:p w14:paraId="10F86322"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Nessuno</w:t>
            </w:r>
          </w:p>
        </w:tc>
      </w:tr>
    </w:tbl>
    <w:p w14:paraId="279F9CA5" w14:textId="77777777" w:rsidR="00FE3B10" w:rsidRPr="00874484" w:rsidRDefault="00FE3B10" w:rsidP="00162BAD">
      <w:pPr>
        <w:keepNext/>
        <w:keepLines/>
        <w:spacing w:after="5" w:line="255" w:lineRule="auto"/>
        <w:jc w:val="both"/>
        <w:outlineLvl w:val="2"/>
        <w:rPr>
          <w:rFonts w:ascii="Arial" w:hAnsi="Arial" w:cs="Arial"/>
          <w:b/>
          <w:i/>
          <w:color w:val="000000" w:themeColor="text1"/>
          <w:sz w:val="18"/>
          <w:szCs w:val="18"/>
          <w:u w:val="single" w:color="000000"/>
        </w:rPr>
      </w:pPr>
    </w:p>
    <w:p w14:paraId="31492662" w14:textId="77777777" w:rsidR="00FE3B10" w:rsidRPr="00874484" w:rsidRDefault="00FE3B10" w:rsidP="00162BAD">
      <w:pPr>
        <w:keepNext/>
        <w:keepLines/>
        <w:spacing w:after="5" w:line="255" w:lineRule="auto"/>
        <w:jc w:val="both"/>
        <w:outlineLvl w:val="2"/>
        <w:rPr>
          <w:rFonts w:ascii="Arial" w:hAnsi="Arial" w:cs="Arial"/>
          <w:b/>
          <w:bCs/>
          <w:color w:val="000000" w:themeColor="text1"/>
          <w:sz w:val="18"/>
          <w:szCs w:val="18"/>
        </w:rPr>
      </w:pPr>
    </w:p>
    <w:p w14:paraId="5E52392B" w14:textId="6988A7BB" w:rsidR="00FE3B10" w:rsidRPr="00874484" w:rsidRDefault="00FE3B10" w:rsidP="00162BAD">
      <w:pPr>
        <w:keepNext/>
        <w:keepLines/>
        <w:spacing w:after="5" w:line="255" w:lineRule="auto"/>
        <w:jc w:val="both"/>
        <w:outlineLvl w:val="2"/>
        <w:rPr>
          <w:rFonts w:ascii="Arial" w:hAnsi="Arial" w:cs="Arial"/>
          <w:b/>
          <w:bCs/>
          <w:color w:val="000000" w:themeColor="text1"/>
          <w:sz w:val="18"/>
          <w:szCs w:val="18"/>
        </w:rPr>
      </w:pPr>
    </w:p>
    <w:p w14:paraId="3A97A2E6" w14:textId="665135F5" w:rsidR="00896554" w:rsidRPr="00874484" w:rsidRDefault="00896554" w:rsidP="00162BAD">
      <w:pPr>
        <w:keepNext/>
        <w:keepLines/>
        <w:spacing w:after="5" w:line="255" w:lineRule="auto"/>
        <w:jc w:val="both"/>
        <w:outlineLvl w:val="2"/>
        <w:rPr>
          <w:rFonts w:ascii="Arial" w:hAnsi="Arial" w:cs="Arial"/>
          <w:b/>
          <w:bCs/>
          <w:color w:val="000000" w:themeColor="text1"/>
          <w:sz w:val="18"/>
          <w:szCs w:val="18"/>
        </w:rPr>
      </w:pPr>
    </w:p>
    <w:p w14:paraId="548FE121" w14:textId="77777777" w:rsidR="00896554" w:rsidRPr="00874484" w:rsidRDefault="00896554" w:rsidP="00162BAD">
      <w:pPr>
        <w:keepNext/>
        <w:keepLines/>
        <w:spacing w:after="5" w:line="255" w:lineRule="auto"/>
        <w:jc w:val="both"/>
        <w:outlineLvl w:val="2"/>
        <w:rPr>
          <w:rFonts w:ascii="Arial" w:hAnsi="Arial" w:cs="Arial"/>
          <w:b/>
          <w:bCs/>
          <w:color w:val="000000" w:themeColor="text1"/>
          <w:sz w:val="18"/>
          <w:szCs w:val="18"/>
        </w:rPr>
      </w:pPr>
    </w:p>
    <w:p w14:paraId="13680FF9" w14:textId="77777777" w:rsidR="00FE3B10" w:rsidRPr="00874484" w:rsidRDefault="00FE3B10" w:rsidP="00162BAD">
      <w:pPr>
        <w:keepNext/>
        <w:keepLines/>
        <w:spacing w:after="5" w:line="255" w:lineRule="auto"/>
        <w:jc w:val="both"/>
        <w:outlineLvl w:val="2"/>
        <w:rPr>
          <w:rFonts w:ascii="Arial" w:hAnsi="Arial" w:cs="Arial"/>
          <w:bCs/>
          <w:color w:val="000000" w:themeColor="text1"/>
          <w:sz w:val="18"/>
          <w:szCs w:val="18"/>
        </w:rPr>
      </w:pPr>
      <w:r w:rsidRPr="00874484">
        <w:rPr>
          <w:rFonts w:ascii="Arial" w:hAnsi="Arial" w:cs="Arial"/>
          <w:bCs/>
          <w:i/>
          <w:color w:val="000000" w:themeColor="text1"/>
          <w:sz w:val="18"/>
          <w:szCs w:val="18"/>
        </w:rPr>
        <w:t xml:space="preserve">Art. 137 </w:t>
      </w:r>
      <w:proofErr w:type="spellStart"/>
      <w:r w:rsidRPr="00874484">
        <w:rPr>
          <w:rFonts w:ascii="Arial" w:hAnsi="Arial" w:cs="Arial"/>
          <w:bCs/>
          <w:i/>
          <w:color w:val="000000" w:themeColor="text1"/>
          <w:sz w:val="18"/>
          <w:szCs w:val="18"/>
        </w:rPr>
        <w:t>D.lgs</w:t>
      </w:r>
      <w:proofErr w:type="spellEnd"/>
      <w:r w:rsidRPr="00874484">
        <w:rPr>
          <w:rFonts w:ascii="Arial" w:hAnsi="Arial" w:cs="Arial"/>
          <w:bCs/>
          <w:i/>
          <w:color w:val="000000" w:themeColor="text1"/>
          <w:sz w:val="18"/>
          <w:szCs w:val="18"/>
        </w:rPr>
        <w:t xml:space="preserve"> 152/2006 commi 2,3,5,11,13 “Sanzioni penali”</w:t>
      </w:r>
    </w:p>
    <w:p w14:paraId="1A3985C5" w14:textId="77777777" w:rsidR="00FE3B10" w:rsidRPr="00874484" w:rsidRDefault="00FE3B10" w:rsidP="00162BAD">
      <w:pPr>
        <w:keepNext/>
        <w:keepLines/>
        <w:spacing w:after="5" w:line="255" w:lineRule="auto"/>
        <w:jc w:val="both"/>
        <w:outlineLvl w:val="2"/>
        <w:rPr>
          <w:rFonts w:ascii="Arial" w:hAnsi="Arial" w:cs="Arial"/>
          <w:b/>
          <w:bCs/>
          <w:color w:val="000000" w:themeColor="text1"/>
          <w:sz w:val="18"/>
          <w:szCs w:val="18"/>
        </w:rPr>
      </w:pPr>
    </w:p>
    <w:p w14:paraId="2BCDA6E4" w14:textId="77777777" w:rsidR="00FE3B10" w:rsidRPr="00874484" w:rsidRDefault="00FE3B10" w:rsidP="00162BAD">
      <w:pPr>
        <w:keepNext/>
        <w:keepLines/>
        <w:spacing w:after="5" w:line="255" w:lineRule="auto"/>
        <w:jc w:val="both"/>
        <w:outlineLvl w:val="2"/>
        <w:rPr>
          <w:rFonts w:ascii="Arial" w:hAnsi="Arial" w:cs="Arial"/>
          <w:b/>
          <w:b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5DF23E2" w14:textId="77777777" w:rsidTr="0082080E">
        <w:tc>
          <w:tcPr>
            <w:tcW w:w="4814" w:type="dxa"/>
          </w:tcPr>
          <w:p w14:paraId="0B8847E2"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063A4E6B"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hAnsi="Arial" w:cs="Arial"/>
                <w:color w:val="000000" w:themeColor="text1"/>
                <w:sz w:val="18"/>
                <w:szCs w:val="18"/>
              </w:rPr>
              <w:t>Nessuna</w:t>
            </w:r>
          </w:p>
        </w:tc>
      </w:tr>
      <w:tr w:rsidR="00874484" w:rsidRPr="00874484" w14:paraId="5D507581" w14:textId="77777777" w:rsidTr="0082080E">
        <w:trPr>
          <w:trHeight w:val="72"/>
        </w:trPr>
        <w:tc>
          <w:tcPr>
            <w:tcW w:w="4814" w:type="dxa"/>
            <w:vMerge w:val="restart"/>
          </w:tcPr>
          <w:p w14:paraId="5C7053BD"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p>
          <w:p w14:paraId="5C49742B"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08FA6ECA"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0A78F4B5" w14:textId="11A9360F"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proofErr w:type="spellStart"/>
            <w:r w:rsidRPr="00874484">
              <w:rPr>
                <w:rFonts w:ascii="Arial" w:eastAsia="Times New Roman" w:hAnsi="Arial" w:cs="Arial"/>
                <w:iCs/>
                <w:color w:val="000000" w:themeColor="text1"/>
                <w:sz w:val="18"/>
                <w:szCs w:val="18"/>
              </w:rPr>
              <w:t>Px</w:t>
            </w:r>
            <w:r w:rsidR="00BC1A1E" w:rsidRPr="00874484">
              <w:rPr>
                <w:rFonts w:ascii="Arial" w:eastAsia="Times New Roman" w:hAnsi="Arial" w:cs="Arial"/>
                <w:iCs/>
                <w:color w:val="000000" w:themeColor="text1"/>
                <w:sz w:val="18"/>
                <w:szCs w:val="18"/>
              </w:rPr>
              <w:t>G</w:t>
            </w:r>
            <w:proofErr w:type="spellEnd"/>
            <w:r w:rsidRPr="00874484">
              <w:rPr>
                <w:rFonts w:ascii="Arial" w:eastAsia="Times New Roman" w:hAnsi="Arial" w:cs="Arial"/>
                <w:iCs/>
                <w:color w:val="000000" w:themeColor="text1"/>
                <w:sz w:val="18"/>
                <w:szCs w:val="18"/>
              </w:rPr>
              <w:t>=0</w:t>
            </w:r>
          </w:p>
        </w:tc>
      </w:tr>
      <w:tr w:rsidR="00874484" w:rsidRPr="00874484" w14:paraId="2370C91F" w14:textId="77777777" w:rsidTr="0082080E">
        <w:trPr>
          <w:trHeight w:val="72"/>
        </w:trPr>
        <w:tc>
          <w:tcPr>
            <w:tcW w:w="4814" w:type="dxa"/>
            <w:vMerge/>
          </w:tcPr>
          <w:p w14:paraId="72B8C714"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35BA35B7"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43AB733D"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7B3668FD" w14:textId="77777777" w:rsidTr="0082080E">
        <w:trPr>
          <w:trHeight w:val="72"/>
        </w:trPr>
        <w:tc>
          <w:tcPr>
            <w:tcW w:w="4814" w:type="dxa"/>
            <w:vMerge/>
          </w:tcPr>
          <w:p w14:paraId="38E07B8F"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16F0F9DD"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35AE4FC1"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056D5212" w14:textId="77777777" w:rsidTr="0082080E">
        <w:trPr>
          <w:trHeight w:val="72"/>
        </w:trPr>
        <w:tc>
          <w:tcPr>
            <w:tcW w:w="4814" w:type="dxa"/>
            <w:vMerge/>
          </w:tcPr>
          <w:p w14:paraId="7166B5DB"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0C5B8DD2"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2F5C5D20"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BC1653" w:rsidRPr="00874484" w14:paraId="5D478FA1" w14:textId="77777777" w:rsidTr="0082080E">
        <w:trPr>
          <w:gridAfter w:val="1"/>
          <w:wAfter w:w="2407" w:type="dxa"/>
          <w:trHeight w:val="96"/>
        </w:trPr>
        <w:tc>
          <w:tcPr>
            <w:tcW w:w="4814" w:type="dxa"/>
          </w:tcPr>
          <w:p w14:paraId="4DF22DEB"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p>
          <w:p w14:paraId="5ED85EBF"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2DB79F14"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p>
          <w:p w14:paraId="785E85FF" w14:textId="77777777" w:rsidR="00BC1653" w:rsidRPr="00874484" w:rsidRDefault="00BC1653"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Nessuno</w:t>
            </w:r>
          </w:p>
        </w:tc>
      </w:tr>
    </w:tbl>
    <w:p w14:paraId="1D5E0768" w14:textId="77777777" w:rsidR="00FE3B10" w:rsidRPr="00874484" w:rsidRDefault="00FE3B10" w:rsidP="00162BAD">
      <w:pPr>
        <w:keepNext/>
        <w:keepLines/>
        <w:spacing w:after="5" w:line="255" w:lineRule="auto"/>
        <w:jc w:val="both"/>
        <w:outlineLvl w:val="2"/>
        <w:rPr>
          <w:rFonts w:ascii="Arial" w:hAnsi="Arial" w:cs="Arial"/>
          <w:b/>
          <w:i/>
          <w:color w:val="000000" w:themeColor="text1"/>
          <w:sz w:val="18"/>
          <w:szCs w:val="18"/>
          <w:u w:val="single" w:color="000000"/>
        </w:rPr>
      </w:pPr>
    </w:p>
    <w:p w14:paraId="6E4B0C22" w14:textId="77777777" w:rsidR="005369CD" w:rsidRPr="00874484" w:rsidRDefault="005369CD" w:rsidP="00162BAD">
      <w:pPr>
        <w:keepNext/>
        <w:keepLines/>
        <w:spacing w:after="5" w:line="255" w:lineRule="auto"/>
        <w:jc w:val="both"/>
        <w:outlineLvl w:val="2"/>
        <w:rPr>
          <w:rFonts w:ascii="Arial" w:hAnsi="Arial" w:cs="Arial"/>
          <w:b/>
          <w:i/>
          <w:color w:val="000000" w:themeColor="text1"/>
          <w:sz w:val="18"/>
          <w:szCs w:val="18"/>
          <w:u w:val="single" w:color="000000"/>
        </w:rPr>
      </w:pPr>
    </w:p>
    <w:p w14:paraId="501D5C93" w14:textId="77777777" w:rsidR="005369CD" w:rsidRPr="00874484" w:rsidRDefault="005369CD" w:rsidP="00162BAD">
      <w:pPr>
        <w:keepNext/>
        <w:keepLines/>
        <w:spacing w:after="5" w:line="255" w:lineRule="auto"/>
        <w:jc w:val="both"/>
        <w:outlineLvl w:val="2"/>
        <w:rPr>
          <w:rFonts w:ascii="Arial" w:hAnsi="Arial" w:cs="Arial"/>
          <w:b/>
          <w:i/>
          <w:color w:val="000000" w:themeColor="text1"/>
          <w:sz w:val="18"/>
          <w:szCs w:val="18"/>
          <w:u w:val="single" w:color="000000"/>
        </w:rPr>
      </w:pPr>
    </w:p>
    <w:p w14:paraId="117566B8" w14:textId="77777777" w:rsidR="00FE3B10" w:rsidRPr="00874484" w:rsidRDefault="00FE3B10"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256 </w:t>
      </w:r>
      <w:proofErr w:type="spellStart"/>
      <w:r w:rsidRPr="00874484">
        <w:rPr>
          <w:rFonts w:ascii="Arial" w:hAnsi="Arial" w:cs="Arial"/>
          <w:bCs/>
          <w:i/>
          <w:color w:val="000000" w:themeColor="text1"/>
          <w:sz w:val="18"/>
          <w:szCs w:val="18"/>
        </w:rPr>
        <w:t>D.lgs</w:t>
      </w:r>
      <w:proofErr w:type="spellEnd"/>
      <w:r w:rsidRPr="00874484">
        <w:rPr>
          <w:rFonts w:ascii="Arial" w:hAnsi="Arial" w:cs="Arial"/>
          <w:bCs/>
          <w:i/>
          <w:color w:val="000000" w:themeColor="text1"/>
          <w:sz w:val="18"/>
          <w:szCs w:val="18"/>
        </w:rPr>
        <w:t xml:space="preserve"> 152/2006 commi 1,3,5,6 “Attività di gestione rifiuti non autorizzata”</w:t>
      </w:r>
    </w:p>
    <w:p w14:paraId="5FF26939" w14:textId="77777777" w:rsidR="002610BF" w:rsidRPr="00874484" w:rsidRDefault="002610BF" w:rsidP="00162BAD">
      <w:pPr>
        <w:keepNext/>
        <w:keepLines/>
        <w:spacing w:after="5" w:line="255" w:lineRule="auto"/>
        <w:jc w:val="both"/>
        <w:outlineLvl w:val="2"/>
        <w:rPr>
          <w:rFonts w:ascii="Arial" w:hAnsi="Arial" w:cs="Arial"/>
          <w:bCs/>
          <w:i/>
          <w:color w:val="000000" w:themeColor="text1"/>
          <w:sz w:val="18"/>
          <w:szCs w:val="18"/>
        </w:rPr>
      </w:pPr>
    </w:p>
    <w:p w14:paraId="71BB9B60" w14:textId="77777777" w:rsidR="002610BF" w:rsidRPr="00874484" w:rsidRDefault="002610BF"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1A2DB99" w14:textId="77777777" w:rsidTr="0082080E">
        <w:tc>
          <w:tcPr>
            <w:tcW w:w="4814" w:type="dxa"/>
          </w:tcPr>
          <w:p w14:paraId="4544B2C0"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63BEFD46" w14:textId="461F181C" w:rsidR="0023779B" w:rsidRPr="00874484" w:rsidRDefault="0023779B" w:rsidP="0023779B">
            <w:pPr>
              <w:pStyle w:val="Paragrafoelenco"/>
              <w:keepNext/>
              <w:keepLines/>
              <w:numPr>
                <w:ilvl w:val="0"/>
                <w:numId w:val="5"/>
              </w:numPr>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Presidente del CDA</w:t>
            </w:r>
          </w:p>
          <w:p w14:paraId="778A59C5" w14:textId="31ECCCDB" w:rsidR="002610BF" w:rsidRPr="00874484" w:rsidRDefault="002610BF" w:rsidP="00BC7924">
            <w:pPr>
              <w:pStyle w:val="Paragrafoelenco"/>
              <w:keepNext/>
              <w:keepLines/>
              <w:spacing w:after="5" w:line="255" w:lineRule="auto"/>
              <w:ind w:left="396"/>
              <w:jc w:val="both"/>
              <w:outlineLvl w:val="2"/>
              <w:rPr>
                <w:rFonts w:ascii="Arial" w:eastAsia="Times New Roman" w:hAnsi="Arial" w:cs="Arial"/>
                <w:iCs/>
                <w:color w:val="000000" w:themeColor="text1"/>
                <w:sz w:val="18"/>
                <w:szCs w:val="18"/>
              </w:rPr>
            </w:pPr>
          </w:p>
        </w:tc>
      </w:tr>
      <w:tr w:rsidR="00874484" w:rsidRPr="00874484" w14:paraId="2A55B818" w14:textId="77777777" w:rsidTr="0082080E">
        <w:trPr>
          <w:trHeight w:val="72"/>
        </w:trPr>
        <w:tc>
          <w:tcPr>
            <w:tcW w:w="4814" w:type="dxa"/>
            <w:vMerge w:val="restart"/>
          </w:tcPr>
          <w:p w14:paraId="2FCF27F8"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p>
          <w:p w14:paraId="393D0F17"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7678AF75"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0EF00DFF"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0EEAB3B2" w14:textId="77777777" w:rsidTr="0082080E">
        <w:trPr>
          <w:trHeight w:val="72"/>
        </w:trPr>
        <w:tc>
          <w:tcPr>
            <w:tcW w:w="4814" w:type="dxa"/>
            <w:vMerge/>
          </w:tcPr>
          <w:p w14:paraId="35843CFF"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2D24D908"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79A6CBF0"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30837942" w14:textId="77777777" w:rsidTr="0082080E">
        <w:trPr>
          <w:trHeight w:val="72"/>
        </w:trPr>
        <w:tc>
          <w:tcPr>
            <w:tcW w:w="4814" w:type="dxa"/>
            <w:vMerge/>
          </w:tcPr>
          <w:p w14:paraId="5CFC70BB"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5B7D9132"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4D48072B" w14:textId="77777777" w:rsidR="000F667B" w:rsidRPr="00874484" w:rsidRDefault="000F667B" w:rsidP="000F667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5F47D1F6" w14:textId="77777777" w:rsidR="000F667B" w:rsidRPr="00874484" w:rsidRDefault="000F667B" w:rsidP="000F667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7B380E24" w14:textId="614EC64C" w:rsidR="002610BF" w:rsidRPr="00874484" w:rsidRDefault="000F667B" w:rsidP="000F667B">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3C4F3584" w14:textId="77777777" w:rsidTr="0082080E">
        <w:trPr>
          <w:trHeight w:val="72"/>
        </w:trPr>
        <w:tc>
          <w:tcPr>
            <w:tcW w:w="4814" w:type="dxa"/>
            <w:vMerge/>
          </w:tcPr>
          <w:p w14:paraId="3ECFAE52"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405F555C"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245A6E89"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2610BF" w:rsidRPr="00874484" w14:paraId="18EBD034" w14:textId="77777777" w:rsidTr="0082080E">
        <w:trPr>
          <w:trHeight w:val="96"/>
        </w:trPr>
        <w:tc>
          <w:tcPr>
            <w:tcW w:w="4814" w:type="dxa"/>
          </w:tcPr>
          <w:p w14:paraId="45C4E830"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p>
          <w:p w14:paraId="2E0C4E1C"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p>
          <w:p w14:paraId="291D4564"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62FBD02A"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Gestione dei Processi in materia ambientale</w:t>
            </w:r>
          </w:p>
        </w:tc>
        <w:tc>
          <w:tcPr>
            <w:tcW w:w="2407" w:type="dxa"/>
          </w:tcPr>
          <w:p w14:paraId="716DB5FE" w14:textId="77777777" w:rsidR="002610BF" w:rsidRPr="00874484" w:rsidRDefault="002610BF" w:rsidP="0082080E">
            <w:pPr>
              <w:keepNext/>
              <w:keepLines/>
              <w:spacing w:after="5" w:line="255" w:lineRule="auto"/>
              <w:jc w:val="center"/>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6</w:t>
            </w:r>
          </w:p>
        </w:tc>
      </w:tr>
    </w:tbl>
    <w:p w14:paraId="36E5B848" w14:textId="77777777" w:rsidR="002610BF" w:rsidRPr="00874484" w:rsidRDefault="002610BF" w:rsidP="002610BF">
      <w:pPr>
        <w:keepNext/>
        <w:keepLines/>
        <w:spacing w:after="5" w:line="255" w:lineRule="auto"/>
        <w:jc w:val="both"/>
        <w:outlineLvl w:val="2"/>
        <w:rPr>
          <w:rFonts w:ascii="Arial" w:eastAsia="Times New Roman" w:hAnsi="Arial" w:cs="Arial"/>
          <w:iCs/>
          <w:color w:val="000000" w:themeColor="text1"/>
          <w:sz w:val="18"/>
          <w:szCs w:val="18"/>
        </w:rPr>
      </w:pPr>
    </w:p>
    <w:p w14:paraId="25DB6059" w14:textId="77777777" w:rsidR="002610BF" w:rsidRPr="00874484" w:rsidRDefault="002610BF" w:rsidP="002610BF">
      <w:pPr>
        <w:keepNext/>
        <w:keepLines/>
        <w:spacing w:after="5" w:line="255" w:lineRule="auto"/>
        <w:jc w:val="both"/>
        <w:outlineLvl w:val="2"/>
        <w:rPr>
          <w:rFonts w:ascii="Arial" w:eastAsia="Times New Roman" w:hAnsi="Arial" w:cs="Arial"/>
          <w:iCs/>
          <w:color w:val="000000" w:themeColor="text1"/>
          <w:sz w:val="18"/>
          <w:szCs w:val="18"/>
        </w:rPr>
      </w:pPr>
    </w:p>
    <w:p w14:paraId="49DAD553" w14:textId="77777777" w:rsidR="002610BF" w:rsidRPr="00874484" w:rsidRDefault="002610BF" w:rsidP="002610BF">
      <w:pPr>
        <w:keepNext/>
        <w:keepLines/>
        <w:spacing w:after="5" w:line="255" w:lineRule="auto"/>
        <w:jc w:val="both"/>
        <w:outlineLvl w:val="2"/>
        <w:rPr>
          <w:rFonts w:ascii="Arial" w:eastAsia="Times New Roman" w:hAnsi="Arial" w:cs="Arial"/>
          <w:iCs/>
          <w:color w:val="000000" w:themeColor="text1"/>
          <w:sz w:val="18"/>
          <w:szCs w:val="18"/>
        </w:rPr>
      </w:pPr>
    </w:p>
    <w:p w14:paraId="6B36AAB0" w14:textId="77777777" w:rsidR="002610BF" w:rsidRPr="00874484" w:rsidRDefault="002610BF" w:rsidP="002610BF">
      <w:pPr>
        <w:keepNext/>
        <w:keepLines/>
        <w:spacing w:after="5" w:line="255" w:lineRule="auto"/>
        <w:jc w:val="both"/>
        <w:outlineLvl w:val="2"/>
        <w:rPr>
          <w:rFonts w:ascii="Arial" w:eastAsia="Times New Roman" w:hAnsi="Arial" w:cs="Arial"/>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E03817D" w14:textId="77777777" w:rsidTr="0082080E">
        <w:tc>
          <w:tcPr>
            <w:tcW w:w="4814" w:type="dxa"/>
          </w:tcPr>
          <w:p w14:paraId="2B3F2477"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3066ACE4" w14:textId="6CB77157" w:rsidR="002610BF" w:rsidRPr="00874484" w:rsidRDefault="007D090A"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Direttore Sanitario</w:t>
            </w:r>
          </w:p>
        </w:tc>
      </w:tr>
      <w:tr w:rsidR="00874484" w:rsidRPr="00874484" w14:paraId="4802D790" w14:textId="77777777" w:rsidTr="0082080E">
        <w:trPr>
          <w:trHeight w:val="72"/>
        </w:trPr>
        <w:tc>
          <w:tcPr>
            <w:tcW w:w="4814" w:type="dxa"/>
            <w:vMerge w:val="restart"/>
          </w:tcPr>
          <w:p w14:paraId="178B9060"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p>
          <w:p w14:paraId="602E5F02"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6DFFA90A"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0404D242"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70F4FDB1" w14:textId="77777777" w:rsidTr="0082080E">
        <w:trPr>
          <w:trHeight w:val="72"/>
        </w:trPr>
        <w:tc>
          <w:tcPr>
            <w:tcW w:w="4814" w:type="dxa"/>
            <w:vMerge/>
          </w:tcPr>
          <w:p w14:paraId="301481E3"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1DC79B63"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0DA0E81B"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600EDBD9" w14:textId="77777777" w:rsidTr="0082080E">
        <w:trPr>
          <w:trHeight w:val="72"/>
        </w:trPr>
        <w:tc>
          <w:tcPr>
            <w:tcW w:w="4814" w:type="dxa"/>
            <w:vMerge/>
          </w:tcPr>
          <w:p w14:paraId="01B55DC0"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25DA3856"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5EAF57CD" w14:textId="77777777" w:rsidR="000F667B" w:rsidRPr="00874484" w:rsidRDefault="000F667B" w:rsidP="000F667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07C82F1D" w14:textId="77777777" w:rsidR="000F667B" w:rsidRPr="00874484" w:rsidRDefault="000F667B" w:rsidP="000F667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3FB00DD1" w14:textId="25C424A2" w:rsidR="002610BF" w:rsidRPr="00874484" w:rsidRDefault="000F667B" w:rsidP="000F667B">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5043D1E1" w14:textId="77777777" w:rsidTr="0082080E">
        <w:trPr>
          <w:trHeight w:val="72"/>
        </w:trPr>
        <w:tc>
          <w:tcPr>
            <w:tcW w:w="4814" w:type="dxa"/>
            <w:vMerge/>
          </w:tcPr>
          <w:p w14:paraId="3514F444"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7FEBA5C6"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0E438B4D"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2610BF" w:rsidRPr="00874484" w14:paraId="187B8BA7" w14:textId="77777777" w:rsidTr="0082080E">
        <w:trPr>
          <w:trHeight w:val="96"/>
        </w:trPr>
        <w:tc>
          <w:tcPr>
            <w:tcW w:w="4814" w:type="dxa"/>
          </w:tcPr>
          <w:p w14:paraId="54D77476"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p>
          <w:p w14:paraId="689BB6E5"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p>
          <w:p w14:paraId="38C45BD7"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6004091E" w14:textId="77777777" w:rsidR="002610BF" w:rsidRPr="00874484" w:rsidRDefault="002610BF"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Gestione dei Processi in materia ambientale</w:t>
            </w:r>
          </w:p>
        </w:tc>
        <w:tc>
          <w:tcPr>
            <w:tcW w:w="2407" w:type="dxa"/>
          </w:tcPr>
          <w:p w14:paraId="15DE9EB7" w14:textId="77777777" w:rsidR="002610BF" w:rsidRPr="00874484" w:rsidRDefault="002610BF" w:rsidP="0082080E">
            <w:pPr>
              <w:keepNext/>
              <w:keepLines/>
              <w:spacing w:after="5" w:line="255" w:lineRule="auto"/>
              <w:jc w:val="center"/>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6</w:t>
            </w:r>
          </w:p>
        </w:tc>
      </w:tr>
    </w:tbl>
    <w:p w14:paraId="7DF8C1B5" w14:textId="77777777" w:rsidR="002610BF" w:rsidRPr="00874484" w:rsidRDefault="002610BF" w:rsidP="002610BF">
      <w:pPr>
        <w:keepNext/>
        <w:keepLines/>
        <w:spacing w:after="5" w:line="255" w:lineRule="auto"/>
        <w:jc w:val="both"/>
        <w:outlineLvl w:val="2"/>
        <w:rPr>
          <w:rFonts w:ascii="Arial" w:eastAsia="Times New Roman" w:hAnsi="Arial" w:cs="Arial"/>
          <w:iCs/>
          <w:color w:val="000000" w:themeColor="text1"/>
          <w:sz w:val="18"/>
          <w:szCs w:val="18"/>
        </w:rPr>
      </w:pPr>
    </w:p>
    <w:p w14:paraId="4B2C390F" w14:textId="77777777" w:rsidR="002610BF" w:rsidRPr="00874484" w:rsidRDefault="002610BF" w:rsidP="00162BAD">
      <w:pPr>
        <w:keepNext/>
        <w:keepLines/>
        <w:spacing w:after="5" w:line="255" w:lineRule="auto"/>
        <w:jc w:val="both"/>
        <w:outlineLvl w:val="2"/>
        <w:rPr>
          <w:rFonts w:ascii="Arial" w:hAnsi="Arial" w:cs="Arial"/>
          <w:bCs/>
          <w:color w:val="000000" w:themeColor="text1"/>
          <w:sz w:val="18"/>
          <w:szCs w:val="18"/>
        </w:rPr>
      </w:pPr>
    </w:p>
    <w:p w14:paraId="7C9438C8" w14:textId="77777777" w:rsidR="00FE3B10" w:rsidRPr="00874484" w:rsidRDefault="00FE3B10" w:rsidP="00162BAD">
      <w:pPr>
        <w:keepNext/>
        <w:keepLines/>
        <w:spacing w:after="5" w:line="255" w:lineRule="auto"/>
        <w:jc w:val="both"/>
        <w:outlineLvl w:val="2"/>
        <w:rPr>
          <w:rFonts w:ascii="Arial" w:hAnsi="Arial" w:cs="Arial"/>
          <w:b/>
          <w:bCs/>
          <w:color w:val="000000" w:themeColor="text1"/>
          <w:sz w:val="18"/>
          <w:szCs w:val="18"/>
        </w:rPr>
      </w:pPr>
    </w:p>
    <w:p w14:paraId="5D533DFA" w14:textId="77777777" w:rsidR="00FE3B10" w:rsidRPr="00874484" w:rsidRDefault="00FE3B10" w:rsidP="00162BAD">
      <w:pPr>
        <w:keepNext/>
        <w:keepLines/>
        <w:spacing w:after="5" w:line="255" w:lineRule="auto"/>
        <w:jc w:val="both"/>
        <w:outlineLvl w:val="2"/>
        <w:rPr>
          <w:rFonts w:ascii="Arial" w:hAnsi="Arial" w:cs="Arial"/>
          <w:b/>
          <w:b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B5923A7" w14:textId="77777777" w:rsidTr="00B34A0D">
        <w:tc>
          <w:tcPr>
            <w:tcW w:w="4814" w:type="dxa"/>
          </w:tcPr>
          <w:p w14:paraId="55A8176A"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2C9716F9" w14:textId="3A8AB0DD" w:rsidR="00896554" w:rsidRPr="00874484" w:rsidRDefault="00CC330D"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Responsabile Affari Legali e Generali/Responsabile Amministrativo facente funzioni</w:t>
            </w:r>
          </w:p>
        </w:tc>
      </w:tr>
      <w:tr w:rsidR="00874484" w:rsidRPr="00874484" w14:paraId="6F61DF2A" w14:textId="77777777" w:rsidTr="00B34A0D">
        <w:trPr>
          <w:trHeight w:val="72"/>
        </w:trPr>
        <w:tc>
          <w:tcPr>
            <w:tcW w:w="4814" w:type="dxa"/>
            <w:vMerge w:val="restart"/>
          </w:tcPr>
          <w:p w14:paraId="65B9854C"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p w14:paraId="193BA754"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208EF884"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27E09FDE"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37E30634" w14:textId="77777777" w:rsidTr="00B34A0D">
        <w:trPr>
          <w:trHeight w:val="72"/>
        </w:trPr>
        <w:tc>
          <w:tcPr>
            <w:tcW w:w="4814" w:type="dxa"/>
            <w:vMerge/>
          </w:tcPr>
          <w:p w14:paraId="18BB2E18"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5FE40E7B"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4B0C74A0" w14:textId="3AF1D3FA"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2024F89D" w14:textId="77777777" w:rsidTr="00B34A0D">
        <w:trPr>
          <w:trHeight w:val="72"/>
        </w:trPr>
        <w:tc>
          <w:tcPr>
            <w:tcW w:w="4814" w:type="dxa"/>
            <w:vMerge/>
          </w:tcPr>
          <w:p w14:paraId="1B71B7D5"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74A63008"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6A5DF8EE" w14:textId="77777777" w:rsidR="000F667B" w:rsidRPr="00874484" w:rsidRDefault="000F667B" w:rsidP="000F667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3223BDDE" w14:textId="77777777" w:rsidR="000F667B" w:rsidRPr="00874484" w:rsidRDefault="000F667B" w:rsidP="000F667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268D91F4" w14:textId="2037CDB5" w:rsidR="00896554" w:rsidRPr="00874484" w:rsidRDefault="000F667B" w:rsidP="000F667B">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55145B17" w14:textId="77777777" w:rsidTr="00B34A0D">
        <w:trPr>
          <w:trHeight w:val="72"/>
        </w:trPr>
        <w:tc>
          <w:tcPr>
            <w:tcW w:w="4814" w:type="dxa"/>
            <w:vMerge/>
          </w:tcPr>
          <w:p w14:paraId="456250A3"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67BC607E"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40CEB577"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96554" w:rsidRPr="00874484" w14:paraId="31F7BFDE" w14:textId="77777777" w:rsidTr="00B34A0D">
        <w:trPr>
          <w:trHeight w:val="96"/>
        </w:trPr>
        <w:tc>
          <w:tcPr>
            <w:tcW w:w="4814" w:type="dxa"/>
          </w:tcPr>
          <w:p w14:paraId="08F7586D"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p w14:paraId="140803A0"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127FC32E"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Supporto alla Gestione dei Processi in materia ambientale</w:t>
            </w:r>
          </w:p>
        </w:tc>
        <w:tc>
          <w:tcPr>
            <w:tcW w:w="2407" w:type="dxa"/>
          </w:tcPr>
          <w:p w14:paraId="4A6F7C13" w14:textId="77777777" w:rsidR="00896554" w:rsidRPr="00874484" w:rsidRDefault="00896554" w:rsidP="00B34A0D">
            <w:pPr>
              <w:keepNext/>
              <w:keepLines/>
              <w:spacing w:after="5" w:line="255" w:lineRule="auto"/>
              <w:jc w:val="center"/>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6</w:t>
            </w:r>
          </w:p>
        </w:tc>
      </w:tr>
    </w:tbl>
    <w:p w14:paraId="44E007B1" w14:textId="77777777" w:rsidR="00BC7924" w:rsidRPr="00874484" w:rsidRDefault="00BC7924" w:rsidP="00162BAD">
      <w:pPr>
        <w:keepNext/>
        <w:keepLines/>
        <w:spacing w:after="5" w:line="255" w:lineRule="auto"/>
        <w:jc w:val="both"/>
        <w:outlineLvl w:val="2"/>
        <w:rPr>
          <w:rFonts w:ascii="Arial" w:hAnsi="Arial" w:cs="Arial"/>
          <w:b/>
          <w:bCs/>
          <w:color w:val="000000" w:themeColor="text1"/>
          <w:sz w:val="18"/>
          <w:szCs w:val="18"/>
        </w:rPr>
      </w:pPr>
    </w:p>
    <w:p w14:paraId="21D8B932" w14:textId="77777777" w:rsidR="00237902" w:rsidRPr="00874484" w:rsidRDefault="00237902" w:rsidP="00162BAD">
      <w:pPr>
        <w:keepNext/>
        <w:keepLines/>
        <w:spacing w:after="5" w:line="255" w:lineRule="auto"/>
        <w:jc w:val="both"/>
        <w:outlineLvl w:val="2"/>
        <w:rPr>
          <w:rFonts w:ascii="Arial" w:hAnsi="Arial" w:cs="Arial"/>
          <w:b/>
          <w:bCs/>
          <w:color w:val="000000" w:themeColor="text1"/>
          <w:sz w:val="18"/>
          <w:szCs w:val="18"/>
        </w:rPr>
      </w:pPr>
    </w:p>
    <w:p w14:paraId="0C74857D" w14:textId="77777777" w:rsidR="000F667B" w:rsidRPr="00874484" w:rsidRDefault="000F667B" w:rsidP="00162BAD">
      <w:pPr>
        <w:keepNext/>
        <w:keepLines/>
        <w:spacing w:after="5" w:line="255" w:lineRule="auto"/>
        <w:jc w:val="both"/>
        <w:outlineLvl w:val="2"/>
        <w:rPr>
          <w:rFonts w:ascii="Arial" w:hAnsi="Arial" w:cs="Arial"/>
          <w:b/>
          <w:bCs/>
          <w:color w:val="000000" w:themeColor="text1"/>
          <w:sz w:val="18"/>
          <w:szCs w:val="18"/>
        </w:rPr>
      </w:pPr>
    </w:p>
    <w:p w14:paraId="2BC8B48A" w14:textId="77777777" w:rsidR="000F667B" w:rsidRPr="00874484" w:rsidRDefault="000F667B" w:rsidP="00162BAD">
      <w:pPr>
        <w:keepNext/>
        <w:keepLines/>
        <w:spacing w:after="5" w:line="255" w:lineRule="auto"/>
        <w:jc w:val="both"/>
        <w:outlineLvl w:val="2"/>
        <w:rPr>
          <w:rFonts w:ascii="Arial" w:hAnsi="Arial" w:cs="Arial"/>
          <w:b/>
          <w:bCs/>
          <w:color w:val="000000" w:themeColor="text1"/>
          <w:sz w:val="18"/>
          <w:szCs w:val="18"/>
        </w:rPr>
      </w:pPr>
    </w:p>
    <w:p w14:paraId="4787DC4A" w14:textId="77777777" w:rsidR="000F667B" w:rsidRPr="00874484" w:rsidRDefault="000F667B" w:rsidP="00162BAD">
      <w:pPr>
        <w:keepNext/>
        <w:keepLines/>
        <w:spacing w:after="5" w:line="255" w:lineRule="auto"/>
        <w:jc w:val="both"/>
        <w:outlineLvl w:val="2"/>
        <w:rPr>
          <w:rFonts w:ascii="Arial" w:hAnsi="Arial" w:cs="Arial"/>
          <w:b/>
          <w:bCs/>
          <w:color w:val="000000" w:themeColor="text1"/>
          <w:sz w:val="18"/>
          <w:szCs w:val="18"/>
        </w:rPr>
      </w:pPr>
    </w:p>
    <w:p w14:paraId="18F794E3" w14:textId="77777777" w:rsidR="000F667B" w:rsidRPr="00874484" w:rsidRDefault="000F667B" w:rsidP="00162BAD">
      <w:pPr>
        <w:keepNext/>
        <w:keepLines/>
        <w:spacing w:after="5" w:line="255" w:lineRule="auto"/>
        <w:jc w:val="both"/>
        <w:outlineLvl w:val="2"/>
        <w:rPr>
          <w:rFonts w:ascii="Arial" w:hAnsi="Arial" w:cs="Arial"/>
          <w:b/>
          <w:bCs/>
          <w:color w:val="000000" w:themeColor="text1"/>
          <w:sz w:val="18"/>
          <w:szCs w:val="18"/>
        </w:rPr>
      </w:pPr>
    </w:p>
    <w:p w14:paraId="3876642C" w14:textId="77777777" w:rsidR="000F667B" w:rsidRPr="00874484" w:rsidRDefault="000F667B" w:rsidP="00162BAD">
      <w:pPr>
        <w:keepNext/>
        <w:keepLines/>
        <w:spacing w:after="5" w:line="255" w:lineRule="auto"/>
        <w:jc w:val="both"/>
        <w:outlineLvl w:val="2"/>
        <w:rPr>
          <w:rFonts w:ascii="Arial" w:hAnsi="Arial" w:cs="Arial"/>
          <w:b/>
          <w:bCs/>
          <w:color w:val="000000" w:themeColor="text1"/>
          <w:sz w:val="18"/>
          <w:szCs w:val="18"/>
        </w:rPr>
      </w:pPr>
    </w:p>
    <w:p w14:paraId="2C6385FB" w14:textId="77777777" w:rsidR="000F667B" w:rsidRPr="00874484" w:rsidRDefault="000F667B" w:rsidP="00162BAD">
      <w:pPr>
        <w:keepNext/>
        <w:keepLines/>
        <w:spacing w:after="5" w:line="255" w:lineRule="auto"/>
        <w:jc w:val="both"/>
        <w:outlineLvl w:val="2"/>
        <w:rPr>
          <w:rFonts w:ascii="Arial" w:hAnsi="Arial" w:cs="Arial"/>
          <w:b/>
          <w:bCs/>
          <w:color w:val="000000" w:themeColor="text1"/>
          <w:sz w:val="18"/>
          <w:szCs w:val="18"/>
        </w:rPr>
      </w:pPr>
    </w:p>
    <w:p w14:paraId="078CA96D" w14:textId="77777777" w:rsidR="000F667B" w:rsidRPr="00874484" w:rsidRDefault="000F667B" w:rsidP="00162BAD">
      <w:pPr>
        <w:keepNext/>
        <w:keepLines/>
        <w:spacing w:after="5" w:line="255" w:lineRule="auto"/>
        <w:jc w:val="both"/>
        <w:outlineLvl w:val="2"/>
        <w:rPr>
          <w:rFonts w:ascii="Arial" w:hAnsi="Arial" w:cs="Arial"/>
          <w:b/>
          <w:bCs/>
          <w:color w:val="000000" w:themeColor="text1"/>
          <w:sz w:val="18"/>
          <w:szCs w:val="18"/>
        </w:rPr>
      </w:pPr>
    </w:p>
    <w:p w14:paraId="20CBB037" w14:textId="77777777" w:rsidR="000F667B" w:rsidRPr="00874484" w:rsidRDefault="000F667B" w:rsidP="00162BAD">
      <w:pPr>
        <w:keepNext/>
        <w:keepLines/>
        <w:spacing w:after="5" w:line="255" w:lineRule="auto"/>
        <w:jc w:val="both"/>
        <w:outlineLvl w:val="2"/>
        <w:rPr>
          <w:rFonts w:ascii="Arial" w:hAnsi="Arial" w:cs="Arial"/>
          <w:b/>
          <w:bCs/>
          <w:color w:val="000000" w:themeColor="text1"/>
          <w:sz w:val="18"/>
          <w:szCs w:val="18"/>
        </w:rPr>
      </w:pPr>
    </w:p>
    <w:p w14:paraId="030041C5" w14:textId="77777777" w:rsidR="000F667B" w:rsidRPr="00874484" w:rsidRDefault="000F667B" w:rsidP="00162BAD">
      <w:pPr>
        <w:keepNext/>
        <w:keepLines/>
        <w:spacing w:after="5" w:line="255" w:lineRule="auto"/>
        <w:jc w:val="both"/>
        <w:outlineLvl w:val="2"/>
        <w:rPr>
          <w:rFonts w:ascii="Arial" w:hAnsi="Arial" w:cs="Arial"/>
          <w:b/>
          <w:bCs/>
          <w:color w:val="000000" w:themeColor="text1"/>
          <w:sz w:val="18"/>
          <w:szCs w:val="18"/>
        </w:rPr>
      </w:pPr>
    </w:p>
    <w:p w14:paraId="45E06EA1" w14:textId="77777777" w:rsidR="000F667B" w:rsidRPr="00874484" w:rsidRDefault="000F667B" w:rsidP="00162BAD">
      <w:pPr>
        <w:keepNext/>
        <w:keepLines/>
        <w:spacing w:after="5" w:line="255" w:lineRule="auto"/>
        <w:jc w:val="both"/>
        <w:outlineLvl w:val="2"/>
        <w:rPr>
          <w:rFonts w:ascii="Arial" w:hAnsi="Arial" w:cs="Arial"/>
          <w:b/>
          <w:bCs/>
          <w:color w:val="000000" w:themeColor="text1"/>
          <w:sz w:val="18"/>
          <w:szCs w:val="18"/>
        </w:rPr>
      </w:pPr>
    </w:p>
    <w:p w14:paraId="16E802FB" w14:textId="77777777" w:rsidR="000F667B" w:rsidRPr="00874484" w:rsidRDefault="000F667B" w:rsidP="00162BAD">
      <w:pPr>
        <w:keepNext/>
        <w:keepLines/>
        <w:spacing w:after="5" w:line="255" w:lineRule="auto"/>
        <w:jc w:val="both"/>
        <w:outlineLvl w:val="2"/>
        <w:rPr>
          <w:rFonts w:ascii="Arial" w:hAnsi="Arial" w:cs="Arial"/>
          <w:b/>
          <w:bCs/>
          <w:color w:val="000000" w:themeColor="text1"/>
          <w:sz w:val="18"/>
          <w:szCs w:val="18"/>
        </w:rPr>
      </w:pPr>
    </w:p>
    <w:p w14:paraId="3A12EE7F" w14:textId="77777777" w:rsidR="000F667B" w:rsidRPr="00874484" w:rsidRDefault="000F667B" w:rsidP="00162BAD">
      <w:pPr>
        <w:keepNext/>
        <w:keepLines/>
        <w:spacing w:after="5" w:line="255" w:lineRule="auto"/>
        <w:jc w:val="both"/>
        <w:outlineLvl w:val="2"/>
        <w:rPr>
          <w:rFonts w:ascii="Arial" w:hAnsi="Arial" w:cs="Arial"/>
          <w:b/>
          <w:bCs/>
          <w:color w:val="000000" w:themeColor="text1"/>
          <w:sz w:val="18"/>
          <w:szCs w:val="18"/>
        </w:rPr>
      </w:pPr>
    </w:p>
    <w:p w14:paraId="5352FF6D" w14:textId="77777777" w:rsidR="000F667B" w:rsidRPr="00874484" w:rsidRDefault="000F667B" w:rsidP="00162BAD">
      <w:pPr>
        <w:keepNext/>
        <w:keepLines/>
        <w:spacing w:after="5" w:line="255" w:lineRule="auto"/>
        <w:jc w:val="both"/>
        <w:outlineLvl w:val="2"/>
        <w:rPr>
          <w:rFonts w:ascii="Arial" w:hAnsi="Arial" w:cs="Arial"/>
          <w:b/>
          <w:bCs/>
          <w:color w:val="000000" w:themeColor="text1"/>
          <w:sz w:val="18"/>
          <w:szCs w:val="18"/>
        </w:rPr>
      </w:pPr>
    </w:p>
    <w:p w14:paraId="0D3A1F56" w14:textId="77777777" w:rsidR="00237902" w:rsidRPr="00874484" w:rsidRDefault="00237902" w:rsidP="00162BAD">
      <w:pPr>
        <w:keepNext/>
        <w:keepLines/>
        <w:spacing w:after="5" w:line="255" w:lineRule="auto"/>
        <w:jc w:val="both"/>
        <w:outlineLvl w:val="2"/>
        <w:rPr>
          <w:rFonts w:ascii="Arial" w:hAnsi="Arial" w:cs="Arial"/>
          <w:b/>
          <w:bCs/>
          <w:color w:val="000000" w:themeColor="text1"/>
          <w:sz w:val="18"/>
          <w:szCs w:val="18"/>
        </w:rPr>
      </w:pPr>
    </w:p>
    <w:p w14:paraId="21951E1D" w14:textId="77777777" w:rsidR="00FE3B10" w:rsidRPr="00874484" w:rsidRDefault="00FE3B10" w:rsidP="00FE3B10">
      <w:pPr>
        <w:keepNext/>
        <w:keepLines/>
        <w:spacing w:after="5" w:line="255" w:lineRule="auto"/>
        <w:jc w:val="both"/>
        <w:outlineLvl w:val="3"/>
        <w:rPr>
          <w:rFonts w:ascii="Arial" w:eastAsia="Times New Roman" w:hAnsi="Arial" w:cs="Arial"/>
          <w:bCs/>
          <w:i/>
          <w:color w:val="000000" w:themeColor="text1"/>
          <w:sz w:val="18"/>
          <w:szCs w:val="18"/>
        </w:rPr>
      </w:pPr>
      <w:r w:rsidRPr="00874484">
        <w:rPr>
          <w:rFonts w:ascii="Arial" w:eastAsia="Times New Roman" w:hAnsi="Arial" w:cs="Arial"/>
          <w:bCs/>
          <w:i/>
          <w:color w:val="000000" w:themeColor="text1"/>
          <w:sz w:val="18"/>
          <w:szCs w:val="18"/>
        </w:rPr>
        <w:t xml:space="preserve">Art. 257 </w:t>
      </w:r>
      <w:proofErr w:type="spellStart"/>
      <w:r w:rsidRPr="00874484">
        <w:rPr>
          <w:rFonts w:ascii="Arial" w:eastAsia="Times New Roman" w:hAnsi="Arial" w:cs="Arial"/>
          <w:bCs/>
          <w:i/>
          <w:color w:val="000000" w:themeColor="text1"/>
          <w:sz w:val="18"/>
          <w:szCs w:val="18"/>
        </w:rPr>
        <w:t>D.lgs</w:t>
      </w:r>
      <w:proofErr w:type="spellEnd"/>
      <w:r w:rsidRPr="00874484">
        <w:rPr>
          <w:rFonts w:ascii="Arial" w:eastAsia="Times New Roman" w:hAnsi="Arial" w:cs="Arial"/>
          <w:bCs/>
          <w:i/>
          <w:color w:val="000000" w:themeColor="text1"/>
          <w:sz w:val="18"/>
          <w:szCs w:val="18"/>
        </w:rPr>
        <w:t xml:space="preserve"> 152/2006 commi 1 e 2 “Bonifica dei siti” </w:t>
      </w:r>
    </w:p>
    <w:p w14:paraId="70B10304" w14:textId="77777777" w:rsidR="00FE3B10" w:rsidRPr="00874484" w:rsidRDefault="00FE3B10" w:rsidP="00FE3B10">
      <w:pPr>
        <w:keepNext/>
        <w:keepLines/>
        <w:spacing w:after="5" w:line="255" w:lineRule="auto"/>
        <w:jc w:val="both"/>
        <w:outlineLvl w:val="3"/>
        <w:rPr>
          <w:rFonts w:ascii="Arial" w:eastAsia="Times New Roman"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191403D" w14:textId="77777777" w:rsidTr="00B34A0D">
        <w:tc>
          <w:tcPr>
            <w:tcW w:w="4814" w:type="dxa"/>
          </w:tcPr>
          <w:p w14:paraId="62CFB71C"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78EFADA4" w14:textId="2BDEC24F" w:rsidR="009D37DE" w:rsidRPr="00874484" w:rsidRDefault="009D37DE" w:rsidP="009D37DE">
            <w:pPr>
              <w:pStyle w:val="Paragrafoelenco"/>
              <w:keepNext/>
              <w:keepLines/>
              <w:numPr>
                <w:ilvl w:val="0"/>
                <w:numId w:val="5"/>
              </w:numPr>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Presidente del CDA</w:t>
            </w:r>
          </w:p>
          <w:p w14:paraId="55B09000" w14:textId="42260422" w:rsidR="00896554" w:rsidRPr="00874484" w:rsidRDefault="00896554" w:rsidP="00BC7924">
            <w:pPr>
              <w:pStyle w:val="Paragrafoelenco"/>
              <w:keepNext/>
              <w:keepLines/>
              <w:spacing w:after="5" w:line="255" w:lineRule="auto"/>
              <w:ind w:left="396"/>
              <w:jc w:val="both"/>
              <w:outlineLvl w:val="2"/>
              <w:rPr>
                <w:rFonts w:ascii="Arial" w:eastAsia="Times New Roman" w:hAnsi="Arial" w:cs="Arial"/>
                <w:iCs/>
                <w:color w:val="000000" w:themeColor="text1"/>
                <w:sz w:val="18"/>
                <w:szCs w:val="18"/>
              </w:rPr>
            </w:pPr>
          </w:p>
        </w:tc>
      </w:tr>
      <w:tr w:rsidR="00874484" w:rsidRPr="00874484" w14:paraId="239E742B" w14:textId="77777777" w:rsidTr="00B34A0D">
        <w:trPr>
          <w:trHeight w:val="72"/>
        </w:trPr>
        <w:tc>
          <w:tcPr>
            <w:tcW w:w="4814" w:type="dxa"/>
            <w:vMerge w:val="restart"/>
          </w:tcPr>
          <w:p w14:paraId="6C5A681B"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p w14:paraId="6358CF10"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610C915F"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3A31CD51"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0730A9E3" w14:textId="77777777" w:rsidTr="00B34A0D">
        <w:trPr>
          <w:trHeight w:val="72"/>
        </w:trPr>
        <w:tc>
          <w:tcPr>
            <w:tcW w:w="4814" w:type="dxa"/>
            <w:vMerge/>
          </w:tcPr>
          <w:p w14:paraId="10DB6400"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4B980753"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206255FF" w14:textId="77777777" w:rsidR="000F667B" w:rsidRPr="00874484" w:rsidRDefault="000F667B" w:rsidP="000F667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7789DA9F" w14:textId="2E4E965C" w:rsidR="000F667B" w:rsidRPr="00874484" w:rsidRDefault="000F667B" w:rsidP="000F667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Gravità=media</w:t>
            </w:r>
          </w:p>
          <w:p w14:paraId="225DE541" w14:textId="0F9496F1" w:rsidR="00896554" w:rsidRPr="00874484" w:rsidRDefault="000F667B" w:rsidP="000F667B">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bCs/>
                <w:iCs/>
                <w:color w:val="000000" w:themeColor="text1"/>
                <w:sz w:val="18"/>
                <w:szCs w:val="18"/>
              </w:rPr>
              <w:t>RISCHIO=2 (basso)</w:t>
            </w:r>
          </w:p>
        </w:tc>
      </w:tr>
      <w:tr w:rsidR="00874484" w:rsidRPr="00874484" w14:paraId="37FA42B9" w14:textId="77777777" w:rsidTr="00B34A0D">
        <w:trPr>
          <w:trHeight w:val="72"/>
        </w:trPr>
        <w:tc>
          <w:tcPr>
            <w:tcW w:w="4814" w:type="dxa"/>
            <w:vMerge/>
          </w:tcPr>
          <w:p w14:paraId="70F21093"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1172D091"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7CB7F335" w14:textId="727657F6" w:rsidR="00896554" w:rsidRPr="00874484" w:rsidRDefault="00896554" w:rsidP="000F667B">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4D86BAD8" w14:textId="77777777" w:rsidTr="00B34A0D">
        <w:trPr>
          <w:trHeight w:val="72"/>
        </w:trPr>
        <w:tc>
          <w:tcPr>
            <w:tcW w:w="4814" w:type="dxa"/>
            <w:vMerge/>
          </w:tcPr>
          <w:p w14:paraId="16DE8076"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70F2ECC1"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3271A9AA"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96554" w:rsidRPr="00874484" w14:paraId="73E2E3D1" w14:textId="77777777" w:rsidTr="00B34A0D">
        <w:trPr>
          <w:trHeight w:val="96"/>
        </w:trPr>
        <w:tc>
          <w:tcPr>
            <w:tcW w:w="4814" w:type="dxa"/>
          </w:tcPr>
          <w:p w14:paraId="44BAD360"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p w14:paraId="4E4BDAB9"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p w14:paraId="4F12C4AC"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1E0FCFAE"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Gestione dei Processi in materia ambientale</w:t>
            </w:r>
          </w:p>
        </w:tc>
        <w:tc>
          <w:tcPr>
            <w:tcW w:w="2407" w:type="dxa"/>
          </w:tcPr>
          <w:p w14:paraId="5F9F0DD7" w14:textId="77777777" w:rsidR="00896554" w:rsidRPr="00874484" w:rsidRDefault="00896554" w:rsidP="00B34A0D">
            <w:pPr>
              <w:keepNext/>
              <w:keepLines/>
              <w:spacing w:after="5" w:line="255" w:lineRule="auto"/>
              <w:jc w:val="center"/>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6</w:t>
            </w:r>
          </w:p>
        </w:tc>
      </w:tr>
    </w:tbl>
    <w:p w14:paraId="010EF464" w14:textId="77777777" w:rsidR="00896554" w:rsidRPr="00874484" w:rsidRDefault="00896554" w:rsidP="00896554">
      <w:pPr>
        <w:keepNext/>
        <w:keepLines/>
        <w:spacing w:after="5" w:line="255" w:lineRule="auto"/>
        <w:jc w:val="both"/>
        <w:outlineLvl w:val="2"/>
        <w:rPr>
          <w:rFonts w:ascii="Arial" w:eastAsia="Times New Roman" w:hAnsi="Arial" w:cs="Arial"/>
          <w:iCs/>
          <w:color w:val="000000" w:themeColor="text1"/>
          <w:sz w:val="18"/>
          <w:szCs w:val="18"/>
        </w:rPr>
      </w:pPr>
    </w:p>
    <w:p w14:paraId="35C25BE6" w14:textId="77777777" w:rsidR="00896554" w:rsidRPr="00874484" w:rsidRDefault="00896554" w:rsidP="00896554">
      <w:pPr>
        <w:keepNext/>
        <w:keepLines/>
        <w:spacing w:after="5" w:line="255" w:lineRule="auto"/>
        <w:jc w:val="both"/>
        <w:outlineLvl w:val="2"/>
        <w:rPr>
          <w:rFonts w:ascii="Arial" w:eastAsia="Times New Roman" w:hAnsi="Arial" w:cs="Arial"/>
          <w:iCs/>
          <w:color w:val="000000" w:themeColor="text1"/>
          <w:sz w:val="18"/>
          <w:szCs w:val="18"/>
        </w:rPr>
      </w:pPr>
    </w:p>
    <w:p w14:paraId="186A4294" w14:textId="77777777" w:rsidR="00896554" w:rsidRPr="00874484" w:rsidRDefault="00896554" w:rsidP="00896554">
      <w:pPr>
        <w:keepNext/>
        <w:keepLines/>
        <w:spacing w:after="5" w:line="255" w:lineRule="auto"/>
        <w:jc w:val="both"/>
        <w:outlineLvl w:val="2"/>
        <w:rPr>
          <w:rFonts w:ascii="Arial" w:eastAsia="Times New Roman" w:hAnsi="Arial" w:cs="Arial"/>
          <w:iCs/>
          <w:color w:val="000000" w:themeColor="text1"/>
          <w:sz w:val="18"/>
          <w:szCs w:val="18"/>
        </w:rPr>
      </w:pPr>
    </w:p>
    <w:p w14:paraId="3F88EA61" w14:textId="77777777" w:rsidR="00896554" w:rsidRPr="00874484" w:rsidRDefault="00896554" w:rsidP="00896554">
      <w:pPr>
        <w:keepNext/>
        <w:keepLines/>
        <w:spacing w:after="5" w:line="255" w:lineRule="auto"/>
        <w:jc w:val="both"/>
        <w:outlineLvl w:val="2"/>
        <w:rPr>
          <w:rFonts w:ascii="Arial" w:eastAsia="Times New Roman" w:hAnsi="Arial" w:cs="Arial"/>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5733CC6" w14:textId="77777777" w:rsidTr="00B34A0D">
        <w:tc>
          <w:tcPr>
            <w:tcW w:w="4814" w:type="dxa"/>
          </w:tcPr>
          <w:p w14:paraId="02945113"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0EF70479" w14:textId="68D3A74F" w:rsidR="00896554" w:rsidRPr="00874484" w:rsidRDefault="007D090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Direttore Sanitario</w:t>
            </w:r>
          </w:p>
        </w:tc>
      </w:tr>
      <w:tr w:rsidR="00874484" w:rsidRPr="00874484" w14:paraId="42D68FDC" w14:textId="77777777" w:rsidTr="00B34A0D">
        <w:trPr>
          <w:trHeight w:val="72"/>
        </w:trPr>
        <w:tc>
          <w:tcPr>
            <w:tcW w:w="4814" w:type="dxa"/>
            <w:vMerge w:val="restart"/>
          </w:tcPr>
          <w:p w14:paraId="20EF45DB"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p w14:paraId="1657B8CE"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3E596CEF"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07B4EC36"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3855AF77" w14:textId="77777777" w:rsidTr="00B34A0D">
        <w:trPr>
          <w:trHeight w:val="72"/>
        </w:trPr>
        <w:tc>
          <w:tcPr>
            <w:tcW w:w="4814" w:type="dxa"/>
            <w:vMerge/>
          </w:tcPr>
          <w:p w14:paraId="3C59C643"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5B17BBED"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388993A2" w14:textId="77777777" w:rsidR="000F667B" w:rsidRPr="00874484" w:rsidRDefault="000F667B" w:rsidP="000F667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10F181D9" w14:textId="77777777" w:rsidR="000F667B" w:rsidRPr="00874484" w:rsidRDefault="000F667B" w:rsidP="000F667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Gravità=media</w:t>
            </w:r>
          </w:p>
          <w:p w14:paraId="389146CB" w14:textId="1C0F2D10" w:rsidR="00896554" w:rsidRPr="00874484" w:rsidRDefault="000F667B" w:rsidP="000F667B">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bCs/>
                <w:iCs/>
                <w:color w:val="000000" w:themeColor="text1"/>
                <w:sz w:val="18"/>
                <w:szCs w:val="18"/>
              </w:rPr>
              <w:t>RISCHIO=2 (basso)</w:t>
            </w:r>
          </w:p>
        </w:tc>
      </w:tr>
      <w:tr w:rsidR="00874484" w:rsidRPr="00874484" w14:paraId="7ABF00DC" w14:textId="77777777" w:rsidTr="00B34A0D">
        <w:trPr>
          <w:trHeight w:val="72"/>
        </w:trPr>
        <w:tc>
          <w:tcPr>
            <w:tcW w:w="4814" w:type="dxa"/>
            <w:vMerge/>
          </w:tcPr>
          <w:p w14:paraId="4A393A47"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107D8BAA"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3B63B261" w14:textId="43413B37" w:rsidR="00896554" w:rsidRPr="00874484" w:rsidRDefault="00896554" w:rsidP="000F667B">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76EE50C4" w14:textId="77777777" w:rsidTr="00B34A0D">
        <w:trPr>
          <w:trHeight w:val="72"/>
        </w:trPr>
        <w:tc>
          <w:tcPr>
            <w:tcW w:w="4814" w:type="dxa"/>
            <w:vMerge/>
          </w:tcPr>
          <w:p w14:paraId="0C90FF05"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3194297A"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1C07EBD0"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96554" w:rsidRPr="00874484" w14:paraId="40F4DDD6" w14:textId="77777777" w:rsidTr="00B34A0D">
        <w:trPr>
          <w:trHeight w:val="96"/>
        </w:trPr>
        <w:tc>
          <w:tcPr>
            <w:tcW w:w="4814" w:type="dxa"/>
          </w:tcPr>
          <w:p w14:paraId="2F9D76F9"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p w14:paraId="46EA0D64"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p w14:paraId="1C10947D"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431D4D1C"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Gestione dei Processi in materia ambientale</w:t>
            </w:r>
          </w:p>
        </w:tc>
        <w:tc>
          <w:tcPr>
            <w:tcW w:w="2407" w:type="dxa"/>
          </w:tcPr>
          <w:p w14:paraId="562412DF" w14:textId="77777777" w:rsidR="00896554" w:rsidRPr="00874484" w:rsidRDefault="00896554" w:rsidP="00B34A0D">
            <w:pPr>
              <w:keepNext/>
              <w:keepLines/>
              <w:spacing w:after="5" w:line="255" w:lineRule="auto"/>
              <w:jc w:val="center"/>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6</w:t>
            </w:r>
          </w:p>
        </w:tc>
      </w:tr>
    </w:tbl>
    <w:p w14:paraId="49F7D21D" w14:textId="77777777" w:rsidR="00896554" w:rsidRPr="00874484" w:rsidRDefault="00896554" w:rsidP="00896554">
      <w:pPr>
        <w:keepNext/>
        <w:keepLines/>
        <w:spacing w:after="5" w:line="255" w:lineRule="auto"/>
        <w:jc w:val="both"/>
        <w:outlineLvl w:val="2"/>
        <w:rPr>
          <w:rFonts w:ascii="Arial" w:eastAsia="Times New Roman" w:hAnsi="Arial" w:cs="Arial"/>
          <w:iCs/>
          <w:color w:val="000000" w:themeColor="text1"/>
          <w:sz w:val="18"/>
          <w:szCs w:val="18"/>
        </w:rPr>
      </w:pPr>
    </w:p>
    <w:p w14:paraId="43447A6D" w14:textId="77777777" w:rsidR="00896554" w:rsidRPr="00874484" w:rsidRDefault="00896554" w:rsidP="00896554">
      <w:pPr>
        <w:keepNext/>
        <w:keepLines/>
        <w:spacing w:after="5" w:line="255" w:lineRule="auto"/>
        <w:jc w:val="both"/>
        <w:outlineLvl w:val="2"/>
        <w:rPr>
          <w:rFonts w:ascii="Arial" w:hAnsi="Arial" w:cs="Arial"/>
          <w:bCs/>
          <w:color w:val="000000" w:themeColor="text1"/>
          <w:sz w:val="18"/>
          <w:szCs w:val="18"/>
        </w:rPr>
      </w:pPr>
    </w:p>
    <w:p w14:paraId="7CBFDFFE" w14:textId="77777777" w:rsidR="00896554" w:rsidRPr="00874484" w:rsidRDefault="00896554" w:rsidP="00896554">
      <w:pPr>
        <w:keepNext/>
        <w:keepLines/>
        <w:spacing w:after="5" w:line="255" w:lineRule="auto"/>
        <w:jc w:val="both"/>
        <w:outlineLvl w:val="2"/>
        <w:rPr>
          <w:rFonts w:ascii="Arial" w:hAnsi="Arial" w:cs="Arial"/>
          <w:b/>
          <w:bCs/>
          <w:color w:val="000000" w:themeColor="text1"/>
          <w:sz w:val="18"/>
          <w:szCs w:val="18"/>
        </w:rPr>
      </w:pPr>
    </w:p>
    <w:p w14:paraId="68010D54" w14:textId="77777777" w:rsidR="00896554" w:rsidRPr="00874484" w:rsidRDefault="00896554" w:rsidP="00896554">
      <w:pPr>
        <w:keepNext/>
        <w:keepLines/>
        <w:spacing w:after="5" w:line="255" w:lineRule="auto"/>
        <w:jc w:val="both"/>
        <w:outlineLvl w:val="2"/>
        <w:rPr>
          <w:rFonts w:ascii="Arial" w:hAnsi="Arial" w:cs="Arial"/>
          <w:b/>
          <w:b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ACCA63F" w14:textId="77777777" w:rsidTr="00B34A0D">
        <w:tc>
          <w:tcPr>
            <w:tcW w:w="4814" w:type="dxa"/>
          </w:tcPr>
          <w:p w14:paraId="0B694BAD"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6188DE7F" w14:textId="78F16F30" w:rsidR="00896554" w:rsidRPr="00874484" w:rsidRDefault="00CC330D"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Responsabile Affari Legali e Generali/Responsabile Amministrativo facente funzioni</w:t>
            </w:r>
          </w:p>
        </w:tc>
      </w:tr>
      <w:tr w:rsidR="00874484" w:rsidRPr="00874484" w14:paraId="36284F6A" w14:textId="77777777" w:rsidTr="00B34A0D">
        <w:trPr>
          <w:trHeight w:val="72"/>
        </w:trPr>
        <w:tc>
          <w:tcPr>
            <w:tcW w:w="4814" w:type="dxa"/>
            <w:vMerge w:val="restart"/>
          </w:tcPr>
          <w:p w14:paraId="78129F3E"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p w14:paraId="7D73FDFD"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65E3C579"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6E1BA8D1"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4C50DCF3" w14:textId="77777777" w:rsidTr="00B34A0D">
        <w:trPr>
          <w:trHeight w:val="72"/>
        </w:trPr>
        <w:tc>
          <w:tcPr>
            <w:tcW w:w="4814" w:type="dxa"/>
            <w:vMerge/>
          </w:tcPr>
          <w:p w14:paraId="437B6827"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7057876B"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079FA7D1" w14:textId="77777777" w:rsidR="000F667B" w:rsidRPr="00874484" w:rsidRDefault="000F667B" w:rsidP="000F667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12F5BEB7" w14:textId="77777777" w:rsidR="000F667B" w:rsidRPr="00874484" w:rsidRDefault="000F667B" w:rsidP="000F667B">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Gravità=media</w:t>
            </w:r>
          </w:p>
          <w:p w14:paraId="5CF6A857" w14:textId="78A23863" w:rsidR="000F667B" w:rsidRPr="00874484" w:rsidRDefault="000F667B" w:rsidP="000F667B">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bCs/>
                <w:iCs/>
                <w:color w:val="000000" w:themeColor="text1"/>
                <w:sz w:val="18"/>
                <w:szCs w:val="18"/>
              </w:rPr>
              <w:t>RISCHIO=2 (basso)</w:t>
            </w:r>
          </w:p>
          <w:p w14:paraId="68F2F93F" w14:textId="0D408061" w:rsidR="00896554" w:rsidRPr="00874484" w:rsidRDefault="00896554" w:rsidP="000F667B">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48ACC575" w14:textId="77777777" w:rsidTr="00B34A0D">
        <w:trPr>
          <w:trHeight w:val="72"/>
        </w:trPr>
        <w:tc>
          <w:tcPr>
            <w:tcW w:w="4814" w:type="dxa"/>
            <w:vMerge/>
          </w:tcPr>
          <w:p w14:paraId="553921CE"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0BD2B946"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2E1A7950"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59C85D8E" w14:textId="77777777" w:rsidTr="00B34A0D">
        <w:trPr>
          <w:trHeight w:val="72"/>
        </w:trPr>
        <w:tc>
          <w:tcPr>
            <w:tcW w:w="4814" w:type="dxa"/>
            <w:vMerge/>
          </w:tcPr>
          <w:p w14:paraId="271FF9B7"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10BB9DA7"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089BBDAD"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96554" w:rsidRPr="00874484" w14:paraId="452BC579" w14:textId="77777777" w:rsidTr="00B34A0D">
        <w:trPr>
          <w:trHeight w:val="96"/>
        </w:trPr>
        <w:tc>
          <w:tcPr>
            <w:tcW w:w="4814" w:type="dxa"/>
          </w:tcPr>
          <w:p w14:paraId="76B9E3E7"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p w14:paraId="54691485"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5E45190B"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Supporto alla Gestione dei Processi in materia ambientale</w:t>
            </w:r>
          </w:p>
        </w:tc>
        <w:tc>
          <w:tcPr>
            <w:tcW w:w="2407" w:type="dxa"/>
          </w:tcPr>
          <w:p w14:paraId="1BDE95F6" w14:textId="77777777" w:rsidR="00896554" w:rsidRPr="00874484" w:rsidRDefault="00896554" w:rsidP="00B34A0D">
            <w:pPr>
              <w:keepNext/>
              <w:keepLines/>
              <w:spacing w:after="5" w:line="255" w:lineRule="auto"/>
              <w:jc w:val="center"/>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6</w:t>
            </w:r>
          </w:p>
        </w:tc>
      </w:tr>
    </w:tbl>
    <w:p w14:paraId="01F5BE29" w14:textId="77777777" w:rsidR="00BC7924" w:rsidRPr="00874484" w:rsidRDefault="00BC7924" w:rsidP="00FE3B10">
      <w:pPr>
        <w:keepNext/>
        <w:keepLines/>
        <w:spacing w:after="5" w:line="255" w:lineRule="auto"/>
        <w:jc w:val="both"/>
        <w:outlineLvl w:val="3"/>
        <w:rPr>
          <w:rFonts w:ascii="Arial" w:eastAsia="Times New Roman" w:hAnsi="Arial" w:cs="Arial"/>
          <w:bCs/>
          <w:i/>
          <w:color w:val="000000" w:themeColor="text1"/>
          <w:sz w:val="18"/>
          <w:szCs w:val="18"/>
        </w:rPr>
      </w:pPr>
    </w:p>
    <w:p w14:paraId="344A85AB" w14:textId="29F6C71A" w:rsidR="00A51FF5" w:rsidRPr="00874484" w:rsidRDefault="00A51FF5" w:rsidP="00FE3B10">
      <w:pPr>
        <w:keepNext/>
        <w:keepLines/>
        <w:spacing w:after="5" w:line="255" w:lineRule="auto"/>
        <w:jc w:val="both"/>
        <w:outlineLvl w:val="3"/>
        <w:rPr>
          <w:rFonts w:ascii="Arial" w:eastAsia="Times New Roman" w:hAnsi="Arial" w:cs="Arial"/>
          <w:bCs/>
          <w:i/>
          <w:color w:val="000000" w:themeColor="text1"/>
          <w:sz w:val="18"/>
          <w:szCs w:val="18"/>
        </w:rPr>
      </w:pPr>
    </w:p>
    <w:p w14:paraId="7B4107B2" w14:textId="77777777" w:rsidR="00A51FF5" w:rsidRPr="00874484" w:rsidRDefault="00A51FF5" w:rsidP="00FE3B10">
      <w:pPr>
        <w:keepNext/>
        <w:keepLines/>
        <w:spacing w:after="5" w:line="255" w:lineRule="auto"/>
        <w:jc w:val="both"/>
        <w:outlineLvl w:val="3"/>
        <w:rPr>
          <w:rFonts w:ascii="Arial" w:eastAsia="Times New Roman" w:hAnsi="Arial" w:cs="Arial"/>
          <w:bCs/>
          <w:i/>
          <w:color w:val="000000" w:themeColor="text1"/>
          <w:sz w:val="18"/>
          <w:szCs w:val="18"/>
        </w:rPr>
      </w:pPr>
    </w:p>
    <w:p w14:paraId="4BC03964" w14:textId="77777777" w:rsidR="00FE3B10" w:rsidRPr="00874484" w:rsidRDefault="00FE3B10"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w:t>
      </w:r>
      <w:proofErr w:type="gramStart"/>
      <w:r w:rsidRPr="00874484">
        <w:rPr>
          <w:rFonts w:ascii="Arial" w:hAnsi="Arial" w:cs="Arial"/>
          <w:bCs/>
          <w:i/>
          <w:color w:val="000000" w:themeColor="text1"/>
          <w:sz w:val="18"/>
          <w:szCs w:val="18"/>
        </w:rPr>
        <w:t xml:space="preserve">258  </w:t>
      </w:r>
      <w:proofErr w:type="spellStart"/>
      <w:r w:rsidRPr="00874484">
        <w:rPr>
          <w:rFonts w:ascii="Arial" w:hAnsi="Arial" w:cs="Arial"/>
          <w:bCs/>
          <w:i/>
          <w:color w:val="000000" w:themeColor="text1"/>
          <w:sz w:val="18"/>
          <w:szCs w:val="18"/>
        </w:rPr>
        <w:t>D.lgs</w:t>
      </w:r>
      <w:proofErr w:type="spellEnd"/>
      <w:proofErr w:type="gramEnd"/>
      <w:r w:rsidRPr="00874484">
        <w:rPr>
          <w:rFonts w:ascii="Arial" w:hAnsi="Arial" w:cs="Arial"/>
          <w:bCs/>
          <w:i/>
          <w:color w:val="000000" w:themeColor="text1"/>
          <w:sz w:val="18"/>
          <w:szCs w:val="18"/>
        </w:rPr>
        <w:t xml:space="preserve"> 152/2006 comma 4, secondo periodo “Violazione degli obblighi di comunicazione , di tenuta dei registri obbligatori e dei  formulari”</w:t>
      </w:r>
    </w:p>
    <w:p w14:paraId="28668AB8" w14:textId="77777777" w:rsidR="00D90678" w:rsidRPr="00874484" w:rsidRDefault="00D90678"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18EAA39" w14:textId="77777777" w:rsidTr="0082080E">
        <w:tc>
          <w:tcPr>
            <w:tcW w:w="4814" w:type="dxa"/>
          </w:tcPr>
          <w:p w14:paraId="00E48313"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74879C7C" w14:textId="6A624948" w:rsidR="007A195B" w:rsidRPr="00874484" w:rsidRDefault="007A195B" w:rsidP="007A195B">
            <w:pPr>
              <w:pStyle w:val="Paragrafoelenco"/>
              <w:keepNext/>
              <w:keepLines/>
              <w:numPr>
                <w:ilvl w:val="0"/>
                <w:numId w:val="5"/>
              </w:numPr>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Presidente del CDA</w:t>
            </w:r>
          </w:p>
          <w:p w14:paraId="5985154A" w14:textId="6BEE90C9" w:rsidR="00D90678" w:rsidRPr="00874484" w:rsidRDefault="00D90678" w:rsidP="00BC7924">
            <w:pPr>
              <w:pStyle w:val="Paragrafoelenco"/>
              <w:keepNext/>
              <w:keepLines/>
              <w:spacing w:after="5" w:line="255" w:lineRule="auto"/>
              <w:ind w:left="396"/>
              <w:jc w:val="both"/>
              <w:outlineLvl w:val="2"/>
              <w:rPr>
                <w:rFonts w:ascii="Arial" w:eastAsia="Times New Roman" w:hAnsi="Arial" w:cs="Arial"/>
                <w:iCs/>
                <w:color w:val="000000" w:themeColor="text1"/>
                <w:sz w:val="18"/>
                <w:szCs w:val="18"/>
              </w:rPr>
            </w:pPr>
          </w:p>
        </w:tc>
      </w:tr>
      <w:tr w:rsidR="00874484" w:rsidRPr="00874484" w14:paraId="56DAE723" w14:textId="77777777" w:rsidTr="0082080E">
        <w:trPr>
          <w:trHeight w:val="72"/>
        </w:trPr>
        <w:tc>
          <w:tcPr>
            <w:tcW w:w="4814" w:type="dxa"/>
            <w:vMerge w:val="restart"/>
          </w:tcPr>
          <w:p w14:paraId="3925390E"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p w14:paraId="640A9A96"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05D957CB"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7E09BE6A"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19D47AF1" w14:textId="77777777" w:rsidTr="0082080E">
        <w:trPr>
          <w:trHeight w:val="72"/>
        </w:trPr>
        <w:tc>
          <w:tcPr>
            <w:tcW w:w="4814" w:type="dxa"/>
            <w:vMerge/>
          </w:tcPr>
          <w:p w14:paraId="26E202A8"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478CB1CF"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702AE825" w14:textId="77777777" w:rsidR="00C6094C" w:rsidRPr="00874484" w:rsidRDefault="00C6094C" w:rsidP="00C6094C">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3918D717" w14:textId="77777777" w:rsidR="00C6094C" w:rsidRPr="00874484" w:rsidRDefault="00C6094C" w:rsidP="00C6094C">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Gravità=media</w:t>
            </w:r>
          </w:p>
          <w:p w14:paraId="09006CBE" w14:textId="77777777" w:rsidR="00C6094C" w:rsidRPr="00874484" w:rsidRDefault="00C6094C" w:rsidP="00C6094C">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bCs/>
                <w:iCs/>
                <w:color w:val="000000" w:themeColor="text1"/>
                <w:sz w:val="18"/>
                <w:szCs w:val="18"/>
              </w:rPr>
              <w:t>RISCHIO=2 (basso)</w:t>
            </w:r>
          </w:p>
          <w:p w14:paraId="7B8E36AD"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49D72F0D" w14:textId="77777777" w:rsidTr="0082080E">
        <w:trPr>
          <w:trHeight w:val="72"/>
        </w:trPr>
        <w:tc>
          <w:tcPr>
            <w:tcW w:w="4814" w:type="dxa"/>
            <w:vMerge/>
          </w:tcPr>
          <w:p w14:paraId="077D3F34"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6AEE6496"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5695BF42" w14:textId="62F1C54C" w:rsidR="00D90678" w:rsidRPr="00874484" w:rsidRDefault="00D90678" w:rsidP="000F667B">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7D2A086F" w14:textId="77777777" w:rsidTr="0082080E">
        <w:trPr>
          <w:trHeight w:val="72"/>
        </w:trPr>
        <w:tc>
          <w:tcPr>
            <w:tcW w:w="4814" w:type="dxa"/>
            <w:vMerge/>
          </w:tcPr>
          <w:p w14:paraId="5F34EB06"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0C293533"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23EAAE36"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D90678" w:rsidRPr="00874484" w14:paraId="553A32BA" w14:textId="77777777" w:rsidTr="0082080E">
        <w:trPr>
          <w:trHeight w:val="96"/>
        </w:trPr>
        <w:tc>
          <w:tcPr>
            <w:tcW w:w="4814" w:type="dxa"/>
          </w:tcPr>
          <w:p w14:paraId="50927AB7"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p w14:paraId="1E7AAA01"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p w14:paraId="62D8B4F0"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2EA24D74"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Gestione dei Processi in materia ambientale</w:t>
            </w:r>
          </w:p>
        </w:tc>
        <w:tc>
          <w:tcPr>
            <w:tcW w:w="2407" w:type="dxa"/>
          </w:tcPr>
          <w:p w14:paraId="2382350E" w14:textId="77777777" w:rsidR="00D90678" w:rsidRPr="00874484" w:rsidRDefault="00D90678" w:rsidP="0082080E">
            <w:pPr>
              <w:keepNext/>
              <w:keepLines/>
              <w:spacing w:after="5" w:line="255" w:lineRule="auto"/>
              <w:jc w:val="center"/>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6</w:t>
            </w:r>
          </w:p>
        </w:tc>
      </w:tr>
    </w:tbl>
    <w:p w14:paraId="350C3818" w14:textId="77777777" w:rsidR="00D90678" w:rsidRPr="00874484" w:rsidRDefault="00D90678" w:rsidP="00D90678">
      <w:pPr>
        <w:keepNext/>
        <w:keepLines/>
        <w:spacing w:after="5" w:line="255" w:lineRule="auto"/>
        <w:jc w:val="both"/>
        <w:outlineLvl w:val="2"/>
        <w:rPr>
          <w:rFonts w:ascii="Arial" w:eastAsia="Times New Roman" w:hAnsi="Arial" w:cs="Arial"/>
          <w:iCs/>
          <w:color w:val="000000" w:themeColor="text1"/>
          <w:sz w:val="18"/>
          <w:szCs w:val="18"/>
        </w:rPr>
      </w:pPr>
    </w:p>
    <w:p w14:paraId="30D0CBFC" w14:textId="77777777" w:rsidR="00D90678" w:rsidRPr="00874484" w:rsidRDefault="00D90678" w:rsidP="00D90678">
      <w:pPr>
        <w:keepNext/>
        <w:keepLines/>
        <w:spacing w:after="5" w:line="255" w:lineRule="auto"/>
        <w:jc w:val="both"/>
        <w:outlineLvl w:val="2"/>
        <w:rPr>
          <w:rFonts w:ascii="Arial" w:eastAsia="Times New Roman" w:hAnsi="Arial" w:cs="Arial"/>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F07DC3F" w14:textId="77777777" w:rsidTr="0082080E">
        <w:tc>
          <w:tcPr>
            <w:tcW w:w="4814" w:type="dxa"/>
          </w:tcPr>
          <w:p w14:paraId="552E3F2A"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6A3A0612" w14:textId="492252BE" w:rsidR="00D90678" w:rsidRPr="00874484" w:rsidRDefault="007D090A"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Direttore Sanitario</w:t>
            </w:r>
          </w:p>
        </w:tc>
      </w:tr>
      <w:tr w:rsidR="00874484" w:rsidRPr="00874484" w14:paraId="46254868" w14:textId="77777777" w:rsidTr="0082080E">
        <w:trPr>
          <w:trHeight w:val="72"/>
        </w:trPr>
        <w:tc>
          <w:tcPr>
            <w:tcW w:w="4814" w:type="dxa"/>
            <w:vMerge w:val="restart"/>
          </w:tcPr>
          <w:p w14:paraId="7B993274"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p w14:paraId="3F31769D"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67A04338"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0A3FA18D"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0AA2B515" w14:textId="77777777" w:rsidTr="0082080E">
        <w:trPr>
          <w:trHeight w:val="72"/>
        </w:trPr>
        <w:tc>
          <w:tcPr>
            <w:tcW w:w="4814" w:type="dxa"/>
            <w:vMerge/>
          </w:tcPr>
          <w:p w14:paraId="1F57A1BD"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7FE48EF9"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6CFB97C2" w14:textId="77777777" w:rsidR="00C6094C" w:rsidRPr="00874484" w:rsidRDefault="00C6094C" w:rsidP="00C6094C">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0AF9E631" w14:textId="77777777" w:rsidR="00C6094C" w:rsidRPr="00874484" w:rsidRDefault="00C6094C" w:rsidP="00C6094C">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Gravità=media</w:t>
            </w:r>
          </w:p>
          <w:p w14:paraId="30008AE4" w14:textId="77777777" w:rsidR="00C6094C" w:rsidRPr="00874484" w:rsidRDefault="00C6094C" w:rsidP="00C6094C">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bCs/>
                <w:iCs/>
                <w:color w:val="000000" w:themeColor="text1"/>
                <w:sz w:val="18"/>
                <w:szCs w:val="18"/>
              </w:rPr>
              <w:t>RISCHIO=2 (basso)</w:t>
            </w:r>
          </w:p>
          <w:p w14:paraId="7E4DD2F3"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52FA2F45" w14:textId="77777777" w:rsidTr="0082080E">
        <w:trPr>
          <w:trHeight w:val="72"/>
        </w:trPr>
        <w:tc>
          <w:tcPr>
            <w:tcW w:w="4814" w:type="dxa"/>
            <w:vMerge/>
          </w:tcPr>
          <w:p w14:paraId="1F09A366"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4FCE3F72"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3664C584" w14:textId="3055F743"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185FE917" w14:textId="77777777" w:rsidTr="0082080E">
        <w:trPr>
          <w:trHeight w:val="72"/>
        </w:trPr>
        <w:tc>
          <w:tcPr>
            <w:tcW w:w="4814" w:type="dxa"/>
            <w:vMerge/>
          </w:tcPr>
          <w:p w14:paraId="62F44D7F"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514DDC66"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330D1809"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D90678" w:rsidRPr="00874484" w14:paraId="769379E2" w14:textId="77777777" w:rsidTr="0082080E">
        <w:trPr>
          <w:trHeight w:val="96"/>
        </w:trPr>
        <w:tc>
          <w:tcPr>
            <w:tcW w:w="4814" w:type="dxa"/>
          </w:tcPr>
          <w:p w14:paraId="327DC656"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p w14:paraId="1E2EA6D0"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p w14:paraId="7EC23DAB"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7CC4CD97"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Gestione dei Processi in materia ambientale</w:t>
            </w:r>
          </w:p>
        </w:tc>
        <w:tc>
          <w:tcPr>
            <w:tcW w:w="2407" w:type="dxa"/>
          </w:tcPr>
          <w:p w14:paraId="25101F74" w14:textId="77777777" w:rsidR="00D90678" w:rsidRPr="00874484" w:rsidRDefault="00D90678" w:rsidP="0082080E">
            <w:pPr>
              <w:keepNext/>
              <w:keepLines/>
              <w:spacing w:after="5" w:line="255" w:lineRule="auto"/>
              <w:jc w:val="center"/>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6</w:t>
            </w:r>
          </w:p>
        </w:tc>
      </w:tr>
    </w:tbl>
    <w:p w14:paraId="4A31B238" w14:textId="77777777" w:rsidR="00D90678" w:rsidRPr="00874484" w:rsidRDefault="00D90678" w:rsidP="00D90678">
      <w:pPr>
        <w:keepNext/>
        <w:keepLines/>
        <w:spacing w:after="5" w:line="255" w:lineRule="auto"/>
        <w:jc w:val="both"/>
        <w:outlineLvl w:val="2"/>
        <w:rPr>
          <w:rFonts w:ascii="Arial" w:eastAsia="Times New Roman" w:hAnsi="Arial" w:cs="Arial"/>
          <w:iCs/>
          <w:color w:val="000000" w:themeColor="text1"/>
          <w:sz w:val="18"/>
          <w:szCs w:val="18"/>
        </w:rPr>
      </w:pPr>
    </w:p>
    <w:p w14:paraId="6F8EE2DC" w14:textId="77777777" w:rsidR="00D90678" w:rsidRPr="00874484" w:rsidRDefault="00D90678" w:rsidP="00D90678">
      <w:pPr>
        <w:keepNext/>
        <w:keepLines/>
        <w:spacing w:after="5" w:line="255" w:lineRule="auto"/>
        <w:jc w:val="both"/>
        <w:outlineLvl w:val="2"/>
        <w:rPr>
          <w:rFonts w:ascii="Arial" w:hAnsi="Arial" w:cs="Arial"/>
          <w:bCs/>
          <w:color w:val="000000" w:themeColor="text1"/>
          <w:sz w:val="18"/>
          <w:szCs w:val="18"/>
        </w:rPr>
      </w:pPr>
    </w:p>
    <w:p w14:paraId="23E0DDA3" w14:textId="77777777" w:rsidR="00D90678" w:rsidRPr="00874484" w:rsidRDefault="00D90678" w:rsidP="00162BAD">
      <w:pPr>
        <w:keepNext/>
        <w:keepLines/>
        <w:spacing w:after="5" w:line="255" w:lineRule="auto"/>
        <w:jc w:val="both"/>
        <w:outlineLvl w:val="2"/>
        <w:rPr>
          <w:rFonts w:ascii="Arial" w:hAnsi="Arial" w:cs="Arial"/>
          <w:bCs/>
          <w:i/>
          <w:color w:val="000000" w:themeColor="text1"/>
          <w:sz w:val="18"/>
          <w:szCs w:val="18"/>
        </w:rPr>
      </w:pPr>
    </w:p>
    <w:p w14:paraId="04A38B90" w14:textId="77777777" w:rsidR="00FE3B10" w:rsidRPr="00874484" w:rsidRDefault="00FE3B10"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D0F044D" w14:textId="77777777" w:rsidTr="00B34A0D">
        <w:tc>
          <w:tcPr>
            <w:tcW w:w="4814" w:type="dxa"/>
          </w:tcPr>
          <w:p w14:paraId="7FB19F9B"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5C44F8F0" w14:textId="7621DAE0" w:rsidR="00896554" w:rsidRPr="00874484" w:rsidRDefault="00CC330D"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Responsabile Affari Legali e Generali/Responsabile Amministrativo facente funzioni</w:t>
            </w:r>
          </w:p>
        </w:tc>
      </w:tr>
      <w:tr w:rsidR="00874484" w:rsidRPr="00874484" w14:paraId="1273F66F" w14:textId="77777777" w:rsidTr="00B34A0D">
        <w:trPr>
          <w:trHeight w:val="72"/>
        </w:trPr>
        <w:tc>
          <w:tcPr>
            <w:tcW w:w="4814" w:type="dxa"/>
            <w:vMerge w:val="restart"/>
          </w:tcPr>
          <w:p w14:paraId="2424D424"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p w14:paraId="33EB3E93"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62CC4A8B"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525498BA"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4CD60238" w14:textId="77777777" w:rsidTr="00B34A0D">
        <w:trPr>
          <w:trHeight w:val="72"/>
        </w:trPr>
        <w:tc>
          <w:tcPr>
            <w:tcW w:w="4814" w:type="dxa"/>
            <w:vMerge/>
          </w:tcPr>
          <w:p w14:paraId="05C1B228"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72DC53FD"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407C1E7A" w14:textId="77777777" w:rsidR="00C6094C" w:rsidRPr="00874484" w:rsidRDefault="00C6094C" w:rsidP="00C6094C">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74AA150B" w14:textId="77777777" w:rsidR="00C6094C" w:rsidRPr="00874484" w:rsidRDefault="00C6094C" w:rsidP="00C6094C">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Gravità=media</w:t>
            </w:r>
          </w:p>
          <w:p w14:paraId="3BF64853" w14:textId="77777777" w:rsidR="00C6094C" w:rsidRPr="00874484" w:rsidRDefault="00C6094C" w:rsidP="00C6094C">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bCs/>
                <w:iCs/>
                <w:color w:val="000000" w:themeColor="text1"/>
                <w:sz w:val="18"/>
                <w:szCs w:val="18"/>
              </w:rPr>
              <w:t>RISCHIO=2 (basso)</w:t>
            </w:r>
          </w:p>
          <w:p w14:paraId="098EF83D" w14:textId="2709DD50"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68182B48" w14:textId="77777777" w:rsidTr="00B34A0D">
        <w:trPr>
          <w:trHeight w:val="72"/>
        </w:trPr>
        <w:tc>
          <w:tcPr>
            <w:tcW w:w="4814" w:type="dxa"/>
            <w:vMerge/>
          </w:tcPr>
          <w:p w14:paraId="491FF1D0"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698C9FBD"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52D8F412"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6971B6CC" w14:textId="77777777" w:rsidTr="00B34A0D">
        <w:trPr>
          <w:trHeight w:val="72"/>
        </w:trPr>
        <w:tc>
          <w:tcPr>
            <w:tcW w:w="4814" w:type="dxa"/>
            <w:vMerge/>
          </w:tcPr>
          <w:p w14:paraId="024153B5"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1F350579"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501FA7B5"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96554" w:rsidRPr="00874484" w14:paraId="20D557DD" w14:textId="77777777" w:rsidTr="00B34A0D">
        <w:trPr>
          <w:trHeight w:val="96"/>
        </w:trPr>
        <w:tc>
          <w:tcPr>
            <w:tcW w:w="4814" w:type="dxa"/>
          </w:tcPr>
          <w:p w14:paraId="4A7EAD77"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p w14:paraId="78D183A5"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18B453D8"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Supporto alla Gestione dei Processi in materia ambientale</w:t>
            </w:r>
          </w:p>
        </w:tc>
        <w:tc>
          <w:tcPr>
            <w:tcW w:w="2407" w:type="dxa"/>
          </w:tcPr>
          <w:p w14:paraId="59014588" w14:textId="77777777" w:rsidR="00896554" w:rsidRPr="00874484" w:rsidRDefault="00896554" w:rsidP="00B34A0D">
            <w:pPr>
              <w:keepNext/>
              <w:keepLines/>
              <w:spacing w:after="5" w:line="255" w:lineRule="auto"/>
              <w:jc w:val="center"/>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6</w:t>
            </w:r>
          </w:p>
        </w:tc>
      </w:tr>
    </w:tbl>
    <w:p w14:paraId="03A74204" w14:textId="429C3A6A" w:rsidR="00A51FF5" w:rsidRPr="00874484" w:rsidRDefault="00A51FF5" w:rsidP="00162BAD">
      <w:pPr>
        <w:keepNext/>
        <w:keepLines/>
        <w:spacing w:after="5" w:line="255" w:lineRule="auto"/>
        <w:jc w:val="both"/>
        <w:outlineLvl w:val="2"/>
        <w:rPr>
          <w:rFonts w:ascii="Arial" w:hAnsi="Arial" w:cs="Arial"/>
          <w:b/>
          <w:bCs/>
          <w:color w:val="000000" w:themeColor="text1"/>
          <w:sz w:val="18"/>
          <w:szCs w:val="18"/>
        </w:rPr>
      </w:pPr>
    </w:p>
    <w:p w14:paraId="7E79DFBA" w14:textId="2488E001" w:rsidR="00A51FF5" w:rsidRPr="00874484" w:rsidRDefault="00A51FF5" w:rsidP="00162BAD">
      <w:pPr>
        <w:keepNext/>
        <w:keepLines/>
        <w:spacing w:after="5" w:line="255" w:lineRule="auto"/>
        <w:jc w:val="both"/>
        <w:outlineLvl w:val="2"/>
        <w:rPr>
          <w:rFonts w:ascii="Arial" w:hAnsi="Arial" w:cs="Arial"/>
          <w:b/>
          <w:bCs/>
          <w:color w:val="000000" w:themeColor="text1"/>
          <w:sz w:val="18"/>
          <w:szCs w:val="18"/>
        </w:rPr>
      </w:pPr>
    </w:p>
    <w:p w14:paraId="32063C8A" w14:textId="77777777" w:rsidR="00A51FF5" w:rsidRPr="00874484" w:rsidRDefault="00A51FF5" w:rsidP="00162BAD">
      <w:pPr>
        <w:keepNext/>
        <w:keepLines/>
        <w:spacing w:after="5" w:line="255" w:lineRule="auto"/>
        <w:jc w:val="both"/>
        <w:outlineLvl w:val="2"/>
        <w:rPr>
          <w:rFonts w:ascii="Arial" w:hAnsi="Arial" w:cs="Arial"/>
          <w:b/>
          <w:bCs/>
          <w:color w:val="000000" w:themeColor="text1"/>
          <w:sz w:val="18"/>
          <w:szCs w:val="18"/>
        </w:rPr>
      </w:pPr>
    </w:p>
    <w:p w14:paraId="03E011FE" w14:textId="7E559680" w:rsidR="0097593C" w:rsidRPr="00874484" w:rsidRDefault="0097593C"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w:t>
      </w:r>
      <w:proofErr w:type="gramStart"/>
      <w:r w:rsidRPr="00874484">
        <w:rPr>
          <w:rFonts w:ascii="Arial" w:hAnsi="Arial" w:cs="Arial"/>
          <w:bCs/>
          <w:i/>
          <w:color w:val="000000" w:themeColor="text1"/>
          <w:sz w:val="18"/>
          <w:szCs w:val="18"/>
        </w:rPr>
        <w:t xml:space="preserve">259  </w:t>
      </w:r>
      <w:proofErr w:type="spellStart"/>
      <w:r w:rsidRPr="00874484">
        <w:rPr>
          <w:rFonts w:ascii="Arial" w:hAnsi="Arial" w:cs="Arial"/>
          <w:bCs/>
          <w:i/>
          <w:color w:val="000000" w:themeColor="text1"/>
          <w:sz w:val="18"/>
          <w:szCs w:val="18"/>
        </w:rPr>
        <w:t>D.lgs</w:t>
      </w:r>
      <w:proofErr w:type="spellEnd"/>
      <w:proofErr w:type="gramEnd"/>
      <w:r w:rsidRPr="00874484">
        <w:rPr>
          <w:rFonts w:ascii="Arial" w:hAnsi="Arial" w:cs="Arial"/>
          <w:bCs/>
          <w:i/>
          <w:color w:val="000000" w:themeColor="text1"/>
          <w:sz w:val="18"/>
          <w:szCs w:val="18"/>
        </w:rPr>
        <w:t xml:space="preserve"> 152/2006 comma 1 “Traffico illecito di rifiuti”</w:t>
      </w:r>
    </w:p>
    <w:p w14:paraId="347B9A59" w14:textId="77777777" w:rsidR="009A67C8" w:rsidRPr="00874484" w:rsidRDefault="009A67C8" w:rsidP="00162BAD">
      <w:pPr>
        <w:keepNext/>
        <w:keepLines/>
        <w:spacing w:after="5" w:line="255" w:lineRule="auto"/>
        <w:jc w:val="both"/>
        <w:outlineLvl w:val="2"/>
        <w:rPr>
          <w:rFonts w:ascii="Arial" w:hAnsi="Arial" w:cs="Arial"/>
          <w:bCs/>
          <w:i/>
          <w:color w:val="000000" w:themeColor="text1"/>
          <w:sz w:val="18"/>
          <w:szCs w:val="18"/>
        </w:rPr>
      </w:pPr>
    </w:p>
    <w:p w14:paraId="461EEB94" w14:textId="77777777" w:rsidR="00D90678" w:rsidRPr="00874484" w:rsidRDefault="00D90678"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B8C515B" w14:textId="77777777" w:rsidTr="0082080E">
        <w:tc>
          <w:tcPr>
            <w:tcW w:w="4814" w:type="dxa"/>
          </w:tcPr>
          <w:p w14:paraId="2B407059"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67678248" w14:textId="48E5F015" w:rsidR="00730A5D" w:rsidRPr="00874484" w:rsidRDefault="00730A5D" w:rsidP="00730A5D">
            <w:pPr>
              <w:pStyle w:val="Paragrafoelenco"/>
              <w:keepNext/>
              <w:keepLines/>
              <w:numPr>
                <w:ilvl w:val="0"/>
                <w:numId w:val="5"/>
              </w:numPr>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Presidente del CDA</w:t>
            </w:r>
          </w:p>
          <w:p w14:paraId="6222C92B" w14:textId="5DCFA848" w:rsidR="00D90678" w:rsidRPr="00874484" w:rsidRDefault="00D90678" w:rsidP="00D34A85">
            <w:pPr>
              <w:pStyle w:val="Paragrafoelenco"/>
              <w:keepNext/>
              <w:keepLines/>
              <w:spacing w:after="5" w:line="255" w:lineRule="auto"/>
              <w:ind w:left="396"/>
              <w:jc w:val="both"/>
              <w:outlineLvl w:val="2"/>
              <w:rPr>
                <w:rFonts w:ascii="Arial" w:eastAsia="Times New Roman" w:hAnsi="Arial" w:cs="Arial"/>
                <w:iCs/>
                <w:color w:val="000000" w:themeColor="text1"/>
                <w:sz w:val="18"/>
                <w:szCs w:val="18"/>
              </w:rPr>
            </w:pPr>
          </w:p>
        </w:tc>
      </w:tr>
      <w:tr w:rsidR="00874484" w:rsidRPr="00874484" w14:paraId="0CA8A9BF" w14:textId="77777777" w:rsidTr="0082080E">
        <w:trPr>
          <w:trHeight w:val="72"/>
        </w:trPr>
        <w:tc>
          <w:tcPr>
            <w:tcW w:w="4814" w:type="dxa"/>
            <w:vMerge w:val="restart"/>
          </w:tcPr>
          <w:p w14:paraId="011A0EFE"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p w14:paraId="5FBDCE5C"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0FA28015"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681870B4"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1E849A88" w14:textId="77777777" w:rsidTr="0082080E">
        <w:trPr>
          <w:trHeight w:val="72"/>
        </w:trPr>
        <w:tc>
          <w:tcPr>
            <w:tcW w:w="4814" w:type="dxa"/>
            <w:vMerge/>
          </w:tcPr>
          <w:p w14:paraId="3D84BDA2"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286BC100"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0FD4D4C4" w14:textId="77777777" w:rsidR="00C6094C" w:rsidRPr="00874484" w:rsidRDefault="00C6094C" w:rsidP="00C6094C">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72F3127B" w14:textId="77777777" w:rsidR="00C6094C" w:rsidRPr="00874484" w:rsidRDefault="00C6094C" w:rsidP="00C6094C">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Gravità=media</w:t>
            </w:r>
          </w:p>
          <w:p w14:paraId="7218EA1F" w14:textId="77777777" w:rsidR="00C6094C" w:rsidRPr="00874484" w:rsidRDefault="00C6094C" w:rsidP="00C6094C">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bCs/>
                <w:iCs/>
                <w:color w:val="000000" w:themeColor="text1"/>
                <w:sz w:val="18"/>
                <w:szCs w:val="18"/>
              </w:rPr>
              <w:t>RISCHIO=2 (basso)</w:t>
            </w:r>
          </w:p>
          <w:p w14:paraId="48D7EBF9"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41C7789D" w14:textId="77777777" w:rsidTr="0082080E">
        <w:trPr>
          <w:trHeight w:val="72"/>
        </w:trPr>
        <w:tc>
          <w:tcPr>
            <w:tcW w:w="4814" w:type="dxa"/>
            <w:vMerge/>
          </w:tcPr>
          <w:p w14:paraId="60291C89"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24389866"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2A3B58B9" w14:textId="3C1BC156"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461FB2B9" w14:textId="77777777" w:rsidTr="0082080E">
        <w:trPr>
          <w:trHeight w:val="72"/>
        </w:trPr>
        <w:tc>
          <w:tcPr>
            <w:tcW w:w="4814" w:type="dxa"/>
            <w:vMerge/>
          </w:tcPr>
          <w:p w14:paraId="1C6AFCD9"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4F72D431"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034340F5"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D90678" w:rsidRPr="00874484" w14:paraId="2B227588" w14:textId="77777777" w:rsidTr="0082080E">
        <w:trPr>
          <w:trHeight w:val="96"/>
        </w:trPr>
        <w:tc>
          <w:tcPr>
            <w:tcW w:w="4814" w:type="dxa"/>
          </w:tcPr>
          <w:p w14:paraId="49183422"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p w14:paraId="4094CD6D"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p w14:paraId="2799969B"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4A338123"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Gestione dei Processi in materia ambientale</w:t>
            </w:r>
          </w:p>
        </w:tc>
        <w:tc>
          <w:tcPr>
            <w:tcW w:w="2407" w:type="dxa"/>
          </w:tcPr>
          <w:p w14:paraId="34EE0AD6" w14:textId="77777777" w:rsidR="00D90678" w:rsidRPr="00874484" w:rsidRDefault="00D90678" w:rsidP="0082080E">
            <w:pPr>
              <w:keepNext/>
              <w:keepLines/>
              <w:spacing w:after="5" w:line="255" w:lineRule="auto"/>
              <w:jc w:val="center"/>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6</w:t>
            </w:r>
          </w:p>
        </w:tc>
      </w:tr>
    </w:tbl>
    <w:p w14:paraId="74616ED9" w14:textId="77777777" w:rsidR="00D90678" w:rsidRPr="00874484" w:rsidRDefault="00D90678" w:rsidP="00D90678">
      <w:pPr>
        <w:keepNext/>
        <w:keepLines/>
        <w:spacing w:after="5" w:line="255" w:lineRule="auto"/>
        <w:jc w:val="both"/>
        <w:outlineLvl w:val="2"/>
        <w:rPr>
          <w:rFonts w:ascii="Arial" w:eastAsia="Times New Roman" w:hAnsi="Arial" w:cs="Arial"/>
          <w:iCs/>
          <w:color w:val="000000" w:themeColor="text1"/>
          <w:sz w:val="18"/>
          <w:szCs w:val="18"/>
        </w:rPr>
      </w:pPr>
    </w:p>
    <w:p w14:paraId="58E6641B" w14:textId="77777777" w:rsidR="00D90678" w:rsidRPr="00874484" w:rsidRDefault="00D90678" w:rsidP="00D90678">
      <w:pPr>
        <w:keepNext/>
        <w:keepLines/>
        <w:spacing w:after="5" w:line="255" w:lineRule="auto"/>
        <w:jc w:val="both"/>
        <w:outlineLvl w:val="2"/>
        <w:rPr>
          <w:rFonts w:ascii="Arial" w:eastAsia="Times New Roman" w:hAnsi="Arial" w:cs="Arial"/>
          <w:iCs/>
          <w:color w:val="000000" w:themeColor="text1"/>
          <w:sz w:val="18"/>
          <w:szCs w:val="18"/>
        </w:rPr>
      </w:pPr>
    </w:p>
    <w:p w14:paraId="44A24E43" w14:textId="77777777" w:rsidR="00D90678" w:rsidRPr="00874484" w:rsidRDefault="00D90678" w:rsidP="00D90678">
      <w:pPr>
        <w:keepNext/>
        <w:keepLines/>
        <w:spacing w:after="5" w:line="255" w:lineRule="auto"/>
        <w:jc w:val="both"/>
        <w:outlineLvl w:val="2"/>
        <w:rPr>
          <w:rFonts w:ascii="Arial" w:eastAsia="Times New Roman" w:hAnsi="Arial" w:cs="Arial"/>
          <w:iCs/>
          <w:color w:val="000000" w:themeColor="text1"/>
          <w:sz w:val="18"/>
          <w:szCs w:val="18"/>
        </w:rPr>
      </w:pPr>
    </w:p>
    <w:p w14:paraId="21A14AE4" w14:textId="77777777" w:rsidR="00D90678" w:rsidRPr="00874484" w:rsidRDefault="00D90678" w:rsidP="00D90678">
      <w:pPr>
        <w:keepNext/>
        <w:keepLines/>
        <w:spacing w:after="5" w:line="255" w:lineRule="auto"/>
        <w:jc w:val="both"/>
        <w:outlineLvl w:val="2"/>
        <w:rPr>
          <w:rFonts w:ascii="Arial" w:eastAsia="Times New Roman" w:hAnsi="Arial" w:cs="Arial"/>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F2B2BB7" w14:textId="77777777" w:rsidTr="0082080E">
        <w:tc>
          <w:tcPr>
            <w:tcW w:w="4814" w:type="dxa"/>
          </w:tcPr>
          <w:p w14:paraId="43C2CB8B"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23076E9C" w14:textId="09FED14D" w:rsidR="00D90678" w:rsidRPr="00874484" w:rsidRDefault="007D090A"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Direttore Sanitario</w:t>
            </w:r>
          </w:p>
        </w:tc>
      </w:tr>
      <w:tr w:rsidR="00874484" w:rsidRPr="00874484" w14:paraId="2909F8AD" w14:textId="77777777" w:rsidTr="0082080E">
        <w:trPr>
          <w:trHeight w:val="72"/>
        </w:trPr>
        <w:tc>
          <w:tcPr>
            <w:tcW w:w="4814" w:type="dxa"/>
            <w:vMerge w:val="restart"/>
          </w:tcPr>
          <w:p w14:paraId="6638EB89"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p w14:paraId="30B0E1E1"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0CD638ED"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11529AD1"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5D15C7CD" w14:textId="77777777" w:rsidTr="0082080E">
        <w:trPr>
          <w:trHeight w:val="72"/>
        </w:trPr>
        <w:tc>
          <w:tcPr>
            <w:tcW w:w="4814" w:type="dxa"/>
            <w:vMerge/>
          </w:tcPr>
          <w:p w14:paraId="7E95D9E3"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55D4DFE3"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570CA480" w14:textId="77777777" w:rsidR="00C6094C" w:rsidRPr="00874484" w:rsidRDefault="00C6094C" w:rsidP="00C6094C">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1B0FA8DB" w14:textId="77777777" w:rsidR="00C6094C" w:rsidRPr="00874484" w:rsidRDefault="00C6094C" w:rsidP="00C6094C">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Gravità=media</w:t>
            </w:r>
          </w:p>
          <w:p w14:paraId="42CD91AE" w14:textId="77777777" w:rsidR="00C6094C" w:rsidRPr="00874484" w:rsidRDefault="00C6094C" w:rsidP="00C6094C">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bCs/>
                <w:iCs/>
                <w:color w:val="000000" w:themeColor="text1"/>
                <w:sz w:val="18"/>
                <w:szCs w:val="18"/>
              </w:rPr>
              <w:t>RISCHIO=2 (basso)</w:t>
            </w:r>
          </w:p>
          <w:p w14:paraId="629DDC35"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50D50C94" w14:textId="77777777" w:rsidTr="0082080E">
        <w:trPr>
          <w:trHeight w:val="72"/>
        </w:trPr>
        <w:tc>
          <w:tcPr>
            <w:tcW w:w="4814" w:type="dxa"/>
            <w:vMerge/>
          </w:tcPr>
          <w:p w14:paraId="279EE88E"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164C4457"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06E66C4A" w14:textId="7C67958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13735770" w14:textId="77777777" w:rsidTr="0082080E">
        <w:trPr>
          <w:trHeight w:val="72"/>
        </w:trPr>
        <w:tc>
          <w:tcPr>
            <w:tcW w:w="4814" w:type="dxa"/>
            <w:vMerge/>
          </w:tcPr>
          <w:p w14:paraId="18505E5D"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5E40CC08"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76E03C39"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D90678" w:rsidRPr="00874484" w14:paraId="0A1E9BE6" w14:textId="77777777" w:rsidTr="0082080E">
        <w:trPr>
          <w:trHeight w:val="96"/>
        </w:trPr>
        <w:tc>
          <w:tcPr>
            <w:tcW w:w="4814" w:type="dxa"/>
          </w:tcPr>
          <w:p w14:paraId="4AEE1990"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p w14:paraId="2B5773CB"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p w14:paraId="5501FB5A"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481485E9"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Gestione dei Processi in materia ambientale</w:t>
            </w:r>
          </w:p>
        </w:tc>
        <w:tc>
          <w:tcPr>
            <w:tcW w:w="2407" w:type="dxa"/>
          </w:tcPr>
          <w:p w14:paraId="566209CB" w14:textId="77777777" w:rsidR="00D90678" w:rsidRPr="00874484" w:rsidRDefault="00D90678" w:rsidP="0082080E">
            <w:pPr>
              <w:keepNext/>
              <w:keepLines/>
              <w:spacing w:after="5" w:line="255" w:lineRule="auto"/>
              <w:jc w:val="center"/>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6</w:t>
            </w:r>
          </w:p>
        </w:tc>
      </w:tr>
    </w:tbl>
    <w:p w14:paraId="45A2C942" w14:textId="77777777" w:rsidR="00D90678" w:rsidRPr="00874484" w:rsidRDefault="00D90678" w:rsidP="00D90678">
      <w:pPr>
        <w:keepNext/>
        <w:keepLines/>
        <w:spacing w:after="5" w:line="255" w:lineRule="auto"/>
        <w:jc w:val="both"/>
        <w:outlineLvl w:val="2"/>
        <w:rPr>
          <w:rFonts w:ascii="Arial" w:eastAsia="Times New Roman" w:hAnsi="Arial" w:cs="Arial"/>
          <w:iCs/>
          <w:color w:val="000000" w:themeColor="text1"/>
          <w:sz w:val="18"/>
          <w:szCs w:val="18"/>
        </w:rPr>
      </w:pPr>
    </w:p>
    <w:p w14:paraId="110FD494" w14:textId="77777777" w:rsidR="00D90678" w:rsidRPr="00874484" w:rsidRDefault="00D90678" w:rsidP="00D90678">
      <w:pPr>
        <w:keepNext/>
        <w:keepLines/>
        <w:spacing w:after="5" w:line="255" w:lineRule="auto"/>
        <w:jc w:val="both"/>
        <w:outlineLvl w:val="2"/>
        <w:rPr>
          <w:rFonts w:ascii="Arial" w:hAnsi="Arial" w:cs="Arial"/>
          <w:bCs/>
          <w:color w:val="000000" w:themeColor="text1"/>
          <w:sz w:val="18"/>
          <w:szCs w:val="18"/>
        </w:rPr>
      </w:pPr>
    </w:p>
    <w:p w14:paraId="59AD9B76" w14:textId="14463AF6" w:rsidR="00D90678" w:rsidRPr="00874484" w:rsidRDefault="00D90678" w:rsidP="00162BAD">
      <w:pPr>
        <w:keepNext/>
        <w:keepLines/>
        <w:spacing w:after="5" w:line="255" w:lineRule="auto"/>
        <w:jc w:val="both"/>
        <w:outlineLvl w:val="2"/>
        <w:rPr>
          <w:rFonts w:ascii="Arial" w:hAnsi="Arial" w:cs="Arial"/>
          <w:bCs/>
          <w:i/>
          <w:color w:val="000000" w:themeColor="text1"/>
          <w:sz w:val="18"/>
          <w:szCs w:val="18"/>
        </w:rPr>
      </w:pPr>
    </w:p>
    <w:p w14:paraId="6550A9BC" w14:textId="77777777" w:rsidR="00896554" w:rsidRPr="00874484" w:rsidRDefault="00896554"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90A8042" w14:textId="77777777" w:rsidTr="00B34A0D">
        <w:tc>
          <w:tcPr>
            <w:tcW w:w="4814" w:type="dxa"/>
          </w:tcPr>
          <w:p w14:paraId="33986A84"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793B0A63" w14:textId="45FD9A69" w:rsidR="00896554" w:rsidRPr="00874484" w:rsidRDefault="00CC330D"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Responsabile Affari Legali e Generali/Responsabile Amministrativo facente funzioni</w:t>
            </w:r>
          </w:p>
        </w:tc>
      </w:tr>
      <w:tr w:rsidR="00874484" w:rsidRPr="00874484" w14:paraId="764BDA13" w14:textId="77777777" w:rsidTr="00B34A0D">
        <w:trPr>
          <w:trHeight w:val="72"/>
        </w:trPr>
        <w:tc>
          <w:tcPr>
            <w:tcW w:w="4814" w:type="dxa"/>
            <w:vMerge w:val="restart"/>
          </w:tcPr>
          <w:p w14:paraId="52E74D66"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p w14:paraId="0E9131B4"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732C6C3A"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0A40E2DC"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22518699" w14:textId="77777777" w:rsidTr="00B34A0D">
        <w:trPr>
          <w:trHeight w:val="72"/>
        </w:trPr>
        <w:tc>
          <w:tcPr>
            <w:tcW w:w="4814" w:type="dxa"/>
            <w:vMerge/>
          </w:tcPr>
          <w:p w14:paraId="56FA0808"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511301EF"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7530A7B3" w14:textId="77777777" w:rsidR="00C6094C" w:rsidRPr="00874484" w:rsidRDefault="00C6094C" w:rsidP="00C6094C">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669E6760" w14:textId="77777777" w:rsidR="00C6094C" w:rsidRPr="00874484" w:rsidRDefault="00C6094C" w:rsidP="00C6094C">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Gravità=media</w:t>
            </w:r>
          </w:p>
          <w:p w14:paraId="65F0B6B3" w14:textId="77777777" w:rsidR="00C6094C" w:rsidRPr="00874484" w:rsidRDefault="00C6094C" w:rsidP="00C6094C">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bCs/>
                <w:iCs/>
                <w:color w:val="000000" w:themeColor="text1"/>
                <w:sz w:val="18"/>
                <w:szCs w:val="18"/>
              </w:rPr>
              <w:t>RISCHIO=2 (basso)</w:t>
            </w:r>
          </w:p>
          <w:p w14:paraId="613DFE4C" w14:textId="571C5689"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77073A14" w14:textId="77777777" w:rsidTr="00B34A0D">
        <w:trPr>
          <w:trHeight w:val="72"/>
        </w:trPr>
        <w:tc>
          <w:tcPr>
            <w:tcW w:w="4814" w:type="dxa"/>
            <w:vMerge/>
          </w:tcPr>
          <w:p w14:paraId="2CA55F05"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5F3B0893"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76C4CD5C"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5B05C538" w14:textId="77777777" w:rsidTr="00B34A0D">
        <w:trPr>
          <w:trHeight w:val="72"/>
        </w:trPr>
        <w:tc>
          <w:tcPr>
            <w:tcW w:w="4814" w:type="dxa"/>
            <w:vMerge/>
          </w:tcPr>
          <w:p w14:paraId="6B4C149D"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60BFB4E8"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358C1B72"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96554" w:rsidRPr="00874484" w14:paraId="77B9217A" w14:textId="77777777" w:rsidTr="00B34A0D">
        <w:trPr>
          <w:trHeight w:val="96"/>
        </w:trPr>
        <w:tc>
          <w:tcPr>
            <w:tcW w:w="4814" w:type="dxa"/>
          </w:tcPr>
          <w:p w14:paraId="076BE943"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p w14:paraId="51E062BD"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2838DDBB"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Supporto alla Gestione dei Processi in materia ambientale</w:t>
            </w:r>
          </w:p>
        </w:tc>
        <w:tc>
          <w:tcPr>
            <w:tcW w:w="2407" w:type="dxa"/>
          </w:tcPr>
          <w:p w14:paraId="289F0615" w14:textId="77777777" w:rsidR="00896554" w:rsidRPr="00874484" w:rsidRDefault="00896554" w:rsidP="00B34A0D">
            <w:pPr>
              <w:keepNext/>
              <w:keepLines/>
              <w:spacing w:after="5" w:line="255" w:lineRule="auto"/>
              <w:jc w:val="center"/>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6</w:t>
            </w:r>
          </w:p>
        </w:tc>
      </w:tr>
    </w:tbl>
    <w:p w14:paraId="7431E830" w14:textId="77777777" w:rsidR="0097593C" w:rsidRPr="00874484" w:rsidRDefault="0097593C" w:rsidP="00162BAD">
      <w:pPr>
        <w:keepNext/>
        <w:keepLines/>
        <w:spacing w:after="5" w:line="255" w:lineRule="auto"/>
        <w:jc w:val="both"/>
        <w:outlineLvl w:val="2"/>
        <w:rPr>
          <w:rFonts w:ascii="Arial" w:hAnsi="Arial" w:cs="Arial"/>
          <w:bCs/>
          <w:i/>
          <w:color w:val="000000" w:themeColor="text1"/>
          <w:sz w:val="18"/>
          <w:szCs w:val="18"/>
        </w:rPr>
      </w:pPr>
    </w:p>
    <w:p w14:paraId="39A56FFA" w14:textId="77777777" w:rsidR="0097593C" w:rsidRPr="00874484" w:rsidRDefault="0097593C" w:rsidP="00162BAD">
      <w:pPr>
        <w:keepNext/>
        <w:keepLines/>
        <w:spacing w:after="5" w:line="255" w:lineRule="auto"/>
        <w:jc w:val="both"/>
        <w:outlineLvl w:val="2"/>
        <w:rPr>
          <w:rFonts w:ascii="Arial" w:hAnsi="Arial" w:cs="Arial"/>
          <w:bCs/>
          <w:i/>
          <w:color w:val="000000" w:themeColor="text1"/>
          <w:sz w:val="18"/>
          <w:szCs w:val="18"/>
        </w:rPr>
      </w:pPr>
    </w:p>
    <w:p w14:paraId="51888FD1" w14:textId="77777777" w:rsidR="00240674" w:rsidRPr="00874484" w:rsidRDefault="00240674" w:rsidP="0097593C">
      <w:pPr>
        <w:keepNext/>
        <w:keepLines/>
        <w:spacing w:after="5" w:line="255" w:lineRule="auto"/>
        <w:jc w:val="both"/>
        <w:outlineLvl w:val="2"/>
        <w:rPr>
          <w:rFonts w:ascii="Arial" w:hAnsi="Arial" w:cs="Arial"/>
          <w:b/>
          <w:bCs/>
          <w:color w:val="000000" w:themeColor="text1"/>
          <w:sz w:val="18"/>
          <w:szCs w:val="18"/>
        </w:rPr>
      </w:pPr>
    </w:p>
    <w:p w14:paraId="2775867D" w14:textId="77777777" w:rsidR="0097593C" w:rsidRPr="00874484" w:rsidRDefault="0097593C" w:rsidP="00162BAD">
      <w:pPr>
        <w:keepNext/>
        <w:keepLines/>
        <w:spacing w:after="5" w:line="255" w:lineRule="auto"/>
        <w:jc w:val="both"/>
        <w:outlineLvl w:val="2"/>
        <w:rPr>
          <w:rFonts w:ascii="Arial" w:hAnsi="Arial" w:cs="Arial"/>
          <w:bCs/>
          <w:i/>
          <w:color w:val="000000" w:themeColor="text1"/>
          <w:sz w:val="18"/>
          <w:szCs w:val="18"/>
        </w:rPr>
      </w:pPr>
    </w:p>
    <w:p w14:paraId="62B5256D" w14:textId="77777777" w:rsidR="0097593C" w:rsidRPr="00874484" w:rsidRDefault="0097593C" w:rsidP="0097593C">
      <w:pPr>
        <w:keepNext/>
        <w:keepLines/>
        <w:spacing w:after="31" w:line="255" w:lineRule="auto"/>
        <w:jc w:val="both"/>
        <w:outlineLvl w:val="3"/>
        <w:rPr>
          <w:rFonts w:ascii="Arial" w:eastAsia="Times New Roman" w:hAnsi="Arial" w:cs="Arial"/>
          <w:bCs/>
          <w:i/>
          <w:color w:val="000000" w:themeColor="text1"/>
          <w:sz w:val="18"/>
          <w:szCs w:val="18"/>
        </w:rPr>
      </w:pPr>
      <w:r w:rsidRPr="00874484">
        <w:rPr>
          <w:rFonts w:ascii="Arial" w:eastAsia="Times New Roman" w:hAnsi="Arial" w:cs="Arial"/>
          <w:bCs/>
          <w:i/>
          <w:color w:val="000000" w:themeColor="text1"/>
          <w:sz w:val="18"/>
          <w:szCs w:val="18"/>
        </w:rPr>
        <w:t xml:space="preserve">Art. </w:t>
      </w:r>
      <w:proofErr w:type="gramStart"/>
      <w:r w:rsidRPr="00874484">
        <w:rPr>
          <w:rFonts w:ascii="Arial" w:eastAsia="Times New Roman" w:hAnsi="Arial" w:cs="Arial"/>
          <w:bCs/>
          <w:i/>
          <w:color w:val="000000" w:themeColor="text1"/>
          <w:sz w:val="18"/>
          <w:szCs w:val="18"/>
        </w:rPr>
        <w:t xml:space="preserve">260  </w:t>
      </w:r>
      <w:proofErr w:type="spellStart"/>
      <w:r w:rsidRPr="00874484">
        <w:rPr>
          <w:rFonts w:ascii="Arial" w:eastAsia="Times New Roman" w:hAnsi="Arial" w:cs="Arial"/>
          <w:bCs/>
          <w:i/>
          <w:color w:val="000000" w:themeColor="text1"/>
          <w:sz w:val="18"/>
          <w:szCs w:val="18"/>
        </w:rPr>
        <w:t>D.lgs</w:t>
      </w:r>
      <w:proofErr w:type="spellEnd"/>
      <w:proofErr w:type="gramEnd"/>
      <w:r w:rsidRPr="00874484">
        <w:rPr>
          <w:rFonts w:ascii="Arial" w:eastAsia="Times New Roman" w:hAnsi="Arial" w:cs="Arial"/>
          <w:bCs/>
          <w:i/>
          <w:color w:val="000000" w:themeColor="text1"/>
          <w:sz w:val="18"/>
          <w:szCs w:val="18"/>
        </w:rPr>
        <w:t xml:space="preserve"> 152/2006 commi 1 e 2 “Attività organizzate per il traffico illecito di rifiuti” </w:t>
      </w:r>
    </w:p>
    <w:p w14:paraId="5A69B364" w14:textId="77777777" w:rsidR="00D90678" w:rsidRPr="00874484" w:rsidRDefault="00D90678" w:rsidP="0097593C">
      <w:pPr>
        <w:keepNext/>
        <w:keepLines/>
        <w:spacing w:after="31" w:line="255" w:lineRule="auto"/>
        <w:jc w:val="both"/>
        <w:outlineLvl w:val="3"/>
        <w:rPr>
          <w:rFonts w:ascii="Arial" w:eastAsia="Times New Roman"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E502116" w14:textId="77777777" w:rsidTr="0082080E">
        <w:tc>
          <w:tcPr>
            <w:tcW w:w="4814" w:type="dxa"/>
          </w:tcPr>
          <w:p w14:paraId="2413F9A4"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2D5CDB27" w14:textId="74950646" w:rsidR="00D90678" w:rsidRPr="00874484" w:rsidRDefault="00AC6F48" w:rsidP="00D34A85">
            <w:pPr>
              <w:pStyle w:val="Paragrafoelenco"/>
              <w:keepNext/>
              <w:keepLines/>
              <w:numPr>
                <w:ilvl w:val="0"/>
                <w:numId w:val="5"/>
              </w:numPr>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Presidente del CDA</w:t>
            </w:r>
          </w:p>
        </w:tc>
      </w:tr>
      <w:tr w:rsidR="00874484" w:rsidRPr="00874484" w14:paraId="549645B6" w14:textId="77777777" w:rsidTr="0082080E">
        <w:trPr>
          <w:trHeight w:val="72"/>
        </w:trPr>
        <w:tc>
          <w:tcPr>
            <w:tcW w:w="4814" w:type="dxa"/>
            <w:vMerge w:val="restart"/>
          </w:tcPr>
          <w:p w14:paraId="4312327E"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p w14:paraId="2C27DC06"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10309A44"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339ACC24"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34BB0021" w14:textId="77777777" w:rsidTr="0082080E">
        <w:trPr>
          <w:trHeight w:val="72"/>
        </w:trPr>
        <w:tc>
          <w:tcPr>
            <w:tcW w:w="4814" w:type="dxa"/>
            <w:vMerge/>
          </w:tcPr>
          <w:p w14:paraId="23FD3FA5"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457F5F54"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4278F0CF"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1F51316F" w14:textId="77777777" w:rsidTr="0082080E">
        <w:trPr>
          <w:trHeight w:val="72"/>
        </w:trPr>
        <w:tc>
          <w:tcPr>
            <w:tcW w:w="4814" w:type="dxa"/>
            <w:vMerge/>
          </w:tcPr>
          <w:p w14:paraId="0500BE0B"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08876D7D"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55D954B3" w14:textId="77777777" w:rsidR="00C6094C" w:rsidRPr="00874484" w:rsidRDefault="00C6094C" w:rsidP="00C6094C">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0D93355E" w14:textId="77777777" w:rsidR="00C6094C" w:rsidRPr="00874484" w:rsidRDefault="00C6094C" w:rsidP="00C6094C">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4E7FFE72" w14:textId="6372FE8F" w:rsidR="00D90678" w:rsidRPr="00874484" w:rsidRDefault="00C6094C" w:rsidP="00C6094C">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6CA307F1" w14:textId="77777777" w:rsidTr="0082080E">
        <w:trPr>
          <w:trHeight w:val="72"/>
        </w:trPr>
        <w:tc>
          <w:tcPr>
            <w:tcW w:w="4814" w:type="dxa"/>
            <w:vMerge/>
          </w:tcPr>
          <w:p w14:paraId="08E236E2"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6960417C"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2CBD1388"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D90678" w:rsidRPr="00874484" w14:paraId="177CF18E" w14:textId="77777777" w:rsidTr="0082080E">
        <w:trPr>
          <w:trHeight w:val="96"/>
        </w:trPr>
        <w:tc>
          <w:tcPr>
            <w:tcW w:w="4814" w:type="dxa"/>
          </w:tcPr>
          <w:p w14:paraId="4574A9F4"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p w14:paraId="27A8C3CB"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p w14:paraId="106C0789"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1B69BC82"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Gestione dei Processi in materia ambientale</w:t>
            </w:r>
          </w:p>
        </w:tc>
        <w:tc>
          <w:tcPr>
            <w:tcW w:w="2407" w:type="dxa"/>
          </w:tcPr>
          <w:p w14:paraId="4271815F" w14:textId="77777777" w:rsidR="00D90678" w:rsidRPr="00874484" w:rsidRDefault="00D90678" w:rsidP="0082080E">
            <w:pPr>
              <w:keepNext/>
              <w:keepLines/>
              <w:spacing w:after="5" w:line="255" w:lineRule="auto"/>
              <w:jc w:val="center"/>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6</w:t>
            </w:r>
          </w:p>
        </w:tc>
      </w:tr>
    </w:tbl>
    <w:p w14:paraId="56552893" w14:textId="77777777" w:rsidR="00D90678" w:rsidRPr="00874484" w:rsidRDefault="00D90678" w:rsidP="00D90678">
      <w:pPr>
        <w:keepNext/>
        <w:keepLines/>
        <w:spacing w:after="5" w:line="255" w:lineRule="auto"/>
        <w:jc w:val="both"/>
        <w:outlineLvl w:val="2"/>
        <w:rPr>
          <w:rFonts w:ascii="Arial" w:eastAsia="Times New Roman" w:hAnsi="Arial" w:cs="Arial"/>
          <w:iCs/>
          <w:color w:val="000000" w:themeColor="text1"/>
          <w:sz w:val="18"/>
          <w:szCs w:val="18"/>
        </w:rPr>
      </w:pPr>
    </w:p>
    <w:p w14:paraId="1C0260B4" w14:textId="77777777" w:rsidR="00D90678" w:rsidRPr="00874484" w:rsidRDefault="00D90678" w:rsidP="00D90678">
      <w:pPr>
        <w:keepNext/>
        <w:keepLines/>
        <w:spacing w:after="5" w:line="255" w:lineRule="auto"/>
        <w:jc w:val="both"/>
        <w:outlineLvl w:val="2"/>
        <w:rPr>
          <w:rFonts w:ascii="Arial" w:eastAsia="Times New Roman" w:hAnsi="Arial" w:cs="Arial"/>
          <w:iCs/>
          <w:color w:val="000000" w:themeColor="text1"/>
          <w:sz w:val="18"/>
          <w:szCs w:val="18"/>
        </w:rPr>
      </w:pPr>
    </w:p>
    <w:p w14:paraId="5C5025EE" w14:textId="77777777" w:rsidR="00D90678" w:rsidRPr="00874484" w:rsidRDefault="00D90678" w:rsidP="00D90678">
      <w:pPr>
        <w:keepNext/>
        <w:keepLines/>
        <w:spacing w:after="5" w:line="255" w:lineRule="auto"/>
        <w:jc w:val="both"/>
        <w:outlineLvl w:val="2"/>
        <w:rPr>
          <w:rFonts w:ascii="Arial" w:eastAsia="Times New Roman" w:hAnsi="Arial" w:cs="Arial"/>
          <w:iCs/>
          <w:color w:val="000000" w:themeColor="text1"/>
          <w:sz w:val="18"/>
          <w:szCs w:val="18"/>
        </w:rPr>
      </w:pPr>
    </w:p>
    <w:p w14:paraId="09CBFDEC" w14:textId="77777777" w:rsidR="00D90678" w:rsidRPr="00874484" w:rsidRDefault="00D90678" w:rsidP="00D90678">
      <w:pPr>
        <w:keepNext/>
        <w:keepLines/>
        <w:spacing w:after="5" w:line="255" w:lineRule="auto"/>
        <w:jc w:val="both"/>
        <w:outlineLvl w:val="2"/>
        <w:rPr>
          <w:rFonts w:ascii="Arial" w:eastAsia="Times New Roman" w:hAnsi="Arial" w:cs="Arial"/>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48C356D" w14:textId="77777777" w:rsidTr="0082080E">
        <w:tc>
          <w:tcPr>
            <w:tcW w:w="4814" w:type="dxa"/>
          </w:tcPr>
          <w:p w14:paraId="71D8EDC5"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2A2690C2" w14:textId="72B2C275" w:rsidR="00D90678" w:rsidRPr="00874484" w:rsidRDefault="007D090A"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Direttore Sanitario</w:t>
            </w:r>
          </w:p>
        </w:tc>
      </w:tr>
      <w:tr w:rsidR="00874484" w:rsidRPr="00874484" w14:paraId="3AC93CAD" w14:textId="77777777" w:rsidTr="0082080E">
        <w:trPr>
          <w:trHeight w:val="72"/>
        </w:trPr>
        <w:tc>
          <w:tcPr>
            <w:tcW w:w="4814" w:type="dxa"/>
            <w:vMerge w:val="restart"/>
          </w:tcPr>
          <w:p w14:paraId="31EA4CFF"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p w14:paraId="0498A789"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6F5FDE86"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4BE8BDE1"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4B463BDC" w14:textId="77777777" w:rsidTr="0082080E">
        <w:trPr>
          <w:trHeight w:val="72"/>
        </w:trPr>
        <w:tc>
          <w:tcPr>
            <w:tcW w:w="4814" w:type="dxa"/>
            <w:vMerge/>
          </w:tcPr>
          <w:p w14:paraId="55298DD1"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36326404"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4633C62B"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23A29DD8" w14:textId="77777777" w:rsidTr="0082080E">
        <w:trPr>
          <w:trHeight w:val="72"/>
        </w:trPr>
        <w:tc>
          <w:tcPr>
            <w:tcW w:w="4814" w:type="dxa"/>
            <w:vMerge/>
          </w:tcPr>
          <w:p w14:paraId="60733166"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3E3B0506"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0FD66456" w14:textId="77777777" w:rsidR="00C6094C" w:rsidRPr="00874484" w:rsidRDefault="00C6094C" w:rsidP="00C6094C">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2ED4010C" w14:textId="77777777" w:rsidR="00C6094C" w:rsidRPr="00874484" w:rsidRDefault="00C6094C" w:rsidP="00C6094C">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793C9164" w14:textId="1638FFFB" w:rsidR="00D90678" w:rsidRPr="00874484" w:rsidRDefault="00C6094C" w:rsidP="00C6094C">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589F815E" w14:textId="77777777" w:rsidTr="0082080E">
        <w:trPr>
          <w:trHeight w:val="72"/>
        </w:trPr>
        <w:tc>
          <w:tcPr>
            <w:tcW w:w="4814" w:type="dxa"/>
            <w:vMerge/>
          </w:tcPr>
          <w:p w14:paraId="308E2C54"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59476995"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23AA5584"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D90678" w:rsidRPr="00874484" w14:paraId="09311B9F" w14:textId="77777777" w:rsidTr="0082080E">
        <w:trPr>
          <w:trHeight w:val="96"/>
        </w:trPr>
        <w:tc>
          <w:tcPr>
            <w:tcW w:w="4814" w:type="dxa"/>
          </w:tcPr>
          <w:p w14:paraId="7A32D9DF"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p w14:paraId="0BDD4157"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p>
          <w:p w14:paraId="42206DDD"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71238728" w14:textId="77777777" w:rsidR="00D90678" w:rsidRPr="00874484" w:rsidRDefault="00D90678"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Gestione dei Processi in materia ambientale</w:t>
            </w:r>
          </w:p>
        </w:tc>
        <w:tc>
          <w:tcPr>
            <w:tcW w:w="2407" w:type="dxa"/>
          </w:tcPr>
          <w:p w14:paraId="7B04FB7E" w14:textId="77777777" w:rsidR="00D90678" w:rsidRPr="00874484" w:rsidRDefault="00D90678" w:rsidP="0082080E">
            <w:pPr>
              <w:keepNext/>
              <w:keepLines/>
              <w:spacing w:after="5" w:line="255" w:lineRule="auto"/>
              <w:jc w:val="center"/>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6</w:t>
            </w:r>
          </w:p>
        </w:tc>
      </w:tr>
    </w:tbl>
    <w:p w14:paraId="1B891868" w14:textId="77777777" w:rsidR="00D90678" w:rsidRPr="00874484" w:rsidRDefault="00D90678" w:rsidP="00D90678">
      <w:pPr>
        <w:keepNext/>
        <w:keepLines/>
        <w:spacing w:after="5" w:line="255" w:lineRule="auto"/>
        <w:jc w:val="both"/>
        <w:outlineLvl w:val="2"/>
        <w:rPr>
          <w:rFonts w:ascii="Arial" w:eastAsia="Times New Roman" w:hAnsi="Arial" w:cs="Arial"/>
          <w:iCs/>
          <w:color w:val="000000" w:themeColor="text1"/>
          <w:sz w:val="18"/>
          <w:szCs w:val="18"/>
        </w:rPr>
      </w:pPr>
    </w:p>
    <w:p w14:paraId="757A1363" w14:textId="77777777" w:rsidR="00D90678" w:rsidRPr="00874484" w:rsidRDefault="00D90678" w:rsidP="00D90678">
      <w:pPr>
        <w:keepNext/>
        <w:keepLines/>
        <w:spacing w:after="5" w:line="255" w:lineRule="auto"/>
        <w:jc w:val="both"/>
        <w:outlineLvl w:val="2"/>
        <w:rPr>
          <w:rFonts w:ascii="Arial" w:hAnsi="Arial" w:cs="Arial"/>
          <w:bCs/>
          <w:color w:val="000000" w:themeColor="text1"/>
          <w:sz w:val="18"/>
          <w:szCs w:val="18"/>
        </w:rPr>
      </w:pPr>
    </w:p>
    <w:p w14:paraId="62EFFF3B" w14:textId="77777777" w:rsidR="00D90678" w:rsidRPr="00874484" w:rsidRDefault="00D90678" w:rsidP="0097593C">
      <w:pPr>
        <w:keepNext/>
        <w:keepLines/>
        <w:spacing w:after="31" w:line="255" w:lineRule="auto"/>
        <w:jc w:val="both"/>
        <w:outlineLvl w:val="3"/>
        <w:rPr>
          <w:rFonts w:ascii="Arial" w:eastAsia="Times New Roman"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76DFC79" w14:textId="77777777" w:rsidTr="00B34A0D">
        <w:tc>
          <w:tcPr>
            <w:tcW w:w="4814" w:type="dxa"/>
          </w:tcPr>
          <w:p w14:paraId="628C7E3E"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42D3EE69" w14:textId="4820B91B" w:rsidR="00896554" w:rsidRPr="00874484" w:rsidRDefault="00CC330D"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Responsabile Affari Legali e Generali/Responsabile Amministrativo facente funzioni</w:t>
            </w:r>
          </w:p>
        </w:tc>
      </w:tr>
      <w:tr w:rsidR="00874484" w:rsidRPr="00874484" w14:paraId="35A4E38A" w14:textId="77777777" w:rsidTr="00B34A0D">
        <w:trPr>
          <w:trHeight w:val="72"/>
        </w:trPr>
        <w:tc>
          <w:tcPr>
            <w:tcW w:w="4814" w:type="dxa"/>
            <w:vMerge w:val="restart"/>
          </w:tcPr>
          <w:p w14:paraId="317B8EFE"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p w14:paraId="6C29625D"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0AAF7D8E"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09705621"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1C77BB39" w14:textId="77777777" w:rsidTr="00B34A0D">
        <w:trPr>
          <w:trHeight w:val="72"/>
        </w:trPr>
        <w:tc>
          <w:tcPr>
            <w:tcW w:w="4814" w:type="dxa"/>
            <w:vMerge/>
          </w:tcPr>
          <w:p w14:paraId="11B9FDC7"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27496A33"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467BF521" w14:textId="44FA223E"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6066200F" w14:textId="77777777" w:rsidTr="00B34A0D">
        <w:trPr>
          <w:trHeight w:val="72"/>
        </w:trPr>
        <w:tc>
          <w:tcPr>
            <w:tcW w:w="4814" w:type="dxa"/>
            <w:vMerge/>
          </w:tcPr>
          <w:p w14:paraId="38563114"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5DA5AF05"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4B008196" w14:textId="77777777" w:rsidR="00C6094C" w:rsidRPr="00874484" w:rsidRDefault="00C6094C" w:rsidP="00C6094C">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6D7821E5" w14:textId="77777777" w:rsidR="00C6094C" w:rsidRPr="00874484" w:rsidRDefault="00C6094C" w:rsidP="00C6094C">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38383C17" w14:textId="34B93631" w:rsidR="00896554" w:rsidRPr="00874484" w:rsidRDefault="00C6094C" w:rsidP="00C6094C">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6EA28343" w14:textId="77777777" w:rsidTr="00B34A0D">
        <w:trPr>
          <w:trHeight w:val="72"/>
        </w:trPr>
        <w:tc>
          <w:tcPr>
            <w:tcW w:w="4814" w:type="dxa"/>
            <w:vMerge/>
          </w:tcPr>
          <w:p w14:paraId="48E8DA42"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2809E4A7"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1E95A9DF"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96554" w:rsidRPr="00874484" w14:paraId="56B84CF9" w14:textId="77777777" w:rsidTr="00B34A0D">
        <w:trPr>
          <w:trHeight w:val="96"/>
        </w:trPr>
        <w:tc>
          <w:tcPr>
            <w:tcW w:w="4814" w:type="dxa"/>
          </w:tcPr>
          <w:p w14:paraId="6B928478"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p>
          <w:p w14:paraId="6EF0D56B"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28386461" w14:textId="77777777" w:rsidR="00896554" w:rsidRPr="00874484" w:rsidRDefault="00896554"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Supporto alla Gestione dei Processi in materia ambientale</w:t>
            </w:r>
          </w:p>
        </w:tc>
        <w:tc>
          <w:tcPr>
            <w:tcW w:w="2407" w:type="dxa"/>
          </w:tcPr>
          <w:p w14:paraId="166FB67B" w14:textId="77777777" w:rsidR="00896554" w:rsidRPr="00874484" w:rsidRDefault="00896554" w:rsidP="00B34A0D">
            <w:pPr>
              <w:keepNext/>
              <w:keepLines/>
              <w:spacing w:after="5" w:line="255" w:lineRule="auto"/>
              <w:jc w:val="center"/>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6</w:t>
            </w:r>
          </w:p>
        </w:tc>
      </w:tr>
    </w:tbl>
    <w:p w14:paraId="7C925FDD" w14:textId="1E8BA058" w:rsidR="00A51FF5" w:rsidRPr="00874484" w:rsidRDefault="00A51FF5" w:rsidP="0097593C">
      <w:pPr>
        <w:keepNext/>
        <w:keepLines/>
        <w:spacing w:after="5" w:line="255" w:lineRule="auto"/>
        <w:jc w:val="both"/>
        <w:outlineLvl w:val="2"/>
        <w:rPr>
          <w:rFonts w:ascii="Arial" w:hAnsi="Arial" w:cs="Arial"/>
          <w:b/>
          <w:i/>
          <w:color w:val="000000" w:themeColor="text1"/>
          <w:sz w:val="18"/>
          <w:szCs w:val="18"/>
          <w:u w:val="single" w:color="000000"/>
        </w:rPr>
      </w:pPr>
    </w:p>
    <w:p w14:paraId="6D930D7C" w14:textId="141EA45E" w:rsidR="002971A2" w:rsidRPr="00874484" w:rsidRDefault="002971A2" w:rsidP="0097593C">
      <w:pPr>
        <w:keepNext/>
        <w:keepLines/>
        <w:spacing w:after="5" w:line="255" w:lineRule="auto"/>
        <w:jc w:val="both"/>
        <w:outlineLvl w:val="2"/>
        <w:rPr>
          <w:rFonts w:ascii="Arial" w:hAnsi="Arial" w:cs="Arial"/>
          <w:bCs/>
          <w:color w:val="000000" w:themeColor="text1"/>
          <w:sz w:val="18"/>
          <w:szCs w:val="18"/>
        </w:rPr>
      </w:pPr>
    </w:p>
    <w:p w14:paraId="76946437" w14:textId="35D5896B" w:rsidR="00D34A85" w:rsidRPr="00874484" w:rsidRDefault="00D34A85" w:rsidP="0097593C">
      <w:pPr>
        <w:keepNext/>
        <w:keepLines/>
        <w:spacing w:after="5" w:line="255" w:lineRule="auto"/>
        <w:jc w:val="both"/>
        <w:outlineLvl w:val="2"/>
        <w:rPr>
          <w:rFonts w:ascii="Arial" w:hAnsi="Arial" w:cs="Arial"/>
          <w:bCs/>
          <w:color w:val="000000" w:themeColor="text1"/>
          <w:sz w:val="18"/>
          <w:szCs w:val="18"/>
        </w:rPr>
      </w:pPr>
    </w:p>
    <w:p w14:paraId="5C059607" w14:textId="5D59614F" w:rsidR="00D34A85" w:rsidRPr="00874484" w:rsidRDefault="00D34A85" w:rsidP="0097593C">
      <w:pPr>
        <w:keepNext/>
        <w:keepLines/>
        <w:spacing w:after="5" w:line="255" w:lineRule="auto"/>
        <w:jc w:val="both"/>
        <w:outlineLvl w:val="2"/>
        <w:rPr>
          <w:rFonts w:ascii="Arial" w:hAnsi="Arial" w:cs="Arial"/>
          <w:bCs/>
          <w:color w:val="000000" w:themeColor="text1"/>
          <w:sz w:val="18"/>
          <w:szCs w:val="18"/>
        </w:rPr>
      </w:pPr>
    </w:p>
    <w:p w14:paraId="48F6FA93" w14:textId="45F7C24D" w:rsidR="00D34A85" w:rsidRPr="00874484" w:rsidRDefault="00D34A85" w:rsidP="0097593C">
      <w:pPr>
        <w:keepNext/>
        <w:keepLines/>
        <w:spacing w:after="5" w:line="255" w:lineRule="auto"/>
        <w:jc w:val="both"/>
        <w:outlineLvl w:val="2"/>
        <w:rPr>
          <w:rFonts w:ascii="Arial" w:hAnsi="Arial" w:cs="Arial"/>
          <w:bCs/>
          <w:color w:val="000000" w:themeColor="text1"/>
          <w:sz w:val="18"/>
          <w:szCs w:val="18"/>
        </w:rPr>
      </w:pPr>
    </w:p>
    <w:p w14:paraId="4CE5E933" w14:textId="2B303294" w:rsidR="00D34A85" w:rsidRPr="00874484" w:rsidRDefault="00D34A85" w:rsidP="0097593C">
      <w:pPr>
        <w:keepNext/>
        <w:keepLines/>
        <w:spacing w:after="5" w:line="255" w:lineRule="auto"/>
        <w:jc w:val="both"/>
        <w:outlineLvl w:val="2"/>
        <w:rPr>
          <w:rFonts w:ascii="Arial" w:hAnsi="Arial" w:cs="Arial"/>
          <w:bCs/>
          <w:color w:val="000000" w:themeColor="text1"/>
          <w:sz w:val="18"/>
          <w:szCs w:val="18"/>
        </w:rPr>
      </w:pPr>
    </w:p>
    <w:p w14:paraId="73112490" w14:textId="73B4AF7B" w:rsidR="00D34A85" w:rsidRPr="00874484" w:rsidRDefault="00D34A85" w:rsidP="0097593C">
      <w:pPr>
        <w:keepNext/>
        <w:keepLines/>
        <w:spacing w:after="5" w:line="255" w:lineRule="auto"/>
        <w:jc w:val="both"/>
        <w:outlineLvl w:val="2"/>
        <w:rPr>
          <w:rFonts w:ascii="Arial" w:hAnsi="Arial" w:cs="Arial"/>
          <w:bCs/>
          <w:color w:val="000000" w:themeColor="text1"/>
          <w:sz w:val="18"/>
          <w:szCs w:val="18"/>
        </w:rPr>
      </w:pPr>
    </w:p>
    <w:p w14:paraId="75BCF598" w14:textId="77777777" w:rsidR="00D34A85" w:rsidRPr="00874484" w:rsidRDefault="00D34A85" w:rsidP="0097593C">
      <w:pPr>
        <w:keepNext/>
        <w:keepLines/>
        <w:spacing w:after="5" w:line="255" w:lineRule="auto"/>
        <w:jc w:val="both"/>
        <w:outlineLvl w:val="2"/>
        <w:rPr>
          <w:rFonts w:ascii="Arial" w:hAnsi="Arial" w:cs="Arial"/>
          <w:bCs/>
          <w:color w:val="000000" w:themeColor="text1"/>
          <w:sz w:val="18"/>
          <w:szCs w:val="18"/>
        </w:rPr>
      </w:pPr>
    </w:p>
    <w:p w14:paraId="4D7D2499" w14:textId="3D792CC2" w:rsidR="0097593C" w:rsidRPr="00874484" w:rsidRDefault="0097593C"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260 </w:t>
      </w:r>
      <w:proofErr w:type="gramStart"/>
      <w:r w:rsidRPr="00874484">
        <w:rPr>
          <w:rFonts w:ascii="Arial" w:hAnsi="Arial" w:cs="Arial"/>
          <w:bCs/>
          <w:i/>
          <w:color w:val="000000" w:themeColor="text1"/>
          <w:sz w:val="18"/>
          <w:szCs w:val="18"/>
        </w:rPr>
        <w:t xml:space="preserve">bis  </w:t>
      </w:r>
      <w:proofErr w:type="spellStart"/>
      <w:r w:rsidRPr="00874484">
        <w:rPr>
          <w:rFonts w:ascii="Arial" w:hAnsi="Arial" w:cs="Arial"/>
          <w:bCs/>
          <w:i/>
          <w:color w:val="000000" w:themeColor="text1"/>
          <w:sz w:val="18"/>
          <w:szCs w:val="18"/>
        </w:rPr>
        <w:t>D.lgs</w:t>
      </w:r>
      <w:proofErr w:type="spellEnd"/>
      <w:proofErr w:type="gramEnd"/>
      <w:r w:rsidRPr="00874484">
        <w:rPr>
          <w:rFonts w:ascii="Arial" w:hAnsi="Arial" w:cs="Arial"/>
          <w:bCs/>
          <w:i/>
          <w:color w:val="000000" w:themeColor="text1"/>
          <w:sz w:val="18"/>
          <w:szCs w:val="18"/>
        </w:rPr>
        <w:t xml:space="preserve"> 152/2006 commi 6, 7 e 8 “Sistema informatico di controllo della</w:t>
      </w:r>
      <w:bookmarkStart w:id="35" w:name="_Toc685002"/>
      <w:r w:rsidRPr="00874484">
        <w:rPr>
          <w:rFonts w:ascii="Arial" w:hAnsi="Arial" w:cs="Arial"/>
          <w:bCs/>
          <w:i/>
          <w:color w:val="000000" w:themeColor="text1"/>
          <w:sz w:val="18"/>
          <w:szCs w:val="18"/>
        </w:rPr>
        <w:t xml:space="preserve"> tracciabilità dei rifiuti”</w:t>
      </w:r>
      <w:bookmarkEnd w:id="35"/>
    </w:p>
    <w:p w14:paraId="6CB6D8BA" w14:textId="3DA557FF" w:rsidR="002971A2" w:rsidRPr="00874484" w:rsidRDefault="002971A2" w:rsidP="00162BAD">
      <w:pPr>
        <w:keepNext/>
        <w:keepLines/>
        <w:spacing w:after="5" w:line="255" w:lineRule="auto"/>
        <w:jc w:val="both"/>
        <w:outlineLvl w:val="2"/>
        <w:rPr>
          <w:rFonts w:ascii="Arial" w:hAnsi="Arial" w:cs="Arial"/>
          <w:bCs/>
          <w:i/>
          <w:color w:val="000000" w:themeColor="text1"/>
          <w:sz w:val="18"/>
          <w:szCs w:val="18"/>
        </w:rPr>
      </w:pPr>
    </w:p>
    <w:p w14:paraId="0B2DB85E" w14:textId="7406A2BF" w:rsidR="002971A2" w:rsidRPr="00874484" w:rsidRDefault="002971A2" w:rsidP="00162BAD">
      <w:pPr>
        <w:keepNext/>
        <w:keepLines/>
        <w:spacing w:after="5" w:line="255" w:lineRule="auto"/>
        <w:jc w:val="both"/>
        <w:outlineLvl w:val="2"/>
        <w:rPr>
          <w:rFonts w:ascii="Arial" w:hAnsi="Arial" w:cs="Arial"/>
          <w:bCs/>
          <w:i/>
          <w:color w:val="000000" w:themeColor="text1"/>
          <w:sz w:val="18"/>
          <w:szCs w:val="18"/>
        </w:rPr>
      </w:pPr>
    </w:p>
    <w:p w14:paraId="3D9E66DC" w14:textId="77777777" w:rsidR="002971A2" w:rsidRPr="00874484" w:rsidRDefault="002971A2" w:rsidP="00162BAD">
      <w:pPr>
        <w:keepNext/>
        <w:keepLines/>
        <w:spacing w:after="5" w:line="255" w:lineRule="auto"/>
        <w:jc w:val="both"/>
        <w:outlineLvl w:val="2"/>
        <w:rPr>
          <w:rFonts w:ascii="Arial" w:hAnsi="Arial" w:cs="Arial"/>
          <w:bCs/>
          <w:i/>
          <w:color w:val="000000" w:themeColor="text1"/>
          <w:sz w:val="18"/>
          <w:szCs w:val="18"/>
        </w:rPr>
      </w:pPr>
    </w:p>
    <w:p w14:paraId="54F1CE9B" w14:textId="489BB3A5" w:rsidR="004F5F3B" w:rsidRPr="00874484" w:rsidRDefault="004F5F3B"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80F7A30" w14:textId="77777777" w:rsidTr="00B34A0D">
        <w:tc>
          <w:tcPr>
            <w:tcW w:w="4814" w:type="dxa"/>
          </w:tcPr>
          <w:p w14:paraId="0CBF2B34"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3902DDAA" w14:textId="569A54F0" w:rsidR="00E1429A" w:rsidRPr="00874484" w:rsidRDefault="00E1429A" w:rsidP="00E1429A">
            <w:pPr>
              <w:pStyle w:val="Paragrafoelenco"/>
              <w:keepNext/>
              <w:keepLines/>
              <w:numPr>
                <w:ilvl w:val="0"/>
                <w:numId w:val="5"/>
              </w:numPr>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Presidente del CDA</w:t>
            </w:r>
          </w:p>
          <w:p w14:paraId="1CE92A7B" w14:textId="5786ADA0" w:rsidR="000D28EA" w:rsidRPr="00874484" w:rsidRDefault="000D28EA" w:rsidP="00D34A85">
            <w:pPr>
              <w:pStyle w:val="Paragrafoelenco"/>
              <w:keepNext/>
              <w:keepLines/>
              <w:spacing w:after="5" w:line="255" w:lineRule="auto"/>
              <w:ind w:left="396"/>
              <w:jc w:val="both"/>
              <w:outlineLvl w:val="2"/>
              <w:rPr>
                <w:rFonts w:ascii="Arial" w:eastAsia="Times New Roman" w:hAnsi="Arial" w:cs="Arial"/>
                <w:iCs/>
                <w:color w:val="000000" w:themeColor="text1"/>
                <w:sz w:val="18"/>
                <w:szCs w:val="18"/>
              </w:rPr>
            </w:pPr>
          </w:p>
        </w:tc>
      </w:tr>
      <w:tr w:rsidR="00874484" w:rsidRPr="00874484" w14:paraId="3378A175" w14:textId="77777777" w:rsidTr="00B34A0D">
        <w:trPr>
          <w:trHeight w:val="72"/>
        </w:trPr>
        <w:tc>
          <w:tcPr>
            <w:tcW w:w="4814" w:type="dxa"/>
            <w:vMerge w:val="restart"/>
          </w:tcPr>
          <w:p w14:paraId="44CF648B"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p w14:paraId="635111EB"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38295404"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2488E9A8"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6D0A6877" w14:textId="77777777" w:rsidTr="00B34A0D">
        <w:trPr>
          <w:trHeight w:val="72"/>
        </w:trPr>
        <w:tc>
          <w:tcPr>
            <w:tcW w:w="4814" w:type="dxa"/>
            <w:vMerge/>
          </w:tcPr>
          <w:p w14:paraId="35D6CDA9"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0C9CA32A"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702C42C5"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134FA7AA" w14:textId="77777777" w:rsidTr="00B34A0D">
        <w:trPr>
          <w:trHeight w:val="72"/>
        </w:trPr>
        <w:tc>
          <w:tcPr>
            <w:tcW w:w="4814" w:type="dxa"/>
            <w:vMerge/>
          </w:tcPr>
          <w:p w14:paraId="43568275"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68D7ABA0"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4CE84E38" w14:textId="77777777" w:rsidR="00C6094C" w:rsidRPr="00874484" w:rsidRDefault="00C6094C" w:rsidP="00C6094C">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070D9888" w14:textId="77777777" w:rsidR="00C6094C" w:rsidRPr="00874484" w:rsidRDefault="00C6094C" w:rsidP="00C6094C">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34E01342" w14:textId="2FA1593F" w:rsidR="000D28EA" w:rsidRPr="00874484" w:rsidRDefault="00C6094C" w:rsidP="00C6094C">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062CCC39" w14:textId="77777777" w:rsidTr="00B34A0D">
        <w:trPr>
          <w:trHeight w:val="72"/>
        </w:trPr>
        <w:tc>
          <w:tcPr>
            <w:tcW w:w="4814" w:type="dxa"/>
            <w:vMerge/>
          </w:tcPr>
          <w:p w14:paraId="71DFF2AE"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376DF9D1"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1115A377"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0D28EA" w:rsidRPr="00874484" w14:paraId="41872AB7" w14:textId="77777777" w:rsidTr="00B34A0D">
        <w:trPr>
          <w:trHeight w:val="96"/>
        </w:trPr>
        <w:tc>
          <w:tcPr>
            <w:tcW w:w="4814" w:type="dxa"/>
          </w:tcPr>
          <w:p w14:paraId="7FA35ED3"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p w14:paraId="3979C6BB"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p w14:paraId="0FC9B400"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480B2317"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Gestione dei Processi in materia ambientale</w:t>
            </w:r>
          </w:p>
        </w:tc>
        <w:tc>
          <w:tcPr>
            <w:tcW w:w="2407" w:type="dxa"/>
          </w:tcPr>
          <w:p w14:paraId="6E4E00F2" w14:textId="77777777" w:rsidR="000D28EA" w:rsidRPr="00874484" w:rsidRDefault="000D28EA" w:rsidP="00B34A0D">
            <w:pPr>
              <w:keepNext/>
              <w:keepLines/>
              <w:spacing w:after="5" w:line="255" w:lineRule="auto"/>
              <w:jc w:val="center"/>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6</w:t>
            </w:r>
          </w:p>
        </w:tc>
      </w:tr>
    </w:tbl>
    <w:p w14:paraId="4522476D" w14:textId="77777777" w:rsidR="000D28EA" w:rsidRPr="00874484" w:rsidRDefault="000D28EA" w:rsidP="000D28EA">
      <w:pPr>
        <w:keepNext/>
        <w:keepLines/>
        <w:spacing w:after="5" w:line="255" w:lineRule="auto"/>
        <w:jc w:val="both"/>
        <w:outlineLvl w:val="2"/>
        <w:rPr>
          <w:rFonts w:ascii="Arial" w:eastAsia="Times New Roman" w:hAnsi="Arial" w:cs="Arial"/>
          <w:iCs/>
          <w:color w:val="000000" w:themeColor="text1"/>
          <w:sz w:val="18"/>
          <w:szCs w:val="18"/>
        </w:rPr>
      </w:pPr>
    </w:p>
    <w:p w14:paraId="4F1AFAF6" w14:textId="77777777" w:rsidR="000D28EA" w:rsidRPr="00874484" w:rsidRDefault="000D28EA" w:rsidP="000D28EA">
      <w:pPr>
        <w:keepNext/>
        <w:keepLines/>
        <w:spacing w:after="5" w:line="255" w:lineRule="auto"/>
        <w:jc w:val="both"/>
        <w:outlineLvl w:val="2"/>
        <w:rPr>
          <w:rFonts w:ascii="Arial" w:eastAsia="Times New Roman" w:hAnsi="Arial" w:cs="Arial"/>
          <w:iCs/>
          <w:color w:val="000000" w:themeColor="text1"/>
          <w:sz w:val="18"/>
          <w:szCs w:val="18"/>
        </w:rPr>
      </w:pPr>
    </w:p>
    <w:p w14:paraId="771313A7" w14:textId="77777777" w:rsidR="000D28EA" w:rsidRPr="00874484" w:rsidRDefault="000D28EA" w:rsidP="000D28EA">
      <w:pPr>
        <w:keepNext/>
        <w:keepLines/>
        <w:spacing w:after="5" w:line="255" w:lineRule="auto"/>
        <w:jc w:val="both"/>
        <w:outlineLvl w:val="2"/>
        <w:rPr>
          <w:rFonts w:ascii="Arial" w:eastAsia="Times New Roman" w:hAnsi="Arial" w:cs="Arial"/>
          <w:iCs/>
          <w:color w:val="000000" w:themeColor="text1"/>
          <w:sz w:val="18"/>
          <w:szCs w:val="18"/>
        </w:rPr>
      </w:pPr>
    </w:p>
    <w:p w14:paraId="31E5D84B" w14:textId="77777777" w:rsidR="000D28EA" w:rsidRPr="00874484" w:rsidRDefault="000D28EA" w:rsidP="000D28EA">
      <w:pPr>
        <w:keepNext/>
        <w:keepLines/>
        <w:spacing w:after="5" w:line="255" w:lineRule="auto"/>
        <w:jc w:val="both"/>
        <w:outlineLvl w:val="2"/>
        <w:rPr>
          <w:rFonts w:ascii="Arial" w:eastAsia="Times New Roman" w:hAnsi="Arial" w:cs="Arial"/>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CBA4873" w14:textId="77777777" w:rsidTr="00B34A0D">
        <w:tc>
          <w:tcPr>
            <w:tcW w:w="4814" w:type="dxa"/>
          </w:tcPr>
          <w:p w14:paraId="59A77B01"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0926B354" w14:textId="41BEDA31" w:rsidR="000D28EA" w:rsidRPr="00874484" w:rsidRDefault="007D090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Direttore Sanitario</w:t>
            </w:r>
          </w:p>
        </w:tc>
      </w:tr>
      <w:tr w:rsidR="00874484" w:rsidRPr="00874484" w14:paraId="6825792E" w14:textId="77777777" w:rsidTr="00B34A0D">
        <w:trPr>
          <w:trHeight w:val="72"/>
        </w:trPr>
        <w:tc>
          <w:tcPr>
            <w:tcW w:w="4814" w:type="dxa"/>
            <w:vMerge w:val="restart"/>
          </w:tcPr>
          <w:p w14:paraId="017A40B1"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p w14:paraId="4A1082C5"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76758972"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1626C377"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4717596D" w14:textId="77777777" w:rsidTr="00B34A0D">
        <w:trPr>
          <w:trHeight w:val="72"/>
        </w:trPr>
        <w:tc>
          <w:tcPr>
            <w:tcW w:w="4814" w:type="dxa"/>
            <w:vMerge/>
          </w:tcPr>
          <w:p w14:paraId="00A6C876"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1964F5D1"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51370714"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3DB22BC3" w14:textId="77777777" w:rsidTr="00B34A0D">
        <w:trPr>
          <w:trHeight w:val="72"/>
        </w:trPr>
        <w:tc>
          <w:tcPr>
            <w:tcW w:w="4814" w:type="dxa"/>
            <w:vMerge/>
          </w:tcPr>
          <w:p w14:paraId="65CE93F2"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410E9397"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4F57886E" w14:textId="77777777" w:rsidR="00C6094C" w:rsidRPr="00874484" w:rsidRDefault="00C6094C" w:rsidP="00C6094C">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6C19CAAF" w14:textId="77777777" w:rsidR="00C6094C" w:rsidRPr="00874484" w:rsidRDefault="00C6094C" w:rsidP="00C6094C">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6740D82D" w14:textId="34819CE7" w:rsidR="000D28EA" w:rsidRPr="00874484" w:rsidRDefault="00C6094C" w:rsidP="00C6094C">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486F4D8C" w14:textId="77777777" w:rsidTr="00B34A0D">
        <w:trPr>
          <w:trHeight w:val="72"/>
        </w:trPr>
        <w:tc>
          <w:tcPr>
            <w:tcW w:w="4814" w:type="dxa"/>
            <w:vMerge/>
          </w:tcPr>
          <w:p w14:paraId="7745A384"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459EEA53"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7C90573A"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0D28EA" w:rsidRPr="00874484" w14:paraId="36482801" w14:textId="77777777" w:rsidTr="00B34A0D">
        <w:trPr>
          <w:trHeight w:val="96"/>
        </w:trPr>
        <w:tc>
          <w:tcPr>
            <w:tcW w:w="4814" w:type="dxa"/>
          </w:tcPr>
          <w:p w14:paraId="70FEC8E6"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p w14:paraId="796E25F9"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p w14:paraId="11B3BC91"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3755CAF0"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Gestione dei Processi in materia ambientale</w:t>
            </w:r>
          </w:p>
        </w:tc>
        <w:tc>
          <w:tcPr>
            <w:tcW w:w="2407" w:type="dxa"/>
          </w:tcPr>
          <w:p w14:paraId="71571EDE" w14:textId="77777777" w:rsidR="000D28EA" w:rsidRPr="00874484" w:rsidRDefault="000D28EA" w:rsidP="00B34A0D">
            <w:pPr>
              <w:keepNext/>
              <w:keepLines/>
              <w:spacing w:after="5" w:line="255" w:lineRule="auto"/>
              <w:jc w:val="center"/>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6</w:t>
            </w:r>
          </w:p>
        </w:tc>
      </w:tr>
    </w:tbl>
    <w:p w14:paraId="5F42A1BF" w14:textId="77777777" w:rsidR="000D28EA" w:rsidRPr="00874484" w:rsidRDefault="000D28EA" w:rsidP="000D28EA">
      <w:pPr>
        <w:keepNext/>
        <w:keepLines/>
        <w:spacing w:after="5" w:line="255" w:lineRule="auto"/>
        <w:jc w:val="both"/>
        <w:outlineLvl w:val="2"/>
        <w:rPr>
          <w:rFonts w:ascii="Arial" w:eastAsia="Times New Roman" w:hAnsi="Arial" w:cs="Arial"/>
          <w:iCs/>
          <w:color w:val="000000" w:themeColor="text1"/>
          <w:sz w:val="18"/>
          <w:szCs w:val="18"/>
        </w:rPr>
      </w:pPr>
    </w:p>
    <w:p w14:paraId="1A441493" w14:textId="77777777" w:rsidR="000D28EA" w:rsidRPr="00874484" w:rsidRDefault="000D28EA" w:rsidP="000D28EA">
      <w:pPr>
        <w:keepNext/>
        <w:keepLines/>
        <w:spacing w:after="5" w:line="255" w:lineRule="auto"/>
        <w:jc w:val="both"/>
        <w:outlineLvl w:val="2"/>
        <w:rPr>
          <w:rFonts w:ascii="Arial" w:hAnsi="Arial" w:cs="Arial"/>
          <w:bCs/>
          <w:color w:val="000000" w:themeColor="text1"/>
          <w:sz w:val="18"/>
          <w:szCs w:val="18"/>
        </w:rPr>
      </w:pPr>
    </w:p>
    <w:p w14:paraId="58C53A35" w14:textId="77777777" w:rsidR="000D28EA" w:rsidRPr="00874484" w:rsidRDefault="000D28EA" w:rsidP="000D28EA">
      <w:pPr>
        <w:keepNext/>
        <w:keepLines/>
        <w:spacing w:after="31" w:line="255" w:lineRule="auto"/>
        <w:jc w:val="both"/>
        <w:outlineLvl w:val="3"/>
        <w:rPr>
          <w:rFonts w:ascii="Arial" w:eastAsia="Times New Roman"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6C32737" w14:textId="77777777" w:rsidTr="00B34A0D">
        <w:tc>
          <w:tcPr>
            <w:tcW w:w="4814" w:type="dxa"/>
          </w:tcPr>
          <w:p w14:paraId="2156D5E7"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1B58BFCF" w14:textId="4402FEAD" w:rsidR="000D28EA" w:rsidRPr="00874484" w:rsidRDefault="00CC330D"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Responsabile Affari Legali e Generali/Responsabile Amministrativo facente funzioni</w:t>
            </w:r>
          </w:p>
        </w:tc>
      </w:tr>
      <w:tr w:rsidR="00874484" w:rsidRPr="00874484" w14:paraId="10B049A7" w14:textId="77777777" w:rsidTr="00B34A0D">
        <w:trPr>
          <w:trHeight w:val="72"/>
        </w:trPr>
        <w:tc>
          <w:tcPr>
            <w:tcW w:w="4814" w:type="dxa"/>
            <w:vMerge w:val="restart"/>
          </w:tcPr>
          <w:p w14:paraId="77C4399A"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p w14:paraId="3DE2B3DE"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3D1B2D48"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56A4F0A2"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484E5184" w14:textId="77777777" w:rsidTr="00B34A0D">
        <w:trPr>
          <w:trHeight w:val="72"/>
        </w:trPr>
        <w:tc>
          <w:tcPr>
            <w:tcW w:w="4814" w:type="dxa"/>
            <w:vMerge/>
          </w:tcPr>
          <w:p w14:paraId="56063421"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470AB320"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0086A400" w14:textId="37CDBE5A"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2384C405" w14:textId="77777777" w:rsidTr="00B34A0D">
        <w:trPr>
          <w:trHeight w:val="72"/>
        </w:trPr>
        <w:tc>
          <w:tcPr>
            <w:tcW w:w="4814" w:type="dxa"/>
            <w:vMerge/>
          </w:tcPr>
          <w:p w14:paraId="7F9A13A9"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54F1367A"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6B0C5736" w14:textId="77777777" w:rsidR="00C6094C" w:rsidRPr="00874484" w:rsidRDefault="00C6094C" w:rsidP="00C6094C">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Probabilità=bassa</w:t>
            </w:r>
          </w:p>
          <w:p w14:paraId="537AAE9F" w14:textId="77777777" w:rsidR="00C6094C" w:rsidRPr="00874484" w:rsidRDefault="00C6094C" w:rsidP="00C6094C">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44C3B85E" w14:textId="2489FB48" w:rsidR="000D28EA" w:rsidRPr="00874484" w:rsidRDefault="00C6094C" w:rsidP="00C6094C">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6305C8B1" w14:textId="77777777" w:rsidTr="00B34A0D">
        <w:trPr>
          <w:trHeight w:val="72"/>
        </w:trPr>
        <w:tc>
          <w:tcPr>
            <w:tcW w:w="4814" w:type="dxa"/>
            <w:vMerge/>
          </w:tcPr>
          <w:p w14:paraId="3760AD70"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12EA6F51"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46BD30CB"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0D28EA" w:rsidRPr="00874484" w14:paraId="5ACFDE03" w14:textId="77777777" w:rsidTr="00B34A0D">
        <w:trPr>
          <w:trHeight w:val="96"/>
        </w:trPr>
        <w:tc>
          <w:tcPr>
            <w:tcW w:w="4814" w:type="dxa"/>
          </w:tcPr>
          <w:p w14:paraId="6FF10C2F"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p w14:paraId="0D6D57C5"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36CCDB3C"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Supporto alla Gestione dei Processi in materia ambientale</w:t>
            </w:r>
          </w:p>
        </w:tc>
        <w:tc>
          <w:tcPr>
            <w:tcW w:w="2407" w:type="dxa"/>
          </w:tcPr>
          <w:p w14:paraId="6C036F40" w14:textId="77777777" w:rsidR="000D28EA" w:rsidRPr="00874484" w:rsidRDefault="000D28EA" w:rsidP="00B34A0D">
            <w:pPr>
              <w:keepNext/>
              <w:keepLines/>
              <w:spacing w:after="5" w:line="255" w:lineRule="auto"/>
              <w:jc w:val="center"/>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6</w:t>
            </w:r>
          </w:p>
        </w:tc>
      </w:tr>
    </w:tbl>
    <w:p w14:paraId="6D143BAC" w14:textId="77777777" w:rsidR="00240674" w:rsidRPr="00874484" w:rsidRDefault="00240674" w:rsidP="00162BAD">
      <w:pPr>
        <w:keepNext/>
        <w:keepLines/>
        <w:spacing w:after="5" w:line="255" w:lineRule="auto"/>
        <w:jc w:val="both"/>
        <w:outlineLvl w:val="2"/>
        <w:rPr>
          <w:rFonts w:ascii="Arial" w:hAnsi="Arial" w:cs="Arial"/>
          <w:bCs/>
          <w:i/>
          <w:color w:val="000000" w:themeColor="text1"/>
          <w:sz w:val="18"/>
          <w:szCs w:val="18"/>
        </w:rPr>
      </w:pPr>
    </w:p>
    <w:p w14:paraId="27E44291" w14:textId="77777777" w:rsidR="002971A2" w:rsidRPr="00874484" w:rsidRDefault="002971A2" w:rsidP="00162BAD">
      <w:pPr>
        <w:keepNext/>
        <w:keepLines/>
        <w:spacing w:after="5" w:line="255" w:lineRule="auto"/>
        <w:jc w:val="both"/>
        <w:outlineLvl w:val="2"/>
        <w:rPr>
          <w:rFonts w:ascii="Arial" w:hAnsi="Arial" w:cs="Arial"/>
          <w:bCs/>
          <w:i/>
          <w:color w:val="000000" w:themeColor="text1"/>
          <w:sz w:val="18"/>
          <w:szCs w:val="18"/>
        </w:rPr>
      </w:pPr>
    </w:p>
    <w:p w14:paraId="4C1D6012" w14:textId="77777777" w:rsidR="000D28EA" w:rsidRPr="00874484" w:rsidRDefault="000D28EA" w:rsidP="00162BAD">
      <w:pPr>
        <w:keepNext/>
        <w:keepLines/>
        <w:spacing w:after="5" w:line="255" w:lineRule="auto"/>
        <w:jc w:val="both"/>
        <w:outlineLvl w:val="2"/>
        <w:rPr>
          <w:rFonts w:ascii="Arial" w:hAnsi="Arial" w:cs="Arial"/>
          <w:bCs/>
          <w:i/>
          <w:color w:val="000000" w:themeColor="text1"/>
          <w:sz w:val="18"/>
          <w:szCs w:val="18"/>
        </w:rPr>
      </w:pPr>
    </w:p>
    <w:p w14:paraId="51244C47" w14:textId="77777777" w:rsidR="0097593C" w:rsidRPr="00874484" w:rsidRDefault="0097593C"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w:t>
      </w:r>
      <w:proofErr w:type="gramStart"/>
      <w:r w:rsidRPr="00874484">
        <w:rPr>
          <w:rFonts w:ascii="Arial" w:hAnsi="Arial" w:cs="Arial"/>
          <w:bCs/>
          <w:i/>
          <w:color w:val="000000" w:themeColor="text1"/>
          <w:sz w:val="18"/>
          <w:szCs w:val="18"/>
        </w:rPr>
        <w:t xml:space="preserve">279  </w:t>
      </w:r>
      <w:proofErr w:type="spellStart"/>
      <w:r w:rsidRPr="00874484">
        <w:rPr>
          <w:rFonts w:ascii="Arial" w:hAnsi="Arial" w:cs="Arial"/>
          <w:bCs/>
          <w:i/>
          <w:color w:val="000000" w:themeColor="text1"/>
          <w:sz w:val="18"/>
          <w:szCs w:val="18"/>
        </w:rPr>
        <w:t>D.lgs</w:t>
      </w:r>
      <w:proofErr w:type="spellEnd"/>
      <w:proofErr w:type="gramEnd"/>
      <w:r w:rsidRPr="00874484">
        <w:rPr>
          <w:rFonts w:ascii="Arial" w:hAnsi="Arial" w:cs="Arial"/>
          <w:bCs/>
          <w:i/>
          <w:color w:val="000000" w:themeColor="text1"/>
          <w:sz w:val="18"/>
          <w:szCs w:val="18"/>
        </w:rPr>
        <w:t xml:space="preserve"> 152/2006 comma 5 “Sanzioni”</w:t>
      </w:r>
    </w:p>
    <w:p w14:paraId="788F186E" w14:textId="77777777" w:rsidR="0097593C" w:rsidRPr="00874484" w:rsidRDefault="0097593C" w:rsidP="00162BAD">
      <w:pPr>
        <w:keepNext/>
        <w:keepLines/>
        <w:spacing w:after="5" w:line="255" w:lineRule="auto"/>
        <w:jc w:val="both"/>
        <w:outlineLvl w:val="2"/>
        <w:rPr>
          <w:rFonts w:ascii="Arial" w:hAnsi="Arial" w:cs="Arial"/>
          <w:bCs/>
          <w:i/>
          <w:color w:val="000000" w:themeColor="text1"/>
          <w:sz w:val="18"/>
          <w:szCs w:val="18"/>
        </w:rPr>
      </w:pPr>
    </w:p>
    <w:p w14:paraId="24A92F98" w14:textId="77777777" w:rsidR="0097593C" w:rsidRPr="00874484" w:rsidRDefault="0097593C"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837C7D5" w14:textId="77777777" w:rsidTr="0082080E">
        <w:tc>
          <w:tcPr>
            <w:tcW w:w="4814" w:type="dxa"/>
          </w:tcPr>
          <w:p w14:paraId="0993A8F9"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00C60844"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hAnsi="Arial" w:cs="Arial"/>
                <w:color w:val="000000" w:themeColor="text1"/>
                <w:sz w:val="18"/>
                <w:szCs w:val="18"/>
              </w:rPr>
              <w:t>Nessuna</w:t>
            </w:r>
          </w:p>
        </w:tc>
      </w:tr>
      <w:tr w:rsidR="00874484" w:rsidRPr="00874484" w14:paraId="39AD69E9" w14:textId="77777777" w:rsidTr="0082080E">
        <w:trPr>
          <w:trHeight w:val="72"/>
        </w:trPr>
        <w:tc>
          <w:tcPr>
            <w:tcW w:w="4814" w:type="dxa"/>
            <w:vMerge w:val="restart"/>
          </w:tcPr>
          <w:p w14:paraId="1EFA19E3"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p>
          <w:p w14:paraId="7BBFE0CB"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0B1FC8F4"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5D6D0032" w14:textId="155DAB6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proofErr w:type="spellStart"/>
            <w:r w:rsidRPr="00874484">
              <w:rPr>
                <w:rFonts w:ascii="Arial" w:eastAsia="Times New Roman" w:hAnsi="Arial" w:cs="Arial"/>
                <w:iCs/>
                <w:color w:val="000000" w:themeColor="text1"/>
                <w:sz w:val="18"/>
                <w:szCs w:val="18"/>
              </w:rPr>
              <w:t>Px</w:t>
            </w:r>
            <w:r w:rsidR="003566A9" w:rsidRPr="00874484">
              <w:rPr>
                <w:rFonts w:ascii="Arial" w:eastAsia="Times New Roman" w:hAnsi="Arial" w:cs="Arial"/>
                <w:iCs/>
                <w:color w:val="000000" w:themeColor="text1"/>
                <w:sz w:val="18"/>
                <w:szCs w:val="18"/>
              </w:rPr>
              <w:t>G</w:t>
            </w:r>
            <w:proofErr w:type="spellEnd"/>
            <w:r w:rsidRPr="00874484">
              <w:rPr>
                <w:rFonts w:ascii="Arial" w:eastAsia="Times New Roman" w:hAnsi="Arial" w:cs="Arial"/>
                <w:iCs/>
                <w:color w:val="000000" w:themeColor="text1"/>
                <w:sz w:val="18"/>
                <w:szCs w:val="18"/>
              </w:rPr>
              <w:t>=0</w:t>
            </w:r>
          </w:p>
        </w:tc>
      </w:tr>
      <w:tr w:rsidR="00874484" w:rsidRPr="00874484" w14:paraId="3E0A9FB4" w14:textId="77777777" w:rsidTr="0082080E">
        <w:trPr>
          <w:trHeight w:val="72"/>
        </w:trPr>
        <w:tc>
          <w:tcPr>
            <w:tcW w:w="4814" w:type="dxa"/>
            <w:vMerge/>
          </w:tcPr>
          <w:p w14:paraId="4CC4F120"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3A633E87"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0C629C16"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6C637EBB" w14:textId="77777777" w:rsidTr="0082080E">
        <w:trPr>
          <w:trHeight w:val="72"/>
        </w:trPr>
        <w:tc>
          <w:tcPr>
            <w:tcW w:w="4814" w:type="dxa"/>
            <w:vMerge/>
          </w:tcPr>
          <w:p w14:paraId="389DA092"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1225D543"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5073251C"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15735687" w14:textId="77777777" w:rsidTr="0082080E">
        <w:trPr>
          <w:trHeight w:val="72"/>
        </w:trPr>
        <w:tc>
          <w:tcPr>
            <w:tcW w:w="4814" w:type="dxa"/>
            <w:vMerge/>
          </w:tcPr>
          <w:p w14:paraId="4001CACA"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1FCD6ECB"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27201932"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4F5F3B" w:rsidRPr="00874484" w14:paraId="7D1C49FF" w14:textId="77777777" w:rsidTr="0082080E">
        <w:trPr>
          <w:gridAfter w:val="1"/>
          <w:wAfter w:w="2407" w:type="dxa"/>
          <w:trHeight w:val="96"/>
        </w:trPr>
        <w:tc>
          <w:tcPr>
            <w:tcW w:w="4814" w:type="dxa"/>
          </w:tcPr>
          <w:p w14:paraId="04CB37D6"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p>
          <w:p w14:paraId="0329C877"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74FC27C9"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p>
          <w:p w14:paraId="088F50D2"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Nessuno</w:t>
            </w:r>
          </w:p>
        </w:tc>
      </w:tr>
    </w:tbl>
    <w:p w14:paraId="414FC74E" w14:textId="77777777" w:rsidR="0097593C" w:rsidRPr="00874484" w:rsidRDefault="0097593C" w:rsidP="0097593C">
      <w:pPr>
        <w:keepNext/>
        <w:keepLines/>
        <w:spacing w:after="5" w:line="255" w:lineRule="auto"/>
        <w:jc w:val="both"/>
        <w:outlineLvl w:val="2"/>
        <w:rPr>
          <w:rFonts w:ascii="Arial" w:hAnsi="Arial" w:cs="Arial"/>
          <w:b/>
          <w:i/>
          <w:color w:val="000000" w:themeColor="text1"/>
          <w:sz w:val="18"/>
          <w:szCs w:val="18"/>
          <w:u w:val="single" w:color="000000"/>
        </w:rPr>
      </w:pPr>
    </w:p>
    <w:p w14:paraId="2C9DC4FE" w14:textId="77777777" w:rsidR="0097593C" w:rsidRPr="00874484" w:rsidRDefault="0097593C" w:rsidP="0097593C">
      <w:pPr>
        <w:keepNext/>
        <w:keepLines/>
        <w:spacing w:after="5" w:line="255" w:lineRule="auto"/>
        <w:jc w:val="both"/>
        <w:outlineLvl w:val="3"/>
        <w:rPr>
          <w:rFonts w:ascii="Arial" w:eastAsia="Times New Roman" w:hAnsi="Arial" w:cs="Arial"/>
          <w:bCs/>
          <w:i/>
          <w:color w:val="000000" w:themeColor="text1"/>
          <w:sz w:val="18"/>
          <w:szCs w:val="18"/>
        </w:rPr>
      </w:pPr>
    </w:p>
    <w:p w14:paraId="3B9B0CF4" w14:textId="77777777" w:rsidR="0097593C" w:rsidRPr="00874484" w:rsidRDefault="0097593C" w:rsidP="00162BAD">
      <w:pPr>
        <w:keepNext/>
        <w:keepLines/>
        <w:spacing w:after="5" w:line="255" w:lineRule="auto"/>
        <w:jc w:val="both"/>
        <w:outlineLvl w:val="2"/>
        <w:rPr>
          <w:rFonts w:ascii="Arial" w:hAnsi="Arial" w:cs="Arial"/>
          <w:bCs/>
          <w:i/>
          <w:color w:val="000000" w:themeColor="text1"/>
          <w:sz w:val="18"/>
          <w:szCs w:val="18"/>
        </w:rPr>
      </w:pPr>
    </w:p>
    <w:p w14:paraId="464CCDD3" w14:textId="77777777" w:rsidR="0097593C" w:rsidRPr="00874484" w:rsidRDefault="0097593C" w:rsidP="0097593C">
      <w:pPr>
        <w:keepNext/>
        <w:keepLines/>
        <w:spacing w:after="5" w:line="255" w:lineRule="auto"/>
        <w:jc w:val="both"/>
        <w:outlineLvl w:val="3"/>
        <w:rPr>
          <w:rFonts w:ascii="Arial" w:eastAsia="Times New Roman" w:hAnsi="Arial" w:cs="Arial"/>
          <w:bCs/>
          <w:i/>
          <w:color w:val="000000" w:themeColor="text1"/>
          <w:sz w:val="18"/>
          <w:szCs w:val="18"/>
        </w:rPr>
      </w:pPr>
      <w:r w:rsidRPr="00874484">
        <w:rPr>
          <w:rFonts w:ascii="Arial" w:eastAsia="Times New Roman" w:hAnsi="Arial" w:cs="Arial"/>
          <w:bCs/>
          <w:i/>
          <w:color w:val="000000" w:themeColor="text1"/>
          <w:sz w:val="18"/>
          <w:szCs w:val="18"/>
        </w:rPr>
        <w:t xml:space="preserve">Art. 1 commi 1 e </w:t>
      </w:r>
      <w:proofErr w:type="gramStart"/>
      <w:r w:rsidRPr="00874484">
        <w:rPr>
          <w:rFonts w:ascii="Arial" w:eastAsia="Times New Roman" w:hAnsi="Arial" w:cs="Arial"/>
          <w:bCs/>
          <w:i/>
          <w:color w:val="000000" w:themeColor="text1"/>
          <w:sz w:val="18"/>
          <w:szCs w:val="18"/>
        </w:rPr>
        <w:t>2  Legge</w:t>
      </w:r>
      <w:proofErr w:type="gramEnd"/>
      <w:r w:rsidRPr="00874484">
        <w:rPr>
          <w:rFonts w:ascii="Arial" w:eastAsia="Times New Roman" w:hAnsi="Arial" w:cs="Arial"/>
          <w:bCs/>
          <w:i/>
          <w:color w:val="000000" w:themeColor="text1"/>
          <w:sz w:val="18"/>
          <w:szCs w:val="18"/>
        </w:rPr>
        <w:t xml:space="preserve"> 150/1992 </w:t>
      </w:r>
    </w:p>
    <w:p w14:paraId="0B80E1AF" w14:textId="77777777" w:rsidR="004F5F3B" w:rsidRPr="00874484" w:rsidRDefault="004F5F3B" w:rsidP="0097593C">
      <w:pPr>
        <w:keepNext/>
        <w:keepLines/>
        <w:spacing w:after="5" w:line="255" w:lineRule="auto"/>
        <w:jc w:val="both"/>
        <w:outlineLvl w:val="3"/>
        <w:rPr>
          <w:rFonts w:ascii="Arial" w:eastAsia="Times New Roman"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7504848" w14:textId="77777777" w:rsidTr="0082080E">
        <w:tc>
          <w:tcPr>
            <w:tcW w:w="4814" w:type="dxa"/>
          </w:tcPr>
          <w:p w14:paraId="6A5EBBBB"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4F54E7DF"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hAnsi="Arial" w:cs="Arial"/>
                <w:color w:val="000000" w:themeColor="text1"/>
                <w:sz w:val="18"/>
                <w:szCs w:val="18"/>
              </w:rPr>
              <w:t>Nessuna</w:t>
            </w:r>
          </w:p>
        </w:tc>
      </w:tr>
      <w:tr w:rsidR="00874484" w:rsidRPr="00874484" w14:paraId="18218D67" w14:textId="77777777" w:rsidTr="0082080E">
        <w:trPr>
          <w:trHeight w:val="72"/>
        </w:trPr>
        <w:tc>
          <w:tcPr>
            <w:tcW w:w="4814" w:type="dxa"/>
            <w:vMerge w:val="restart"/>
          </w:tcPr>
          <w:p w14:paraId="2DF1A5B5"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p>
          <w:p w14:paraId="2A6EE965"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7BFC9CF5"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251E57F8" w14:textId="25D30DA1"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proofErr w:type="spellStart"/>
            <w:r w:rsidRPr="00874484">
              <w:rPr>
                <w:rFonts w:ascii="Arial" w:eastAsia="Times New Roman" w:hAnsi="Arial" w:cs="Arial"/>
                <w:iCs/>
                <w:color w:val="000000" w:themeColor="text1"/>
                <w:sz w:val="18"/>
                <w:szCs w:val="18"/>
              </w:rPr>
              <w:t>Px</w:t>
            </w:r>
            <w:r w:rsidR="003566A9" w:rsidRPr="00874484">
              <w:rPr>
                <w:rFonts w:ascii="Arial" w:eastAsia="Times New Roman" w:hAnsi="Arial" w:cs="Arial"/>
                <w:iCs/>
                <w:color w:val="000000" w:themeColor="text1"/>
                <w:sz w:val="18"/>
                <w:szCs w:val="18"/>
              </w:rPr>
              <w:t>G</w:t>
            </w:r>
            <w:proofErr w:type="spellEnd"/>
            <w:r w:rsidRPr="00874484">
              <w:rPr>
                <w:rFonts w:ascii="Arial" w:eastAsia="Times New Roman" w:hAnsi="Arial" w:cs="Arial"/>
                <w:iCs/>
                <w:color w:val="000000" w:themeColor="text1"/>
                <w:sz w:val="18"/>
                <w:szCs w:val="18"/>
              </w:rPr>
              <w:t>=0</w:t>
            </w:r>
          </w:p>
        </w:tc>
      </w:tr>
      <w:tr w:rsidR="00874484" w:rsidRPr="00874484" w14:paraId="09145C7A" w14:textId="77777777" w:rsidTr="0082080E">
        <w:trPr>
          <w:trHeight w:val="72"/>
        </w:trPr>
        <w:tc>
          <w:tcPr>
            <w:tcW w:w="4814" w:type="dxa"/>
            <w:vMerge/>
          </w:tcPr>
          <w:p w14:paraId="5A3A66C2"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0D84FF1D"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423BBED2"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667933E9" w14:textId="77777777" w:rsidTr="0082080E">
        <w:trPr>
          <w:trHeight w:val="72"/>
        </w:trPr>
        <w:tc>
          <w:tcPr>
            <w:tcW w:w="4814" w:type="dxa"/>
            <w:vMerge/>
          </w:tcPr>
          <w:p w14:paraId="6D2C7428"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5D711971"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56E9E814"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3E1D5C5C" w14:textId="77777777" w:rsidTr="0082080E">
        <w:trPr>
          <w:trHeight w:val="72"/>
        </w:trPr>
        <w:tc>
          <w:tcPr>
            <w:tcW w:w="4814" w:type="dxa"/>
            <w:vMerge/>
          </w:tcPr>
          <w:p w14:paraId="52C95A05"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118F4CA2"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417B9C06"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4F5F3B" w:rsidRPr="00874484" w14:paraId="0ED8E210" w14:textId="77777777" w:rsidTr="0082080E">
        <w:trPr>
          <w:gridAfter w:val="1"/>
          <w:wAfter w:w="2407" w:type="dxa"/>
          <w:trHeight w:val="96"/>
        </w:trPr>
        <w:tc>
          <w:tcPr>
            <w:tcW w:w="4814" w:type="dxa"/>
          </w:tcPr>
          <w:p w14:paraId="076D0885"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p>
          <w:p w14:paraId="7CEC9AA6"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1BF5C552"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p>
          <w:p w14:paraId="3E9FADBC"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Nessuno</w:t>
            </w:r>
          </w:p>
        </w:tc>
      </w:tr>
    </w:tbl>
    <w:p w14:paraId="31652E58" w14:textId="77777777" w:rsidR="0097593C" w:rsidRPr="00874484" w:rsidRDefault="0097593C" w:rsidP="0097593C">
      <w:pPr>
        <w:keepNext/>
        <w:keepLines/>
        <w:spacing w:after="5" w:line="255" w:lineRule="auto"/>
        <w:jc w:val="both"/>
        <w:outlineLvl w:val="3"/>
        <w:rPr>
          <w:rFonts w:ascii="Arial" w:eastAsia="Times New Roman" w:hAnsi="Arial" w:cs="Arial"/>
          <w:bCs/>
          <w:i/>
          <w:color w:val="000000" w:themeColor="text1"/>
          <w:sz w:val="18"/>
          <w:szCs w:val="18"/>
        </w:rPr>
      </w:pPr>
    </w:p>
    <w:p w14:paraId="11AFB818" w14:textId="77777777" w:rsidR="0097593C" w:rsidRPr="00874484" w:rsidRDefault="0097593C" w:rsidP="0097593C">
      <w:pPr>
        <w:keepNext/>
        <w:keepLines/>
        <w:spacing w:after="5" w:line="255" w:lineRule="auto"/>
        <w:jc w:val="both"/>
        <w:outlineLvl w:val="3"/>
        <w:rPr>
          <w:rFonts w:ascii="Arial" w:eastAsia="Times New Roman" w:hAnsi="Arial" w:cs="Arial"/>
          <w:bCs/>
          <w:i/>
          <w:color w:val="000000" w:themeColor="text1"/>
          <w:sz w:val="18"/>
          <w:szCs w:val="18"/>
        </w:rPr>
      </w:pPr>
    </w:p>
    <w:p w14:paraId="64BD374E" w14:textId="77777777" w:rsidR="004F5F3B" w:rsidRPr="00874484" w:rsidRDefault="004F5F3B" w:rsidP="0097593C">
      <w:pPr>
        <w:keepNext/>
        <w:keepLines/>
        <w:spacing w:after="5" w:line="255" w:lineRule="auto"/>
        <w:jc w:val="both"/>
        <w:outlineLvl w:val="3"/>
        <w:rPr>
          <w:rFonts w:ascii="Arial" w:eastAsia="Times New Roman" w:hAnsi="Arial" w:cs="Arial"/>
          <w:bCs/>
          <w:i/>
          <w:color w:val="000000" w:themeColor="text1"/>
          <w:sz w:val="18"/>
          <w:szCs w:val="18"/>
        </w:rPr>
      </w:pPr>
    </w:p>
    <w:p w14:paraId="49FF986E" w14:textId="77777777" w:rsidR="0097593C" w:rsidRPr="00874484" w:rsidRDefault="0097593C" w:rsidP="0097593C">
      <w:pPr>
        <w:keepNext/>
        <w:keepLines/>
        <w:spacing w:after="5" w:line="255" w:lineRule="auto"/>
        <w:jc w:val="both"/>
        <w:outlineLvl w:val="3"/>
        <w:rPr>
          <w:rFonts w:ascii="Arial" w:eastAsia="Times New Roman" w:hAnsi="Arial" w:cs="Arial"/>
          <w:bCs/>
          <w:i/>
          <w:color w:val="000000" w:themeColor="text1"/>
          <w:sz w:val="18"/>
          <w:szCs w:val="18"/>
        </w:rPr>
      </w:pPr>
      <w:r w:rsidRPr="00874484">
        <w:rPr>
          <w:rFonts w:ascii="Arial" w:eastAsia="Times New Roman" w:hAnsi="Arial" w:cs="Arial"/>
          <w:bCs/>
          <w:i/>
          <w:color w:val="000000" w:themeColor="text1"/>
          <w:sz w:val="18"/>
          <w:szCs w:val="18"/>
        </w:rPr>
        <w:t xml:space="preserve">Art. 2 commi 1 e </w:t>
      </w:r>
      <w:proofErr w:type="gramStart"/>
      <w:r w:rsidRPr="00874484">
        <w:rPr>
          <w:rFonts w:ascii="Arial" w:eastAsia="Times New Roman" w:hAnsi="Arial" w:cs="Arial"/>
          <w:bCs/>
          <w:i/>
          <w:color w:val="000000" w:themeColor="text1"/>
          <w:sz w:val="18"/>
          <w:szCs w:val="18"/>
        </w:rPr>
        <w:t>2  Legge</w:t>
      </w:r>
      <w:proofErr w:type="gramEnd"/>
      <w:r w:rsidRPr="00874484">
        <w:rPr>
          <w:rFonts w:ascii="Arial" w:eastAsia="Times New Roman" w:hAnsi="Arial" w:cs="Arial"/>
          <w:bCs/>
          <w:i/>
          <w:color w:val="000000" w:themeColor="text1"/>
          <w:sz w:val="18"/>
          <w:szCs w:val="18"/>
        </w:rPr>
        <w:t xml:space="preserve"> 150/1992 </w:t>
      </w:r>
    </w:p>
    <w:p w14:paraId="6D879FC8" w14:textId="77777777" w:rsidR="0097593C" w:rsidRPr="00874484" w:rsidRDefault="0097593C" w:rsidP="0097593C">
      <w:pPr>
        <w:keepNext/>
        <w:keepLines/>
        <w:spacing w:after="5" w:line="255" w:lineRule="auto"/>
        <w:jc w:val="both"/>
        <w:outlineLvl w:val="3"/>
        <w:rPr>
          <w:rFonts w:ascii="Arial" w:eastAsia="Times New Roman"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4231902" w14:textId="77777777" w:rsidTr="0082080E">
        <w:tc>
          <w:tcPr>
            <w:tcW w:w="4814" w:type="dxa"/>
          </w:tcPr>
          <w:p w14:paraId="0709A41C"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17E981BE"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hAnsi="Arial" w:cs="Arial"/>
                <w:color w:val="000000" w:themeColor="text1"/>
                <w:sz w:val="18"/>
                <w:szCs w:val="18"/>
              </w:rPr>
              <w:t>Nessuna</w:t>
            </w:r>
          </w:p>
        </w:tc>
      </w:tr>
      <w:tr w:rsidR="00874484" w:rsidRPr="00874484" w14:paraId="217B669B" w14:textId="77777777" w:rsidTr="0082080E">
        <w:trPr>
          <w:trHeight w:val="72"/>
        </w:trPr>
        <w:tc>
          <w:tcPr>
            <w:tcW w:w="4814" w:type="dxa"/>
            <w:vMerge w:val="restart"/>
          </w:tcPr>
          <w:p w14:paraId="01834A68"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p>
          <w:p w14:paraId="24CA21D1"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798024F1"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44162AF9" w14:textId="2A0999AA"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proofErr w:type="spellStart"/>
            <w:r w:rsidRPr="00874484">
              <w:rPr>
                <w:rFonts w:ascii="Arial" w:eastAsia="Times New Roman" w:hAnsi="Arial" w:cs="Arial"/>
                <w:iCs/>
                <w:color w:val="000000" w:themeColor="text1"/>
                <w:sz w:val="18"/>
                <w:szCs w:val="18"/>
              </w:rPr>
              <w:t>Px</w:t>
            </w:r>
            <w:r w:rsidR="003566A9" w:rsidRPr="00874484">
              <w:rPr>
                <w:rFonts w:ascii="Arial" w:eastAsia="Times New Roman" w:hAnsi="Arial" w:cs="Arial"/>
                <w:iCs/>
                <w:color w:val="000000" w:themeColor="text1"/>
                <w:sz w:val="18"/>
                <w:szCs w:val="18"/>
              </w:rPr>
              <w:t>G</w:t>
            </w:r>
            <w:proofErr w:type="spellEnd"/>
            <w:r w:rsidRPr="00874484">
              <w:rPr>
                <w:rFonts w:ascii="Arial" w:eastAsia="Times New Roman" w:hAnsi="Arial" w:cs="Arial"/>
                <w:iCs/>
                <w:color w:val="000000" w:themeColor="text1"/>
                <w:sz w:val="18"/>
                <w:szCs w:val="18"/>
              </w:rPr>
              <w:t>=0</w:t>
            </w:r>
          </w:p>
        </w:tc>
      </w:tr>
      <w:tr w:rsidR="00874484" w:rsidRPr="00874484" w14:paraId="766A5CB3" w14:textId="77777777" w:rsidTr="0082080E">
        <w:trPr>
          <w:trHeight w:val="72"/>
        </w:trPr>
        <w:tc>
          <w:tcPr>
            <w:tcW w:w="4814" w:type="dxa"/>
            <w:vMerge/>
          </w:tcPr>
          <w:p w14:paraId="161BFB1D"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4A7D40DB"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422DE9AD"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1B6E9B5F" w14:textId="77777777" w:rsidTr="0082080E">
        <w:trPr>
          <w:trHeight w:val="72"/>
        </w:trPr>
        <w:tc>
          <w:tcPr>
            <w:tcW w:w="4814" w:type="dxa"/>
            <w:vMerge/>
          </w:tcPr>
          <w:p w14:paraId="69732A79"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02315015"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38D9ED3A"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5424E4D8" w14:textId="77777777" w:rsidTr="0082080E">
        <w:trPr>
          <w:trHeight w:val="72"/>
        </w:trPr>
        <w:tc>
          <w:tcPr>
            <w:tcW w:w="4814" w:type="dxa"/>
            <w:vMerge/>
          </w:tcPr>
          <w:p w14:paraId="7D4B590F"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4EA49493"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1AE4BC9F"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p>
        </w:tc>
      </w:tr>
      <w:tr w:rsidR="004F5F3B" w:rsidRPr="00874484" w14:paraId="54E9BB7D" w14:textId="77777777" w:rsidTr="0082080E">
        <w:trPr>
          <w:gridAfter w:val="1"/>
          <w:wAfter w:w="2407" w:type="dxa"/>
          <w:trHeight w:val="96"/>
        </w:trPr>
        <w:tc>
          <w:tcPr>
            <w:tcW w:w="4814" w:type="dxa"/>
          </w:tcPr>
          <w:p w14:paraId="266C1E71"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p>
          <w:p w14:paraId="1CD8A514"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3E41A371"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p>
          <w:p w14:paraId="77280236" w14:textId="77777777" w:rsidR="004F5F3B" w:rsidRPr="00874484" w:rsidRDefault="004F5F3B" w:rsidP="0082080E">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Nessuno</w:t>
            </w:r>
          </w:p>
        </w:tc>
      </w:tr>
    </w:tbl>
    <w:p w14:paraId="25CA9D94" w14:textId="77777777" w:rsidR="00676E4A" w:rsidRPr="00874484" w:rsidRDefault="00676E4A" w:rsidP="00676E4A">
      <w:pPr>
        <w:keepNext/>
        <w:keepLines/>
        <w:spacing w:after="5" w:line="255" w:lineRule="auto"/>
        <w:jc w:val="both"/>
        <w:outlineLvl w:val="2"/>
        <w:rPr>
          <w:rFonts w:ascii="Arial" w:hAnsi="Arial" w:cs="Arial"/>
          <w:b/>
          <w:i/>
          <w:color w:val="000000" w:themeColor="text1"/>
          <w:sz w:val="18"/>
          <w:szCs w:val="18"/>
          <w:u w:val="single" w:color="000000"/>
        </w:rPr>
      </w:pPr>
    </w:p>
    <w:p w14:paraId="690BF135" w14:textId="5E158803" w:rsidR="004F5F3B" w:rsidRPr="00874484" w:rsidRDefault="004F5F3B" w:rsidP="00676E4A">
      <w:pPr>
        <w:keepNext/>
        <w:keepLines/>
        <w:spacing w:after="5" w:line="255" w:lineRule="auto"/>
        <w:jc w:val="both"/>
        <w:outlineLvl w:val="2"/>
        <w:rPr>
          <w:rFonts w:ascii="Arial" w:hAnsi="Arial" w:cs="Arial"/>
          <w:b/>
          <w:i/>
          <w:color w:val="000000" w:themeColor="text1"/>
          <w:sz w:val="18"/>
          <w:szCs w:val="18"/>
          <w:u w:val="single" w:color="000000"/>
        </w:rPr>
      </w:pPr>
    </w:p>
    <w:p w14:paraId="7B0FCB2E" w14:textId="27F299BA" w:rsidR="002971A2" w:rsidRPr="00874484" w:rsidRDefault="002971A2" w:rsidP="00676E4A">
      <w:pPr>
        <w:keepNext/>
        <w:keepLines/>
        <w:spacing w:after="5" w:line="255" w:lineRule="auto"/>
        <w:jc w:val="both"/>
        <w:outlineLvl w:val="2"/>
        <w:rPr>
          <w:rFonts w:ascii="Arial" w:hAnsi="Arial" w:cs="Arial"/>
          <w:b/>
          <w:i/>
          <w:color w:val="000000" w:themeColor="text1"/>
          <w:sz w:val="18"/>
          <w:szCs w:val="18"/>
          <w:u w:val="single" w:color="000000"/>
        </w:rPr>
      </w:pPr>
    </w:p>
    <w:p w14:paraId="6516FBD1" w14:textId="77777777" w:rsidR="003566A9" w:rsidRPr="00874484" w:rsidRDefault="003566A9" w:rsidP="00676E4A">
      <w:pPr>
        <w:keepNext/>
        <w:keepLines/>
        <w:spacing w:after="5" w:line="255" w:lineRule="auto"/>
        <w:jc w:val="both"/>
        <w:outlineLvl w:val="2"/>
        <w:rPr>
          <w:rFonts w:ascii="Arial" w:hAnsi="Arial" w:cs="Arial"/>
          <w:b/>
          <w:i/>
          <w:color w:val="000000" w:themeColor="text1"/>
          <w:sz w:val="18"/>
          <w:szCs w:val="18"/>
          <w:u w:val="single" w:color="000000"/>
        </w:rPr>
      </w:pPr>
    </w:p>
    <w:p w14:paraId="24567E5A" w14:textId="77777777" w:rsidR="003566A9" w:rsidRPr="00874484" w:rsidRDefault="003566A9" w:rsidP="00676E4A">
      <w:pPr>
        <w:keepNext/>
        <w:keepLines/>
        <w:spacing w:after="5" w:line="255" w:lineRule="auto"/>
        <w:jc w:val="both"/>
        <w:outlineLvl w:val="2"/>
        <w:rPr>
          <w:rFonts w:ascii="Arial" w:hAnsi="Arial" w:cs="Arial"/>
          <w:b/>
          <w:i/>
          <w:color w:val="000000" w:themeColor="text1"/>
          <w:sz w:val="18"/>
          <w:szCs w:val="18"/>
          <w:u w:val="single" w:color="000000"/>
        </w:rPr>
      </w:pPr>
    </w:p>
    <w:p w14:paraId="3CF61887" w14:textId="77777777" w:rsidR="003566A9" w:rsidRPr="00874484" w:rsidRDefault="003566A9" w:rsidP="00676E4A">
      <w:pPr>
        <w:keepNext/>
        <w:keepLines/>
        <w:spacing w:after="5" w:line="255" w:lineRule="auto"/>
        <w:jc w:val="both"/>
        <w:outlineLvl w:val="2"/>
        <w:rPr>
          <w:rFonts w:ascii="Arial" w:hAnsi="Arial" w:cs="Arial"/>
          <w:b/>
          <w:i/>
          <w:color w:val="000000" w:themeColor="text1"/>
          <w:sz w:val="18"/>
          <w:szCs w:val="18"/>
          <w:u w:val="single" w:color="000000"/>
        </w:rPr>
      </w:pPr>
    </w:p>
    <w:p w14:paraId="50C6122F" w14:textId="77777777" w:rsidR="003566A9" w:rsidRPr="00874484" w:rsidRDefault="003566A9" w:rsidP="00676E4A">
      <w:pPr>
        <w:keepNext/>
        <w:keepLines/>
        <w:spacing w:after="5" w:line="255" w:lineRule="auto"/>
        <w:jc w:val="both"/>
        <w:outlineLvl w:val="2"/>
        <w:rPr>
          <w:rFonts w:ascii="Arial" w:hAnsi="Arial" w:cs="Arial"/>
          <w:b/>
          <w:i/>
          <w:color w:val="000000" w:themeColor="text1"/>
          <w:sz w:val="18"/>
          <w:szCs w:val="18"/>
          <w:u w:val="single" w:color="000000"/>
        </w:rPr>
      </w:pPr>
    </w:p>
    <w:p w14:paraId="7971BFCA" w14:textId="77777777" w:rsidR="003566A9" w:rsidRPr="00874484" w:rsidRDefault="003566A9" w:rsidP="00676E4A">
      <w:pPr>
        <w:keepNext/>
        <w:keepLines/>
        <w:spacing w:after="5" w:line="255" w:lineRule="auto"/>
        <w:jc w:val="both"/>
        <w:outlineLvl w:val="2"/>
        <w:rPr>
          <w:rFonts w:ascii="Arial" w:hAnsi="Arial" w:cs="Arial"/>
          <w:b/>
          <w:i/>
          <w:color w:val="000000" w:themeColor="text1"/>
          <w:sz w:val="18"/>
          <w:szCs w:val="18"/>
          <w:u w:val="single" w:color="000000"/>
        </w:rPr>
      </w:pPr>
    </w:p>
    <w:p w14:paraId="3AD2FB2B" w14:textId="77777777" w:rsidR="003566A9" w:rsidRPr="00874484" w:rsidRDefault="003566A9" w:rsidP="00676E4A">
      <w:pPr>
        <w:keepNext/>
        <w:keepLines/>
        <w:spacing w:after="5" w:line="255" w:lineRule="auto"/>
        <w:jc w:val="both"/>
        <w:outlineLvl w:val="2"/>
        <w:rPr>
          <w:rFonts w:ascii="Arial" w:hAnsi="Arial" w:cs="Arial"/>
          <w:b/>
          <w:i/>
          <w:color w:val="000000" w:themeColor="text1"/>
          <w:sz w:val="18"/>
          <w:szCs w:val="18"/>
          <w:u w:val="single" w:color="000000"/>
        </w:rPr>
      </w:pPr>
    </w:p>
    <w:p w14:paraId="067AEF92" w14:textId="77777777" w:rsidR="003566A9" w:rsidRPr="00874484" w:rsidRDefault="003566A9" w:rsidP="00676E4A">
      <w:pPr>
        <w:keepNext/>
        <w:keepLines/>
        <w:spacing w:after="5" w:line="255" w:lineRule="auto"/>
        <w:jc w:val="both"/>
        <w:outlineLvl w:val="2"/>
        <w:rPr>
          <w:rFonts w:ascii="Arial" w:hAnsi="Arial" w:cs="Arial"/>
          <w:b/>
          <w:i/>
          <w:color w:val="000000" w:themeColor="text1"/>
          <w:sz w:val="18"/>
          <w:szCs w:val="18"/>
          <w:u w:val="single" w:color="000000"/>
        </w:rPr>
      </w:pPr>
    </w:p>
    <w:p w14:paraId="3FDB0492" w14:textId="77777777" w:rsidR="003566A9" w:rsidRPr="00874484" w:rsidRDefault="003566A9" w:rsidP="00676E4A">
      <w:pPr>
        <w:keepNext/>
        <w:keepLines/>
        <w:spacing w:after="5" w:line="255" w:lineRule="auto"/>
        <w:jc w:val="both"/>
        <w:outlineLvl w:val="2"/>
        <w:rPr>
          <w:rFonts w:ascii="Arial" w:hAnsi="Arial" w:cs="Arial"/>
          <w:b/>
          <w:i/>
          <w:color w:val="000000" w:themeColor="text1"/>
          <w:sz w:val="18"/>
          <w:szCs w:val="18"/>
          <w:u w:val="single" w:color="000000"/>
        </w:rPr>
      </w:pPr>
    </w:p>
    <w:p w14:paraId="6C91FF18" w14:textId="77777777" w:rsidR="003566A9" w:rsidRPr="00874484" w:rsidRDefault="003566A9" w:rsidP="00676E4A">
      <w:pPr>
        <w:keepNext/>
        <w:keepLines/>
        <w:spacing w:after="5" w:line="255" w:lineRule="auto"/>
        <w:jc w:val="both"/>
        <w:outlineLvl w:val="2"/>
        <w:rPr>
          <w:rFonts w:ascii="Arial" w:hAnsi="Arial" w:cs="Arial"/>
          <w:b/>
          <w:i/>
          <w:color w:val="000000" w:themeColor="text1"/>
          <w:sz w:val="18"/>
          <w:szCs w:val="18"/>
          <w:u w:val="single" w:color="000000"/>
        </w:rPr>
      </w:pPr>
    </w:p>
    <w:p w14:paraId="21002B58" w14:textId="77777777" w:rsidR="002971A2" w:rsidRPr="00874484" w:rsidRDefault="002971A2" w:rsidP="00676E4A">
      <w:pPr>
        <w:keepNext/>
        <w:keepLines/>
        <w:spacing w:after="5" w:line="255" w:lineRule="auto"/>
        <w:jc w:val="both"/>
        <w:outlineLvl w:val="2"/>
        <w:rPr>
          <w:rFonts w:ascii="Arial" w:hAnsi="Arial" w:cs="Arial"/>
          <w:b/>
          <w:i/>
          <w:color w:val="000000" w:themeColor="text1"/>
          <w:sz w:val="18"/>
          <w:szCs w:val="18"/>
          <w:u w:val="single" w:color="000000"/>
        </w:rPr>
      </w:pPr>
    </w:p>
    <w:p w14:paraId="0A31722C" w14:textId="3B0267BF" w:rsidR="008F185C" w:rsidRPr="00874484" w:rsidRDefault="008F185C" w:rsidP="008F185C">
      <w:pPr>
        <w:keepNext/>
        <w:keepLines/>
        <w:spacing w:after="5" w:line="255" w:lineRule="auto"/>
        <w:jc w:val="both"/>
        <w:outlineLvl w:val="3"/>
        <w:rPr>
          <w:rFonts w:ascii="Arial" w:eastAsia="Times New Roman" w:hAnsi="Arial" w:cs="Arial"/>
          <w:bCs/>
          <w:i/>
          <w:color w:val="000000" w:themeColor="text1"/>
          <w:sz w:val="18"/>
          <w:szCs w:val="18"/>
        </w:rPr>
      </w:pPr>
      <w:r w:rsidRPr="00874484">
        <w:rPr>
          <w:rFonts w:ascii="Arial" w:eastAsia="Times New Roman" w:hAnsi="Arial" w:cs="Arial"/>
          <w:bCs/>
          <w:i/>
          <w:color w:val="000000" w:themeColor="text1"/>
          <w:sz w:val="18"/>
          <w:szCs w:val="18"/>
        </w:rPr>
        <w:t xml:space="preserve">Art. 6 comma </w:t>
      </w:r>
      <w:proofErr w:type="gramStart"/>
      <w:r w:rsidRPr="00874484">
        <w:rPr>
          <w:rFonts w:ascii="Arial" w:eastAsia="Times New Roman" w:hAnsi="Arial" w:cs="Arial"/>
          <w:bCs/>
          <w:i/>
          <w:color w:val="000000" w:themeColor="text1"/>
          <w:sz w:val="18"/>
          <w:szCs w:val="18"/>
        </w:rPr>
        <w:t>4  Legge</w:t>
      </w:r>
      <w:proofErr w:type="gramEnd"/>
      <w:r w:rsidRPr="00874484">
        <w:rPr>
          <w:rFonts w:ascii="Arial" w:eastAsia="Times New Roman" w:hAnsi="Arial" w:cs="Arial"/>
          <w:bCs/>
          <w:i/>
          <w:color w:val="000000" w:themeColor="text1"/>
          <w:sz w:val="18"/>
          <w:szCs w:val="18"/>
        </w:rPr>
        <w:t xml:space="preserve"> 150/1992 </w:t>
      </w:r>
    </w:p>
    <w:p w14:paraId="6652E100" w14:textId="148EBC4E" w:rsidR="002971A2" w:rsidRPr="00874484" w:rsidRDefault="002971A2" w:rsidP="008F185C">
      <w:pPr>
        <w:keepNext/>
        <w:keepLines/>
        <w:spacing w:after="5" w:line="255" w:lineRule="auto"/>
        <w:jc w:val="both"/>
        <w:outlineLvl w:val="3"/>
        <w:rPr>
          <w:rFonts w:ascii="Arial" w:eastAsia="Times New Roman" w:hAnsi="Arial" w:cs="Arial"/>
          <w:bCs/>
          <w:i/>
          <w:color w:val="000000" w:themeColor="text1"/>
          <w:sz w:val="18"/>
          <w:szCs w:val="18"/>
        </w:rPr>
      </w:pPr>
    </w:p>
    <w:p w14:paraId="42DAC71D" w14:textId="77777777" w:rsidR="002971A2" w:rsidRPr="00874484" w:rsidRDefault="002971A2" w:rsidP="008F185C">
      <w:pPr>
        <w:keepNext/>
        <w:keepLines/>
        <w:spacing w:after="5" w:line="255" w:lineRule="auto"/>
        <w:jc w:val="both"/>
        <w:outlineLvl w:val="3"/>
        <w:rPr>
          <w:rFonts w:ascii="Arial" w:eastAsia="Times New Roman" w:hAnsi="Arial" w:cs="Arial"/>
          <w:bCs/>
          <w:i/>
          <w:color w:val="000000" w:themeColor="text1"/>
          <w:sz w:val="18"/>
          <w:szCs w:val="18"/>
        </w:rPr>
      </w:pPr>
    </w:p>
    <w:p w14:paraId="25F5B563" w14:textId="77777777" w:rsidR="0097593C" w:rsidRPr="00874484" w:rsidRDefault="0097593C" w:rsidP="0097593C">
      <w:pPr>
        <w:keepNext/>
        <w:keepLines/>
        <w:spacing w:after="5" w:line="255" w:lineRule="auto"/>
        <w:jc w:val="both"/>
        <w:outlineLvl w:val="3"/>
        <w:rPr>
          <w:rFonts w:ascii="Arial" w:eastAsia="Times New Roman"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EB3A6B4" w14:textId="77777777" w:rsidTr="00F740C7">
        <w:tc>
          <w:tcPr>
            <w:tcW w:w="4814" w:type="dxa"/>
          </w:tcPr>
          <w:p w14:paraId="5E3C61AB" w14:textId="77777777" w:rsidR="008F185C" w:rsidRPr="00874484" w:rsidRDefault="008F185C" w:rsidP="00F740C7">
            <w:pPr>
              <w:keepNext/>
              <w:keepLines/>
              <w:spacing w:after="5" w:line="255" w:lineRule="auto"/>
              <w:jc w:val="both"/>
              <w:outlineLvl w:val="2"/>
              <w:rPr>
                <w:rFonts w:ascii="Arial" w:eastAsia="Times New Roman" w:hAnsi="Arial" w:cs="Arial"/>
                <w:iCs/>
                <w:color w:val="000000" w:themeColor="text1"/>
                <w:sz w:val="18"/>
                <w:szCs w:val="18"/>
              </w:rPr>
            </w:pPr>
            <w:bookmarkStart w:id="36" w:name="_Hlk20417968"/>
            <w:r w:rsidRPr="00874484">
              <w:rPr>
                <w:rFonts w:ascii="Arial" w:eastAsia="Times New Roman" w:hAnsi="Arial" w:cs="Arial"/>
                <w:iCs/>
                <w:color w:val="000000" w:themeColor="text1"/>
                <w:sz w:val="18"/>
                <w:szCs w:val="18"/>
              </w:rPr>
              <w:t>AREA DI RISCHIO</w:t>
            </w:r>
          </w:p>
        </w:tc>
        <w:tc>
          <w:tcPr>
            <w:tcW w:w="4814" w:type="dxa"/>
            <w:gridSpan w:val="2"/>
          </w:tcPr>
          <w:p w14:paraId="4D7BBAA2" w14:textId="77777777" w:rsidR="008F185C" w:rsidRPr="00874484" w:rsidRDefault="008F185C"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Nessuna</w:t>
            </w:r>
          </w:p>
        </w:tc>
      </w:tr>
      <w:tr w:rsidR="00874484" w:rsidRPr="00874484" w14:paraId="549FD799" w14:textId="77777777" w:rsidTr="00F740C7">
        <w:trPr>
          <w:trHeight w:val="72"/>
        </w:trPr>
        <w:tc>
          <w:tcPr>
            <w:tcW w:w="4814" w:type="dxa"/>
            <w:vMerge w:val="restart"/>
          </w:tcPr>
          <w:p w14:paraId="6D0F16AA" w14:textId="77777777" w:rsidR="008F185C" w:rsidRPr="00874484" w:rsidRDefault="008F185C" w:rsidP="00F740C7">
            <w:pPr>
              <w:keepNext/>
              <w:keepLines/>
              <w:spacing w:after="5" w:line="255" w:lineRule="auto"/>
              <w:jc w:val="both"/>
              <w:outlineLvl w:val="2"/>
              <w:rPr>
                <w:rFonts w:ascii="Arial" w:eastAsia="Times New Roman" w:hAnsi="Arial" w:cs="Arial"/>
                <w:iCs/>
                <w:color w:val="000000" w:themeColor="text1"/>
                <w:sz w:val="18"/>
                <w:szCs w:val="18"/>
              </w:rPr>
            </w:pPr>
          </w:p>
          <w:p w14:paraId="76E55856" w14:textId="77777777" w:rsidR="008F185C" w:rsidRPr="00874484" w:rsidRDefault="008F185C"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577AE0B0" w14:textId="77777777" w:rsidR="008F185C" w:rsidRPr="00874484" w:rsidRDefault="008F185C"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200AAD1C" w14:textId="2BAF2C52" w:rsidR="008F185C" w:rsidRPr="00874484" w:rsidRDefault="008F185C" w:rsidP="00F740C7">
            <w:pPr>
              <w:keepNext/>
              <w:keepLines/>
              <w:spacing w:after="5" w:line="255" w:lineRule="auto"/>
              <w:jc w:val="both"/>
              <w:outlineLvl w:val="2"/>
              <w:rPr>
                <w:rFonts w:ascii="Arial" w:eastAsia="Times New Roman" w:hAnsi="Arial" w:cs="Arial"/>
                <w:iCs/>
                <w:color w:val="000000" w:themeColor="text1"/>
                <w:sz w:val="18"/>
                <w:szCs w:val="18"/>
              </w:rPr>
            </w:pPr>
            <w:proofErr w:type="spellStart"/>
            <w:r w:rsidRPr="00874484">
              <w:rPr>
                <w:rFonts w:ascii="Arial" w:eastAsia="Times New Roman" w:hAnsi="Arial" w:cs="Arial"/>
                <w:iCs/>
                <w:color w:val="000000" w:themeColor="text1"/>
                <w:sz w:val="18"/>
                <w:szCs w:val="18"/>
              </w:rPr>
              <w:t>Px</w:t>
            </w:r>
            <w:r w:rsidR="003566A9" w:rsidRPr="00874484">
              <w:rPr>
                <w:rFonts w:ascii="Arial" w:eastAsia="Times New Roman" w:hAnsi="Arial" w:cs="Arial"/>
                <w:iCs/>
                <w:color w:val="000000" w:themeColor="text1"/>
                <w:sz w:val="18"/>
                <w:szCs w:val="18"/>
              </w:rPr>
              <w:t>G</w:t>
            </w:r>
            <w:proofErr w:type="spellEnd"/>
            <w:r w:rsidRPr="00874484">
              <w:rPr>
                <w:rFonts w:ascii="Arial" w:eastAsia="Times New Roman" w:hAnsi="Arial" w:cs="Arial"/>
                <w:iCs/>
                <w:color w:val="000000" w:themeColor="text1"/>
                <w:sz w:val="18"/>
                <w:szCs w:val="18"/>
              </w:rPr>
              <w:t>=0</w:t>
            </w:r>
          </w:p>
        </w:tc>
      </w:tr>
      <w:tr w:rsidR="00874484" w:rsidRPr="00874484" w14:paraId="536BE419" w14:textId="77777777" w:rsidTr="00F740C7">
        <w:trPr>
          <w:trHeight w:val="72"/>
        </w:trPr>
        <w:tc>
          <w:tcPr>
            <w:tcW w:w="4814" w:type="dxa"/>
            <w:vMerge/>
          </w:tcPr>
          <w:p w14:paraId="131EECEA" w14:textId="77777777" w:rsidR="008F185C" w:rsidRPr="00874484" w:rsidRDefault="008F185C" w:rsidP="00F740C7">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247388CD" w14:textId="77777777" w:rsidR="008F185C" w:rsidRPr="00874484" w:rsidRDefault="008F185C"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7F53F85C" w14:textId="77777777" w:rsidR="008F185C" w:rsidRPr="00874484" w:rsidRDefault="008F185C" w:rsidP="00F740C7">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01F0653F" w14:textId="77777777" w:rsidTr="00F740C7">
        <w:trPr>
          <w:trHeight w:val="72"/>
        </w:trPr>
        <w:tc>
          <w:tcPr>
            <w:tcW w:w="4814" w:type="dxa"/>
            <w:vMerge/>
          </w:tcPr>
          <w:p w14:paraId="6D1A6487" w14:textId="77777777" w:rsidR="008F185C" w:rsidRPr="00874484" w:rsidRDefault="008F185C" w:rsidP="00F740C7">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288F79E4" w14:textId="77777777" w:rsidR="008F185C" w:rsidRPr="00874484" w:rsidRDefault="008F185C"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2343FA92" w14:textId="77777777" w:rsidR="008F185C" w:rsidRPr="00874484" w:rsidRDefault="008F185C" w:rsidP="00F740C7">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741E275B" w14:textId="77777777" w:rsidTr="00F740C7">
        <w:trPr>
          <w:trHeight w:val="72"/>
        </w:trPr>
        <w:tc>
          <w:tcPr>
            <w:tcW w:w="4814" w:type="dxa"/>
            <w:vMerge/>
          </w:tcPr>
          <w:p w14:paraId="7E68C9D2" w14:textId="77777777" w:rsidR="008F185C" w:rsidRPr="00874484" w:rsidRDefault="008F185C" w:rsidP="00F740C7">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15137661" w14:textId="77777777" w:rsidR="008F185C" w:rsidRPr="00874484" w:rsidRDefault="008F185C"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26B11FD0" w14:textId="77777777" w:rsidR="008F185C" w:rsidRPr="00874484" w:rsidRDefault="008F185C" w:rsidP="00F740C7">
            <w:pPr>
              <w:keepNext/>
              <w:keepLines/>
              <w:spacing w:after="5" w:line="255" w:lineRule="auto"/>
              <w:jc w:val="both"/>
              <w:outlineLvl w:val="2"/>
              <w:rPr>
                <w:rFonts w:ascii="Arial" w:eastAsia="Times New Roman" w:hAnsi="Arial" w:cs="Arial"/>
                <w:iCs/>
                <w:color w:val="000000" w:themeColor="text1"/>
                <w:sz w:val="18"/>
                <w:szCs w:val="18"/>
              </w:rPr>
            </w:pPr>
          </w:p>
        </w:tc>
      </w:tr>
      <w:tr w:rsidR="008F185C" w:rsidRPr="00874484" w14:paraId="42B5AED3" w14:textId="77777777" w:rsidTr="00F740C7">
        <w:trPr>
          <w:gridAfter w:val="1"/>
          <w:wAfter w:w="2407" w:type="dxa"/>
          <w:trHeight w:val="96"/>
        </w:trPr>
        <w:tc>
          <w:tcPr>
            <w:tcW w:w="4814" w:type="dxa"/>
          </w:tcPr>
          <w:p w14:paraId="43D8C21F" w14:textId="77777777" w:rsidR="008F185C" w:rsidRPr="00874484" w:rsidRDefault="008F185C" w:rsidP="00F740C7">
            <w:pPr>
              <w:keepNext/>
              <w:keepLines/>
              <w:spacing w:after="5" w:line="255" w:lineRule="auto"/>
              <w:jc w:val="both"/>
              <w:outlineLvl w:val="2"/>
              <w:rPr>
                <w:rFonts w:ascii="Arial" w:eastAsia="Times New Roman" w:hAnsi="Arial" w:cs="Arial"/>
                <w:iCs/>
                <w:color w:val="000000" w:themeColor="text1"/>
                <w:sz w:val="18"/>
                <w:szCs w:val="18"/>
              </w:rPr>
            </w:pPr>
          </w:p>
          <w:p w14:paraId="6D9C0709" w14:textId="77777777" w:rsidR="008F185C" w:rsidRPr="00874484" w:rsidRDefault="008F185C"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15C6D411" w14:textId="77777777" w:rsidR="008F185C" w:rsidRPr="00874484" w:rsidRDefault="008F185C" w:rsidP="00F740C7">
            <w:pPr>
              <w:keepNext/>
              <w:keepLines/>
              <w:spacing w:after="5" w:line="255" w:lineRule="auto"/>
              <w:jc w:val="both"/>
              <w:outlineLvl w:val="2"/>
              <w:rPr>
                <w:rFonts w:ascii="Arial" w:eastAsia="Times New Roman" w:hAnsi="Arial" w:cs="Arial"/>
                <w:iCs/>
                <w:color w:val="000000" w:themeColor="text1"/>
                <w:sz w:val="18"/>
                <w:szCs w:val="18"/>
              </w:rPr>
            </w:pPr>
          </w:p>
          <w:p w14:paraId="07C243F4" w14:textId="77777777" w:rsidR="008F185C" w:rsidRPr="00874484" w:rsidRDefault="008F185C"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Nessuno</w:t>
            </w:r>
          </w:p>
        </w:tc>
      </w:tr>
      <w:bookmarkEnd w:id="36"/>
    </w:tbl>
    <w:p w14:paraId="49C64DDD" w14:textId="57A5EB21" w:rsidR="002971A2" w:rsidRPr="00874484" w:rsidRDefault="002971A2" w:rsidP="008F185C">
      <w:pPr>
        <w:keepNext/>
        <w:keepLines/>
        <w:spacing w:after="5" w:line="255" w:lineRule="auto"/>
        <w:jc w:val="both"/>
        <w:outlineLvl w:val="2"/>
        <w:rPr>
          <w:rFonts w:ascii="Arial" w:hAnsi="Arial" w:cs="Arial"/>
          <w:b/>
          <w:i/>
          <w:color w:val="000000" w:themeColor="text1"/>
          <w:sz w:val="18"/>
          <w:szCs w:val="18"/>
          <w:u w:val="single" w:color="000000"/>
        </w:rPr>
      </w:pPr>
    </w:p>
    <w:p w14:paraId="133A34A5" w14:textId="77777777" w:rsidR="002971A2" w:rsidRPr="00874484" w:rsidRDefault="002971A2" w:rsidP="008F185C">
      <w:pPr>
        <w:keepNext/>
        <w:keepLines/>
        <w:spacing w:after="5" w:line="255" w:lineRule="auto"/>
        <w:jc w:val="both"/>
        <w:outlineLvl w:val="2"/>
        <w:rPr>
          <w:rFonts w:ascii="Arial" w:hAnsi="Arial" w:cs="Arial"/>
          <w:b/>
          <w:i/>
          <w:color w:val="000000" w:themeColor="text1"/>
          <w:sz w:val="18"/>
          <w:szCs w:val="18"/>
          <w:u w:val="single" w:color="000000"/>
        </w:rPr>
      </w:pPr>
    </w:p>
    <w:p w14:paraId="65A946AC" w14:textId="77777777" w:rsidR="009100EA" w:rsidRPr="00874484" w:rsidRDefault="009100EA" w:rsidP="008F185C">
      <w:pPr>
        <w:keepNext/>
        <w:keepLines/>
        <w:spacing w:after="5" w:line="255" w:lineRule="auto"/>
        <w:jc w:val="both"/>
        <w:outlineLvl w:val="2"/>
        <w:rPr>
          <w:rFonts w:ascii="Arial" w:hAnsi="Arial" w:cs="Arial"/>
          <w:b/>
          <w:i/>
          <w:color w:val="000000" w:themeColor="text1"/>
          <w:sz w:val="18"/>
          <w:szCs w:val="18"/>
          <w:u w:val="single" w:color="000000"/>
        </w:rPr>
      </w:pPr>
    </w:p>
    <w:p w14:paraId="2A091884" w14:textId="77777777" w:rsidR="008F185C" w:rsidRPr="00874484" w:rsidRDefault="009100EA" w:rsidP="0097593C">
      <w:pPr>
        <w:keepNext/>
        <w:keepLines/>
        <w:spacing w:after="5" w:line="255" w:lineRule="auto"/>
        <w:jc w:val="both"/>
        <w:outlineLvl w:val="3"/>
        <w:rPr>
          <w:rFonts w:ascii="Arial" w:hAnsi="Arial" w:cs="Arial"/>
          <w:bCs/>
          <w:i/>
          <w:color w:val="000000" w:themeColor="text1"/>
          <w:sz w:val="18"/>
          <w:szCs w:val="18"/>
        </w:rPr>
      </w:pPr>
      <w:r w:rsidRPr="00874484">
        <w:rPr>
          <w:rFonts w:ascii="Arial" w:hAnsi="Arial" w:cs="Arial"/>
          <w:bCs/>
          <w:i/>
          <w:color w:val="000000" w:themeColor="text1"/>
          <w:sz w:val="18"/>
          <w:szCs w:val="18"/>
        </w:rPr>
        <w:t>Art. 3-bis comma 1 Legge 150/1992</w:t>
      </w:r>
    </w:p>
    <w:p w14:paraId="39FE463D" w14:textId="77777777" w:rsidR="009100EA" w:rsidRPr="00874484" w:rsidRDefault="009100EA" w:rsidP="0097593C">
      <w:pPr>
        <w:keepNext/>
        <w:keepLines/>
        <w:spacing w:after="5" w:line="255" w:lineRule="auto"/>
        <w:jc w:val="both"/>
        <w:outlineLvl w:val="3"/>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7CECFA4" w14:textId="77777777" w:rsidTr="00F740C7">
        <w:tc>
          <w:tcPr>
            <w:tcW w:w="4814" w:type="dxa"/>
          </w:tcPr>
          <w:p w14:paraId="6AD9542B" w14:textId="77777777" w:rsidR="009100EA" w:rsidRPr="00874484" w:rsidRDefault="009100EA" w:rsidP="00F740C7">
            <w:pPr>
              <w:keepNext/>
              <w:keepLines/>
              <w:spacing w:after="5" w:line="255" w:lineRule="auto"/>
              <w:jc w:val="both"/>
              <w:outlineLvl w:val="2"/>
              <w:rPr>
                <w:rFonts w:ascii="Arial" w:eastAsia="Times New Roman" w:hAnsi="Arial" w:cs="Arial"/>
                <w:iCs/>
                <w:color w:val="000000" w:themeColor="text1"/>
                <w:sz w:val="18"/>
                <w:szCs w:val="18"/>
              </w:rPr>
            </w:pPr>
            <w:bookmarkStart w:id="37" w:name="_Hlk20418101"/>
            <w:r w:rsidRPr="00874484">
              <w:rPr>
                <w:rFonts w:ascii="Arial" w:eastAsia="Times New Roman" w:hAnsi="Arial" w:cs="Arial"/>
                <w:iCs/>
                <w:color w:val="000000" w:themeColor="text1"/>
                <w:sz w:val="18"/>
                <w:szCs w:val="18"/>
              </w:rPr>
              <w:t>AREA DI RISCHIO</w:t>
            </w:r>
          </w:p>
        </w:tc>
        <w:tc>
          <w:tcPr>
            <w:tcW w:w="4814" w:type="dxa"/>
            <w:gridSpan w:val="2"/>
          </w:tcPr>
          <w:p w14:paraId="2E7EF6CD" w14:textId="77777777" w:rsidR="009100EA" w:rsidRPr="00874484" w:rsidRDefault="009100EA"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Nessuna</w:t>
            </w:r>
          </w:p>
        </w:tc>
      </w:tr>
      <w:tr w:rsidR="00874484" w:rsidRPr="00874484" w14:paraId="78A13BEE" w14:textId="77777777" w:rsidTr="00F740C7">
        <w:trPr>
          <w:trHeight w:val="72"/>
        </w:trPr>
        <w:tc>
          <w:tcPr>
            <w:tcW w:w="4814" w:type="dxa"/>
            <w:vMerge w:val="restart"/>
          </w:tcPr>
          <w:p w14:paraId="3400B71F" w14:textId="77777777" w:rsidR="009100EA" w:rsidRPr="00874484" w:rsidRDefault="009100EA" w:rsidP="00F740C7">
            <w:pPr>
              <w:keepNext/>
              <w:keepLines/>
              <w:spacing w:after="5" w:line="255" w:lineRule="auto"/>
              <w:jc w:val="both"/>
              <w:outlineLvl w:val="2"/>
              <w:rPr>
                <w:rFonts w:ascii="Arial" w:eastAsia="Times New Roman" w:hAnsi="Arial" w:cs="Arial"/>
                <w:iCs/>
                <w:color w:val="000000" w:themeColor="text1"/>
                <w:sz w:val="18"/>
                <w:szCs w:val="18"/>
              </w:rPr>
            </w:pPr>
          </w:p>
          <w:p w14:paraId="1A7DF35C" w14:textId="77777777" w:rsidR="009100EA" w:rsidRPr="00874484" w:rsidRDefault="009100EA"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6CEDD4C1" w14:textId="77777777" w:rsidR="009100EA" w:rsidRPr="00874484" w:rsidRDefault="009100EA"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7B07E320" w14:textId="1D738F3B" w:rsidR="009100EA" w:rsidRPr="00874484" w:rsidRDefault="009100EA" w:rsidP="00F740C7">
            <w:pPr>
              <w:keepNext/>
              <w:keepLines/>
              <w:spacing w:after="5" w:line="255" w:lineRule="auto"/>
              <w:jc w:val="both"/>
              <w:outlineLvl w:val="2"/>
              <w:rPr>
                <w:rFonts w:ascii="Arial" w:eastAsia="Times New Roman" w:hAnsi="Arial" w:cs="Arial"/>
                <w:iCs/>
                <w:color w:val="000000" w:themeColor="text1"/>
                <w:sz w:val="18"/>
                <w:szCs w:val="18"/>
              </w:rPr>
            </w:pPr>
            <w:proofErr w:type="spellStart"/>
            <w:r w:rsidRPr="00874484">
              <w:rPr>
                <w:rFonts w:ascii="Arial" w:eastAsia="Times New Roman" w:hAnsi="Arial" w:cs="Arial"/>
                <w:iCs/>
                <w:color w:val="000000" w:themeColor="text1"/>
                <w:sz w:val="18"/>
                <w:szCs w:val="18"/>
              </w:rPr>
              <w:t>Px</w:t>
            </w:r>
            <w:r w:rsidR="003566A9" w:rsidRPr="00874484">
              <w:rPr>
                <w:rFonts w:ascii="Arial" w:eastAsia="Times New Roman" w:hAnsi="Arial" w:cs="Arial"/>
                <w:iCs/>
                <w:color w:val="000000" w:themeColor="text1"/>
                <w:sz w:val="18"/>
                <w:szCs w:val="18"/>
              </w:rPr>
              <w:t>G</w:t>
            </w:r>
            <w:proofErr w:type="spellEnd"/>
            <w:r w:rsidRPr="00874484">
              <w:rPr>
                <w:rFonts w:ascii="Arial" w:eastAsia="Times New Roman" w:hAnsi="Arial" w:cs="Arial"/>
                <w:iCs/>
                <w:color w:val="000000" w:themeColor="text1"/>
                <w:sz w:val="18"/>
                <w:szCs w:val="18"/>
              </w:rPr>
              <w:t>=0</w:t>
            </w:r>
          </w:p>
        </w:tc>
      </w:tr>
      <w:tr w:rsidR="00874484" w:rsidRPr="00874484" w14:paraId="32247E13" w14:textId="77777777" w:rsidTr="00F740C7">
        <w:trPr>
          <w:trHeight w:val="72"/>
        </w:trPr>
        <w:tc>
          <w:tcPr>
            <w:tcW w:w="4814" w:type="dxa"/>
            <w:vMerge/>
          </w:tcPr>
          <w:p w14:paraId="5C851CA9" w14:textId="77777777" w:rsidR="009100EA" w:rsidRPr="00874484" w:rsidRDefault="009100EA" w:rsidP="00F740C7">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79A95B54" w14:textId="77777777" w:rsidR="009100EA" w:rsidRPr="00874484" w:rsidRDefault="009100EA"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7121A0D8" w14:textId="77777777" w:rsidR="009100EA" w:rsidRPr="00874484" w:rsidRDefault="009100EA" w:rsidP="00F740C7">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58DC825F" w14:textId="77777777" w:rsidTr="00F740C7">
        <w:trPr>
          <w:trHeight w:val="72"/>
        </w:trPr>
        <w:tc>
          <w:tcPr>
            <w:tcW w:w="4814" w:type="dxa"/>
            <w:vMerge/>
          </w:tcPr>
          <w:p w14:paraId="3D055F44" w14:textId="77777777" w:rsidR="009100EA" w:rsidRPr="00874484" w:rsidRDefault="009100EA" w:rsidP="00F740C7">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12248EAB" w14:textId="77777777" w:rsidR="009100EA" w:rsidRPr="00874484" w:rsidRDefault="009100EA"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1F81FD3B" w14:textId="77777777" w:rsidR="009100EA" w:rsidRPr="00874484" w:rsidRDefault="009100EA" w:rsidP="00F740C7">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27D40D23" w14:textId="77777777" w:rsidTr="00F740C7">
        <w:trPr>
          <w:trHeight w:val="72"/>
        </w:trPr>
        <w:tc>
          <w:tcPr>
            <w:tcW w:w="4814" w:type="dxa"/>
            <w:vMerge/>
          </w:tcPr>
          <w:p w14:paraId="1E824A5C" w14:textId="77777777" w:rsidR="009100EA" w:rsidRPr="00874484" w:rsidRDefault="009100EA" w:rsidP="00F740C7">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076B68B8" w14:textId="77777777" w:rsidR="009100EA" w:rsidRPr="00874484" w:rsidRDefault="009100EA"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3E9CFE49" w14:textId="77777777" w:rsidR="009100EA" w:rsidRPr="00874484" w:rsidRDefault="009100EA" w:rsidP="00F740C7">
            <w:pPr>
              <w:keepNext/>
              <w:keepLines/>
              <w:spacing w:after="5" w:line="255" w:lineRule="auto"/>
              <w:jc w:val="both"/>
              <w:outlineLvl w:val="2"/>
              <w:rPr>
                <w:rFonts w:ascii="Arial" w:eastAsia="Times New Roman" w:hAnsi="Arial" w:cs="Arial"/>
                <w:iCs/>
                <w:color w:val="000000" w:themeColor="text1"/>
                <w:sz w:val="18"/>
                <w:szCs w:val="18"/>
              </w:rPr>
            </w:pPr>
          </w:p>
        </w:tc>
      </w:tr>
      <w:tr w:rsidR="009100EA" w:rsidRPr="00874484" w14:paraId="4A0D6D33" w14:textId="77777777" w:rsidTr="00F740C7">
        <w:trPr>
          <w:gridAfter w:val="1"/>
          <w:wAfter w:w="2407" w:type="dxa"/>
          <w:trHeight w:val="96"/>
        </w:trPr>
        <w:tc>
          <w:tcPr>
            <w:tcW w:w="4814" w:type="dxa"/>
          </w:tcPr>
          <w:p w14:paraId="0D08D0A8" w14:textId="77777777" w:rsidR="009100EA" w:rsidRPr="00874484" w:rsidRDefault="009100EA" w:rsidP="00F740C7">
            <w:pPr>
              <w:keepNext/>
              <w:keepLines/>
              <w:spacing w:after="5" w:line="255" w:lineRule="auto"/>
              <w:jc w:val="both"/>
              <w:outlineLvl w:val="2"/>
              <w:rPr>
                <w:rFonts w:ascii="Arial" w:eastAsia="Times New Roman" w:hAnsi="Arial" w:cs="Arial"/>
                <w:iCs/>
                <w:color w:val="000000" w:themeColor="text1"/>
                <w:sz w:val="18"/>
                <w:szCs w:val="18"/>
              </w:rPr>
            </w:pPr>
          </w:p>
          <w:p w14:paraId="263987D0" w14:textId="77777777" w:rsidR="009100EA" w:rsidRPr="00874484" w:rsidRDefault="009100EA"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081BF4AF" w14:textId="77777777" w:rsidR="009100EA" w:rsidRPr="00874484" w:rsidRDefault="009100EA" w:rsidP="00F740C7">
            <w:pPr>
              <w:keepNext/>
              <w:keepLines/>
              <w:spacing w:after="5" w:line="255" w:lineRule="auto"/>
              <w:jc w:val="both"/>
              <w:outlineLvl w:val="2"/>
              <w:rPr>
                <w:rFonts w:ascii="Arial" w:eastAsia="Times New Roman" w:hAnsi="Arial" w:cs="Arial"/>
                <w:iCs/>
                <w:color w:val="000000" w:themeColor="text1"/>
                <w:sz w:val="18"/>
                <w:szCs w:val="18"/>
              </w:rPr>
            </w:pPr>
          </w:p>
          <w:p w14:paraId="338680F1" w14:textId="77777777" w:rsidR="009100EA" w:rsidRPr="00874484" w:rsidRDefault="009100EA"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Nessuno</w:t>
            </w:r>
          </w:p>
        </w:tc>
      </w:tr>
    </w:tbl>
    <w:p w14:paraId="00231A98" w14:textId="77777777" w:rsidR="009100EA" w:rsidRPr="00874484" w:rsidRDefault="009100EA" w:rsidP="0097593C">
      <w:pPr>
        <w:keepNext/>
        <w:keepLines/>
        <w:spacing w:after="5" w:line="255" w:lineRule="auto"/>
        <w:jc w:val="both"/>
        <w:outlineLvl w:val="3"/>
        <w:rPr>
          <w:rFonts w:ascii="Arial" w:eastAsia="Times New Roman" w:hAnsi="Arial" w:cs="Arial"/>
          <w:bCs/>
          <w:i/>
          <w:color w:val="000000" w:themeColor="text1"/>
          <w:sz w:val="18"/>
          <w:szCs w:val="18"/>
        </w:rPr>
      </w:pPr>
    </w:p>
    <w:bookmarkEnd w:id="37"/>
    <w:p w14:paraId="5DBFDD42" w14:textId="52117BF9" w:rsidR="009100EA" w:rsidRPr="00874484" w:rsidRDefault="009100EA" w:rsidP="0097593C">
      <w:pPr>
        <w:keepNext/>
        <w:keepLines/>
        <w:spacing w:after="5" w:line="255" w:lineRule="auto"/>
        <w:jc w:val="both"/>
        <w:outlineLvl w:val="3"/>
        <w:rPr>
          <w:rFonts w:ascii="Arial" w:eastAsia="Times New Roman" w:hAnsi="Arial" w:cs="Arial"/>
          <w:bCs/>
          <w:i/>
          <w:color w:val="000000" w:themeColor="text1"/>
          <w:sz w:val="18"/>
          <w:szCs w:val="18"/>
        </w:rPr>
      </w:pPr>
    </w:p>
    <w:p w14:paraId="2FFA5EB5" w14:textId="33100D76" w:rsidR="000D28EA" w:rsidRPr="00874484" w:rsidRDefault="000D28EA" w:rsidP="0097593C">
      <w:pPr>
        <w:keepNext/>
        <w:keepLines/>
        <w:spacing w:after="5" w:line="255" w:lineRule="auto"/>
        <w:jc w:val="both"/>
        <w:outlineLvl w:val="3"/>
        <w:rPr>
          <w:rFonts w:ascii="Arial" w:eastAsia="Times New Roman" w:hAnsi="Arial" w:cs="Arial"/>
          <w:bCs/>
          <w:i/>
          <w:color w:val="000000" w:themeColor="text1"/>
          <w:sz w:val="18"/>
          <w:szCs w:val="18"/>
        </w:rPr>
      </w:pPr>
    </w:p>
    <w:p w14:paraId="2107E708" w14:textId="4736D7AD" w:rsidR="00D34A85" w:rsidRPr="00874484" w:rsidRDefault="00D34A85" w:rsidP="0097593C">
      <w:pPr>
        <w:keepNext/>
        <w:keepLines/>
        <w:spacing w:after="5" w:line="255" w:lineRule="auto"/>
        <w:jc w:val="both"/>
        <w:outlineLvl w:val="3"/>
        <w:rPr>
          <w:rFonts w:ascii="Arial" w:eastAsia="Times New Roman" w:hAnsi="Arial" w:cs="Arial"/>
          <w:bCs/>
          <w:i/>
          <w:color w:val="000000" w:themeColor="text1"/>
          <w:sz w:val="18"/>
          <w:szCs w:val="18"/>
        </w:rPr>
      </w:pPr>
    </w:p>
    <w:p w14:paraId="1DFCE36A" w14:textId="77777777" w:rsidR="00D34A85" w:rsidRPr="00874484" w:rsidRDefault="00D34A85" w:rsidP="0097593C">
      <w:pPr>
        <w:keepNext/>
        <w:keepLines/>
        <w:spacing w:after="5" w:line="255" w:lineRule="auto"/>
        <w:jc w:val="both"/>
        <w:outlineLvl w:val="3"/>
        <w:rPr>
          <w:rFonts w:ascii="Arial" w:eastAsia="Times New Roman" w:hAnsi="Arial" w:cs="Arial"/>
          <w:bCs/>
          <w:i/>
          <w:color w:val="000000" w:themeColor="text1"/>
          <w:sz w:val="18"/>
          <w:szCs w:val="18"/>
        </w:rPr>
      </w:pPr>
    </w:p>
    <w:p w14:paraId="249814FB" w14:textId="33C13580" w:rsidR="009100EA" w:rsidRPr="00874484" w:rsidRDefault="009100EA" w:rsidP="0097593C">
      <w:pPr>
        <w:keepNext/>
        <w:keepLines/>
        <w:spacing w:after="5" w:line="255" w:lineRule="auto"/>
        <w:jc w:val="both"/>
        <w:outlineLvl w:val="3"/>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3 comma </w:t>
      </w:r>
      <w:proofErr w:type="gramStart"/>
      <w:r w:rsidRPr="00874484">
        <w:rPr>
          <w:rFonts w:ascii="Arial" w:hAnsi="Arial" w:cs="Arial"/>
          <w:bCs/>
          <w:i/>
          <w:color w:val="000000" w:themeColor="text1"/>
          <w:sz w:val="18"/>
          <w:szCs w:val="18"/>
        </w:rPr>
        <w:t>6  Legge</w:t>
      </w:r>
      <w:proofErr w:type="gramEnd"/>
      <w:r w:rsidRPr="00874484">
        <w:rPr>
          <w:rFonts w:ascii="Arial" w:hAnsi="Arial" w:cs="Arial"/>
          <w:bCs/>
          <w:i/>
          <w:color w:val="000000" w:themeColor="text1"/>
          <w:sz w:val="18"/>
          <w:szCs w:val="18"/>
        </w:rPr>
        <w:t xml:space="preserve"> 549/1993 “Cessazione e riduzione dell’impiego di sostanze lesive”</w:t>
      </w:r>
    </w:p>
    <w:p w14:paraId="162E38A2" w14:textId="77777777" w:rsidR="000D28EA" w:rsidRPr="00874484" w:rsidRDefault="000D28EA" w:rsidP="0097593C">
      <w:pPr>
        <w:keepNext/>
        <w:keepLines/>
        <w:spacing w:after="5" w:line="255" w:lineRule="auto"/>
        <w:jc w:val="both"/>
        <w:outlineLvl w:val="3"/>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2D36932" w14:textId="77777777" w:rsidTr="00B34A0D">
        <w:tc>
          <w:tcPr>
            <w:tcW w:w="4814" w:type="dxa"/>
          </w:tcPr>
          <w:p w14:paraId="35AD357D"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7DD5C79F" w14:textId="4EA4338C" w:rsidR="00AF1A25" w:rsidRPr="00874484" w:rsidRDefault="00AF1A25" w:rsidP="00AF1A25">
            <w:pPr>
              <w:pStyle w:val="Paragrafoelenco"/>
              <w:keepNext/>
              <w:keepLines/>
              <w:numPr>
                <w:ilvl w:val="0"/>
                <w:numId w:val="5"/>
              </w:numPr>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Presidente del CDA</w:t>
            </w:r>
          </w:p>
          <w:p w14:paraId="50E9C264" w14:textId="0C5A58B4" w:rsidR="000D28EA" w:rsidRPr="00874484" w:rsidRDefault="000D28EA" w:rsidP="00D34A85">
            <w:pPr>
              <w:pStyle w:val="Paragrafoelenco"/>
              <w:keepNext/>
              <w:keepLines/>
              <w:spacing w:after="5" w:line="255" w:lineRule="auto"/>
              <w:ind w:left="396"/>
              <w:jc w:val="both"/>
              <w:outlineLvl w:val="2"/>
              <w:rPr>
                <w:rFonts w:ascii="Arial" w:eastAsia="Times New Roman" w:hAnsi="Arial" w:cs="Arial"/>
                <w:iCs/>
                <w:color w:val="000000" w:themeColor="text1"/>
                <w:sz w:val="18"/>
                <w:szCs w:val="18"/>
              </w:rPr>
            </w:pPr>
          </w:p>
        </w:tc>
      </w:tr>
      <w:tr w:rsidR="00874484" w:rsidRPr="00874484" w14:paraId="65C87574" w14:textId="77777777" w:rsidTr="00B34A0D">
        <w:trPr>
          <w:trHeight w:val="72"/>
        </w:trPr>
        <w:tc>
          <w:tcPr>
            <w:tcW w:w="4814" w:type="dxa"/>
            <w:vMerge w:val="restart"/>
          </w:tcPr>
          <w:p w14:paraId="73776818"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p w14:paraId="46E1651E"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4FF1083D"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6CD5EBEB"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6324D8D0" w14:textId="77777777" w:rsidTr="00B34A0D">
        <w:trPr>
          <w:trHeight w:val="72"/>
        </w:trPr>
        <w:tc>
          <w:tcPr>
            <w:tcW w:w="4814" w:type="dxa"/>
            <w:vMerge/>
          </w:tcPr>
          <w:p w14:paraId="564ED04F"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289A597E"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52EE94BB" w14:textId="77777777" w:rsidR="000D22B1" w:rsidRPr="00874484" w:rsidRDefault="000D22B1" w:rsidP="000D22B1">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Probabilità=media</w:t>
            </w:r>
          </w:p>
          <w:p w14:paraId="25CCB05D" w14:textId="77777777" w:rsidR="000D22B1" w:rsidRPr="00874484" w:rsidRDefault="000D22B1" w:rsidP="000D22B1">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Gravità=bassa</w:t>
            </w:r>
          </w:p>
          <w:p w14:paraId="4467F4BD" w14:textId="0C14C256" w:rsidR="000D28EA" w:rsidRPr="00874484" w:rsidRDefault="000D22B1" w:rsidP="000D22B1">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bCs/>
                <w:iCs/>
                <w:color w:val="000000" w:themeColor="text1"/>
                <w:sz w:val="18"/>
                <w:szCs w:val="18"/>
              </w:rPr>
              <w:t>RISCHIO=1 (basso)</w:t>
            </w:r>
          </w:p>
        </w:tc>
      </w:tr>
      <w:tr w:rsidR="00874484" w:rsidRPr="00874484" w14:paraId="11036929" w14:textId="77777777" w:rsidTr="00B34A0D">
        <w:trPr>
          <w:trHeight w:val="72"/>
        </w:trPr>
        <w:tc>
          <w:tcPr>
            <w:tcW w:w="4814" w:type="dxa"/>
            <w:vMerge/>
          </w:tcPr>
          <w:p w14:paraId="179EA1D2"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3BB2AB3D"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5060149B" w14:textId="70FA71D9"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64E5888E" w14:textId="77777777" w:rsidTr="00B34A0D">
        <w:trPr>
          <w:trHeight w:val="72"/>
        </w:trPr>
        <w:tc>
          <w:tcPr>
            <w:tcW w:w="4814" w:type="dxa"/>
            <w:vMerge/>
          </w:tcPr>
          <w:p w14:paraId="4AE5FE1F"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7452B5E3"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2418C25F"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0D28EA" w:rsidRPr="00874484" w14:paraId="41DB47F9" w14:textId="77777777" w:rsidTr="00B34A0D">
        <w:trPr>
          <w:trHeight w:val="96"/>
        </w:trPr>
        <w:tc>
          <w:tcPr>
            <w:tcW w:w="4814" w:type="dxa"/>
          </w:tcPr>
          <w:p w14:paraId="54B4ABD1"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p w14:paraId="323050E9"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p w14:paraId="029CC846"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53BBDFCC"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Gestione dei Processi in materia ambientale</w:t>
            </w:r>
          </w:p>
        </w:tc>
        <w:tc>
          <w:tcPr>
            <w:tcW w:w="2407" w:type="dxa"/>
          </w:tcPr>
          <w:p w14:paraId="6985820E" w14:textId="77777777" w:rsidR="000D28EA" w:rsidRPr="00874484" w:rsidRDefault="000D28EA" w:rsidP="00B34A0D">
            <w:pPr>
              <w:keepNext/>
              <w:keepLines/>
              <w:spacing w:after="5" w:line="255" w:lineRule="auto"/>
              <w:jc w:val="center"/>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6</w:t>
            </w:r>
          </w:p>
        </w:tc>
      </w:tr>
    </w:tbl>
    <w:p w14:paraId="188D08A5" w14:textId="77777777" w:rsidR="000D28EA" w:rsidRPr="00874484" w:rsidRDefault="000D28EA" w:rsidP="000D28EA">
      <w:pPr>
        <w:keepNext/>
        <w:keepLines/>
        <w:spacing w:after="5" w:line="255" w:lineRule="auto"/>
        <w:jc w:val="both"/>
        <w:outlineLvl w:val="2"/>
        <w:rPr>
          <w:rFonts w:ascii="Arial" w:eastAsia="Times New Roman" w:hAnsi="Arial" w:cs="Arial"/>
          <w:iCs/>
          <w:color w:val="000000" w:themeColor="text1"/>
          <w:sz w:val="18"/>
          <w:szCs w:val="18"/>
        </w:rPr>
      </w:pPr>
    </w:p>
    <w:p w14:paraId="75916B71" w14:textId="77777777" w:rsidR="000D28EA" w:rsidRPr="00874484" w:rsidRDefault="000D28EA" w:rsidP="000D28EA">
      <w:pPr>
        <w:keepNext/>
        <w:keepLines/>
        <w:spacing w:after="5" w:line="255" w:lineRule="auto"/>
        <w:jc w:val="both"/>
        <w:outlineLvl w:val="2"/>
        <w:rPr>
          <w:rFonts w:ascii="Arial" w:eastAsia="Times New Roman" w:hAnsi="Arial" w:cs="Arial"/>
          <w:iCs/>
          <w:color w:val="000000" w:themeColor="text1"/>
          <w:sz w:val="18"/>
          <w:szCs w:val="18"/>
        </w:rPr>
      </w:pPr>
    </w:p>
    <w:p w14:paraId="388F3DC1" w14:textId="77777777" w:rsidR="000D28EA" w:rsidRPr="00874484" w:rsidRDefault="000D28EA" w:rsidP="000D28EA">
      <w:pPr>
        <w:keepNext/>
        <w:keepLines/>
        <w:spacing w:after="5" w:line="255" w:lineRule="auto"/>
        <w:jc w:val="both"/>
        <w:outlineLvl w:val="2"/>
        <w:rPr>
          <w:rFonts w:ascii="Arial" w:eastAsia="Times New Roman" w:hAnsi="Arial" w:cs="Arial"/>
          <w:iCs/>
          <w:color w:val="000000" w:themeColor="text1"/>
          <w:sz w:val="18"/>
          <w:szCs w:val="18"/>
        </w:rPr>
      </w:pPr>
    </w:p>
    <w:p w14:paraId="6A40DE8A" w14:textId="77777777" w:rsidR="000D28EA" w:rsidRPr="00874484" w:rsidRDefault="000D28EA" w:rsidP="000D28EA">
      <w:pPr>
        <w:keepNext/>
        <w:keepLines/>
        <w:spacing w:after="5" w:line="255" w:lineRule="auto"/>
        <w:jc w:val="both"/>
        <w:outlineLvl w:val="2"/>
        <w:rPr>
          <w:rFonts w:ascii="Arial" w:eastAsia="Times New Roman" w:hAnsi="Arial" w:cs="Arial"/>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4F3E9F6" w14:textId="77777777" w:rsidTr="00B34A0D">
        <w:tc>
          <w:tcPr>
            <w:tcW w:w="4814" w:type="dxa"/>
          </w:tcPr>
          <w:p w14:paraId="55A654A2"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6909B865" w14:textId="199E1E02" w:rsidR="000D28EA" w:rsidRPr="00874484" w:rsidRDefault="007D090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Direttore Sanitario</w:t>
            </w:r>
          </w:p>
        </w:tc>
      </w:tr>
      <w:tr w:rsidR="00874484" w:rsidRPr="00874484" w14:paraId="51DA5627" w14:textId="77777777" w:rsidTr="00B34A0D">
        <w:trPr>
          <w:trHeight w:val="72"/>
        </w:trPr>
        <w:tc>
          <w:tcPr>
            <w:tcW w:w="4814" w:type="dxa"/>
            <w:vMerge w:val="restart"/>
          </w:tcPr>
          <w:p w14:paraId="0C635218"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p w14:paraId="59512062"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18543C40"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72982542"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2EC44B0D" w14:textId="77777777" w:rsidTr="00B34A0D">
        <w:trPr>
          <w:trHeight w:val="72"/>
        </w:trPr>
        <w:tc>
          <w:tcPr>
            <w:tcW w:w="4814" w:type="dxa"/>
            <w:vMerge/>
          </w:tcPr>
          <w:p w14:paraId="4027F5B4"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5809C492"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3B75B03E" w14:textId="77777777" w:rsidR="000D22B1" w:rsidRPr="00874484" w:rsidRDefault="000D22B1" w:rsidP="000D22B1">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Probabilità=media</w:t>
            </w:r>
          </w:p>
          <w:p w14:paraId="2CF718DC" w14:textId="77777777" w:rsidR="000D22B1" w:rsidRPr="00874484" w:rsidRDefault="000D22B1" w:rsidP="000D22B1">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Gravità=bassa</w:t>
            </w:r>
          </w:p>
          <w:p w14:paraId="09C6E823" w14:textId="1E817DB3" w:rsidR="000D28EA" w:rsidRPr="00874484" w:rsidRDefault="000D22B1" w:rsidP="000D22B1">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bCs/>
                <w:iCs/>
                <w:color w:val="000000" w:themeColor="text1"/>
                <w:sz w:val="18"/>
                <w:szCs w:val="18"/>
              </w:rPr>
              <w:t>RISCHIO=1 (basso)</w:t>
            </w:r>
          </w:p>
        </w:tc>
      </w:tr>
      <w:tr w:rsidR="00874484" w:rsidRPr="00874484" w14:paraId="0BEED1BB" w14:textId="77777777" w:rsidTr="00B34A0D">
        <w:trPr>
          <w:trHeight w:val="72"/>
        </w:trPr>
        <w:tc>
          <w:tcPr>
            <w:tcW w:w="4814" w:type="dxa"/>
            <w:vMerge/>
          </w:tcPr>
          <w:p w14:paraId="3B7FFE60"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384E7BBF"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35EE242E" w14:textId="11A3295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7C3BADC0" w14:textId="77777777" w:rsidTr="00B34A0D">
        <w:trPr>
          <w:trHeight w:val="72"/>
        </w:trPr>
        <w:tc>
          <w:tcPr>
            <w:tcW w:w="4814" w:type="dxa"/>
            <w:vMerge/>
          </w:tcPr>
          <w:p w14:paraId="63F09E51"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20F669C9"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28450E20"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199781F9" w14:textId="77777777" w:rsidTr="00B34A0D">
        <w:trPr>
          <w:trHeight w:val="96"/>
        </w:trPr>
        <w:tc>
          <w:tcPr>
            <w:tcW w:w="4814" w:type="dxa"/>
            <w:vMerge w:val="restart"/>
          </w:tcPr>
          <w:p w14:paraId="18858D92"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p w14:paraId="5694E664"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p w14:paraId="295767B1"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1931B138"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Gestione dei Processi in materia ambientale</w:t>
            </w:r>
          </w:p>
        </w:tc>
        <w:tc>
          <w:tcPr>
            <w:tcW w:w="2407" w:type="dxa"/>
          </w:tcPr>
          <w:p w14:paraId="22686280" w14:textId="77777777" w:rsidR="000D28EA" w:rsidRPr="00874484" w:rsidRDefault="000D28EA" w:rsidP="00B34A0D">
            <w:pPr>
              <w:keepNext/>
              <w:keepLines/>
              <w:spacing w:after="5" w:line="255" w:lineRule="auto"/>
              <w:jc w:val="center"/>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6</w:t>
            </w:r>
          </w:p>
        </w:tc>
      </w:tr>
      <w:tr w:rsidR="000D28EA" w:rsidRPr="00874484" w14:paraId="76656951" w14:textId="77777777" w:rsidTr="00B34A0D">
        <w:trPr>
          <w:trHeight w:val="96"/>
        </w:trPr>
        <w:tc>
          <w:tcPr>
            <w:tcW w:w="4814" w:type="dxa"/>
            <w:vMerge/>
          </w:tcPr>
          <w:p w14:paraId="6461ED25"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tcPr>
          <w:p w14:paraId="1BD38D6B"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Supporto Gestione dei Processi in materia ambientale</w:t>
            </w:r>
          </w:p>
        </w:tc>
        <w:tc>
          <w:tcPr>
            <w:tcW w:w="2407" w:type="dxa"/>
          </w:tcPr>
          <w:p w14:paraId="1DE507B5" w14:textId="77777777" w:rsidR="000D28EA" w:rsidRPr="00874484" w:rsidRDefault="000D28EA" w:rsidP="00B34A0D">
            <w:pPr>
              <w:keepNext/>
              <w:keepLines/>
              <w:spacing w:after="5" w:line="255" w:lineRule="auto"/>
              <w:jc w:val="center"/>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6</w:t>
            </w:r>
          </w:p>
        </w:tc>
      </w:tr>
    </w:tbl>
    <w:p w14:paraId="2B863BF7" w14:textId="77777777" w:rsidR="000D28EA" w:rsidRPr="00874484" w:rsidRDefault="000D28EA" w:rsidP="000D28EA">
      <w:pPr>
        <w:keepNext/>
        <w:keepLines/>
        <w:spacing w:after="5" w:line="255" w:lineRule="auto"/>
        <w:jc w:val="both"/>
        <w:outlineLvl w:val="2"/>
        <w:rPr>
          <w:rFonts w:ascii="Arial" w:eastAsia="Times New Roman" w:hAnsi="Arial" w:cs="Arial"/>
          <w:iCs/>
          <w:color w:val="000000" w:themeColor="text1"/>
          <w:sz w:val="18"/>
          <w:szCs w:val="18"/>
        </w:rPr>
      </w:pPr>
    </w:p>
    <w:p w14:paraId="57B7502A" w14:textId="77777777" w:rsidR="000D28EA" w:rsidRPr="00874484" w:rsidRDefault="000D28EA" w:rsidP="000D28EA">
      <w:pPr>
        <w:keepNext/>
        <w:keepLines/>
        <w:spacing w:after="5" w:line="255" w:lineRule="auto"/>
        <w:jc w:val="both"/>
        <w:outlineLvl w:val="2"/>
        <w:rPr>
          <w:rFonts w:ascii="Arial" w:hAnsi="Arial" w:cs="Arial"/>
          <w:bCs/>
          <w:color w:val="000000" w:themeColor="text1"/>
          <w:sz w:val="18"/>
          <w:szCs w:val="18"/>
        </w:rPr>
      </w:pPr>
    </w:p>
    <w:p w14:paraId="3E049712" w14:textId="77777777" w:rsidR="000D28EA" w:rsidRPr="00874484" w:rsidRDefault="000D28EA" w:rsidP="000D28EA">
      <w:pPr>
        <w:keepNext/>
        <w:keepLines/>
        <w:spacing w:after="31" w:line="255" w:lineRule="auto"/>
        <w:jc w:val="both"/>
        <w:outlineLvl w:val="3"/>
        <w:rPr>
          <w:rFonts w:ascii="Arial" w:eastAsia="Times New Roman"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739E684" w14:textId="77777777" w:rsidTr="00B34A0D">
        <w:tc>
          <w:tcPr>
            <w:tcW w:w="4814" w:type="dxa"/>
          </w:tcPr>
          <w:p w14:paraId="51245F83"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7B70F37C" w14:textId="551C4928" w:rsidR="000D28EA" w:rsidRPr="00874484" w:rsidRDefault="00CC330D"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Responsabile Affari Legali e Generali/Responsabile Amministrativo facente funzioni</w:t>
            </w:r>
          </w:p>
        </w:tc>
      </w:tr>
      <w:tr w:rsidR="00874484" w:rsidRPr="00874484" w14:paraId="2DE5B5FA" w14:textId="77777777" w:rsidTr="00B34A0D">
        <w:trPr>
          <w:trHeight w:val="72"/>
        </w:trPr>
        <w:tc>
          <w:tcPr>
            <w:tcW w:w="4814" w:type="dxa"/>
            <w:vMerge w:val="restart"/>
          </w:tcPr>
          <w:p w14:paraId="434D2334"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p w14:paraId="014C6626"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6AF774A0"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32422081"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1446DBE3" w14:textId="77777777" w:rsidTr="00B34A0D">
        <w:trPr>
          <w:trHeight w:val="72"/>
        </w:trPr>
        <w:tc>
          <w:tcPr>
            <w:tcW w:w="4814" w:type="dxa"/>
            <w:vMerge/>
          </w:tcPr>
          <w:p w14:paraId="60830BBD"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1E663C49"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74AA136B" w14:textId="77777777" w:rsidR="000D22B1" w:rsidRPr="00874484" w:rsidRDefault="000D22B1" w:rsidP="000D22B1">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Probabilità=media</w:t>
            </w:r>
          </w:p>
          <w:p w14:paraId="3BB7E6C8" w14:textId="77777777" w:rsidR="000D22B1" w:rsidRPr="00874484" w:rsidRDefault="000D22B1" w:rsidP="000D22B1">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Gravità=bassa</w:t>
            </w:r>
          </w:p>
          <w:p w14:paraId="53238234" w14:textId="191D6AB0" w:rsidR="000D28EA" w:rsidRPr="00874484" w:rsidRDefault="000D22B1" w:rsidP="000D22B1">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bCs/>
                <w:iCs/>
                <w:color w:val="000000" w:themeColor="text1"/>
                <w:sz w:val="18"/>
                <w:szCs w:val="18"/>
              </w:rPr>
              <w:t>RISCHIO=1 (basso)</w:t>
            </w:r>
          </w:p>
        </w:tc>
      </w:tr>
      <w:tr w:rsidR="00874484" w:rsidRPr="00874484" w14:paraId="72D04A36" w14:textId="77777777" w:rsidTr="00B34A0D">
        <w:trPr>
          <w:trHeight w:val="72"/>
        </w:trPr>
        <w:tc>
          <w:tcPr>
            <w:tcW w:w="4814" w:type="dxa"/>
            <w:vMerge/>
          </w:tcPr>
          <w:p w14:paraId="7D6E4284"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09FAC4DB"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745EC59F"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2E08D0EB" w14:textId="77777777" w:rsidTr="00B34A0D">
        <w:trPr>
          <w:trHeight w:val="72"/>
        </w:trPr>
        <w:tc>
          <w:tcPr>
            <w:tcW w:w="4814" w:type="dxa"/>
            <w:vMerge/>
          </w:tcPr>
          <w:p w14:paraId="3BBBF7B9"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351B42A8"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71D907B0"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tc>
      </w:tr>
      <w:tr w:rsidR="000D28EA" w:rsidRPr="00874484" w14:paraId="09985352" w14:textId="77777777" w:rsidTr="00B34A0D">
        <w:trPr>
          <w:trHeight w:val="96"/>
        </w:trPr>
        <w:tc>
          <w:tcPr>
            <w:tcW w:w="4814" w:type="dxa"/>
          </w:tcPr>
          <w:p w14:paraId="23438317"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p>
          <w:p w14:paraId="7008DA47"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1EAAB63A" w14:textId="77777777" w:rsidR="000D28EA" w:rsidRPr="00874484" w:rsidRDefault="000D28EA" w:rsidP="00B34A0D">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Supporto alla Gestione dei Processi in materia ambientale</w:t>
            </w:r>
          </w:p>
        </w:tc>
        <w:tc>
          <w:tcPr>
            <w:tcW w:w="2407" w:type="dxa"/>
          </w:tcPr>
          <w:p w14:paraId="161DA038" w14:textId="77777777" w:rsidR="000D28EA" w:rsidRPr="00874484" w:rsidRDefault="000D28EA" w:rsidP="00B34A0D">
            <w:pPr>
              <w:keepNext/>
              <w:keepLines/>
              <w:spacing w:after="5" w:line="255" w:lineRule="auto"/>
              <w:jc w:val="center"/>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6</w:t>
            </w:r>
          </w:p>
        </w:tc>
      </w:tr>
    </w:tbl>
    <w:p w14:paraId="7969A78A" w14:textId="77777777" w:rsidR="004F5F3B" w:rsidRPr="00874484" w:rsidRDefault="004F5F3B" w:rsidP="0097593C">
      <w:pPr>
        <w:keepNext/>
        <w:keepLines/>
        <w:spacing w:after="5" w:line="255" w:lineRule="auto"/>
        <w:jc w:val="both"/>
        <w:outlineLvl w:val="3"/>
        <w:rPr>
          <w:rFonts w:ascii="Arial" w:eastAsia="Times New Roman" w:hAnsi="Arial" w:cs="Arial"/>
          <w:bCs/>
          <w:i/>
          <w:color w:val="000000" w:themeColor="text1"/>
          <w:sz w:val="18"/>
          <w:szCs w:val="18"/>
        </w:rPr>
      </w:pPr>
    </w:p>
    <w:p w14:paraId="1CD94E23" w14:textId="3D53421D" w:rsidR="0097593C" w:rsidRPr="00874484" w:rsidRDefault="0097593C" w:rsidP="00162BAD">
      <w:pPr>
        <w:keepNext/>
        <w:keepLines/>
        <w:spacing w:after="5" w:line="255" w:lineRule="auto"/>
        <w:jc w:val="both"/>
        <w:outlineLvl w:val="2"/>
        <w:rPr>
          <w:rFonts w:ascii="Arial" w:hAnsi="Arial" w:cs="Arial"/>
          <w:bCs/>
          <w:color w:val="000000" w:themeColor="text1"/>
          <w:sz w:val="18"/>
          <w:szCs w:val="18"/>
        </w:rPr>
      </w:pPr>
    </w:p>
    <w:p w14:paraId="3E1C37D7" w14:textId="5B96FCC2" w:rsidR="00A51FF5" w:rsidRPr="00874484" w:rsidRDefault="00A51FF5" w:rsidP="00162BAD">
      <w:pPr>
        <w:keepNext/>
        <w:keepLines/>
        <w:spacing w:after="5" w:line="255" w:lineRule="auto"/>
        <w:jc w:val="both"/>
        <w:outlineLvl w:val="2"/>
        <w:rPr>
          <w:rFonts w:ascii="Arial" w:hAnsi="Arial" w:cs="Arial"/>
          <w:bCs/>
          <w:color w:val="000000" w:themeColor="text1"/>
          <w:sz w:val="18"/>
          <w:szCs w:val="18"/>
        </w:rPr>
      </w:pPr>
    </w:p>
    <w:p w14:paraId="47E41F90" w14:textId="77777777" w:rsidR="000D28EA" w:rsidRPr="00874484" w:rsidRDefault="000D28EA" w:rsidP="00162BAD">
      <w:pPr>
        <w:keepNext/>
        <w:keepLines/>
        <w:spacing w:after="5" w:line="255" w:lineRule="auto"/>
        <w:jc w:val="both"/>
        <w:outlineLvl w:val="2"/>
        <w:rPr>
          <w:rFonts w:ascii="Arial" w:hAnsi="Arial" w:cs="Arial"/>
          <w:bCs/>
          <w:color w:val="000000" w:themeColor="text1"/>
          <w:sz w:val="18"/>
          <w:szCs w:val="18"/>
        </w:rPr>
      </w:pPr>
    </w:p>
    <w:p w14:paraId="579766C3" w14:textId="77777777" w:rsidR="00632EDF" w:rsidRPr="00874484" w:rsidRDefault="00632EDF" w:rsidP="00162BAD">
      <w:pPr>
        <w:keepNext/>
        <w:keepLines/>
        <w:spacing w:after="5" w:line="255" w:lineRule="auto"/>
        <w:jc w:val="both"/>
        <w:outlineLvl w:val="2"/>
        <w:rPr>
          <w:rFonts w:ascii="Arial" w:hAnsi="Arial" w:cs="Arial"/>
          <w:bCs/>
          <w:color w:val="000000" w:themeColor="text1"/>
          <w:sz w:val="18"/>
          <w:szCs w:val="18"/>
        </w:rPr>
      </w:pPr>
      <w:r w:rsidRPr="00874484">
        <w:rPr>
          <w:rFonts w:ascii="Arial" w:hAnsi="Arial" w:cs="Arial"/>
          <w:bCs/>
          <w:i/>
          <w:color w:val="000000" w:themeColor="text1"/>
          <w:sz w:val="18"/>
          <w:szCs w:val="18"/>
        </w:rPr>
        <w:t xml:space="preserve">  Art. 8 commi 1 e </w:t>
      </w:r>
      <w:proofErr w:type="gramStart"/>
      <w:r w:rsidRPr="00874484">
        <w:rPr>
          <w:rFonts w:ascii="Arial" w:hAnsi="Arial" w:cs="Arial"/>
          <w:bCs/>
          <w:i/>
          <w:color w:val="000000" w:themeColor="text1"/>
          <w:sz w:val="18"/>
          <w:szCs w:val="18"/>
        </w:rPr>
        <w:t xml:space="preserve">2  </w:t>
      </w:r>
      <w:proofErr w:type="spellStart"/>
      <w:r w:rsidRPr="00874484">
        <w:rPr>
          <w:rFonts w:ascii="Arial" w:hAnsi="Arial" w:cs="Arial"/>
          <w:bCs/>
          <w:i/>
          <w:color w:val="000000" w:themeColor="text1"/>
          <w:sz w:val="18"/>
          <w:szCs w:val="18"/>
        </w:rPr>
        <w:t>d.lgs</w:t>
      </w:r>
      <w:proofErr w:type="spellEnd"/>
      <w:proofErr w:type="gramEnd"/>
      <w:r w:rsidRPr="00874484">
        <w:rPr>
          <w:rFonts w:ascii="Arial" w:hAnsi="Arial" w:cs="Arial"/>
          <w:bCs/>
          <w:i/>
          <w:color w:val="000000" w:themeColor="text1"/>
          <w:sz w:val="18"/>
          <w:szCs w:val="18"/>
        </w:rPr>
        <w:t xml:space="preserve"> 202/2007 “Inquinamento doloso”</w:t>
      </w:r>
    </w:p>
    <w:p w14:paraId="664E1CB5" w14:textId="77777777" w:rsidR="00632EDF" w:rsidRPr="00874484" w:rsidRDefault="00632EDF" w:rsidP="00162BAD">
      <w:pPr>
        <w:keepNext/>
        <w:keepLines/>
        <w:spacing w:after="5" w:line="255" w:lineRule="auto"/>
        <w:jc w:val="both"/>
        <w:outlineLvl w:val="2"/>
        <w:rPr>
          <w:rFonts w:ascii="Arial" w:hAnsi="Arial" w:cs="Arial"/>
          <w:b/>
          <w:b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7D93440" w14:textId="77777777" w:rsidTr="00F740C7">
        <w:tc>
          <w:tcPr>
            <w:tcW w:w="4814" w:type="dxa"/>
          </w:tcPr>
          <w:p w14:paraId="5DB02BBC"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4A8ABF49"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Nessuna</w:t>
            </w:r>
          </w:p>
        </w:tc>
      </w:tr>
      <w:tr w:rsidR="00874484" w:rsidRPr="00874484" w14:paraId="0248F877" w14:textId="77777777" w:rsidTr="00F740C7">
        <w:trPr>
          <w:trHeight w:val="72"/>
        </w:trPr>
        <w:tc>
          <w:tcPr>
            <w:tcW w:w="4814" w:type="dxa"/>
            <w:vMerge w:val="restart"/>
          </w:tcPr>
          <w:p w14:paraId="72B66831"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p>
          <w:p w14:paraId="5AC8240C"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4B1BD120"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0532A0A1" w14:textId="4D4C54B8"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proofErr w:type="spellStart"/>
            <w:r w:rsidRPr="00874484">
              <w:rPr>
                <w:rFonts w:ascii="Arial" w:eastAsia="Times New Roman" w:hAnsi="Arial" w:cs="Arial"/>
                <w:iCs/>
                <w:color w:val="000000" w:themeColor="text1"/>
                <w:sz w:val="18"/>
                <w:szCs w:val="18"/>
              </w:rPr>
              <w:t>Px</w:t>
            </w:r>
            <w:r w:rsidR="000D22B1" w:rsidRPr="00874484">
              <w:rPr>
                <w:rFonts w:ascii="Arial" w:eastAsia="Times New Roman" w:hAnsi="Arial" w:cs="Arial"/>
                <w:iCs/>
                <w:color w:val="000000" w:themeColor="text1"/>
                <w:sz w:val="18"/>
                <w:szCs w:val="18"/>
              </w:rPr>
              <w:t>G</w:t>
            </w:r>
            <w:proofErr w:type="spellEnd"/>
            <w:r w:rsidRPr="00874484">
              <w:rPr>
                <w:rFonts w:ascii="Arial" w:eastAsia="Times New Roman" w:hAnsi="Arial" w:cs="Arial"/>
                <w:iCs/>
                <w:color w:val="000000" w:themeColor="text1"/>
                <w:sz w:val="18"/>
                <w:szCs w:val="18"/>
              </w:rPr>
              <w:t>=0</w:t>
            </w:r>
          </w:p>
        </w:tc>
      </w:tr>
      <w:tr w:rsidR="00874484" w:rsidRPr="00874484" w14:paraId="0B90CECA" w14:textId="77777777" w:rsidTr="00F740C7">
        <w:trPr>
          <w:trHeight w:val="72"/>
        </w:trPr>
        <w:tc>
          <w:tcPr>
            <w:tcW w:w="4814" w:type="dxa"/>
            <w:vMerge/>
          </w:tcPr>
          <w:p w14:paraId="447094A5"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2E034640"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4EAADA98"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2E0BB2EA" w14:textId="77777777" w:rsidTr="00F740C7">
        <w:trPr>
          <w:trHeight w:val="72"/>
        </w:trPr>
        <w:tc>
          <w:tcPr>
            <w:tcW w:w="4814" w:type="dxa"/>
            <w:vMerge/>
          </w:tcPr>
          <w:p w14:paraId="4D59DF7E"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0BDFC2E3"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22443756"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2ABBFE62" w14:textId="77777777" w:rsidTr="00F740C7">
        <w:trPr>
          <w:trHeight w:val="72"/>
        </w:trPr>
        <w:tc>
          <w:tcPr>
            <w:tcW w:w="4814" w:type="dxa"/>
            <w:vMerge/>
          </w:tcPr>
          <w:p w14:paraId="11DB783A"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2BA00BE8"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35F59E05"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p>
        </w:tc>
      </w:tr>
      <w:tr w:rsidR="00632EDF" w:rsidRPr="00874484" w14:paraId="1A8C9247" w14:textId="77777777" w:rsidTr="00F740C7">
        <w:trPr>
          <w:gridAfter w:val="1"/>
          <w:wAfter w:w="2407" w:type="dxa"/>
          <w:trHeight w:val="96"/>
        </w:trPr>
        <w:tc>
          <w:tcPr>
            <w:tcW w:w="4814" w:type="dxa"/>
          </w:tcPr>
          <w:p w14:paraId="091AC3E8"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p>
          <w:p w14:paraId="62DA47A3"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6AFB266F"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p>
          <w:p w14:paraId="3FFE5195"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Nessuno</w:t>
            </w:r>
          </w:p>
        </w:tc>
      </w:tr>
    </w:tbl>
    <w:p w14:paraId="1DD47CC5" w14:textId="77777777" w:rsidR="00632EDF" w:rsidRPr="00874484" w:rsidRDefault="00632EDF" w:rsidP="00632EDF">
      <w:pPr>
        <w:keepNext/>
        <w:keepLines/>
        <w:spacing w:after="5" w:line="255" w:lineRule="auto"/>
        <w:jc w:val="both"/>
        <w:outlineLvl w:val="3"/>
        <w:rPr>
          <w:rFonts w:ascii="Arial" w:eastAsia="Times New Roman" w:hAnsi="Arial" w:cs="Arial"/>
          <w:bCs/>
          <w:i/>
          <w:color w:val="000000" w:themeColor="text1"/>
          <w:sz w:val="18"/>
          <w:szCs w:val="18"/>
        </w:rPr>
      </w:pPr>
    </w:p>
    <w:p w14:paraId="6D0627CA" w14:textId="77777777" w:rsidR="00D34A85" w:rsidRPr="00874484" w:rsidRDefault="00D34A85" w:rsidP="003B6222">
      <w:pPr>
        <w:keepNext/>
        <w:keepLines/>
        <w:spacing w:after="5" w:line="255" w:lineRule="auto"/>
        <w:jc w:val="both"/>
        <w:outlineLvl w:val="2"/>
        <w:rPr>
          <w:rFonts w:ascii="Arial" w:hAnsi="Arial" w:cs="Arial"/>
          <w:bCs/>
          <w:i/>
          <w:color w:val="000000" w:themeColor="text1"/>
          <w:sz w:val="18"/>
          <w:szCs w:val="18"/>
        </w:rPr>
      </w:pPr>
    </w:p>
    <w:p w14:paraId="1FBC959E" w14:textId="77777777" w:rsidR="00D34A85" w:rsidRPr="00874484" w:rsidRDefault="00D34A85" w:rsidP="003B6222">
      <w:pPr>
        <w:keepNext/>
        <w:keepLines/>
        <w:spacing w:after="5" w:line="255" w:lineRule="auto"/>
        <w:jc w:val="both"/>
        <w:outlineLvl w:val="2"/>
        <w:rPr>
          <w:rFonts w:ascii="Arial" w:hAnsi="Arial" w:cs="Arial"/>
          <w:bCs/>
          <w:i/>
          <w:color w:val="000000" w:themeColor="text1"/>
          <w:sz w:val="18"/>
          <w:szCs w:val="18"/>
        </w:rPr>
      </w:pPr>
    </w:p>
    <w:p w14:paraId="2E4419B6" w14:textId="77777777" w:rsidR="00D34A85" w:rsidRPr="00874484" w:rsidRDefault="00D34A85" w:rsidP="003B6222">
      <w:pPr>
        <w:keepNext/>
        <w:keepLines/>
        <w:spacing w:after="5" w:line="255" w:lineRule="auto"/>
        <w:jc w:val="both"/>
        <w:outlineLvl w:val="2"/>
        <w:rPr>
          <w:rFonts w:ascii="Arial" w:hAnsi="Arial" w:cs="Arial"/>
          <w:bCs/>
          <w:i/>
          <w:color w:val="000000" w:themeColor="text1"/>
          <w:sz w:val="18"/>
          <w:szCs w:val="18"/>
        </w:rPr>
      </w:pPr>
    </w:p>
    <w:p w14:paraId="1259A51D" w14:textId="20C4858C" w:rsidR="003B6222" w:rsidRPr="00874484" w:rsidRDefault="00632EDF" w:rsidP="003B6222">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9 commi 1 e </w:t>
      </w:r>
      <w:proofErr w:type="gramStart"/>
      <w:r w:rsidRPr="00874484">
        <w:rPr>
          <w:rFonts w:ascii="Arial" w:hAnsi="Arial" w:cs="Arial"/>
          <w:bCs/>
          <w:i/>
          <w:color w:val="000000" w:themeColor="text1"/>
          <w:sz w:val="18"/>
          <w:szCs w:val="18"/>
        </w:rPr>
        <w:t xml:space="preserve">2  </w:t>
      </w:r>
      <w:proofErr w:type="spellStart"/>
      <w:r w:rsidRPr="00874484">
        <w:rPr>
          <w:rFonts w:ascii="Arial" w:hAnsi="Arial" w:cs="Arial"/>
          <w:bCs/>
          <w:i/>
          <w:color w:val="000000" w:themeColor="text1"/>
          <w:sz w:val="18"/>
          <w:szCs w:val="18"/>
        </w:rPr>
        <w:t>d.lgs</w:t>
      </w:r>
      <w:proofErr w:type="spellEnd"/>
      <w:proofErr w:type="gramEnd"/>
      <w:r w:rsidRPr="00874484">
        <w:rPr>
          <w:rFonts w:ascii="Arial" w:hAnsi="Arial" w:cs="Arial"/>
          <w:bCs/>
          <w:i/>
          <w:color w:val="000000" w:themeColor="text1"/>
          <w:sz w:val="18"/>
          <w:szCs w:val="18"/>
        </w:rPr>
        <w:t xml:space="preserve"> 202/2007 “Inquinamento colposo”</w:t>
      </w:r>
    </w:p>
    <w:p w14:paraId="7BC35646" w14:textId="77777777" w:rsidR="00632EDF" w:rsidRPr="00874484" w:rsidRDefault="00632EDF" w:rsidP="00162BAD">
      <w:pPr>
        <w:keepNext/>
        <w:keepLines/>
        <w:spacing w:after="5" w:line="255" w:lineRule="auto"/>
        <w:jc w:val="both"/>
        <w:outlineLvl w:val="2"/>
        <w:rPr>
          <w:rFonts w:ascii="Arial" w:hAnsi="Arial" w:cs="Arial"/>
          <w:bCs/>
          <w:color w:val="000000" w:themeColor="text1"/>
          <w:sz w:val="18"/>
          <w:szCs w:val="18"/>
        </w:rPr>
      </w:pPr>
    </w:p>
    <w:p w14:paraId="0FD1AAED" w14:textId="77777777" w:rsidR="00632EDF" w:rsidRPr="00874484" w:rsidRDefault="00632EDF" w:rsidP="00162BAD">
      <w:pPr>
        <w:keepNext/>
        <w:keepLines/>
        <w:spacing w:after="5" w:line="255" w:lineRule="auto"/>
        <w:jc w:val="both"/>
        <w:outlineLvl w:val="2"/>
        <w:rPr>
          <w:rFonts w:ascii="Arial" w:hAnsi="Arial" w:cs="Arial"/>
          <w:b/>
          <w:b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EE898B2" w14:textId="77777777" w:rsidTr="00F740C7">
        <w:tc>
          <w:tcPr>
            <w:tcW w:w="4814" w:type="dxa"/>
          </w:tcPr>
          <w:p w14:paraId="7997045C"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AREA DI RISCHIO</w:t>
            </w:r>
          </w:p>
        </w:tc>
        <w:tc>
          <w:tcPr>
            <w:tcW w:w="4814" w:type="dxa"/>
            <w:gridSpan w:val="2"/>
          </w:tcPr>
          <w:p w14:paraId="318F3B74"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Nessuna</w:t>
            </w:r>
          </w:p>
        </w:tc>
      </w:tr>
      <w:tr w:rsidR="00874484" w:rsidRPr="00874484" w14:paraId="0874CE36" w14:textId="77777777" w:rsidTr="00F740C7">
        <w:trPr>
          <w:trHeight w:val="72"/>
        </w:trPr>
        <w:tc>
          <w:tcPr>
            <w:tcW w:w="4814" w:type="dxa"/>
            <w:vMerge w:val="restart"/>
          </w:tcPr>
          <w:p w14:paraId="1C36D06A"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p>
          <w:p w14:paraId="7DE62D9F"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RISCHIO</w:t>
            </w:r>
          </w:p>
        </w:tc>
        <w:tc>
          <w:tcPr>
            <w:tcW w:w="2407" w:type="dxa"/>
          </w:tcPr>
          <w:p w14:paraId="02713908"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Assente</w:t>
            </w:r>
          </w:p>
        </w:tc>
        <w:tc>
          <w:tcPr>
            <w:tcW w:w="2407" w:type="dxa"/>
          </w:tcPr>
          <w:p w14:paraId="4CA59C95" w14:textId="2FF59991"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proofErr w:type="spellStart"/>
            <w:r w:rsidRPr="00874484">
              <w:rPr>
                <w:rFonts w:ascii="Arial" w:eastAsia="Times New Roman" w:hAnsi="Arial" w:cs="Arial"/>
                <w:iCs/>
                <w:color w:val="000000" w:themeColor="text1"/>
                <w:sz w:val="18"/>
                <w:szCs w:val="18"/>
              </w:rPr>
              <w:t>Px</w:t>
            </w:r>
            <w:r w:rsidR="000D22B1" w:rsidRPr="00874484">
              <w:rPr>
                <w:rFonts w:ascii="Arial" w:eastAsia="Times New Roman" w:hAnsi="Arial" w:cs="Arial"/>
                <w:iCs/>
                <w:color w:val="000000" w:themeColor="text1"/>
                <w:sz w:val="18"/>
                <w:szCs w:val="18"/>
              </w:rPr>
              <w:t>G</w:t>
            </w:r>
            <w:proofErr w:type="spellEnd"/>
            <w:r w:rsidRPr="00874484">
              <w:rPr>
                <w:rFonts w:ascii="Arial" w:eastAsia="Times New Roman" w:hAnsi="Arial" w:cs="Arial"/>
                <w:iCs/>
                <w:color w:val="000000" w:themeColor="text1"/>
                <w:sz w:val="18"/>
                <w:szCs w:val="18"/>
              </w:rPr>
              <w:t>=0</w:t>
            </w:r>
          </w:p>
        </w:tc>
      </w:tr>
      <w:tr w:rsidR="00874484" w:rsidRPr="00874484" w14:paraId="6A4D237B" w14:textId="77777777" w:rsidTr="00F740C7">
        <w:trPr>
          <w:trHeight w:val="72"/>
        </w:trPr>
        <w:tc>
          <w:tcPr>
            <w:tcW w:w="4814" w:type="dxa"/>
            <w:vMerge/>
          </w:tcPr>
          <w:p w14:paraId="04179C14"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00B050"/>
          </w:tcPr>
          <w:p w14:paraId="18CB500F"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Basso</w:t>
            </w:r>
          </w:p>
        </w:tc>
        <w:tc>
          <w:tcPr>
            <w:tcW w:w="2407" w:type="dxa"/>
          </w:tcPr>
          <w:p w14:paraId="4ACB0A0B"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397C8A87" w14:textId="77777777" w:rsidTr="00F740C7">
        <w:trPr>
          <w:trHeight w:val="72"/>
        </w:trPr>
        <w:tc>
          <w:tcPr>
            <w:tcW w:w="4814" w:type="dxa"/>
            <w:vMerge/>
          </w:tcPr>
          <w:p w14:paraId="2C571D92"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FF00"/>
          </w:tcPr>
          <w:p w14:paraId="2516357E"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Medio</w:t>
            </w:r>
          </w:p>
        </w:tc>
        <w:tc>
          <w:tcPr>
            <w:tcW w:w="2407" w:type="dxa"/>
          </w:tcPr>
          <w:p w14:paraId="600EF93D"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p>
        </w:tc>
      </w:tr>
      <w:tr w:rsidR="00874484" w:rsidRPr="00874484" w14:paraId="227E3B6F" w14:textId="77777777" w:rsidTr="00F740C7">
        <w:trPr>
          <w:trHeight w:val="72"/>
        </w:trPr>
        <w:tc>
          <w:tcPr>
            <w:tcW w:w="4814" w:type="dxa"/>
            <w:vMerge/>
          </w:tcPr>
          <w:p w14:paraId="79DB300F"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p>
        </w:tc>
        <w:tc>
          <w:tcPr>
            <w:tcW w:w="2407" w:type="dxa"/>
            <w:shd w:val="clear" w:color="auto" w:fill="FF0000"/>
          </w:tcPr>
          <w:p w14:paraId="68CFB98A"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Alto</w:t>
            </w:r>
          </w:p>
        </w:tc>
        <w:tc>
          <w:tcPr>
            <w:tcW w:w="2407" w:type="dxa"/>
          </w:tcPr>
          <w:p w14:paraId="040DDA59"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p>
        </w:tc>
      </w:tr>
      <w:tr w:rsidR="00632EDF" w:rsidRPr="00874484" w14:paraId="4BD8091C" w14:textId="77777777" w:rsidTr="00F740C7">
        <w:trPr>
          <w:gridAfter w:val="1"/>
          <w:wAfter w:w="2407" w:type="dxa"/>
          <w:trHeight w:val="96"/>
        </w:trPr>
        <w:tc>
          <w:tcPr>
            <w:tcW w:w="4814" w:type="dxa"/>
          </w:tcPr>
          <w:p w14:paraId="5FBAE684"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p>
          <w:p w14:paraId="202A43F3"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PROCESSI A RISCHIO</w:t>
            </w:r>
          </w:p>
        </w:tc>
        <w:tc>
          <w:tcPr>
            <w:tcW w:w="2407" w:type="dxa"/>
          </w:tcPr>
          <w:p w14:paraId="107D8DA2"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p>
          <w:p w14:paraId="3BAF36D9" w14:textId="77777777" w:rsidR="00632EDF" w:rsidRPr="00874484" w:rsidRDefault="00632EDF" w:rsidP="00F740C7">
            <w:pPr>
              <w:keepNext/>
              <w:keepLines/>
              <w:spacing w:after="5" w:line="255"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Nessuno</w:t>
            </w:r>
          </w:p>
        </w:tc>
      </w:tr>
    </w:tbl>
    <w:p w14:paraId="39E24EB0" w14:textId="77777777" w:rsidR="00632EDF" w:rsidRPr="00874484" w:rsidRDefault="00632EDF" w:rsidP="00162BAD">
      <w:pPr>
        <w:keepNext/>
        <w:keepLines/>
        <w:spacing w:after="5" w:line="255" w:lineRule="auto"/>
        <w:jc w:val="both"/>
        <w:outlineLvl w:val="2"/>
        <w:rPr>
          <w:rFonts w:ascii="Arial" w:hAnsi="Arial" w:cs="Arial"/>
          <w:b/>
          <w:bCs/>
          <w:color w:val="000000" w:themeColor="text1"/>
          <w:sz w:val="18"/>
          <w:szCs w:val="18"/>
        </w:rPr>
      </w:pPr>
    </w:p>
    <w:p w14:paraId="39F195C5" w14:textId="77777777" w:rsidR="00632EDF" w:rsidRPr="00874484" w:rsidRDefault="00632EDF" w:rsidP="00162BAD">
      <w:pPr>
        <w:keepNext/>
        <w:keepLines/>
        <w:spacing w:after="5" w:line="255" w:lineRule="auto"/>
        <w:jc w:val="both"/>
        <w:outlineLvl w:val="2"/>
        <w:rPr>
          <w:rFonts w:ascii="Arial" w:hAnsi="Arial" w:cs="Arial"/>
          <w:b/>
          <w:bCs/>
          <w:color w:val="000000" w:themeColor="text1"/>
          <w:sz w:val="18"/>
          <w:szCs w:val="18"/>
        </w:rPr>
      </w:pPr>
    </w:p>
    <w:p w14:paraId="040B8C9F" w14:textId="77777777" w:rsidR="003E7578" w:rsidRPr="00874484" w:rsidRDefault="003E7578" w:rsidP="00162BAD">
      <w:pPr>
        <w:keepNext/>
        <w:keepLines/>
        <w:spacing w:after="5" w:line="255" w:lineRule="auto"/>
        <w:jc w:val="both"/>
        <w:outlineLvl w:val="2"/>
        <w:rPr>
          <w:rFonts w:ascii="Arial" w:hAnsi="Arial" w:cs="Arial"/>
          <w:b/>
          <w:bCs/>
          <w:color w:val="000000" w:themeColor="text1"/>
          <w:sz w:val="18"/>
          <w:szCs w:val="18"/>
        </w:rPr>
      </w:pPr>
      <w:r w:rsidRPr="00874484">
        <w:rPr>
          <w:rFonts w:ascii="Arial" w:hAnsi="Arial" w:cs="Arial"/>
          <w:b/>
          <w:bCs/>
          <w:color w:val="000000" w:themeColor="text1"/>
          <w:sz w:val="18"/>
          <w:szCs w:val="18"/>
        </w:rPr>
        <w:t>ART. 25 DUODECIES DEL D.LVO 231 DEL 2001 “IMPIEGO DI CITTADINI DI PAESI TERZI IL CUI SOGGIORNO È IRREGOLARE”</w:t>
      </w:r>
      <w:bookmarkEnd w:id="34"/>
    </w:p>
    <w:p w14:paraId="4A1E725F" w14:textId="77777777" w:rsidR="003E7578" w:rsidRPr="00874484" w:rsidRDefault="003E7578" w:rsidP="00162BAD">
      <w:pPr>
        <w:keepNext/>
        <w:keepLines/>
        <w:spacing w:after="5" w:line="255" w:lineRule="auto"/>
        <w:jc w:val="both"/>
        <w:outlineLvl w:val="2"/>
        <w:rPr>
          <w:rFonts w:ascii="Arial" w:hAnsi="Arial" w:cs="Arial"/>
          <w:b/>
          <w:bCs/>
          <w:color w:val="000000" w:themeColor="text1"/>
          <w:sz w:val="18"/>
          <w:szCs w:val="18"/>
        </w:rPr>
      </w:pPr>
    </w:p>
    <w:p w14:paraId="0D1692B6" w14:textId="77777777" w:rsidR="003E7578" w:rsidRPr="00874484" w:rsidRDefault="003E7578"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 xml:space="preserve">Art. 22 commi 12 e 12 bis </w:t>
      </w:r>
      <w:proofErr w:type="spellStart"/>
      <w:r w:rsidRPr="00874484">
        <w:rPr>
          <w:rFonts w:ascii="Arial" w:hAnsi="Arial" w:cs="Arial"/>
          <w:bCs/>
          <w:i/>
          <w:color w:val="000000" w:themeColor="text1"/>
          <w:sz w:val="18"/>
          <w:szCs w:val="18"/>
        </w:rPr>
        <w:t>D.Lgs</w:t>
      </w:r>
      <w:proofErr w:type="spellEnd"/>
      <w:r w:rsidRPr="00874484">
        <w:rPr>
          <w:rFonts w:ascii="Arial" w:hAnsi="Arial" w:cs="Arial"/>
          <w:bCs/>
          <w:i/>
          <w:color w:val="000000" w:themeColor="text1"/>
          <w:sz w:val="18"/>
          <w:szCs w:val="18"/>
        </w:rPr>
        <w:t xml:space="preserve"> n. 286/1998</w:t>
      </w:r>
    </w:p>
    <w:p w14:paraId="36070EAF" w14:textId="77777777" w:rsidR="003E7578" w:rsidRPr="00874484" w:rsidRDefault="003E7578"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D856B94" w14:textId="77777777" w:rsidTr="003506DF">
        <w:tc>
          <w:tcPr>
            <w:tcW w:w="4814" w:type="dxa"/>
          </w:tcPr>
          <w:p w14:paraId="47CB1CC0"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Pr>
          <w:p w14:paraId="561ACF09"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Presidente del CDA</w:t>
            </w:r>
          </w:p>
        </w:tc>
      </w:tr>
      <w:tr w:rsidR="00874484" w:rsidRPr="00874484" w14:paraId="110C00F8" w14:textId="77777777" w:rsidTr="003506DF">
        <w:trPr>
          <w:trHeight w:val="72"/>
        </w:trPr>
        <w:tc>
          <w:tcPr>
            <w:tcW w:w="4814" w:type="dxa"/>
            <w:vMerge w:val="restart"/>
          </w:tcPr>
          <w:p w14:paraId="627CE867"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p>
          <w:p w14:paraId="6CEC96E0"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4B64F8F3"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Pr>
          <w:p w14:paraId="7BAF5991"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432961F6" w14:textId="77777777" w:rsidTr="003506DF">
        <w:trPr>
          <w:trHeight w:val="72"/>
        </w:trPr>
        <w:tc>
          <w:tcPr>
            <w:tcW w:w="4814" w:type="dxa"/>
            <w:vMerge/>
          </w:tcPr>
          <w:p w14:paraId="148DF626"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2528D14B"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035C7B86" w14:textId="77777777" w:rsidR="001C7626" w:rsidRPr="00874484" w:rsidRDefault="001C7626" w:rsidP="001C7626">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0DFB6301" w14:textId="77777777" w:rsidR="001C7626" w:rsidRPr="00874484" w:rsidRDefault="001C7626" w:rsidP="001C7626">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Gravità=bassa</w:t>
            </w:r>
          </w:p>
          <w:p w14:paraId="29F1FAA5" w14:textId="0011CDFF" w:rsidR="003E7578" w:rsidRPr="00874484" w:rsidRDefault="001C7626" w:rsidP="001C7626">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RISCHIO=1 (medio)</w:t>
            </w:r>
          </w:p>
        </w:tc>
      </w:tr>
      <w:tr w:rsidR="00874484" w:rsidRPr="00874484" w14:paraId="2808F72A" w14:textId="77777777" w:rsidTr="003506DF">
        <w:trPr>
          <w:trHeight w:val="72"/>
        </w:trPr>
        <w:tc>
          <w:tcPr>
            <w:tcW w:w="4814" w:type="dxa"/>
            <w:vMerge/>
          </w:tcPr>
          <w:p w14:paraId="259FE1ED"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01AB067C"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19247E2B"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4D81CDA3" w14:textId="77777777" w:rsidTr="003506DF">
        <w:trPr>
          <w:trHeight w:val="72"/>
        </w:trPr>
        <w:tc>
          <w:tcPr>
            <w:tcW w:w="4814" w:type="dxa"/>
            <w:vMerge/>
          </w:tcPr>
          <w:p w14:paraId="7AFED1EF"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1CC8A933"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590FC83E"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p>
        </w:tc>
      </w:tr>
      <w:tr w:rsidR="003E7578" w:rsidRPr="00874484" w14:paraId="283D4FF5" w14:textId="77777777" w:rsidTr="003506DF">
        <w:trPr>
          <w:trHeight w:val="96"/>
        </w:trPr>
        <w:tc>
          <w:tcPr>
            <w:tcW w:w="4814" w:type="dxa"/>
          </w:tcPr>
          <w:p w14:paraId="07BABB43"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p>
          <w:p w14:paraId="21AEB309"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DI RISCHIO</w:t>
            </w:r>
          </w:p>
        </w:tc>
        <w:tc>
          <w:tcPr>
            <w:tcW w:w="2407" w:type="dxa"/>
          </w:tcPr>
          <w:p w14:paraId="461734DD"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assunzione, formazione e gestione delle risorse umane</w:t>
            </w:r>
          </w:p>
        </w:tc>
        <w:tc>
          <w:tcPr>
            <w:tcW w:w="2407" w:type="dxa"/>
          </w:tcPr>
          <w:p w14:paraId="0353DEE7" w14:textId="77777777" w:rsidR="003E7578" w:rsidRPr="00874484" w:rsidRDefault="003E7578" w:rsidP="003506DF">
            <w:pPr>
              <w:keepNext/>
              <w:keepLines/>
              <w:spacing w:after="5" w:line="255" w:lineRule="auto"/>
              <w:jc w:val="center"/>
              <w:outlineLvl w:val="2"/>
              <w:rPr>
                <w:rFonts w:ascii="Arial" w:eastAsia="Times New Roman" w:hAnsi="Arial" w:cs="Arial"/>
                <w:bCs/>
                <w:iCs/>
                <w:color w:val="000000" w:themeColor="text1"/>
                <w:sz w:val="18"/>
                <w:szCs w:val="18"/>
              </w:rPr>
            </w:pPr>
          </w:p>
          <w:p w14:paraId="439AE483" w14:textId="77777777" w:rsidR="003E7578" w:rsidRPr="00874484" w:rsidRDefault="003E7578" w:rsidP="003506DF">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8</w:t>
            </w:r>
          </w:p>
        </w:tc>
      </w:tr>
    </w:tbl>
    <w:p w14:paraId="533136BB" w14:textId="77777777" w:rsidR="003E7578" w:rsidRPr="00874484" w:rsidRDefault="003E7578" w:rsidP="00162BAD">
      <w:pPr>
        <w:keepNext/>
        <w:keepLines/>
        <w:spacing w:after="5" w:line="255" w:lineRule="auto"/>
        <w:jc w:val="both"/>
        <w:outlineLvl w:val="2"/>
        <w:rPr>
          <w:rFonts w:ascii="Arial" w:eastAsia="Times New Roman"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D017B56" w14:textId="77777777" w:rsidTr="003506DF">
        <w:tc>
          <w:tcPr>
            <w:tcW w:w="4814" w:type="dxa"/>
          </w:tcPr>
          <w:p w14:paraId="220D7DC6"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Pr>
          <w:p w14:paraId="7A9EE699" w14:textId="016048E0" w:rsidR="003E7578" w:rsidRPr="00874484" w:rsidRDefault="00CC330D" w:rsidP="003506DF">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Responsabile Affari Legali e Generali/Responsabile Amministrativo facente funzioni</w:t>
            </w:r>
          </w:p>
        </w:tc>
      </w:tr>
      <w:tr w:rsidR="00874484" w:rsidRPr="00874484" w14:paraId="6E7C702A" w14:textId="77777777" w:rsidTr="003506DF">
        <w:trPr>
          <w:trHeight w:val="72"/>
        </w:trPr>
        <w:tc>
          <w:tcPr>
            <w:tcW w:w="4814" w:type="dxa"/>
            <w:vMerge w:val="restart"/>
          </w:tcPr>
          <w:p w14:paraId="7CE5608A"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p>
          <w:p w14:paraId="06B58739"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7D113732"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 xml:space="preserve">Assente </w:t>
            </w:r>
          </w:p>
        </w:tc>
        <w:tc>
          <w:tcPr>
            <w:tcW w:w="2407" w:type="dxa"/>
          </w:tcPr>
          <w:p w14:paraId="187F80C9"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6DBEBB6F" w14:textId="77777777" w:rsidTr="003506DF">
        <w:trPr>
          <w:trHeight w:val="72"/>
        </w:trPr>
        <w:tc>
          <w:tcPr>
            <w:tcW w:w="4814" w:type="dxa"/>
            <w:vMerge/>
          </w:tcPr>
          <w:p w14:paraId="36E7F099"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7B05E270"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689375B0" w14:textId="77777777" w:rsidR="001C7626" w:rsidRPr="00874484" w:rsidRDefault="001C7626" w:rsidP="001C7626">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7C16E196" w14:textId="77777777" w:rsidR="001C7626" w:rsidRPr="00874484" w:rsidRDefault="001C7626" w:rsidP="001C7626">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Gravità=bassa</w:t>
            </w:r>
          </w:p>
          <w:p w14:paraId="2BCCE01E" w14:textId="14D932FA" w:rsidR="003E7578" w:rsidRPr="00874484" w:rsidRDefault="001C7626" w:rsidP="001C7626">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RISCHIO=1 (medio)</w:t>
            </w:r>
          </w:p>
        </w:tc>
      </w:tr>
      <w:tr w:rsidR="00874484" w:rsidRPr="00874484" w14:paraId="6EA84910" w14:textId="77777777" w:rsidTr="003506DF">
        <w:trPr>
          <w:trHeight w:val="72"/>
        </w:trPr>
        <w:tc>
          <w:tcPr>
            <w:tcW w:w="4814" w:type="dxa"/>
            <w:vMerge/>
          </w:tcPr>
          <w:p w14:paraId="492977AD"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56E1067B"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11C28656"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5ECB3C51" w14:textId="77777777" w:rsidTr="003506DF">
        <w:trPr>
          <w:trHeight w:val="72"/>
        </w:trPr>
        <w:tc>
          <w:tcPr>
            <w:tcW w:w="4814" w:type="dxa"/>
            <w:vMerge/>
          </w:tcPr>
          <w:p w14:paraId="4907D104"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4BEA5700"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78187EF4"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p>
        </w:tc>
      </w:tr>
      <w:tr w:rsidR="003E7578" w:rsidRPr="00874484" w14:paraId="782A8F91" w14:textId="77777777" w:rsidTr="003506DF">
        <w:trPr>
          <w:trHeight w:val="72"/>
        </w:trPr>
        <w:tc>
          <w:tcPr>
            <w:tcW w:w="4814" w:type="dxa"/>
          </w:tcPr>
          <w:p w14:paraId="35D5DBFF"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p>
          <w:p w14:paraId="6865A70B"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Pr>
          <w:p w14:paraId="1EC62FEF"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Supporto alla selezione, assunzione, formazione e gestione delle risorse umane</w:t>
            </w:r>
          </w:p>
        </w:tc>
        <w:tc>
          <w:tcPr>
            <w:tcW w:w="2407" w:type="dxa"/>
          </w:tcPr>
          <w:p w14:paraId="34299C9F" w14:textId="77777777" w:rsidR="003E7578" w:rsidRPr="00874484" w:rsidRDefault="003E7578" w:rsidP="003506DF">
            <w:pPr>
              <w:keepNext/>
              <w:keepLines/>
              <w:spacing w:after="5" w:line="255" w:lineRule="auto"/>
              <w:jc w:val="both"/>
              <w:outlineLvl w:val="2"/>
              <w:rPr>
                <w:rFonts w:ascii="Arial" w:eastAsia="Times New Roman" w:hAnsi="Arial" w:cs="Arial"/>
                <w:bCs/>
                <w:iCs/>
                <w:color w:val="000000" w:themeColor="text1"/>
                <w:sz w:val="18"/>
                <w:szCs w:val="18"/>
              </w:rPr>
            </w:pPr>
          </w:p>
          <w:p w14:paraId="3B6A4D77" w14:textId="77777777" w:rsidR="003E7578" w:rsidRPr="00874484" w:rsidRDefault="003E7578" w:rsidP="003506DF">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8</w:t>
            </w:r>
          </w:p>
        </w:tc>
      </w:tr>
    </w:tbl>
    <w:p w14:paraId="13D29681" w14:textId="186F16EC" w:rsidR="003E7578" w:rsidRPr="00874484" w:rsidRDefault="003E7578" w:rsidP="00162BAD">
      <w:pPr>
        <w:keepNext/>
        <w:keepLines/>
        <w:spacing w:after="5" w:line="255" w:lineRule="auto"/>
        <w:jc w:val="both"/>
        <w:outlineLvl w:val="2"/>
        <w:rPr>
          <w:rFonts w:ascii="Arial" w:eastAsia="Times New Roman" w:hAnsi="Arial" w:cs="Arial"/>
          <w:bCs/>
          <w:iCs/>
          <w:color w:val="000000" w:themeColor="text1"/>
          <w:sz w:val="18"/>
          <w:szCs w:val="18"/>
        </w:rPr>
      </w:pPr>
    </w:p>
    <w:p w14:paraId="55BEE228" w14:textId="0E5DE1D1" w:rsidR="000D28EA" w:rsidRPr="00874484" w:rsidRDefault="000D28EA" w:rsidP="00162BAD">
      <w:pPr>
        <w:keepNext/>
        <w:keepLines/>
        <w:spacing w:after="5" w:line="255" w:lineRule="auto"/>
        <w:jc w:val="both"/>
        <w:outlineLvl w:val="2"/>
        <w:rPr>
          <w:rFonts w:ascii="Arial" w:eastAsia="Times New Roman"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0E8C0C4" w14:textId="77777777" w:rsidTr="00EA75E8">
        <w:tc>
          <w:tcPr>
            <w:tcW w:w="4814" w:type="dxa"/>
          </w:tcPr>
          <w:p w14:paraId="038A2DE7" w14:textId="77777777" w:rsidR="00EB0676" w:rsidRPr="00874484" w:rsidRDefault="00EB0676" w:rsidP="00EA75E8">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Pr>
          <w:p w14:paraId="670FB6E8" w14:textId="07E5A8EF" w:rsidR="00EB0676" w:rsidRPr="00874484" w:rsidRDefault="007D090A" w:rsidP="00EA75E8">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Direttore Sanitario</w:t>
            </w:r>
          </w:p>
        </w:tc>
      </w:tr>
      <w:tr w:rsidR="00874484" w:rsidRPr="00874484" w14:paraId="43CF15E7" w14:textId="77777777" w:rsidTr="00EA75E8">
        <w:trPr>
          <w:trHeight w:val="72"/>
        </w:trPr>
        <w:tc>
          <w:tcPr>
            <w:tcW w:w="4814" w:type="dxa"/>
            <w:vMerge w:val="restart"/>
          </w:tcPr>
          <w:p w14:paraId="5C37FAEA" w14:textId="77777777" w:rsidR="00EB0676" w:rsidRPr="00874484" w:rsidRDefault="00EB0676" w:rsidP="00EA75E8">
            <w:pPr>
              <w:keepNext/>
              <w:keepLines/>
              <w:spacing w:after="5" w:line="255" w:lineRule="auto"/>
              <w:jc w:val="both"/>
              <w:outlineLvl w:val="2"/>
              <w:rPr>
                <w:rFonts w:ascii="Arial" w:eastAsia="Times New Roman" w:hAnsi="Arial" w:cs="Arial"/>
                <w:bCs/>
                <w:iCs/>
                <w:color w:val="000000" w:themeColor="text1"/>
                <w:sz w:val="18"/>
                <w:szCs w:val="18"/>
              </w:rPr>
            </w:pPr>
          </w:p>
          <w:p w14:paraId="6AA1C96F" w14:textId="77777777" w:rsidR="00EB0676" w:rsidRPr="00874484" w:rsidRDefault="00EB0676" w:rsidP="00EA75E8">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5BB98CC7" w14:textId="77777777" w:rsidR="00EB0676" w:rsidRPr="00874484" w:rsidRDefault="00EB0676" w:rsidP="00EA75E8">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Pr>
          <w:p w14:paraId="785A85E2" w14:textId="77777777" w:rsidR="00EB0676" w:rsidRPr="00874484" w:rsidRDefault="00EB0676" w:rsidP="00EA75E8">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724ADD07" w14:textId="77777777" w:rsidTr="00EA75E8">
        <w:trPr>
          <w:trHeight w:val="72"/>
        </w:trPr>
        <w:tc>
          <w:tcPr>
            <w:tcW w:w="4814" w:type="dxa"/>
            <w:vMerge/>
          </w:tcPr>
          <w:p w14:paraId="7A8820D9" w14:textId="77777777" w:rsidR="00EB0676" w:rsidRPr="00874484" w:rsidRDefault="00EB0676" w:rsidP="00EA75E8">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53610E2E" w14:textId="77777777" w:rsidR="00EB0676" w:rsidRPr="00874484" w:rsidRDefault="00EB0676" w:rsidP="00EA75E8">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2487D932" w14:textId="77777777" w:rsidR="001C7626" w:rsidRPr="00874484" w:rsidRDefault="001C7626" w:rsidP="001C7626">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0AA41DCC" w14:textId="77777777" w:rsidR="001C7626" w:rsidRPr="00874484" w:rsidRDefault="001C7626" w:rsidP="001C7626">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Gravità=bassa</w:t>
            </w:r>
          </w:p>
          <w:p w14:paraId="4D69E389" w14:textId="5517CB4A" w:rsidR="00EB0676" w:rsidRPr="00874484" w:rsidRDefault="001C7626" w:rsidP="001C7626">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RISCHIO=1 (medio)</w:t>
            </w:r>
          </w:p>
        </w:tc>
      </w:tr>
      <w:tr w:rsidR="00874484" w:rsidRPr="00874484" w14:paraId="036DF6B9" w14:textId="77777777" w:rsidTr="00EA75E8">
        <w:trPr>
          <w:trHeight w:val="72"/>
        </w:trPr>
        <w:tc>
          <w:tcPr>
            <w:tcW w:w="4814" w:type="dxa"/>
            <w:vMerge/>
          </w:tcPr>
          <w:p w14:paraId="3D0E42B7" w14:textId="77777777" w:rsidR="00EB0676" w:rsidRPr="00874484" w:rsidRDefault="00EB0676" w:rsidP="00EA75E8">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672232FB" w14:textId="77777777" w:rsidR="00EB0676" w:rsidRPr="00874484" w:rsidRDefault="00EB0676" w:rsidP="00EA75E8">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260AB27C" w14:textId="77777777" w:rsidR="00EB0676" w:rsidRPr="00874484" w:rsidRDefault="00EB0676" w:rsidP="00EA75E8">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409A54C3" w14:textId="77777777" w:rsidTr="00EA75E8">
        <w:trPr>
          <w:trHeight w:val="72"/>
        </w:trPr>
        <w:tc>
          <w:tcPr>
            <w:tcW w:w="4814" w:type="dxa"/>
            <w:vMerge/>
          </w:tcPr>
          <w:p w14:paraId="2C9EC91C" w14:textId="77777777" w:rsidR="00EB0676" w:rsidRPr="00874484" w:rsidRDefault="00EB0676" w:rsidP="00EA75E8">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62960FF6" w14:textId="77777777" w:rsidR="00EB0676" w:rsidRPr="00874484" w:rsidRDefault="00EB0676" w:rsidP="00EA75E8">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31EF3393" w14:textId="77777777" w:rsidR="00EB0676" w:rsidRPr="00874484" w:rsidRDefault="00EB0676" w:rsidP="00EA75E8">
            <w:pPr>
              <w:keepNext/>
              <w:keepLines/>
              <w:spacing w:after="5" w:line="255" w:lineRule="auto"/>
              <w:jc w:val="both"/>
              <w:outlineLvl w:val="2"/>
              <w:rPr>
                <w:rFonts w:ascii="Arial" w:eastAsia="Times New Roman" w:hAnsi="Arial" w:cs="Arial"/>
                <w:bCs/>
                <w:iCs/>
                <w:color w:val="000000" w:themeColor="text1"/>
                <w:sz w:val="18"/>
                <w:szCs w:val="18"/>
              </w:rPr>
            </w:pPr>
          </w:p>
        </w:tc>
      </w:tr>
      <w:tr w:rsidR="00EB0676" w:rsidRPr="00874484" w14:paraId="0208BE59" w14:textId="77777777" w:rsidTr="00EA75E8">
        <w:tc>
          <w:tcPr>
            <w:tcW w:w="4814" w:type="dxa"/>
          </w:tcPr>
          <w:p w14:paraId="7BB285D1" w14:textId="77777777" w:rsidR="00EB0676" w:rsidRPr="00874484" w:rsidRDefault="00EB0676" w:rsidP="00EA75E8">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Pr>
          <w:p w14:paraId="0AC49FFC" w14:textId="77777777" w:rsidR="00EB0676" w:rsidRPr="00874484" w:rsidRDefault="00EB0676" w:rsidP="00EA75E8">
            <w:pPr>
              <w:jc w:val="both"/>
              <w:rPr>
                <w:rFonts w:ascii="Arial" w:hAnsi="Arial" w:cs="Arial"/>
                <w:color w:val="000000" w:themeColor="text1"/>
                <w:sz w:val="18"/>
                <w:szCs w:val="18"/>
              </w:rPr>
            </w:pPr>
            <w:r w:rsidRPr="00874484">
              <w:rPr>
                <w:rFonts w:ascii="Arial" w:hAnsi="Arial" w:cs="Arial"/>
                <w:color w:val="000000" w:themeColor="text1"/>
                <w:sz w:val="18"/>
                <w:szCs w:val="18"/>
              </w:rPr>
              <w:t>supporto alla selezione, assunzione, formazione e gestione delle risorse umane</w:t>
            </w:r>
          </w:p>
          <w:p w14:paraId="343A402B" w14:textId="77777777" w:rsidR="00EB0676" w:rsidRPr="00874484" w:rsidRDefault="00EB0676" w:rsidP="00EA75E8">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39BC7F3F" w14:textId="77777777" w:rsidR="00EB0676" w:rsidRPr="00874484" w:rsidRDefault="00EB0676" w:rsidP="00EA75E8">
            <w:pPr>
              <w:keepNext/>
              <w:keepLines/>
              <w:spacing w:after="5" w:line="255" w:lineRule="auto"/>
              <w:jc w:val="both"/>
              <w:outlineLvl w:val="2"/>
              <w:rPr>
                <w:rFonts w:ascii="Arial" w:eastAsia="Times New Roman" w:hAnsi="Arial" w:cs="Arial"/>
                <w:bCs/>
                <w:iCs/>
                <w:color w:val="000000" w:themeColor="text1"/>
                <w:sz w:val="18"/>
                <w:szCs w:val="18"/>
              </w:rPr>
            </w:pPr>
          </w:p>
          <w:p w14:paraId="0F6A749F" w14:textId="77777777" w:rsidR="00EB0676" w:rsidRPr="00874484" w:rsidRDefault="00EB0676" w:rsidP="00EA75E8">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8</w:t>
            </w:r>
          </w:p>
        </w:tc>
      </w:tr>
    </w:tbl>
    <w:p w14:paraId="42ACB5E3" w14:textId="76CAB0AF" w:rsidR="00EB0676" w:rsidRPr="00874484" w:rsidRDefault="00EB0676" w:rsidP="00162BAD">
      <w:pPr>
        <w:keepNext/>
        <w:keepLines/>
        <w:spacing w:after="5" w:line="255" w:lineRule="auto"/>
        <w:jc w:val="both"/>
        <w:outlineLvl w:val="2"/>
        <w:rPr>
          <w:rFonts w:ascii="Arial" w:eastAsia="Times New Roman" w:hAnsi="Arial" w:cs="Arial"/>
          <w:bCs/>
          <w:iCs/>
          <w:color w:val="000000" w:themeColor="text1"/>
          <w:sz w:val="18"/>
          <w:szCs w:val="18"/>
        </w:rPr>
      </w:pPr>
    </w:p>
    <w:p w14:paraId="58E92701" w14:textId="77777777" w:rsidR="00EB0676" w:rsidRPr="00874484" w:rsidRDefault="00EB0676" w:rsidP="00162BAD">
      <w:pPr>
        <w:keepNext/>
        <w:keepLines/>
        <w:spacing w:after="5" w:line="255" w:lineRule="auto"/>
        <w:jc w:val="both"/>
        <w:outlineLvl w:val="2"/>
        <w:rPr>
          <w:rFonts w:ascii="Arial" w:eastAsia="Times New Roman" w:hAnsi="Arial" w:cs="Arial"/>
          <w:bCs/>
          <w:iCs/>
          <w:color w:val="000000" w:themeColor="text1"/>
          <w:sz w:val="18"/>
          <w:szCs w:val="18"/>
        </w:rPr>
      </w:pPr>
    </w:p>
    <w:p w14:paraId="10E48AD7" w14:textId="77777777" w:rsidR="003E7578" w:rsidRPr="00874484" w:rsidRDefault="003E7578" w:rsidP="00162BAD">
      <w:pPr>
        <w:keepNext/>
        <w:keepLines/>
        <w:spacing w:after="5" w:line="255" w:lineRule="auto"/>
        <w:jc w:val="both"/>
        <w:outlineLvl w:val="2"/>
        <w:rPr>
          <w:rFonts w:ascii="Arial" w:hAnsi="Arial" w:cs="Arial"/>
          <w:i/>
          <w:iCs/>
          <w:color w:val="000000" w:themeColor="text1"/>
          <w:sz w:val="18"/>
          <w:szCs w:val="18"/>
        </w:rPr>
      </w:pPr>
      <w:r w:rsidRPr="00874484">
        <w:rPr>
          <w:rFonts w:ascii="Arial" w:hAnsi="Arial" w:cs="Arial"/>
          <w:i/>
          <w:iCs/>
          <w:color w:val="000000" w:themeColor="text1"/>
          <w:sz w:val="18"/>
          <w:szCs w:val="18"/>
        </w:rPr>
        <w:t>Art. 12, commi 3, 3-bis e 3-ter, D.lgs. 25 luglio 1998, n. 286</w:t>
      </w:r>
    </w:p>
    <w:p w14:paraId="2AAF0185" w14:textId="77777777" w:rsidR="003E7578" w:rsidRPr="00874484" w:rsidRDefault="003E7578" w:rsidP="00162BAD">
      <w:pPr>
        <w:keepNext/>
        <w:keepLines/>
        <w:spacing w:after="5" w:line="255" w:lineRule="auto"/>
        <w:jc w:val="both"/>
        <w:outlineLvl w:val="2"/>
        <w:rPr>
          <w:rFonts w:ascii="Arial" w:hAnsi="Arial" w:cs="Arial"/>
          <w:i/>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90576DE" w14:textId="77777777" w:rsidTr="003506DF">
        <w:trPr>
          <w:trHeight w:val="247"/>
        </w:trPr>
        <w:tc>
          <w:tcPr>
            <w:tcW w:w="4814" w:type="dxa"/>
          </w:tcPr>
          <w:p w14:paraId="16DA13A0" w14:textId="77777777" w:rsidR="003E7578" w:rsidRPr="00874484" w:rsidRDefault="003E7578" w:rsidP="003506DF">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472F9F77" w14:textId="77777777" w:rsidR="003E7578" w:rsidRPr="00874484" w:rsidRDefault="003E7578" w:rsidP="003506DF">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52218502" w14:textId="77777777" w:rsidTr="003506DF">
        <w:trPr>
          <w:trHeight w:val="75"/>
        </w:trPr>
        <w:tc>
          <w:tcPr>
            <w:tcW w:w="4814" w:type="dxa"/>
            <w:vMerge w:val="restart"/>
          </w:tcPr>
          <w:p w14:paraId="31ADE5EF" w14:textId="77777777" w:rsidR="003E7578" w:rsidRPr="00874484" w:rsidRDefault="003E7578" w:rsidP="003506DF">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775AE002" w14:textId="77777777" w:rsidR="003E7578" w:rsidRPr="00874484" w:rsidRDefault="003E7578" w:rsidP="003506DF">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745092ED" w14:textId="77777777" w:rsidR="003E7578" w:rsidRPr="00874484" w:rsidRDefault="003E7578" w:rsidP="003506DF">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PxI</w:t>
            </w:r>
            <w:proofErr w:type="spellEnd"/>
            <w:r w:rsidRPr="00874484">
              <w:rPr>
                <w:rFonts w:ascii="Arial" w:hAnsi="Arial" w:cs="Arial"/>
                <w:color w:val="000000" w:themeColor="text1"/>
                <w:sz w:val="18"/>
                <w:szCs w:val="18"/>
              </w:rPr>
              <w:t>=0</w:t>
            </w:r>
          </w:p>
        </w:tc>
      </w:tr>
      <w:tr w:rsidR="00874484" w:rsidRPr="00874484" w14:paraId="238434C0" w14:textId="77777777" w:rsidTr="003506DF">
        <w:trPr>
          <w:trHeight w:val="75"/>
        </w:trPr>
        <w:tc>
          <w:tcPr>
            <w:tcW w:w="4814" w:type="dxa"/>
            <w:vMerge/>
          </w:tcPr>
          <w:p w14:paraId="6AF881C1" w14:textId="77777777" w:rsidR="003E7578" w:rsidRPr="00874484" w:rsidRDefault="003E7578" w:rsidP="003506DF">
            <w:pPr>
              <w:rPr>
                <w:rFonts w:ascii="Arial" w:hAnsi="Arial" w:cs="Arial"/>
                <w:color w:val="000000" w:themeColor="text1"/>
                <w:sz w:val="18"/>
                <w:szCs w:val="18"/>
              </w:rPr>
            </w:pPr>
          </w:p>
        </w:tc>
        <w:tc>
          <w:tcPr>
            <w:tcW w:w="2407" w:type="dxa"/>
            <w:shd w:val="clear" w:color="auto" w:fill="00B050"/>
          </w:tcPr>
          <w:p w14:paraId="5A96B5C2" w14:textId="77777777" w:rsidR="003E7578" w:rsidRPr="00874484" w:rsidRDefault="003E7578" w:rsidP="003506DF">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62C7BC00" w14:textId="77777777" w:rsidR="003E7578" w:rsidRPr="00874484" w:rsidRDefault="003E7578" w:rsidP="003506DF">
            <w:pPr>
              <w:rPr>
                <w:rFonts w:ascii="Arial" w:hAnsi="Arial" w:cs="Arial"/>
                <w:color w:val="000000" w:themeColor="text1"/>
                <w:sz w:val="18"/>
                <w:szCs w:val="18"/>
              </w:rPr>
            </w:pPr>
          </w:p>
        </w:tc>
      </w:tr>
      <w:tr w:rsidR="00874484" w:rsidRPr="00874484" w14:paraId="3FD81EBB" w14:textId="77777777" w:rsidTr="003506DF">
        <w:trPr>
          <w:trHeight w:val="75"/>
        </w:trPr>
        <w:tc>
          <w:tcPr>
            <w:tcW w:w="4814" w:type="dxa"/>
            <w:vMerge/>
          </w:tcPr>
          <w:p w14:paraId="21E8810B" w14:textId="77777777" w:rsidR="003E7578" w:rsidRPr="00874484" w:rsidRDefault="003E7578" w:rsidP="003506DF">
            <w:pPr>
              <w:rPr>
                <w:rFonts w:ascii="Arial" w:hAnsi="Arial" w:cs="Arial"/>
                <w:color w:val="000000" w:themeColor="text1"/>
                <w:sz w:val="18"/>
                <w:szCs w:val="18"/>
              </w:rPr>
            </w:pPr>
          </w:p>
        </w:tc>
        <w:tc>
          <w:tcPr>
            <w:tcW w:w="2407" w:type="dxa"/>
            <w:shd w:val="clear" w:color="auto" w:fill="FFFF00"/>
          </w:tcPr>
          <w:p w14:paraId="6FAB4DEC" w14:textId="77777777" w:rsidR="003E7578" w:rsidRPr="00874484" w:rsidRDefault="003E7578" w:rsidP="003506DF">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19D94927" w14:textId="77777777" w:rsidR="003E7578" w:rsidRPr="00874484" w:rsidRDefault="003E7578" w:rsidP="003506DF">
            <w:pPr>
              <w:rPr>
                <w:rFonts w:ascii="Arial" w:hAnsi="Arial" w:cs="Arial"/>
                <w:color w:val="000000" w:themeColor="text1"/>
                <w:sz w:val="18"/>
                <w:szCs w:val="18"/>
              </w:rPr>
            </w:pPr>
          </w:p>
        </w:tc>
      </w:tr>
      <w:tr w:rsidR="00874484" w:rsidRPr="00874484" w14:paraId="6BAA71C6" w14:textId="77777777" w:rsidTr="003506DF">
        <w:trPr>
          <w:trHeight w:val="75"/>
        </w:trPr>
        <w:tc>
          <w:tcPr>
            <w:tcW w:w="4814" w:type="dxa"/>
            <w:vMerge/>
          </w:tcPr>
          <w:p w14:paraId="611FC34C" w14:textId="77777777" w:rsidR="003E7578" w:rsidRPr="00874484" w:rsidRDefault="003E7578" w:rsidP="003506DF">
            <w:pPr>
              <w:rPr>
                <w:rFonts w:ascii="Arial" w:hAnsi="Arial" w:cs="Arial"/>
                <w:color w:val="000000" w:themeColor="text1"/>
                <w:sz w:val="18"/>
                <w:szCs w:val="18"/>
              </w:rPr>
            </w:pPr>
          </w:p>
        </w:tc>
        <w:tc>
          <w:tcPr>
            <w:tcW w:w="2407" w:type="dxa"/>
            <w:shd w:val="clear" w:color="auto" w:fill="FF0000"/>
          </w:tcPr>
          <w:p w14:paraId="1A9432DF" w14:textId="77777777" w:rsidR="003E7578" w:rsidRPr="00874484" w:rsidRDefault="003E7578" w:rsidP="003506DF">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42705CF1" w14:textId="77777777" w:rsidR="003E7578" w:rsidRPr="00874484" w:rsidRDefault="003E7578" w:rsidP="003506DF">
            <w:pPr>
              <w:rPr>
                <w:rFonts w:ascii="Arial" w:hAnsi="Arial" w:cs="Arial"/>
                <w:color w:val="000000" w:themeColor="text1"/>
                <w:sz w:val="18"/>
                <w:szCs w:val="18"/>
              </w:rPr>
            </w:pPr>
          </w:p>
        </w:tc>
      </w:tr>
      <w:tr w:rsidR="003E7578" w:rsidRPr="00874484" w14:paraId="22D5333A" w14:textId="77777777" w:rsidTr="003506DF">
        <w:trPr>
          <w:gridAfter w:val="1"/>
          <w:wAfter w:w="2407" w:type="dxa"/>
          <w:trHeight w:val="100"/>
        </w:trPr>
        <w:tc>
          <w:tcPr>
            <w:tcW w:w="4814" w:type="dxa"/>
          </w:tcPr>
          <w:p w14:paraId="04DBAC2C" w14:textId="77777777" w:rsidR="003E7578" w:rsidRPr="00874484" w:rsidRDefault="003E7578" w:rsidP="003506DF">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7A68D58B" w14:textId="77777777" w:rsidR="003E7578" w:rsidRPr="00874484" w:rsidRDefault="003E7578" w:rsidP="003506DF">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681B0A1D" w14:textId="77777777" w:rsidR="003E7578" w:rsidRPr="00874484" w:rsidRDefault="003E7578" w:rsidP="00162BAD">
      <w:pPr>
        <w:keepNext/>
        <w:keepLines/>
        <w:spacing w:after="5" w:line="255" w:lineRule="auto"/>
        <w:jc w:val="both"/>
        <w:outlineLvl w:val="2"/>
        <w:rPr>
          <w:rFonts w:ascii="Arial" w:eastAsia="Times New Roman" w:hAnsi="Arial" w:cs="Arial"/>
          <w:iCs/>
          <w:color w:val="000000" w:themeColor="text1"/>
          <w:sz w:val="18"/>
          <w:szCs w:val="18"/>
        </w:rPr>
      </w:pPr>
    </w:p>
    <w:p w14:paraId="3F53477F" w14:textId="2565ACE2" w:rsidR="000D28EA" w:rsidRPr="00874484" w:rsidRDefault="000D28EA" w:rsidP="000D28EA">
      <w:pPr>
        <w:keepNext/>
        <w:keepLines/>
        <w:spacing w:after="5" w:line="255" w:lineRule="auto"/>
        <w:jc w:val="both"/>
        <w:outlineLvl w:val="2"/>
        <w:rPr>
          <w:rFonts w:ascii="Arial" w:hAnsi="Arial" w:cs="Arial"/>
          <w:i/>
          <w:iCs/>
          <w:color w:val="000000" w:themeColor="text1"/>
          <w:sz w:val="18"/>
          <w:szCs w:val="18"/>
        </w:rPr>
      </w:pPr>
      <w:r w:rsidRPr="00874484">
        <w:rPr>
          <w:rFonts w:ascii="Arial" w:hAnsi="Arial" w:cs="Arial"/>
          <w:i/>
          <w:iCs/>
          <w:color w:val="000000" w:themeColor="text1"/>
          <w:sz w:val="18"/>
          <w:szCs w:val="18"/>
        </w:rPr>
        <w:t>Art. 12, comma 5 D.lgs. 25 luglio 1998, n. 286</w:t>
      </w:r>
    </w:p>
    <w:p w14:paraId="48A63344" w14:textId="2B099763" w:rsidR="000D28EA" w:rsidRPr="00874484" w:rsidRDefault="000D28EA" w:rsidP="000D28EA">
      <w:pPr>
        <w:keepNext/>
        <w:keepLines/>
        <w:spacing w:after="5" w:line="255" w:lineRule="auto"/>
        <w:jc w:val="both"/>
        <w:outlineLvl w:val="2"/>
        <w:rPr>
          <w:rFonts w:ascii="Arial" w:hAnsi="Arial" w:cs="Arial"/>
          <w:i/>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8F8067D" w14:textId="77777777" w:rsidTr="00B34A0D">
        <w:trPr>
          <w:trHeight w:val="247"/>
        </w:trPr>
        <w:tc>
          <w:tcPr>
            <w:tcW w:w="4814" w:type="dxa"/>
          </w:tcPr>
          <w:p w14:paraId="71525AE7" w14:textId="77777777" w:rsidR="000D28EA" w:rsidRPr="00874484" w:rsidRDefault="000D28EA" w:rsidP="00B34A0D">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7F76506B" w14:textId="77777777" w:rsidR="000D28EA" w:rsidRPr="00874484" w:rsidRDefault="000D28EA" w:rsidP="00B34A0D">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2E9982CB" w14:textId="77777777" w:rsidTr="00B34A0D">
        <w:trPr>
          <w:trHeight w:val="75"/>
        </w:trPr>
        <w:tc>
          <w:tcPr>
            <w:tcW w:w="4814" w:type="dxa"/>
            <w:vMerge w:val="restart"/>
          </w:tcPr>
          <w:p w14:paraId="5E1DDFB8" w14:textId="77777777" w:rsidR="000D28EA" w:rsidRPr="00874484" w:rsidRDefault="000D28EA" w:rsidP="00B34A0D">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3B1C8EDB" w14:textId="77777777" w:rsidR="000D28EA" w:rsidRPr="00874484" w:rsidRDefault="000D28EA" w:rsidP="00B34A0D">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51A12872" w14:textId="77777777" w:rsidR="000D28EA" w:rsidRPr="00874484" w:rsidRDefault="000D28EA" w:rsidP="00B34A0D">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PxI</w:t>
            </w:r>
            <w:proofErr w:type="spellEnd"/>
            <w:r w:rsidRPr="00874484">
              <w:rPr>
                <w:rFonts w:ascii="Arial" w:hAnsi="Arial" w:cs="Arial"/>
                <w:color w:val="000000" w:themeColor="text1"/>
                <w:sz w:val="18"/>
                <w:szCs w:val="18"/>
              </w:rPr>
              <w:t>=0</w:t>
            </w:r>
          </w:p>
        </w:tc>
      </w:tr>
      <w:tr w:rsidR="00874484" w:rsidRPr="00874484" w14:paraId="07FB6098" w14:textId="77777777" w:rsidTr="00B34A0D">
        <w:trPr>
          <w:trHeight w:val="75"/>
        </w:trPr>
        <w:tc>
          <w:tcPr>
            <w:tcW w:w="4814" w:type="dxa"/>
            <w:vMerge/>
          </w:tcPr>
          <w:p w14:paraId="523B765E" w14:textId="77777777" w:rsidR="000D28EA" w:rsidRPr="00874484" w:rsidRDefault="000D28EA" w:rsidP="00B34A0D">
            <w:pPr>
              <w:rPr>
                <w:rFonts w:ascii="Arial" w:hAnsi="Arial" w:cs="Arial"/>
                <w:color w:val="000000" w:themeColor="text1"/>
                <w:sz w:val="18"/>
                <w:szCs w:val="18"/>
              </w:rPr>
            </w:pPr>
          </w:p>
        </w:tc>
        <w:tc>
          <w:tcPr>
            <w:tcW w:w="2407" w:type="dxa"/>
            <w:shd w:val="clear" w:color="auto" w:fill="00B050"/>
          </w:tcPr>
          <w:p w14:paraId="4E38DF12" w14:textId="77777777" w:rsidR="000D28EA" w:rsidRPr="00874484" w:rsidRDefault="000D28EA" w:rsidP="00B34A0D">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76D29718" w14:textId="77777777" w:rsidR="000D28EA" w:rsidRPr="00874484" w:rsidRDefault="000D28EA" w:rsidP="00B34A0D">
            <w:pPr>
              <w:rPr>
                <w:rFonts w:ascii="Arial" w:hAnsi="Arial" w:cs="Arial"/>
                <w:color w:val="000000" w:themeColor="text1"/>
                <w:sz w:val="18"/>
                <w:szCs w:val="18"/>
              </w:rPr>
            </w:pPr>
          </w:p>
        </w:tc>
      </w:tr>
      <w:tr w:rsidR="00874484" w:rsidRPr="00874484" w14:paraId="38F5295F" w14:textId="77777777" w:rsidTr="00B34A0D">
        <w:trPr>
          <w:trHeight w:val="75"/>
        </w:trPr>
        <w:tc>
          <w:tcPr>
            <w:tcW w:w="4814" w:type="dxa"/>
            <w:vMerge/>
          </w:tcPr>
          <w:p w14:paraId="51B557D9" w14:textId="77777777" w:rsidR="000D28EA" w:rsidRPr="00874484" w:rsidRDefault="000D28EA" w:rsidP="00B34A0D">
            <w:pPr>
              <w:rPr>
                <w:rFonts w:ascii="Arial" w:hAnsi="Arial" w:cs="Arial"/>
                <w:color w:val="000000" w:themeColor="text1"/>
                <w:sz w:val="18"/>
                <w:szCs w:val="18"/>
              </w:rPr>
            </w:pPr>
          </w:p>
        </w:tc>
        <w:tc>
          <w:tcPr>
            <w:tcW w:w="2407" w:type="dxa"/>
            <w:shd w:val="clear" w:color="auto" w:fill="FFFF00"/>
          </w:tcPr>
          <w:p w14:paraId="34F7F540" w14:textId="77777777" w:rsidR="000D28EA" w:rsidRPr="00874484" w:rsidRDefault="000D28EA" w:rsidP="00B34A0D">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278874CA" w14:textId="77777777" w:rsidR="000D28EA" w:rsidRPr="00874484" w:rsidRDefault="000D28EA" w:rsidP="00B34A0D">
            <w:pPr>
              <w:rPr>
                <w:rFonts w:ascii="Arial" w:hAnsi="Arial" w:cs="Arial"/>
                <w:color w:val="000000" w:themeColor="text1"/>
                <w:sz w:val="18"/>
                <w:szCs w:val="18"/>
              </w:rPr>
            </w:pPr>
          </w:p>
        </w:tc>
      </w:tr>
      <w:tr w:rsidR="00874484" w:rsidRPr="00874484" w14:paraId="3B79E0EE" w14:textId="77777777" w:rsidTr="00B34A0D">
        <w:trPr>
          <w:trHeight w:val="75"/>
        </w:trPr>
        <w:tc>
          <w:tcPr>
            <w:tcW w:w="4814" w:type="dxa"/>
            <w:vMerge/>
          </w:tcPr>
          <w:p w14:paraId="3040FFFF" w14:textId="77777777" w:rsidR="000D28EA" w:rsidRPr="00874484" w:rsidRDefault="000D28EA" w:rsidP="00B34A0D">
            <w:pPr>
              <w:rPr>
                <w:rFonts w:ascii="Arial" w:hAnsi="Arial" w:cs="Arial"/>
                <w:color w:val="000000" w:themeColor="text1"/>
                <w:sz w:val="18"/>
                <w:szCs w:val="18"/>
              </w:rPr>
            </w:pPr>
          </w:p>
        </w:tc>
        <w:tc>
          <w:tcPr>
            <w:tcW w:w="2407" w:type="dxa"/>
            <w:shd w:val="clear" w:color="auto" w:fill="FF0000"/>
          </w:tcPr>
          <w:p w14:paraId="48A9B559" w14:textId="77777777" w:rsidR="000D28EA" w:rsidRPr="00874484" w:rsidRDefault="000D28EA" w:rsidP="00B34A0D">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319EFDC3" w14:textId="77777777" w:rsidR="000D28EA" w:rsidRPr="00874484" w:rsidRDefault="000D28EA" w:rsidP="00B34A0D">
            <w:pPr>
              <w:rPr>
                <w:rFonts w:ascii="Arial" w:hAnsi="Arial" w:cs="Arial"/>
                <w:color w:val="000000" w:themeColor="text1"/>
                <w:sz w:val="18"/>
                <w:szCs w:val="18"/>
              </w:rPr>
            </w:pPr>
          </w:p>
        </w:tc>
      </w:tr>
      <w:tr w:rsidR="000D28EA" w:rsidRPr="00874484" w14:paraId="4B2D3D9C" w14:textId="77777777" w:rsidTr="00B34A0D">
        <w:trPr>
          <w:gridAfter w:val="1"/>
          <w:wAfter w:w="2407" w:type="dxa"/>
          <w:trHeight w:val="100"/>
        </w:trPr>
        <w:tc>
          <w:tcPr>
            <w:tcW w:w="4814" w:type="dxa"/>
          </w:tcPr>
          <w:p w14:paraId="4DB6E20D" w14:textId="77777777" w:rsidR="000D28EA" w:rsidRPr="00874484" w:rsidRDefault="000D28EA" w:rsidP="00B34A0D">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7C0AF385" w14:textId="77777777" w:rsidR="000D28EA" w:rsidRPr="00874484" w:rsidRDefault="000D28EA" w:rsidP="00B34A0D">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2A018915" w14:textId="17F4B57C" w:rsidR="000D28EA" w:rsidRPr="00874484" w:rsidRDefault="000D28EA" w:rsidP="000D28EA">
      <w:pPr>
        <w:keepNext/>
        <w:keepLines/>
        <w:spacing w:after="5" w:line="255" w:lineRule="auto"/>
        <w:jc w:val="both"/>
        <w:outlineLvl w:val="2"/>
        <w:rPr>
          <w:rFonts w:ascii="Arial" w:hAnsi="Arial" w:cs="Arial"/>
          <w:i/>
          <w:iCs/>
          <w:color w:val="000000" w:themeColor="text1"/>
          <w:sz w:val="18"/>
          <w:szCs w:val="18"/>
        </w:rPr>
      </w:pPr>
    </w:p>
    <w:p w14:paraId="705FF6C3" w14:textId="77777777" w:rsidR="003E7578" w:rsidRPr="00874484" w:rsidRDefault="003E7578" w:rsidP="00162BAD">
      <w:pPr>
        <w:keepNext/>
        <w:keepLines/>
        <w:spacing w:after="5" w:line="255" w:lineRule="auto"/>
        <w:jc w:val="both"/>
        <w:outlineLvl w:val="2"/>
        <w:rPr>
          <w:rFonts w:ascii="Arial" w:eastAsia="Times New Roman" w:hAnsi="Arial" w:cs="Arial"/>
          <w:iCs/>
          <w:color w:val="000000" w:themeColor="text1"/>
          <w:sz w:val="18"/>
          <w:szCs w:val="18"/>
        </w:rPr>
      </w:pPr>
    </w:p>
    <w:p w14:paraId="2C8A9D30" w14:textId="77777777" w:rsidR="003E7578" w:rsidRPr="00874484" w:rsidRDefault="003E7578" w:rsidP="00162BAD">
      <w:pPr>
        <w:keepNext/>
        <w:keepLines/>
        <w:spacing w:after="5" w:line="255" w:lineRule="auto"/>
        <w:jc w:val="both"/>
        <w:outlineLvl w:val="2"/>
        <w:rPr>
          <w:rFonts w:ascii="Arial" w:hAnsi="Arial" w:cs="Arial"/>
          <w:b/>
          <w:bCs/>
          <w:color w:val="000000" w:themeColor="text1"/>
          <w:sz w:val="18"/>
          <w:szCs w:val="18"/>
          <w:lang w:val="en-US"/>
        </w:rPr>
      </w:pPr>
      <w:r w:rsidRPr="00874484">
        <w:rPr>
          <w:rFonts w:ascii="Arial" w:hAnsi="Arial" w:cs="Arial"/>
          <w:b/>
          <w:bCs/>
          <w:color w:val="000000" w:themeColor="text1"/>
          <w:sz w:val="18"/>
          <w:szCs w:val="18"/>
          <w:lang w:val="en-US"/>
        </w:rPr>
        <w:t>ART. 25-</w:t>
      </w:r>
      <w:proofErr w:type="gramStart"/>
      <w:r w:rsidRPr="00874484">
        <w:rPr>
          <w:rFonts w:ascii="Arial" w:hAnsi="Arial" w:cs="Arial"/>
          <w:b/>
          <w:bCs/>
          <w:color w:val="000000" w:themeColor="text1"/>
          <w:sz w:val="18"/>
          <w:szCs w:val="18"/>
          <w:lang w:val="en-US"/>
        </w:rPr>
        <w:t>TERDECIES  RAZZISMO</w:t>
      </w:r>
      <w:proofErr w:type="gramEnd"/>
      <w:r w:rsidRPr="00874484">
        <w:rPr>
          <w:rFonts w:ascii="Arial" w:hAnsi="Arial" w:cs="Arial"/>
          <w:b/>
          <w:bCs/>
          <w:color w:val="000000" w:themeColor="text1"/>
          <w:sz w:val="18"/>
          <w:szCs w:val="18"/>
          <w:lang w:val="en-US"/>
        </w:rPr>
        <w:t xml:space="preserve"> E XENOFOBIA</w:t>
      </w:r>
    </w:p>
    <w:p w14:paraId="5CBD0823" w14:textId="77777777" w:rsidR="003E7578" w:rsidRPr="00874484" w:rsidRDefault="003E7578" w:rsidP="00162BAD">
      <w:pPr>
        <w:keepNext/>
        <w:keepLines/>
        <w:spacing w:after="5" w:line="255" w:lineRule="auto"/>
        <w:jc w:val="both"/>
        <w:outlineLvl w:val="2"/>
        <w:rPr>
          <w:rFonts w:ascii="Arial" w:hAnsi="Arial" w:cs="Arial"/>
          <w:b/>
          <w:bCs/>
          <w:color w:val="000000" w:themeColor="text1"/>
          <w:sz w:val="18"/>
          <w:szCs w:val="18"/>
          <w:lang w:val="en-US"/>
        </w:rPr>
      </w:pPr>
    </w:p>
    <w:p w14:paraId="5AEE0E6A" w14:textId="77777777" w:rsidR="003E7578" w:rsidRPr="00874484" w:rsidRDefault="003E7578" w:rsidP="00162BAD">
      <w:pPr>
        <w:keepNext/>
        <w:keepLines/>
        <w:spacing w:after="5" w:line="255" w:lineRule="auto"/>
        <w:jc w:val="both"/>
        <w:outlineLvl w:val="2"/>
        <w:rPr>
          <w:rFonts w:ascii="Arial" w:hAnsi="Arial" w:cs="Arial"/>
          <w:bCs/>
          <w:i/>
          <w:color w:val="000000" w:themeColor="text1"/>
          <w:sz w:val="18"/>
          <w:szCs w:val="18"/>
        </w:rPr>
      </w:pPr>
      <w:r w:rsidRPr="00874484">
        <w:rPr>
          <w:rFonts w:ascii="Arial" w:hAnsi="Arial" w:cs="Arial"/>
          <w:bCs/>
          <w:i/>
          <w:color w:val="000000" w:themeColor="text1"/>
          <w:sz w:val="18"/>
          <w:szCs w:val="18"/>
        </w:rPr>
        <w:t>Art. 3, comma 3-bis, L. 13 ottobre 1975, n. 654</w:t>
      </w:r>
    </w:p>
    <w:p w14:paraId="79ABE154" w14:textId="77777777" w:rsidR="003E7578" w:rsidRPr="00874484" w:rsidRDefault="003E7578" w:rsidP="00162BAD">
      <w:pPr>
        <w:keepNext/>
        <w:keepLines/>
        <w:spacing w:after="5" w:line="255" w:lineRule="auto"/>
        <w:jc w:val="both"/>
        <w:outlineLvl w:val="2"/>
        <w:rPr>
          <w:rFonts w:ascii="Arial" w:hAnsi="Arial" w:cs="Arial"/>
          <w:bCs/>
          <w:i/>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51C9659" w14:textId="77777777" w:rsidTr="008322BD">
        <w:tc>
          <w:tcPr>
            <w:tcW w:w="4814" w:type="dxa"/>
          </w:tcPr>
          <w:p w14:paraId="5F837E39" w14:textId="77777777" w:rsidR="0054429D" w:rsidRPr="00874484" w:rsidRDefault="0054429D" w:rsidP="008322B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Pr>
          <w:p w14:paraId="528E388F" w14:textId="110EBAFE" w:rsidR="0054429D" w:rsidRPr="00874484" w:rsidRDefault="0054429D" w:rsidP="008322B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Potenzialmente tutte le funzioni aziendali</w:t>
            </w:r>
          </w:p>
        </w:tc>
      </w:tr>
      <w:tr w:rsidR="00874484" w:rsidRPr="00874484" w14:paraId="512B4CCD" w14:textId="77777777" w:rsidTr="008322BD">
        <w:trPr>
          <w:trHeight w:val="72"/>
        </w:trPr>
        <w:tc>
          <w:tcPr>
            <w:tcW w:w="4814" w:type="dxa"/>
            <w:vMerge w:val="restart"/>
          </w:tcPr>
          <w:p w14:paraId="24C0AA5A" w14:textId="77777777" w:rsidR="0054429D" w:rsidRPr="00874484" w:rsidRDefault="0054429D" w:rsidP="008322BD">
            <w:pPr>
              <w:keepNext/>
              <w:keepLines/>
              <w:spacing w:after="5" w:line="255" w:lineRule="auto"/>
              <w:jc w:val="both"/>
              <w:outlineLvl w:val="2"/>
              <w:rPr>
                <w:rFonts w:ascii="Arial" w:eastAsia="Times New Roman" w:hAnsi="Arial" w:cs="Arial"/>
                <w:bCs/>
                <w:iCs/>
                <w:color w:val="000000" w:themeColor="text1"/>
                <w:sz w:val="18"/>
                <w:szCs w:val="18"/>
              </w:rPr>
            </w:pPr>
          </w:p>
          <w:p w14:paraId="0E540641" w14:textId="77777777" w:rsidR="0054429D" w:rsidRPr="00874484" w:rsidRDefault="0054429D" w:rsidP="008322B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4880B0FF" w14:textId="77777777" w:rsidR="0054429D" w:rsidRPr="00874484" w:rsidRDefault="0054429D" w:rsidP="008322B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Pr>
          <w:p w14:paraId="0C13081F" w14:textId="77777777" w:rsidR="0054429D" w:rsidRPr="00874484" w:rsidRDefault="0054429D" w:rsidP="008322BD">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63E3CF12" w14:textId="77777777" w:rsidTr="008322BD">
        <w:trPr>
          <w:trHeight w:val="72"/>
        </w:trPr>
        <w:tc>
          <w:tcPr>
            <w:tcW w:w="4814" w:type="dxa"/>
            <w:vMerge/>
          </w:tcPr>
          <w:p w14:paraId="052E2F84" w14:textId="77777777" w:rsidR="0054429D" w:rsidRPr="00874484" w:rsidRDefault="0054429D" w:rsidP="008322B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57E182AA" w14:textId="77777777" w:rsidR="0054429D" w:rsidRPr="00874484" w:rsidRDefault="0054429D" w:rsidP="008322B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4BB7C3EA" w14:textId="7CC6E083" w:rsidR="0054429D" w:rsidRPr="00874484" w:rsidRDefault="0054429D" w:rsidP="008322BD">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20223463" w14:textId="77777777" w:rsidTr="008322BD">
        <w:trPr>
          <w:trHeight w:val="72"/>
        </w:trPr>
        <w:tc>
          <w:tcPr>
            <w:tcW w:w="4814" w:type="dxa"/>
            <w:vMerge/>
          </w:tcPr>
          <w:p w14:paraId="358BCCA4" w14:textId="77777777" w:rsidR="0054429D" w:rsidRPr="00874484" w:rsidRDefault="0054429D" w:rsidP="008322B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4F368705" w14:textId="77777777" w:rsidR="0054429D" w:rsidRPr="00874484" w:rsidRDefault="0054429D" w:rsidP="008322B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3D087FA1" w14:textId="77777777" w:rsidR="0054429D" w:rsidRPr="00874484" w:rsidRDefault="0054429D" w:rsidP="0054429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0A152413" w14:textId="4B5CA90B" w:rsidR="0054429D" w:rsidRPr="00874484" w:rsidRDefault="0054429D" w:rsidP="0054429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79E6A3AE" w14:textId="450C922B" w:rsidR="0054429D" w:rsidRPr="00874484" w:rsidRDefault="0054429D" w:rsidP="0054429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0118AEF6" w14:textId="77777777" w:rsidTr="008322BD">
        <w:trPr>
          <w:trHeight w:val="72"/>
        </w:trPr>
        <w:tc>
          <w:tcPr>
            <w:tcW w:w="4814" w:type="dxa"/>
            <w:vMerge/>
          </w:tcPr>
          <w:p w14:paraId="5B407C46" w14:textId="77777777" w:rsidR="0054429D" w:rsidRPr="00874484" w:rsidRDefault="0054429D" w:rsidP="008322B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53EC801D" w14:textId="77777777" w:rsidR="0054429D" w:rsidRPr="00874484" w:rsidRDefault="0054429D" w:rsidP="008322B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32FBCDF3" w14:textId="77777777" w:rsidR="0054429D" w:rsidRPr="00874484" w:rsidRDefault="0054429D" w:rsidP="008322BD">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1C8F4F0E" w14:textId="77777777" w:rsidTr="006152D6">
        <w:trPr>
          <w:trHeight w:val="774"/>
        </w:trPr>
        <w:tc>
          <w:tcPr>
            <w:tcW w:w="4814" w:type="dxa"/>
            <w:vMerge w:val="restart"/>
          </w:tcPr>
          <w:p w14:paraId="2AFCB204" w14:textId="77777777" w:rsidR="006152D6" w:rsidRPr="00874484" w:rsidRDefault="006152D6" w:rsidP="008322B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Pr>
          <w:p w14:paraId="1B020532" w14:textId="77777777" w:rsidR="006152D6" w:rsidRPr="00874484" w:rsidRDefault="006152D6" w:rsidP="0054429D">
            <w:pPr>
              <w:jc w:val="both"/>
              <w:rPr>
                <w:rFonts w:ascii="Arial" w:eastAsia="Times New Roman" w:hAnsi="Arial" w:cs="Arial"/>
                <w:bCs/>
                <w:iCs/>
                <w:color w:val="000000" w:themeColor="text1"/>
                <w:sz w:val="18"/>
                <w:szCs w:val="18"/>
              </w:rPr>
            </w:pPr>
          </w:p>
          <w:p w14:paraId="5DDD0130" w14:textId="77777777" w:rsidR="006152D6" w:rsidRPr="00874484" w:rsidRDefault="006152D6" w:rsidP="0054429D">
            <w:pPr>
              <w:jc w:val="both"/>
              <w:rPr>
                <w:rFonts w:ascii="Arial" w:eastAsia="Times New Roman" w:hAnsi="Arial" w:cs="Arial"/>
                <w:bCs/>
                <w:iCs/>
                <w:color w:val="000000" w:themeColor="text1"/>
                <w:sz w:val="18"/>
                <w:szCs w:val="18"/>
              </w:rPr>
            </w:pPr>
          </w:p>
          <w:p w14:paraId="07CB325E" w14:textId="378E0184" w:rsidR="006152D6" w:rsidRPr="00874484" w:rsidRDefault="006152D6" w:rsidP="0054429D">
            <w:pPr>
              <w:jc w:val="both"/>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Rapporti con i clienti</w:t>
            </w:r>
          </w:p>
        </w:tc>
        <w:tc>
          <w:tcPr>
            <w:tcW w:w="2407" w:type="dxa"/>
          </w:tcPr>
          <w:p w14:paraId="195801A3" w14:textId="2A1B7B4E" w:rsidR="006152D6" w:rsidRPr="00874484" w:rsidRDefault="006152D6" w:rsidP="008322B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Codice Etico, con particolare riferimento ai principi comportamentali che i Destinatari del Codice Etico devono osservare nei rapporti con i clienti</w:t>
            </w:r>
          </w:p>
          <w:p w14:paraId="60439A9C" w14:textId="1112258B" w:rsidR="006152D6" w:rsidRPr="00874484" w:rsidRDefault="006152D6" w:rsidP="008322BD">
            <w:pPr>
              <w:keepNext/>
              <w:keepLines/>
              <w:spacing w:after="5" w:line="255" w:lineRule="auto"/>
              <w:jc w:val="center"/>
              <w:outlineLvl w:val="2"/>
              <w:rPr>
                <w:rFonts w:ascii="Arial" w:eastAsia="Times New Roman" w:hAnsi="Arial" w:cs="Arial"/>
                <w:bCs/>
                <w:iCs/>
                <w:color w:val="000000" w:themeColor="text1"/>
                <w:sz w:val="18"/>
                <w:szCs w:val="18"/>
              </w:rPr>
            </w:pPr>
          </w:p>
        </w:tc>
      </w:tr>
      <w:tr w:rsidR="006152D6" w:rsidRPr="00874484" w14:paraId="286E4356" w14:textId="77777777" w:rsidTr="0054429D">
        <w:trPr>
          <w:trHeight w:val="774"/>
        </w:trPr>
        <w:tc>
          <w:tcPr>
            <w:tcW w:w="4814" w:type="dxa"/>
            <w:vMerge/>
          </w:tcPr>
          <w:p w14:paraId="31C91C2B" w14:textId="77777777" w:rsidR="006152D6" w:rsidRPr="00874484" w:rsidRDefault="006152D6" w:rsidP="008322B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tcPr>
          <w:p w14:paraId="0B4A742B" w14:textId="4733E0FF" w:rsidR="006152D6" w:rsidRPr="00874484" w:rsidRDefault="006152D6" w:rsidP="0054429D">
            <w:pPr>
              <w:jc w:val="both"/>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 xml:space="preserve"> Rapporti </w:t>
            </w:r>
            <w:proofErr w:type="spellStart"/>
            <w:r w:rsidRPr="00874484">
              <w:rPr>
                <w:rFonts w:ascii="Arial" w:eastAsia="Times New Roman" w:hAnsi="Arial" w:cs="Arial"/>
                <w:bCs/>
                <w:iCs/>
                <w:color w:val="000000" w:themeColor="text1"/>
                <w:sz w:val="18"/>
                <w:szCs w:val="18"/>
              </w:rPr>
              <w:t>endo</w:t>
            </w:r>
            <w:proofErr w:type="spellEnd"/>
            <w:r w:rsidRPr="00874484">
              <w:rPr>
                <w:rFonts w:ascii="Arial" w:eastAsia="Times New Roman" w:hAnsi="Arial" w:cs="Arial"/>
                <w:bCs/>
                <w:iCs/>
                <w:color w:val="000000" w:themeColor="text1"/>
                <w:sz w:val="18"/>
                <w:szCs w:val="18"/>
              </w:rPr>
              <w:t>-aziendali</w:t>
            </w:r>
          </w:p>
        </w:tc>
        <w:tc>
          <w:tcPr>
            <w:tcW w:w="2407" w:type="dxa"/>
          </w:tcPr>
          <w:p w14:paraId="0A1B557D" w14:textId="3AA5E174" w:rsidR="006152D6" w:rsidRPr="00874484" w:rsidRDefault="006152D6" w:rsidP="006152D6">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 xml:space="preserve">Codice Etico, con particolare riferimento ai criteri di condotta che i Destinatari del Codice Etico devono osservare nei rapporti </w:t>
            </w:r>
            <w:proofErr w:type="spellStart"/>
            <w:r w:rsidRPr="00874484">
              <w:rPr>
                <w:rFonts w:ascii="Arial" w:eastAsia="Times New Roman" w:hAnsi="Arial" w:cs="Arial"/>
                <w:bCs/>
                <w:iCs/>
                <w:color w:val="000000" w:themeColor="text1"/>
                <w:sz w:val="18"/>
                <w:szCs w:val="18"/>
              </w:rPr>
              <w:t>endo</w:t>
            </w:r>
            <w:proofErr w:type="spellEnd"/>
            <w:r w:rsidRPr="00874484">
              <w:rPr>
                <w:rFonts w:ascii="Arial" w:eastAsia="Times New Roman" w:hAnsi="Arial" w:cs="Arial"/>
                <w:bCs/>
                <w:iCs/>
                <w:color w:val="000000" w:themeColor="text1"/>
                <w:sz w:val="18"/>
                <w:szCs w:val="18"/>
              </w:rPr>
              <w:t>-aziendali</w:t>
            </w:r>
          </w:p>
          <w:p w14:paraId="4257413B" w14:textId="77777777" w:rsidR="006152D6" w:rsidRPr="00874484" w:rsidRDefault="006152D6" w:rsidP="008322BD">
            <w:pPr>
              <w:keepNext/>
              <w:keepLines/>
              <w:spacing w:after="5" w:line="255" w:lineRule="auto"/>
              <w:jc w:val="both"/>
              <w:outlineLvl w:val="2"/>
              <w:rPr>
                <w:rFonts w:ascii="Arial" w:eastAsia="Times New Roman" w:hAnsi="Arial" w:cs="Arial"/>
                <w:bCs/>
                <w:iCs/>
                <w:color w:val="000000" w:themeColor="text1"/>
                <w:sz w:val="18"/>
                <w:szCs w:val="18"/>
              </w:rPr>
            </w:pPr>
          </w:p>
        </w:tc>
      </w:tr>
    </w:tbl>
    <w:p w14:paraId="20F33B9C" w14:textId="1A8093BF" w:rsidR="00E36A8E" w:rsidRPr="00874484" w:rsidRDefault="00E36A8E" w:rsidP="00162BAD">
      <w:pPr>
        <w:keepNext/>
        <w:keepLines/>
        <w:spacing w:after="5" w:line="255" w:lineRule="auto"/>
        <w:jc w:val="both"/>
        <w:outlineLvl w:val="2"/>
        <w:rPr>
          <w:rFonts w:ascii="Arial" w:eastAsia="Times New Roman" w:hAnsi="Arial" w:cs="Arial"/>
          <w:bCs/>
          <w:iCs/>
          <w:color w:val="000000" w:themeColor="text1"/>
          <w:sz w:val="18"/>
          <w:szCs w:val="18"/>
        </w:rPr>
      </w:pPr>
    </w:p>
    <w:p w14:paraId="51B0C4F3" w14:textId="058091D2" w:rsidR="00E52EAC" w:rsidRPr="00874484" w:rsidRDefault="00E52EAC" w:rsidP="00162BAD">
      <w:pPr>
        <w:keepNext/>
        <w:keepLines/>
        <w:spacing w:after="5" w:line="255" w:lineRule="auto"/>
        <w:jc w:val="both"/>
        <w:outlineLvl w:val="2"/>
        <w:rPr>
          <w:rFonts w:ascii="Arial" w:eastAsia="Times New Roman" w:hAnsi="Arial" w:cs="Arial"/>
          <w:bCs/>
          <w:iCs/>
          <w:color w:val="000000" w:themeColor="text1"/>
          <w:sz w:val="18"/>
          <w:szCs w:val="18"/>
        </w:rPr>
      </w:pPr>
    </w:p>
    <w:p w14:paraId="20CDE614" w14:textId="77777777" w:rsidR="006D4FDC" w:rsidRPr="00874484" w:rsidRDefault="006D4FDC" w:rsidP="00162BAD">
      <w:pPr>
        <w:keepNext/>
        <w:keepLines/>
        <w:spacing w:after="5" w:line="255" w:lineRule="auto"/>
        <w:jc w:val="both"/>
        <w:outlineLvl w:val="2"/>
        <w:rPr>
          <w:rFonts w:ascii="Arial" w:eastAsia="Times New Roman"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89D9AEE" w14:textId="77777777" w:rsidTr="008322BD">
        <w:tc>
          <w:tcPr>
            <w:tcW w:w="4814" w:type="dxa"/>
          </w:tcPr>
          <w:p w14:paraId="6C869DF6"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Pr>
          <w:p w14:paraId="0366C4EE" w14:textId="50D8EC4D"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Presidente del Cda</w:t>
            </w:r>
          </w:p>
        </w:tc>
      </w:tr>
      <w:tr w:rsidR="00874484" w:rsidRPr="00874484" w14:paraId="5DBE16DB" w14:textId="77777777" w:rsidTr="008322BD">
        <w:trPr>
          <w:trHeight w:val="72"/>
        </w:trPr>
        <w:tc>
          <w:tcPr>
            <w:tcW w:w="4814" w:type="dxa"/>
            <w:vMerge w:val="restart"/>
          </w:tcPr>
          <w:p w14:paraId="714D6656"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p>
          <w:p w14:paraId="415BF531"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7FDA2DB1"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Pr>
          <w:p w14:paraId="7017D7C8"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386E0045" w14:textId="77777777" w:rsidTr="008322BD">
        <w:trPr>
          <w:trHeight w:val="72"/>
        </w:trPr>
        <w:tc>
          <w:tcPr>
            <w:tcW w:w="4814" w:type="dxa"/>
            <w:vMerge/>
          </w:tcPr>
          <w:p w14:paraId="607FAB7E"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1CE2FC1C"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4AEE70E6"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158D9933" w14:textId="77777777" w:rsidTr="008322BD">
        <w:trPr>
          <w:trHeight w:val="72"/>
        </w:trPr>
        <w:tc>
          <w:tcPr>
            <w:tcW w:w="4814" w:type="dxa"/>
            <w:vMerge/>
          </w:tcPr>
          <w:p w14:paraId="6F0D334D"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687601D0"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123077AF"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686C365C"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1A6E53B2"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3E2F9EC2" w14:textId="77777777" w:rsidTr="008322BD">
        <w:trPr>
          <w:trHeight w:val="72"/>
        </w:trPr>
        <w:tc>
          <w:tcPr>
            <w:tcW w:w="4814" w:type="dxa"/>
            <w:vMerge/>
          </w:tcPr>
          <w:p w14:paraId="743B0294"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16DEEBCB"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01088053"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p>
        </w:tc>
      </w:tr>
      <w:tr w:rsidR="00527033" w:rsidRPr="00874484" w14:paraId="76FA5D4B" w14:textId="77777777" w:rsidTr="008322BD">
        <w:trPr>
          <w:trHeight w:val="312"/>
        </w:trPr>
        <w:tc>
          <w:tcPr>
            <w:tcW w:w="4814" w:type="dxa"/>
          </w:tcPr>
          <w:p w14:paraId="43EA5191"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Pr>
          <w:p w14:paraId="0F480BDC" w14:textId="77777777" w:rsidR="00527033" w:rsidRPr="00874484" w:rsidRDefault="00527033" w:rsidP="008322BD">
            <w:pPr>
              <w:jc w:val="both"/>
              <w:rPr>
                <w:rFonts w:ascii="Arial" w:eastAsia="Times New Roman" w:hAnsi="Arial" w:cs="Arial"/>
                <w:bCs/>
                <w:iCs/>
                <w:color w:val="000000" w:themeColor="text1"/>
                <w:sz w:val="18"/>
                <w:szCs w:val="18"/>
              </w:rPr>
            </w:pPr>
          </w:p>
          <w:p w14:paraId="25ED466E" w14:textId="3580FD49" w:rsidR="00527033" w:rsidRPr="00874484" w:rsidRDefault="00527033" w:rsidP="008322BD">
            <w:pPr>
              <w:jc w:val="both"/>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assunzione e gestione delle risorse umane</w:t>
            </w:r>
          </w:p>
        </w:tc>
        <w:tc>
          <w:tcPr>
            <w:tcW w:w="2407" w:type="dxa"/>
          </w:tcPr>
          <w:p w14:paraId="76F94E10" w14:textId="77777777" w:rsidR="00527033" w:rsidRPr="00874484" w:rsidRDefault="00527033" w:rsidP="00527033">
            <w:pPr>
              <w:keepNext/>
              <w:keepLines/>
              <w:spacing w:after="5" w:line="255" w:lineRule="auto"/>
              <w:jc w:val="center"/>
              <w:outlineLvl w:val="2"/>
              <w:rPr>
                <w:rFonts w:ascii="Arial" w:eastAsia="Times New Roman" w:hAnsi="Arial" w:cs="Arial"/>
                <w:bCs/>
                <w:iCs/>
                <w:color w:val="000000" w:themeColor="text1"/>
                <w:sz w:val="18"/>
                <w:szCs w:val="18"/>
              </w:rPr>
            </w:pPr>
          </w:p>
          <w:p w14:paraId="77EDC062" w14:textId="5534A948" w:rsidR="00527033" w:rsidRPr="00874484" w:rsidRDefault="00527033" w:rsidP="00527033">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8</w:t>
            </w:r>
          </w:p>
        </w:tc>
      </w:tr>
    </w:tbl>
    <w:p w14:paraId="2313E6F2" w14:textId="77777777" w:rsidR="006D4FDC" w:rsidRPr="00874484" w:rsidRDefault="006D4FDC" w:rsidP="00162BAD">
      <w:pPr>
        <w:keepNext/>
        <w:keepLines/>
        <w:spacing w:after="5" w:line="255" w:lineRule="auto"/>
        <w:jc w:val="both"/>
        <w:outlineLvl w:val="2"/>
        <w:rPr>
          <w:rFonts w:ascii="Arial" w:eastAsia="Times New Roman" w:hAnsi="Arial" w:cs="Arial"/>
          <w:bCs/>
          <w:iCs/>
          <w:color w:val="000000" w:themeColor="text1"/>
          <w:sz w:val="18"/>
          <w:szCs w:val="18"/>
        </w:rPr>
      </w:pPr>
    </w:p>
    <w:p w14:paraId="3066DC36" w14:textId="77777777" w:rsidR="00E52EAC" w:rsidRPr="00874484" w:rsidRDefault="00E52EAC" w:rsidP="00162BAD">
      <w:pPr>
        <w:keepNext/>
        <w:keepLines/>
        <w:spacing w:after="5" w:line="255" w:lineRule="auto"/>
        <w:jc w:val="both"/>
        <w:outlineLvl w:val="2"/>
        <w:rPr>
          <w:rFonts w:ascii="Arial" w:eastAsia="Times New Roman" w:hAnsi="Arial" w:cs="Arial"/>
          <w:bCs/>
          <w:iCs/>
          <w:color w:val="000000" w:themeColor="text1"/>
          <w:sz w:val="18"/>
          <w:szCs w:val="18"/>
        </w:rPr>
      </w:pPr>
    </w:p>
    <w:p w14:paraId="0539838D" w14:textId="77777777" w:rsidR="00527033" w:rsidRPr="00874484" w:rsidRDefault="00527033" w:rsidP="00162BAD">
      <w:pPr>
        <w:keepNext/>
        <w:keepLines/>
        <w:spacing w:after="5" w:line="255" w:lineRule="auto"/>
        <w:jc w:val="both"/>
        <w:outlineLvl w:val="2"/>
        <w:rPr>
          <w:rFonts w:ascii="Arial" w:eastAsia="Times New Roman" w:hAnsi="Arial" w:cs="Arial"/>
          <w:bCs/>
          <w:iCs/>
          <w:color w:val="000000" w:themeColor="text1"/>
          <w:sz w:val="18"/>
          <w:szCs w:val="18"/>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9AC1318" w14:textId="77777777" w:rsidTr="008322BD">
        <w:tc>
          <w:tcPr>
            <w:tcW w:w="4814" w:type="dxa"/>
          </w:tcPr>
          <w:p w14:paraId="1865CA3E"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Pr>
          <w:p w14:paraId="5ACEFFC3" w14:textId="77777777" w:rsidR="00527033" w:rsidRPr="00874484" w:rsidRDefault="00527033" w:rsidP="00527033">
            <w:pPr>
              <w:pStyle w:val="Paragrafoelenco"/>
              <w:keepNext/>
              <w:keepLines/>
              <w:numPr>
                <w:ilvl w:val="0"/>
                <w:numId w:val="5"/>
              </w:numPr>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iCs/>
                <w:color w:val="000000" w:themeColor="text1"/>
                <w:sz w:val="18"/>
                <w:szCs w:val="18"/>
              </w:rPr>
              <w:t>Responsabile Affari Legali e Generali/Responsabile Amministrativo facente funzioni;</w:t>
            </w:r>
          </w:p>
          <w:p w14:paraId="140C5F2E" w14:textId="3BD23692" w:rsidR="00527033" w:rsidRPr="00874484" w:rsidRDefault="00527033" w:rsidP="00527033">
            <w:pPr>
              <w:pStyle w:val="Paragrafoelenco"/>
              <w:keepNext/>
              <w:keepLines/>
              <w:numPr>
                <w:ilvl w:val="0"/>
                <w:numId w:val="5"/>
              </w:numPr>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Direttore Sanitario</w:t>
            </w:r>
          </w:p>
        </w:tc>
      </w:tr>
      <w:tr w:rsidR="00874484" w:rsidRPr="00874484" w14:paraId="4524268C" w14:textId="77777777" w:rsidTr="008322BD">
        <w:trPr>
          <w:trHeight w:val="72"/>
        </w:trPr>
        <w:tc>
          <w:tcPr>
            <w:tcW w:w="4814" w:type="dxa"/>
            <w:vMerge w:val="restart"/>
          </w:tcPr>
          <w:p w14:paraId="19656014"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p>
          <w:p w14:paraId="6123A95E"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Pr>
          <w:p w14:paraId="30256DA4"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Pr>
          <w:p w14:paraId="26EBF509"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25A1D7C5" w14:textId="77777777" w:rsidTr="008322BD">
        <w:trPr>
          <w:trHeight w:val="72"/>
        </w:trPr>
        <w:tc>
          <w:tcPr>
            <w:tcW w:w="4814" w:type="dxa"/>
            <w:vMerge/>
          </w:tcPr>
          <w:p w14:paraId="16E79F41"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00B050"/>
          </w:tcPr>
          <w:p w14:paraId="4ED544A6"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Pr>
          <w:p w14:paraId="66B76B72"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p>
        </w:tc>
      </w:tr>
      <w:tr w:rsidR="00874484" w:rsidRPr="00874484" w14:paraId="53455035" w14:textId="77777777" w:rsidTr="008322BD">
        <w:trPr>
          <w:trHeight w:val="72"/>
        </w:trPr>
        <w:tc>
          <w:tcPr>
            <w:tcW w:w="4814" w:type="dxa"/>
            <w:vMerge/>
          </w:tcPr>
          <w:p w14:paraId="4CDF74DC"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FF00"/>
          </w:tcPr>
          <w:p w14:paraId="33930306"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Pr>
          <w:p w14:paraId="29E7D49F"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3DD4B0A1"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2388D44D"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RISCHIO=3 (medio)</w:t>
            </w:r>
          </w:p>
        </w:tc>
      </w:tr>
      <w:tr w:rsidR="00874484" w:rsidRPr="00874484" w14:paraId="42D9BE47" w14:textId="77777777" w:rsidTr="008322BD">
        <w:trPr>
          <w:trHeight w:val="72"/>
        </w:trPr>
        <w:tc>
          <w:tcPr>
            <w:tcW w:w="4814" w:type="dxa"/>
            <w:vMerge/>
          </w:tcPr>
          <w:p w14:paraId="2522F0F9"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p>
        </w:tc>
        <w:tc>
          <w:tcPr>
            <w:tcW w:w="2407" w:type="dxa"/>
            <w:shd w:val="clear" w:color="auto" w:fill="FF0000"/>
          </w:tcPr>
          <w:p w14:paraId="488353A1"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Pr>
          <w:p w14:paraId="712C12CA"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p>
        </w:tc>
      </w:tr>
      <w:tr w:rsidR="00527033" w:rsidRPr="00874484" w14:paraId="6B4013F9" w14:textId="77777777" w:rsidTr="008322BD">
        <w:trPr>
          <w:trHeight w:val="312"/>
        </w:trPr>
        <w:tc>
          <w:tcPr>
            <w:tcW w:w="4814" w:type="dxa"/>
          </w:tcPr>
          <w:p w14:paraId="36657D0A" w14:textId="77777777" w:rsidR="00527033" w:rsidRPr="00874484" w:rsidRDefault="00527033" w:rsidP="008322BD">
            <w:pPr>
              <w:keepNext/>
              <w:keepLines/>
              <w:spacing w:after="5" w:line="255"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Pr>
          <w:p w14:paraId="6E7ABAE7" w14:textId="77777777" w:rsidR="00527033" w:rsidRPr="00874484" w:rsidRDefault="00527033" w:rsidP="008322BD">
            <w:pPr>
              <w:jc w:val="both"/>
              <w:rPr>
                <w:rFonts w:ascii="Arial" w:eastAsia="Times New Roman" w:hAnsi="Arial" w:cs="Arial"/>
                <w:bCs/>
                <w:iCs/>
                <w:color w:val="000000" w:themeColor="text1"/>
                <w:sz w:val="18"/>
                <w:szCs w:val="18"/>
              </w:rPr>
            </w:pPr>
          </w:p>
          <w:p w14:paraId="75611AB0" w14:textId="77777777" w:rsidR="00527033" w:rsidRPr="00874484" w:rsidRDefault="00527033" w:rsidP="008322BD">
            <w:pPr>
              <w:jc w:val="both"/>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assunzione e gestione delle risorse umane</w:t>
            </w:r>
          </w:p>
        </w:tc>
        <w:tc>
          <w:tcPr>
            <w:tcW w:w="2407" w:type="dxa"/>
          </w:tcPr>
          <w:p w14:paraId="2949CBFF" w14:textId="77777777" w:rsidR="00527033" w:rsidRPr="00874484" w:rsidRDefault="00527033" w:rsidP="008322BD">
            <w:pPr>
              <w:keepNext/>
              <w:keepLines/>
              <w:spacing w:after="5" w:line="255" w:lineRule="auto"/>
              <w:jc w:val="center"/>
              <w:outlineLvl w:val="2"/>
              <w:rPr>
                <w:rFonts w:ascii="Arial" w:eastAsia="Times New Roman" w:hAnsi="Arial" w:cs="Arial"/>
                <w:bCs/>
                <w:iCs/>
                <w:color w:val="000000" w:themeColor="text1"/>
                <w:sz w:val="18"/>
                <w:szCs w:val="18"/>
              </w:rPr>
            </w:pPr>
          </w:p>
          <w:p w14:paraId="0F23CB6F" w14:textId="77777777" w:rsidR="00527033" w:rsidRPr="00874484" w:rsidRDefault="00527033" w:rsidP="008322BD">
            <w:pPr>
              <w:keepNext/>
              <w:keepLines/>
              <w:spacing w:after="5" w:line="255"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8</w:t>
            </w:r>
          </w:p>
        </w:tc>
      </w:tr>
    </w:tbl>
    <w:p w14:paraId="485B489D" w14:textId="77777777" w:rsidR="00527033" w:rsidRPr="00874484" w:rsidRDefault="00527033" w:rsidP="00162BAD">
      <w:pPr>
        <w:keepNext/>
        <w:keepLines/>
        <w:spacing w:after="5" w:line="255" w:lineRule="auto"/>
        <w:jc w:val="both"/>
        <w:outlineLvl w:val="2"/>
        <w:rPr>
          <w:rFonts w:ascii="Arial" w:eastAsia="Times New Roman" w:hAnsi="Arial" w:cs="Arial"/>
          <w:bCs/>
          <w:iCs/>
          <w:color w:val="000000" w:themeColor="text1"/>
          <w:sz w:val="18"/>
          <w:szCs w:val="18"/>
        </w:rPr>
      </w:pPr>
    </w:p>
    <w:p w14:paraId="49E04664" w14:textId="77777777" w:rsidR="00527033" w:rsidRPr="00874484" w:rsidRDefault="00527033" w:rsidP="00162BAD">
      <w:pPr>
        <w:keepNext/>
        <w:keepLines/>
        <w:spacing w:after="5" w:line="255" w:lineRule="auto"/>
        <w:jc w:val="both"/>
        <w:outlineLvl w:val="2"/>
        <w:rPr>
          <w:rFonts w:ascii="Arial" w:eastAsia="Times New Roman" w:hAnsi="Arial" w:cs="Arial"/>
          <w:bCs/>
          <w:iCs/>
          <w:color w:val="000000" w:themeColor="text1"/>
          <w:sz w:val="18"/>
          <w:szCs w:val="18"/>
        </w:rPr>
      </w:pPr>
    </w:p>
    <w:p w14:paraId="6570EF04" w14:textId="77777777" w:rsidR="00527033" w:rsidRPr="00874484" w:rsidRDefault="00527033" w:rsidP="00162BAD">
      <w:pPr>
        <w:keepNext/>
        <w:keepLines/>
        <w:spacing w:after="5" w:line="255" w:lineRule="auto"/>
        <w:jc w:val="both"/>
        <w:outlineLvl w:val="2"/>
        <w:rPr>
          <w:rFonts w:ascii="Arial" w:eastAsia="Times New Roman" w:hAnsi="Arial" w:cs="Arial"/>
          <w:bCs/>
          <w:iCs/>
          <w:color w:val="000000" w:themeColor="text1"/>
          <w:sz w:val="18"/>
          <w:szCs w:val="18"/>
        </w:rPr>
      </w:pPr>
    </w:p>
    <w:p w14:paraId="45D2356B" w14:textId="77777777" w:rsidR="00527033" w:rsidRPr="00874484" w:rsidRDefault="00527033" w:rsidP="00162BAD">
      <w:pPr>
        <w:keepNext/>
        <w:keepLines/>
        <w:spacing w:after="5" w:line="255" w:lineRule="auto"/>
        <w:jc w:val="both"/>
        <w:outlineLvl w:val="2"/>
        <w:rPr>
          <w:rFonts w:ascii="Arial" w:eastAsia="Times New Roman" w:hAnsi="Arial" w:cs="Arial"/>
          <w:bCs/>
          <w:iCs/>
          <w:color w:val="000000" w:themeColor="text1"/>
          <w:sz w:val="18"/>
          <w:szCs w:val="18"/>
        </w:rPr>
      </w:pPr>
    </w:p>
    <w:p w14:paraId="0C3AD7FF" w14:textId="77777777" w:rsidR="006152D6" w:rsidRPr="00874484" w:rsidRDefault="006152D6" w:rsidP="00162BAD">
      <w:pPr>
        <w:keepNext/>
        <w:keepLines/>
        <w:spacing w:after="5" w:line="255" w:lineRule="auto"/>
        <w:jc w:val="both"/>
        <w:outlineLvl w:val="2"/>
        <w:rPr>
          <w:rFonts w:ascii="Arial" w:eastAsia="Times New Roman" w:hAnsi="Arial" w:cs="Arial"/>
          <w:bCs/>
          <w:iCs/>
          <w:color w:val="000000" w:themeColor="text1"/>
          <w:sz w:val="18"/>
          <w:szCs w:val="18"/>
        </w:rPr>
      </w:pPr>
    </w:p>
    <w:p w14:paraId="4AFA5ED3" w14:textId="77777777" w:rsidR="00527033" w:rsidRPr="00874484" w:rsidRDefault="00527033" w:rsidP="00162BAD">
      <w:pPr>
        <w:keepNext/>
        <w:keepLines/>
        <w:spacing w:after="5" w:line="255" w:lineRule="auto"/>
        <w:jc w:val="both"/>
        <w:outlineLvl w:val="2"/>
        <w:rPr>
          <w:rFonts w:ascii="Arial" w:eastAsia="Times New Roman" w:hAnsi="Arial" w:cs="Arial"/>
          <w:bCs/>
          <w:iCs/>
          <w:color w:val="000000" w:themeColor="text1"/>
          <w:sz w:val="18"/>
          <w:szCs w:val="18"/>
        </w:rPr>
      </w:pPr>
    </w:p>
    <w:p w14:paraId="6DD74502" w14:textId="77777777" w:rsidR="00527033" w:rsidRPr="00874484" w:rsidRDefault="00527033" w:rsidP="00162BAD">
      <w:pPr>
        <w:keepNext/>
        <w:keepLines/>
        <w:spacing w:after="5" w:line="255" w:lineRule="auto"/>
        <w:jc w:val="both"/>
        <w:outlineLvl w:val="2"/>
        <w:rPr>
          <w:rFonts w:ascii="Arial" w:eastAsia="Times New Roman" w:hAnsi="Arial" w:cs="Arial"/>
          <w:bCs/>
          <w:iCs/>
          <w:color w:val="000000" w:themeColor="text1"/>
          <w:sz w:val="18"/>
          <w:szCs w:val="18"/>
        </w:rPr>
      </w:pPr>
    </w:p>
    <w:p w14:paraId="0F5A5B1B" w14:textId="77777777" w:rsidR="00527033" w:rsidRPr="00874484" w:rsidRDefault="00527033" w:rsidP="00162BAD">
      <w:pPr>
        <w:keepNext/>
        <w:keepLines/>
        <w:spacing w:after="5" w:line="255" w:lineRule="auto"/>
        <w:jc w:val="both"/>
        <w:outlineLvl w:val="2"/>
        <w:rPr>
          <w:rFonts w:ascii="Arial" w:eastAsia="Times New Roman" w:hAnsi="Arial" w:cs="Arial"/>
          <w:bCs/>
          <w:iCs/>
          <w:color w:val="000000" w:themeColor="text1"/>
          <w:sz w:val="18"/>
          <w:szCs w:val="18"/>
        </w:rPr>
      </w:pPr>
    </w:p>
    <w:p w14:paraId="665178E6" w14:textId="77777777" w:rsidR="00E36A8E" w:rsidRPr="00874484" w:rsidRDefault="00E36A8E" w:rsidP="00E36A8E">
      <w:pPr>
        <w:keepNext/>
        <w:keepLines/>
        <w:spacing w:after="5" w:line="254" w:lineRule="auto"/>
        <w:jc w:val="both"/>
        <w:outlineLvl w:val="2"/>
        <w:rPr>
          <w:rFonts w:ascii="Arial" w:hAnsi="Arial" w:cs="Arial"/>
          <w:b/>
          <w:bCs/>
          <w:color w:val="000000" w:themeColor="text1"/>
          <w:sz w:val="18"/>
          <w:szCs w:val="18"/>
          <w:lang w:val="en-US"/>
        </w:rPr>
      </w:pPr>
      <w:r w:rsidRPr="00874484">
        <w:rPr>
          <w:rFonts w:ascii="Arial" w:hAnsi="Arial" w:cs="Arial"/>
          <w:b/>
          <w:bCs/>
          <w:color w:val="000000" w:themeColor="text1"/>
          <w:sz w:val="18"/>
          <w:szCs w:val="18"/>
          <w:lang w:val="en-US"/>
        </w:rPr>
        <w:t xml:space="preserve">ART. 25 - QUATERDECIES – FRODE IN COMPETIZIONI SPORTIVE, ESERCIZIO ABUSIVO DI GIOCO O DI SCOMMESSA E GIOCHI D’AZZARDO ESERCITATI A MEZZO DI APPARECCHI VIETATI  </w:t>
      </w:r>
    </w:p>
    <w:p w14:paraId="5E97F468" w14:textId="77777777" w:rsidR="00E36A8E" w:rsidRPr="00874484" w:rsidRDefault="00E36A8E" w:rsidP="00E36A8E">
      <w:pPr>
        <w:keepNext/>
        <w:keepLines/>
        <w:spacing w:after="5" w:line="254" w:lineRule="auto"/>
        <w:jc w:val="both"/>
        <w:outlineLvl w:val="2"/>
        <w:rPr>
          <w:rFonts w:ascii="Arial" w:hAnsi="Arial" w:cs="Arial"/>
          <w:b/>
          <w:bCs/>
          <w:color w:val="000000" w:themeColor="text1"/>
          <w:sz w:val="18"/>
          <w:szCs w:val="18"/>
          <w:lang w:val="en-US"/>
        </w:rPr>
      </w:pPr>
    </w:p>
    <w:p w14:paraId="0688265B" w14:textId="77777777" w:rsidR="00E36A8E" w:rsidRPr="00874484" w:rsidRDefault="00E36A8E" w:rsidP="00E36A8E">
      <w:pPr>
        <w:keepNext/>
        <w:keepLines/>
        <w:spacing w:after="5" w:line="254" w:lineRule="auto"/>
        <w:jc w:val="both"/>
        <w:outlineLvl w:val="2"/>
        <w:rPr>
          <w:rFonts w:ascii="Arial" w:hAnsi="Arial" w:cs="Arial"/>
          <w:b/>
          <w:bCs/>
          <w:color w:val="000000" w:themeColor="text1"/>
          <w:sz w:val="18"/>
          <w:szCs w:val="18"/>
          <w:lang w:val="en-US"/>
        </w:rPr>
      </w:pPr>
    </w:p>
    <w:p w14:paraId="30342C1A" w14:textId="77777777" w:rsidR="00E36A8E" w:rsidRPr="00874484" w:rsidRDefault="00E36A8E" w:rsidP="00E36A8E">
      <w:pPr>
        <w:keepNext/>
        <w:keepLines/>
        <w:spacing w:after="5" w:line="254" w:lineRule="auto"/>
        <w:jc w:val="both"/>
        <w:outlineLvl w:val="2"/>
        <w:rPr>
          <w:rFonts w:ascii="Arial" w:eastAsia="Times New Roman" w:hAnsi="Arial" w:cs="Arial"/>
          <w:bCs/>
          <w:iCs/>
          <w:color w:val="000000" w:themeColor="text1"/>
          <w:sz w:val="18"/>
          <w:szCs w:val="18"/>
        </w:rPr>
      </w:pPr>
    </w:p>
    <w:p w14:paraId="5C8CC061" w14:textId="2E0455E0" w:rsidR="00E36A8E" w:rsidRPr="00874484" w:rsidRDefault="00E36A8E" w:rsidP="00E36A8E">
      <w:pPr>
        <w:keepNext/>
        <w:keepLines/>
        <w:spacing w:after="5" w:line="254" w:lineRule="auto"/>
        <w:jc w:val="both"/>
        <w:outlineLvl w:val="2"/>
        <w:rPr>
          <w:rFonts w:ascii="Arial" w:eastAsia="Times New Roman" w:hAnsi="Arial" w:cs="Arial"/>
          <w:iCs/>
          <w:color w:val="000000" w:themeColor="text1"/>
          <w:sz w:val="18"/>
          <w:szCs w:val="18"/>
        </w:rPr>
      </w:pPr>
      <w:r w:rsidRPr="00874484">
        <w:rPr>
          <w:rFonts w:ascii="Arial" w:eastAsia="Times New Roman" w:hAnsi="Arial" w:cs="Arial"/>
          <w:iCs/>
          <w:color w:val="000000" w:themeColor="text1"/>
          <w:sz w:val="18"/>
          <w:szCs w:val="18"/>
        </w:rPr>
        <w:t>La sottostante matrice ha ad oggetto le fattispecie di cui agli articoli 1 e 4 della Legge 13 dicembre 1989, n. 401.</w:t>
      </w:r>
    </w:p>
    <w:p w14:paraId="775F34FC" w14:textId="77777777" w:rsidR="00E52EAC" w:rsidRPr="00874484" w:rsidRDefault="00E52EAC" w:rsidP="00E36A8E">
      <w:pPr>
        <w:keepNext/>
        <w:keepLines/>
        <w:spacing w:after="5" w:line="254" w:lineRule="auto"/>
        <w:jc w:val="both"/>
        <w:outlineLvl w:val="2"/>
        <w:rPr>
          <w:rFonts w:ascii="Arial" w:eastAsia="Times New Roman" w:hAnsi="Arial" w:cs="Arial"/>
          <w:iCs/>
          <w:color w:val="000000" w:themeColor="text1"/>
          <w:sz w:val="18"/>
          <w:szCs w:val="18"/>
        </w:rPr>
      </w:pPr>
    </w:p>
    <w:p w14:paraId="1EBD2866" w14:textId="77777777" w:rsidR="00E36A8E" w:rsidRPr="00874484" w:rsidRDefault="00E36A8E" w:rsidP="00E36A8E">
      <w:pPr>
        <w:keepNext/>
        <w:keepLines/>
        <w:spacing w:after="5" w:line="254" w:lineRule="auto"/>
        <w:jc w:val="both"/>
        <w:outlineLvl w:val="2"/>
        <w:rPr>
          <w:rFonts w:ascii="Arial" w:hAnsi="Arial" w:cs="Arial"/>
          <w:b/>
          <w:bCs/>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6ECC962" w14:textId="77777777" w:rsidTr="00E36A8E">
        <w:trPr>
          <w:trHeight w:val="247"/>
        </w:trPr>
        <w:tc>
          <w:tcPr>
            <w:tcW w:w="4814" w:type="dxa"/>
            <w:tcBorders>
              <w:top w:val="single" w:sz="4" w:space="0" w:color="auto"/>
              <w:left w:val="single" w:sz="4" w:space="0" w:color="auto"/>
              <w:bottom w:val="single" w:sz="4" w:space="0" w:color="auto"/>
              <w:right w:val="single" w:sz="4" w:space="0" w:color="auto"/>
            </w:tcBorders>
            <w:hideMark/>
          </w:tcPr>
          <w:p w14:paraId="59C39EC1" w14:textId="77777777" w:rsidR="00E36A8E" w:rsidRPr="00874484" w:rsidRDefault="00E36A8E">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hideMark/>
          </w:tcPr>
          <w:p w14:paraId="40AE39D0" w14:textId="77777777" w:rsidR="00E36A8E" w:rsidRPr="00874484" w:rsidRDefault="00E36A8E">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292FE33E" w14:textId="77777777" w:rsidTr="00E36A8E">
        <w:trPr>
          <w:trHeight w:val="75"/>
        </w:trPr>
        <w:tc>
          <w:tcPr>
            <w:tcW w:w="4814" w:type="dxa"/>
            <w:vMerge w:val="restart"/>
            <w:tcBorders>
              <w:top w:val="single" w:sz="4" w:space="0" w:color="auto"/>
              <w:left w:val="single" w:sz="4" w:space="0" w:color="auto"/>
              <w:bottom w:val="single" w:sz="4" w:space="0" w:color="auto"/>
              <w:right w:val="single" w:sz="4" w:space="0" w:color="auto"/>
            </w:tcBorders>
            <w:hideMark/>
          </w:tcPr>
          <w:p w14:paraId="74F6B939" w14:textId="77777777" w:rsidR="00E36A8E" w:rsidRPr="00874484" w:rsidRDefault="00E36A8E">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382CAD07" w14:textId="77777777" w:rsidR="00E36A8E" w:rsidRPr="00874484" w:rsidRDefault="00E36A8E">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Borders>
              <w:top w:val="single" w:sz="4" w:space="0" w:color="auto"/>
              <w:left w:val="single" w:sz="4" w:space="0" w:color="auto"/>
              <w:bottom w:val="single" w:sz="4" w:space="0" w:color="auto"/>
              <w:right w:val="single" w:sz="4" w:space="0" w:color="auto"/>
            </w:tcBorders>
            <w:hideMark/>
          </w:tcPr>
          <w:p w14:paraId="24F6BFFC" w14:textId="653C5F14" w:rsidR="00E36A8E" w:rsidRPr="00874484" w:rsidRDefault="00E36A8E">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w:t>
            </w:r>
            <w:r w:rsidR="00AE484B" w:rsidRPr="00874484">
              <w:rPr>
                <w:rFonts w:ascii="Arial" w:hAnsi="Arial" w:cs="Arial"/>
                <w:color w:val="000000" w:themeColor="text1"/>
                <w:sz w:val="18"/>
                <w:szCs w:val="18"/>
              </w:rPr>
              <w:t>I</w:t>
            </w:r>
            <w:proofErr w:type="spellEnd"/>
            <w:r w:rsidRPr="00874484">
              <w:rPr>
                <w:rFonts w:ascii="Arial" w:hAnsi="Arial" w:cs="Arial"/>
                <w:color w:val="000000" w:themeColor="text1"/>
                <w:sz w:val="18"/>
                <w:szCs w:val="18"/>
              </w:rPr>
              <w:t>=0</w:t>
            </w:r>
          </w:p>
        </w:tc>
      </w:tr>
      <w:tr w:rsidR="00874484" w:rsidRPr="00874484" w14:paraId="042531FD" w14:textId="77777777" w:rsidTr="00E36A8E">
        <w:trPr>
          <w:trHeight w:val="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2D79F2" w14:textId="77777777" w:rsidR="00E36A8E" w:rsidRPr="00874484" w:rsidRDefault="00E36A8E">
            <w:pPr>
              <w:rPr>
                <w:rFonts w:ascii="Arial" w:hAnsi="Arial" w:cs="Arial"/>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44AC0A23" w14:textId="77777777" w:rsidR="00E36A8E" w:rsidRPr="00874484" w:rsidRDefault="00E36A8E">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170DB6A9" w14:textId="77777777" w:rsidR="00E36A8E" w:rsidRPr="00874484" w:rsidRDefault="00E36A8E">
            <w:pPr>
              <w:rPr>
                <w:rFonts w:ascii="Arial" w:hAnsi="Arial" w:cs="Arial"/>
                <w:color w:val="000000" w:themeColor="text1"/>
                <w:sz w:val="18"/>
                <w:szCs w:val="18"/>
              </w:rPr>
            </w:pPr>
          </w:p>
        </w:tc>
      </w:tr>
      <w:tr w:rsidR="00874484" w:rsidRPr="00874484" w14:paraId="6FD05B54" w14:textId="77777777" w:rsidTr="00E36A8E">
        <w:trPr>
          <w:trHeight w:val="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FB5A0E" w14:textId="77777777" w:rsidR="00E36A8E" w:rsidRPr="00874484" w:rsidRDefault="00E36A8E">
            <w:pPr>
              <w:rPr>
                <w:rFonts w:ascii="Arial" w:hAnsi="Arial" w:cs="Arial"/>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42BA85D4" w14:textId="77777777" w:rsidR="00E36A8E" w:rsidRPr="00874484" w:rsidRDefault="00E36A8E">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tcPr>
          <w:p w14:paraId="08ACFF72" w14:textId="77777777" w:rsidR="00E36A8E" w:rsidRPr="00874484" w:rsidRDefault="00E36A8E">
            <w:pPr>
              <w:rPr>
                <w:rFonts w:ascii="Arial" w:hAnsi="Arial" w:cs="Arial"/>
                <w:color w:val="000000" w:themeColor="text1"/>
                <w:sz w:val="18"/>
                <w:szCs w:val="18"/>
              </w:rPr>
            </w:pPr>
          </w:p>
        </w:tc>
      </w:tr>
      <w:tr w:rsidR="00874484" w:rsidRPr="00874484" w14:paraId="48D19D2E" w14:textId="77777777" w:rsidTr="00E36A8E">
        <w:trPr>
          <w:trHeight w:val="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4C9815" w14:textId="77777777" w:rsidR="00E36A8E" w:rsidRPr="00874484" w:rsidRDefault="00E36A8E">
            <w:pPr>
              <w:rPr>
                <w:rFonts w:ascii="Arial" w:hAnsi="Arial" w:cs="Arial"/>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40732D21" w14:textId="77777777" w:rsidR="00E36A8E" w:rsidRPr="00874484" w:rsidRDefault="00E36A8E">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1D971A1D" w14:textId="77777777" w:rsidR="00E36A8E" w:rsidRPr="00874484" w:rsidRDefault="00E36A8E">
            <w:pPr>
              <w:rPr>
                <w:rFonts w:ascii="Arial" w:hAnsi="Arial" w:cs="Arial"/>
                <w:color w:val="000000" w:themeColor="text1"/>
                <w:sz w:val="18"/>
                <w:szCs w:val="18"/>
              </w:rPr>
            </w:pPr>
          </w:p>
        </w:tc>
      </w:tr>
      <w:tr w:rsidR="00E36A8E" w:rsidRPr="00874484" w14:paraId="49325E02" w14:textId="77777777" w:rsidTr="00E36A8E">
        <w:trPr>
          <w:gridAfter w:val="1"/>
          <w:wAfter w:w="2407" w:type="dxa"/>
          <w:trHeight w:val="100"/>
        </w:trPr>
        <w:tc>
          <w:tcPr>
            <w:tcW w:w="4814" w:type="dxa"/>
            <w:tcBorders>
              <w:top w:val="single" w:sz="4" w:space="0" w:color="auto"/>
              <w:left w:val="single" w:sz="4" w:space="0" w:color="auto"/>
              <w:bottom w:val="single" w:sz="4" w:space="0" w:color="auto"/>
              <w:right w:val="single" w:sz="4" w:space="0" w:color="auto"/>
            </w:tcBorders>
            <w:hideMark/>
          </w:tcPr>
          <w:p w14:paraId="2C87D4F7" w14:textId="77777777" w:rsidR="00E36A8E" w:rsidRPr="00874484" w:rsidRDefault="00E36A8E">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7201C6BE" w14:textId="77777777" w:rsidR="00E36A8E" w:rsidRPr="00874484" w:rsidRDefault="00E36A8E">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2C4D5DA7" w14:textId="77777777" w:rsidR="00E36A8E" w:rsidRPr="00874484" w:rsidRDefault="00E36A8E" w:rsidP="00E36A8E">
      <w:pPr>
        <w:keepNext/>
        <w:keepLines/>
        <w:spacing w:after="5" w:line="254" w:lineRule="auto"/>
        <w:jc w:val="both"/>
        <w:outlineLvl w:val="2"/>
        <w:rPr>
          <w:rFonts w:ascii="Arial" w:eastAsia="Times New Roman" w:hAnsi="Arial" w:cs="Arial"/>
          <w:bCs/>
          <w:iCs/>
          <w:color w:val="000000" w:themeColor="text1"/>
        </w:rPr>
      </w:pPr>
    </w:p>
    <w:p w14:paraId="2F0E8ADD" w14:textId="67D89CF1" w:rsidR="00E36A8E" w:rsidRPr="00874484" w:rsidRDefault="00E36A8E" w:rsidP="00E36A8E">
      <w:pPr>
        <w:keepNext/>
        <w:keepLines/>
        <w:spacing w:after="5" w:line="254" w:lineRule="auto"/>
        <w:jc w:val="both"/>
        <w:outlineLvl w:val="2"/>
        <w:rPr>
          <w:rFonts w:ascii="Arial" w:eastAsia="Times New Roman" w:hAnsi="Arial" w:cs="Arial"/>
          <w:bCs/>
          <w:iCs/>
          <w:color w:val="000000" w:themeColor="text1"/>
        </w:rPr>
      </w:pPr>
    </w:p>
    <w:p w14:paraId="1B044B86" w14:textId="77777777" w:rsidR="00E52EAC" w:rsidRPr="00874484" w:rsidRDefault="00E52EAC" w:rsidP="00E52EAC">
      <w:pPr>
        <w:keepNext/>
        <w:keepLines/>
        <w:spacing w:after="5" w:line="252" w:lineRule="auto"/>
        <w:jc w:val="both"/>
        <w:outlineLvl w:val="2"/>
        <w:rPr>
          <w:rFonts w:ascii="Arial" w:eastAsia="Times New Roman" w:hAnsi="Arial" w:cs="Arial"/>
          <w:b/>
          <w:iCs/>
          <w:color w:val="000000" w:themeColor="text1"/>
          <w:sz w:val="18"/>
          <w:szCs w:val="18"/>
        </w:rPr>
      </w:pPr>
      <w:r w:rsidRPr="00874484">
        <w:rPr>
          <w:rFonts w:ascii="Arial" w:eastAsia="Times New Roman" w:hAnsi="Arial" w:cs="Arial"/>
          <w:b/>
          <w:iCs/>
          <w:color w:val="000000" w:themeColor="text1"/>
          <w:sz w:val="18"/>
          <w:szCs w:val="18"/>
        </w:rPr>
        <w:t>ART. 25 – QUINQUIESDECIES – REATI TRIBUTARI</w:t>
      </w:r>
    </w:p>
    <w:p w14:paraId="0ED226EE" w14:textId="77777777" w:rsidR="00E52EAC" w:rsidRPr="00874484" w:rsidRDefault="00E52EAC" w:rsidP="00E52EAC">
      <w:pPr>
        <w:keepNext/>
        <w:keepLines/>
        <w:spacing w:after="5" w:line="252" w:lineRule="auto"/>
        <w:jc w:val="both"/>
        <w:outlineLvl w:val="2"/>
        <w:rPr>
          <w:rFonts w:ascii="Arial" w:eastAsia="Times New Roman" w:hAnsi="Arial" w:cs="Arial"/>
          <w:b/>
          <w:iCs/>
          <w:color w:val="000000" w:themeColor="text1"/>
        </w:rPr>
      </w:pPr>
    </w:p>
    <w:p w14:paraId="2F2C245F" w14:textId="77777777" w:rsidR="00E52EAC" w:rsidRPr="00874484" w:rsidRDefault="00E52EAC" w:rsidP="00E52EAC">
      <w:pPr>
        <w:keepNext/>
        <w:keepLines/>
        <w:spacing w:after="5" w:line="252" w:lineRule="auto"/>
        <w:jc w:val="both"/>
        <w:outlineLvl w:val="2"/>
        <w:rPr>
          <w:rFonts w:ascii="Arial" w:eastAsia="Times New Roman" w:hAnsi="Arial" w:cs="Arial"/>
          <w:bCs/>
          <w:i/>
          <w:color w:val="000000" w:themeColor="text1"/>
        </w:rPr>
      </w:pPr>
    </w:p>
    <w:p w14:paraId="4B7C14EC" w14:textId="77777777" w:rsidR="00E52EAC" w:rsidRPr="00874484" w:rsidRDefault="00E52EAC" w:rsidP="00E52EAC">
      <w:pPr>
        <w:keepNext/>
        <w:keepLines/>
        <w:spacing w:after="5" w:line="252" w:lineRule="auto"/>
        <w:jc w:val="both"/>
        <w:outlineLvl w:val="2"/>
        <w:rPr>
          <w:rFonts w:ascii="Arial" w:eastAsia="Times New Roman" w:hAnsi="Arial" w:cs="Arial"/>
          <w:bCs/>
          <w:i/>
          <w:color w:val="000000" w:themeColor="text1"/>
        </w:rPr>
      </w:pPr>
    </w:p>
    <w:p w14:paraId="723B755A" w14:textId="77777777" w:rsidR="00E52EAC" w:rsidRPr="00874484" w:rsidRDefault="00E52EAC" w:rsidP="00E52EAC">
      <w:pPr>
        <w:keepNext/>
        <w:keepLines/>
        <w:spacing w:after="5" w:line="252" w:lineRule="auto"/>
        <w:outlineLvl w:val="2"/>
        <w:rPr>
          <w:rFonts w:ascii="Arial" w:eastAsia="Times New Roman" w:hAnsi="Arial" w:cs="Arial"/>
          <w:bCs/>
          <w:i/>
          <w:color w:val="000000" w:themeColor="text1"/>
          <w:sz w:val="18"/>
          <w:szCs w:val="18"/>
        </w:rPr>
      </w:pPr>
      <w:r w:rsidRPr="00874484">
        <w:rPr>
          <w:rFonts w:ascii="Arial" w:eastAsia="Times New Roman" w:hAnsi="Arial" w:cs="Arial"/>
          <w:bCs/>
          <w:i/>
          <w:color w:val="000000" w:themeColor="text1"/>
          <w:sz w:val="18"/>
          <w:szCs w:val="18"/>
        </w:rPr>
        <w:t xml:space="preserve">Art. 2 comma 1 D.lgs. n. 74 del 2000 “Dichiarazione fraudolenta mediante l’uso di fatture o altri </w:t>
      </w:r>
    </w:p>
    <w:p w14:paraId="6E11F2CE" w14:textId="77777777" w:rsidR="00E52EAC" w:rsidRPr="00874484" w:rsidRDefault="00E52EAC" w:rsidP="00E52EAC">
      <w:pPr>
        <w:keepNext/>
        <w:keepLines/>
        <w:spacing w:after="5" w:line="252" w:lineRule="auto"/>
        <w:outlineLvl w:val="2"/>
        <w:rPr>
          <w:rFonts w:ascii="Arial" w:eastAsia="Times New Roman" w:hAnsi="Arial" w:cs="Arial"/>
          <w:bCs/>
          <w:i/>
          <w:color w:val="000000" w:themeColor="text1"/>
          <w:sz w:val="18"/>
          <w:szCs w:val="18"/>
        </w:rPr>
      </w:pPr>
      <w:r w:rsidRPr="00874484">
        <w:rPr>
          <w:rFonts w:ascii="Arial" w:eastAsia="Times New Roman" w:hAnsi="Arial" w:cs="Arial"/>
          <w:bCs/>
          <w:i/>
          <w:color w:val="000000" w:themeColor="text1"/>
          <w:sz w:val="18"/>
          <w:szCs w:val="18"/>
        </w:rPr>
        <w:t>documenti per operazioni inesistenti”</w:t>
      </w:r>
    </w:p>
    <w:p w14:paraId="419CC571" w14:textId="77777777" w:rsidR="00E52EAC" w:rsidRPr="00874484" w:rsidRDefault="00E52EAC" w:rsidP="00E52EAC">
      <w:pPr>
        <w:keepNext/>
        <w:keepLines/>
        <w:spacing w:after="5" w:line="252" w:lineRule="auto"/>
        <w:jc w:val="both"/>
        <w:outlineLvl w:val="2"/>
        <w:rPr>
          <w:rFonts w:ascii="Arial" w:eastAsia="Times New Roman" w:hAnsi="Arial" w:cs="Arial"/>
          <w:bCs/>
          <w:i/>
          <w:color w:val="000000" w:themeColor="text1"/>
        </w:rPr>
      </w:pPr>
    </w:p>
    <w:p w14:paraId="364F5C97" w14:textId="77777777" w:rsidR="00E52EAC" w:rsidRPr="00874484" w:rsidRDefault="00E52EAC" w:rsidP="00E52EAC">
      <w:pPr>
        <w:keepNext/>
        <w:keepLines/>
        <w:spacing w:after="5" w:line="252" w:lineRule="auto"/>
        <w:jc w:val="both"/>
        <w:outlineLvl w:val="2"/>
        <w:rPr>
          <w:rFonts w:ascii="Arial" w:eastAsia="Times New Roman" w:hAnsi="Arial" w:cs="Arial"/>
          <w:bCs/>
          <w:i/>
          <w:color w:val="000000" w:themeColor="text1"/>
        </w:rPr>
      </w:pPr>
      <w:bookmarkStart w:id="38" w:name="_Hlk146796939"/>
    </w:p>
    <w:tbl>
      <w:tblPr>
        <w:tblStyle w:val="Grigliatabella"/>
        <w:tblW w:w="0" w:type="auto"/>
        <w:tblLook w:val="04A0" w:firstRow="1" w:lastRow="0" w:firstColumn="1" w:lastColumn="0" w:noHBand="0" w:noVBand="1"/>
      </w:tblPr>
      <w:tblGrid>
        <w:gridCol w:w="4814"/>
        <w:gridCol w:w="2407"/>
        <w:gridCol w:w="2407"/>
      </w:tblGrid>
      <w:tr w:rsidR="00874484" w:rsidRPr="00874484" w14:paraId="53B86DBD" w14:textId="77777777" w:rsidTr="006D449B">
        <w:tc>
          <w:tcPr>
            <w:tcW w:w="4814" w:type="dxa"/>
            <w:tcBorders>
              <w:top w:val="single" w:sz="4" w:space="0" w:color="auto"/>
              <w:left w:val="single" w:sz="4" w:space="0" w:color="auto"/>
              <w:bottom w:val="single" w:sz="4" w:space="0" w:color="auto"/>
              <w:right w:val="single" w:sz="4" w:space="0" w:color="auto"/>
            </w:tcBorders>
            <w:hideMark/>
          </w:tcPr>
          <w:p w14:paraId="7A732005"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tcPr>
          <w:p w14:paraId="7C90718F" w14:textId="1ED98EC5" w:rsidR="00FA6333" w:rsidRPr="00874484" w:rsidRDefault="00FA6333" w:rsidP="00FA6333">
            <w:pPr>
              <w:pStyle w:val="Paragrafoelenco"/>
              <w:numPr>
                <w:ilvl w:val="0"/>
                <w:numId w:val="5"/>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Presidente del CDA</w:t>
            </w:r>
          </w:p>
          <w:p w14:paraId="7B4119C9" w14:textId="3C446A91" w:rsidR="00FA6333" w:rsidRPr="00874484" w:rsidRDefault="00FA6333" w:rsidP="00FA6333">
            <w:pPr>
              <w:pStyle w:val="Paragrafoelenco"/>
              <w:numPr>
                <w:ilvl w:val="0"/>
                <w:numId w:val="5"/>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CDA solo relativamente al processo a rischio di “selezione dei consulenti e gestione del rapporto”</w:t>
            </w:r>
          </w:p>
          <w:p w14:paraId="4C6181AB" w14:textId="77777777" w:rsidR="00FA6333" w:rsidRPr="00874484" w:rsidRDefault="00FA6333" w:rsidP="006D449B">
            <w:pPr>
              <w:pStyle w:val="Paragrafoelenco"/>
              <w:rPr>
                <w:rFonts w:ascii="Arial" w:eastAsia="Times New Roman" w:hAnsi="Arial" w:cs="Arial"/>
                <w:bCs/>
                <w:iCs/>
                <w:color w:val="000000" w:themeColor="text1"/>
                <w:sz w:val="18"/>
                <w:szCs w:val="18"/>
              </w:rPr>
            </w:pPr>
          </w:p>
        </w:tc>
      </w:tr>
      <w:tr w:rsidR="00874484" w:rsidRPr="00874484" w14:paraId="6D9007B5" w14:textId="77777777" w:rsidTr="006D449B">
        <w:trPr>
          <w:trHeight w:val="72"/>
        </w:trPr>
        <w:tc>
          <w:tcPr>
            <w:tcW w:w="4814" w:type="dxa"/>
            <w:vMerge w:val="restart"/>
            <w:tcBorders>
              <w:top w:val="single" w:sz="4" w:space="0" w:color="auto"/>
              <w:left w:val="single" w:sz="4" w:space="0" w:color="auto"/>
              <w:bottom w:val="single" w:sz="4" w:space="0" w:color="auto"/>
              <w:right w:val="single" w:sz="4" w:space="0" w:color="auto"/>
            </w:tcBorders>
            <w:hideMark/>
          </w:tcPr>
          <w:p w14:paraId="6556C5B9"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4CEC30C9"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Borders>
              <w:top w:val="single" w:sz="4" w:space="0" w:color="auto"/>
              <w:left w:val="single" w:sz="4" w:space="0" w:color="auto"/>
              <w:bottom w:val="single" w:sz="4" w:space="0" w:color="auto"/>
              <w:right w:val="single" w:sz="4" w:space="0" w:color="auto"/>
            </w:tcBorders>
          </w:tcPr>
          <w:p w14:paraId="1C185C0C"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6EBCBB9B"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84924E"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7DED955F"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1E8851F4"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72E695A1"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760B77"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20A2AC46"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hideMark/>
          </w:tcPr>
          <w:p w14:paraId="47657C09" w14:textId="77777777" w:rsidR="00FA6333" w:rsidRPr="00874484" w:rsidRDefault="00FA6333" w:rsidP="00FA6333">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1B543F90" w14:textId="77777777" w:rsidR="00FA6333" w:rsidRPr="00874484" w:rsidRDefault="00FA6333" w:rsidP="00FA6333">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1BB7BD51" w14:textId="0A172612" w:rsidR="00FA6333" w:rsidRPr="00874484" w:rsidRDefault="00FA6333" w:rsidP="00FA6333">
            <w:pPr>
              <w:keepNext/>
              <w:keepLines/>
              <w:spacing w:after="5" w:line="254"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 3 (medio)</w:t>
            </w:r>
          </w:p>
        </w:tc>
      </w:tr>
      <w:tr w:rsidR="00874484" w:rsidRPr="00874484" w14:paraId="20C5E299"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072D17"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1559788A"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1C87CCBB" w14:textId="00E9FB6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228E63E0" w14:textId="77777777" w:rsidTr="006D449B">
        <w:trPr>
          <w:trHeight w:val="222"/>
        </w:trPr>
        <w:tc>
          <w:tcPr>
            <w:tcW w:w="4814" w:type="dxa"/>
            <w:vMerge w:val="restart"/>
            <w:tcBorders>
              <w:top w:val="single" w:sz="4" w:space="0" w:color="auto"/>
              <w:left w:val="single" w:sz="4" w:space="0" w:color="auto"/>
              <w:right w:val="single" w:sz="4" w:space="0" w:color="auto"/>
            </w:tcBorders>
            <w:hideMark/>
          </w:tcPr>
          <w:p w14:paraId="6292D80E"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36776E13"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1EC69257"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42E8D95D"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79E7A2BE"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465B4AAF"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374CF890"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1EE86FC0"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5613DE82"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534BFF30"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2589A5BD" w14:textId="77777777" w:rsidR="00FA6333" w:rsidRPr="00874484" w:rsidRDefault="00FA6333" w:rsidP="006D449B">
            <w:pPr>
              <w:pStyle w:val="Default"/>
              <w:rPr>
                <w:rFonts w:eastAsia="Times New Roman"/>
                <w:bCs/>
                <w:iCs/>
                <w:color w:val="000000" w:themeColor="text1"/>
                <w:sz w:val="18"/>
                <w:szCs w:val="18"/>
              </w:rPr>
            </w:pPr>
            <w:r w:rsidRPr="00874484">
              <w:rPr>
                <w:rFonts w:eastAsia="Times New Roman"/>
                <w:bCs/>
                <w:iCs/>
                <w:color w:val="000000" w:themeColor="text1"/>
                <w:sz w:val="18"/>
                <w:szCs w:val="18"/>
              </w:rPr>
              <w:t>Gestione dei rapporti con i clienti</w:t>
            </w:r>
          </w:p>
        </w:tc>
        <w:tc>
          <w:tcPr>
            <w:tcW w:w="2407" w:type="dxa"/>
            <w:tcBorders>
              <w:top w:val="single" w:sz="4" w:space="0" w:color="auto"/>
              <w:left w:val="single" w:sz="4" w:space="0" w:color="auto"/>
              <w:bottom w:val="single" w:sz="4" w:space="0" w:color="auto"/>
              <w:right w:val="single" w:sz="4" w:space="0" w:color="auto"/>
            </w:tcBorders>
          </w:tcPr>
          <w:p w14:paraId="2CA7FA36"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4336A616"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00886113" w14:textId="77777777" w:rsidTr="006D449B">
        <w:trPr>
          <w:trHeight w:val="222"/>
        </w:trPr>
        <w:tc>
          <w:tcPr>
            <w:tcW w:w="0" w:type="auto"/>
            <w:vMerge/>
            <w:tcBorders>
              <w:left w:val="single" w:sz="4" w:space="0" w:color="auto"/>
              <w:right w:val="single" w:sz="4" w:space="0" w:color="auto"/>
            </w:tcBorders>
            <w:vAlign w:val="center"/>
            <w:hideMark/>
          </w:tcPr>
          <w:p w14:paraId="4B9A3F99"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7786A566" w14:textId="77777777" w:rsidR="00FA6333" w:rsidRPr="00874484" w:rsidRDefault="00FA6333" w:rsidP="006D449B">
            <w:pPr>
              <w:autoSpaceDE w:val="0"/>
              <w:autoSpaceDN w:val="0"/>
              <w:adjustRightInd w:val="0"/>
              <w:jc w:val="both"/>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dei rapporti con gli stakeholders</w:t>
            </w:r>
          </w:p>
        </w:tc>
        <w:tc>
          <w:tcPr>
            <w:tcW w:w="2407" w:type="dxa"/>
            <w:tcBorders>
              <w:top w:val="single" w:sz="4" w:space="0" w:color="auto"/>
              <w:left w:val="single" w:sz="4" w:space="0" w:color="auto"/>
              <w:bottom w:val="single" w:sz="4" w:space="0" w:color="auto"/>
              <w:right w:val="single" w:sz="4" w:space="0" w:color="auto"/>
            </w:tcBorders>
            <w:hideMark/>
          </w:tcPr>
          <w:p w14:paraId="03842B93"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7B168B9A" w14:textId="77777777" w:rsidTr="006D449B">
        <w:trPr>
          <w:trHeight w:val="222"/>
        </w:trPr>
        <w:tc>
          <w:tcPr>
            <w:tcW w:w="0" w:type="auto"/>
            <w:vMerge/>
            <w:tcBorders>
              <w:left w:val="single" w:sz="4" w:space="0" w:color="auto"/>
              <w:right w:val="single" w:sz="4" w:space="0" w:color="auto"/>
            </w:tcBorders>
            <w:vAlign w:val="center"/>
            <w:hideMark/>
          </w:tcPr>
          <w:p w14:paraId="0B00D200"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3984F10A"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degli adempimenti fiscali</w:t>
            </w:r>
          </w:p>
        </w:tc>
        <w:tc>
          <w:tcPr>
            <w:tcW w:w="2407" w:type="dxa"/>
            <w:tcBorders>
              <w:top w:val="single" w:sz="4" w:space="0" w:color="auto"/>
              <w:left w:val="single" w:sz="4" w:space="0" w:color="auto"/>
              <w:bottom w:val="single" w:sz="4" w:space="0" w:color="auto"/>
              <w:right w:val="single" w:sz="4" w:space="0" w:color="auto"/>
            </w:tcBorders>
            <w:hideMark/>
          </w:tcPr>
          <w:p w14:paraId="3C1FE3F6"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2E7935ED"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874484" w:rsidRPr="00874484" w14:paraId="300B0102" w14:textId="77777777" w:rsidTr="006D449B">
        <w:trPr>
          <w:trHeight w:val="222"/>
        </w:trPr>
        <w:tc>
          <w:tcPr>
            <w:tcW w:w="0" w:type="auto"/>
            <w:vMerge/>
            <w:tcBorders>
              <w:left w:val="single" w:sz="4" w:space="0" w:color="auto"/>
              <w:right w:val="single" w:sz="4" w:space="0" w:color="auto"/>
            </w:tcBorders>
            <w:vAlign w:val="center"/>
            <w:hideMark/>
          </w:tcPr>
          <w:p w14:paraId="2AF6903A"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5007CF85"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hAnsi="Arial" w:cs="Arial"/>
                <w:color w:val="000000" w:themeColor="text1"/>
                <w:sz w:val="18"/>
                <w:szCs w:val="18"/>
              </w:rPr>
              <w:t xml:space="preserve">Amministrazione del personale </w:t>
            </w:r>
            <w:proofErr w:type="gramStart"/>
            <w:r w:rsidRPr="00874484">
              <w:rPr>
                <w:rFonts w:ascii="Arial" w:hAnsi="Arial" w:cs="Arial"/>
                <w:color w:val="000000" w:themeColor="text1"/>
                <w:sz w:val="18"/>
                <w:szCs w:val="18"/>
              </w:rPr>
              <w:t>-  gestione</w:t>
            </w:r>
            <w:proofErr w:type="gramEnd"/>
            <w:r w:rsidRPr="00874484">
              <w:rPr>
                <w:rFonts w:ascii="Arial" w:hAnsi="Arial" w:cs="Arial"/>
                <w:color w:val="000000" w:themeColor="text1"/>
                <w:sz w:val="18"/>
                <w:szCs w:val="18"/>
              </w:rPr>
              <w:t xml:space="preserve"> dei rimborsi spese</w:t>
            </w:r>
          </w:p>
        </w:tc>
        <w:tc>
          <w:tcPr>
            <w:tcW w:w="2407" w:type="dxa"/>
            <w:tcBorders>
              <w:top w:val="single" w:sz="4" w:space="0" w:color="auto"/>
              <w:left w:val="single" w:sz="4" w:space="0" w:color="auto"/>
              <w:bottom w:val="single" w:sz="4" w:space="0" w:color="auto"/>
              <w:right w:val="single" w:sz="4" w:space="0" w:color="auto"/>
            </w:tcBorders>
            <w:hideMark/>
          </w:tcPr>
          <w:p w14:paraId="56B101F9"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5FA5936F"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6E15EB54"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59F1E5D5"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874484" w:rsidRPr="00874484" w14:paraId="2FE8A961" w14:textId="77777777" w:rsidTr="006D449B">
        <w:trPr>
          <w:trHeight w:val="222"/>
        </w:trPr>
        <w:tc>
          <w:tcPr>
            <w:tcW w:w="0" w:type="auto"/>
            <w:vMerge/>
            <w:tcBorders>
              <w:left w:val="single" w:sz="4" w:space="0" w:color="auto"/>
              <w:right w:val="single" w:sz="4" w:space="0" w:color="auto"/>
            </w:tcBorders>
            <w:vAlign w:val="center"/>
            <w:hideMark/>
          </w:tcPr>
          <w:p w14:paraId="31328165"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799AC718"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consulenti e gestione del rapporto</w:t>
            </w:r>
          </w:p>
        </w:tc>
        <w:tc>
          <w:tcPr>
            <w:tcW w:w="2407" w:type="dxa"/>
            <w:tcBorders>
              <w:top w:val="single" w:sz="4" w:space="0" w:color="auto"/>
              <w:left w:val="single" w:sz="4" w:space="0" w:color="auto"/>
              <w:right w:val="single" w:sz="4" w:space="0" w:color="auto"/>
            </w:tcBorders>
          </w:tcPr>
          <w:p w14:paraId="41D4E7E4"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3</w:t>
            </w:r>
          </w:p>
          <w:p w14:paraId="1FD0FF8E"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FA6333" w:rsidRPr="00874484" w14:paraId="3EFE60A3" w14:textId="77777777" w:rsidTr="006D449B">
        <w:trPr>
          <w:trHeight w:val="28"/>
        </w:trPr>
        <w:tc>
          <w:tcPr>
            <w:tcW w:w="0" w:type="auto"/>
            <w:vMerge/>
            <w:tcBorders>
              <w:left w:val="single" w:sz="4" w:space="0" w:color="auto"/>
              <w:right w:val="single" w:sz="4" w:space="0" w:color="auto"/>
            </w:tcBorders>
            <w:vAlign w:val="center"/>
          </w:tcPr>
          <w:p w14:paraId="0BB6A9F6"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tcPr>
          <w:p w14:paraId="79A2ECEC"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Borders>
              <w:left w:val="single" w:sz="4" w:space="0" w:color="auto"/>
              <w:right w:val="single" w:sz="4" w:space="0" w:color="auto"/>
            </w:tcBorders>
          </w:tcPr>
          <w:p w14:paraId="7A682087"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07B4D28F"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bl>
    <w:p w14:paraId="3FCE18E5" w14:textId="77777777" w:rsidR="00FA6333" w:rsidRPr="00874484" w:rsidRDefault="00FA6333" w:rsidP="00FA6333">
      <w:pPr>
        <w:rPr>
          <w:color w:val="000000" w:themeColor="text1"/>
        </w:rPr>
      </w:pPr>
    </w:p>
    <w:p w14:paraId="609DCE33" w14:textId="77777777" w:rsidR="00FA6333" w:rsidRPr="00874484" w:rsidRDefault="00FA6333" w:rsidP="00FA6333">
      <w:pPr>
        <w:rPr>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AA45B7E" w14:textId="77777777" w:rsidTr="006D449B">
        <w:tc>
          <w:tcPr>
            <w:tcW w:w="4814" w:type="dxa"/>
            <w:tcBorders>
              <w:top w:val="single" w:sz="4" w:space="0" w:color="auto"/>
              <w:left w:val="single" w:sz="4" w:space="0" w:color="auto"/>
              <w:bottom w:val="single" w:sz="4" w:space="0" w:color="auto"/>
              <w:right w:val="single" w:sz="4" w:space="0" w:color="auto"/>
            </w:tcBorders>
            <w:hideMark/>
          </w:tcPr>
          <w:p w14:paraId="20FC5F88"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bookmarkStart w:id="39" w:name="_Hlk147328788"/>
            <w:r w:rsidRPr="00874484">
              <w:rPr>
                <w:rFonts w:ascii="Arial" w:eastAsia="Times New Roman" w:hAnsi="Arial" w:cs="Arial"/>
                <w:bCs/>
                <w:iCs/>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tcPr>
          <w:p w14:paraId="0CE9B88E" w14:textId="49E1F7DB" w:rsidR="00FA6333" w:rsidRPr="00874484" w:rsidRDefault="00FA6333" w:rsidP="006D449B">
            <w:pPr>
              <w:pStyle w:val="Paragrafoelenco"/>
              <w:numPr>
                <w:ilvl w:val="0"/>
                <w:numId w:val="3"/>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Consulente fiscale</w:t>
            </w:r>
            <w:r w:rsidR="00F66881" w:rsidRPr="00874484">
              <w:rPr>
                <w:rFonts w:ascii="Arial" w:hAnsi="Arial" w:cs="Arial"/>
                <w:color w:val="000000" w:themeColor="text1"/>
                <w:sz w:val="18"/>
                <w:szCs w:val="18"/>
                <w:u w:val="single"/>
              </w:rPr>
              <w:t xml:space="preserve"> commercialista;</w:t>
            </w:r>
          </w:p>
          <w:p w14:paraId="5F3D3B59" w14:textId="4768E484" w:rsidR="00F66881" w:rsidRPr="00874484" w:rsidRDefault="00F66881" w:rsidP="006D449B">
            <w:pPr>
              <w:pStyle w:val="Paragrafoelenco"/>
              <w:numPr>
                <w:ilvl w:val="0"/>
                <w:numId w:val="3"/>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Consulente del lavoro</w:t>
            </w:r>
          </w:p>
          <w:p w14:paraId="7D59D262" w14:textId="77777777" w:rsidR="00FA6333" w:rsidRPr="00874484" w:rsidRDefault="00FA6333" w:rsidP="006D449B">
            <w:pPr>
              <w:pStyle w:val="Paragrafoelenco"/>
              <w:rPr>
                <w:rFonts w:ascii="Arial" w:hAnsi="Arial" w:cs="Arial"/>
                <w:color w:val="000000" w:themeColor="text1"/>
                <w:sz w:val="18"/>
                <w:szCs w:val="18"/>
                <w:u w:val="single"/>
              </w:rPr>
            </w:pPr>
          </w:p>
          <w:p w14:paraId="79E8FFA5" w14:textId="77777777" w:rsidR="00FA6333" w:rsidRPr="00874484" w:rsidRDefault="00FA6333" w:rsidP="006D449B">
            <w:pPr>
              <w:pStyle w:val="Paragrafoelenco"/>
              <w:rPr>
                <w:rFonts w:ascii="Arial" w:eastAsia="Times New Roman" w:hAnsi="Arial" w:cs="Arial"/>
                <w:bCs/>
                <w:iCs/>
                <w:color w:val="000000" w:themeColor="text1"/>
                <w:sz w:val="18"/>
                <w:szCs w:val="18"/>
              </w:rPr>
            </w:pPr>
          </w:p>
        </w:tc>
      </w:tr>
      <w:tr w:rsidR="00874484" w:rsidRPr="00874484" w14:paraId="70DE74E1" w14:textId="77777777" w:rsidTr="006D449B">
        <w:trPr>
          <w:trHeight w:val="72"/>
        </w:trPr>
        <w:tc>
          <w:tcPr>
            <w:tcW w:w="4814" w:type="dxa"/>
            <w:vMerge w:val="restart"/>
            <w:tcBorders>
              <w:top w:val="single" w:sz="4" w:space="0" w:color="auto"/>
              <w:left w:val="single" w:sz="4" w:space="0" w:color="auto"/>
              <w:bottom w:val="single" w:sz="4" w:space="0" w:color="auto"/>
              <w:right w:val="single" w:sz="4" w:space="0" w:color="auto"/>
            </w:tcBorders>
            <w:hideMark/>
          </w:tcPr>
          <w:p w14:paraId="0E56E909"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3736C647"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Borders>
              <w:top w:val="single" w:sz="4" w:space="0" w:color="auto"/>
              <w:left w:val="single" w:sz="4" w:space="0" w:color="auto"/>
              <w:bottom w:val="single" w:sz="4" w:space="0" w:color="auto"/>
              <w:right w:val="single" w:sz="4" w:space="0" w:color="auto"/>
            </w:tcBorders>
          </w:tcPr>
          <w:p w14:paraId="4B615A9F"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25931201"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36C3E4"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4D05C7E3"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71D222EF"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6D9D935E"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26687D"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5A8338C2"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hideMark/>
          </w:tcPr>
          <w:p w14:paraId="30FD4039" w14:textId="77777777" w:rsidR="00FA6333" w:rsidRPr="00874484" w:rsidRDefault="00FA6333" w:rsidP="00FA6333">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7E959808" w14:textId="77777777" w:rsidR="00FA6333" w:rsidRPr="00874484" w:rsidRDefault="00FA6333" w:rsidP="00FA6333">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772550E7" w14:textId="4BF65621" w:rsidR="00FA6333" w:rsidRPr="00874484" w:rsidRDefault="00FA6333" w:rsidP="00FA6333">
            <w:pPr>
              <w:keepNext/>
              <w:keepLines/>
              <w:spacing w:after="5" w:line="254"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 3 (medio)</w:t>
            </w:r>
          </w:p>
        </w:tc>
      </w:tr>
      <w:tr w:rsidR="00874484" w:rsidRPr="00874484" w14:paraId="1B4A9F51"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2B7B41"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0C243B11"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76399D0B" w14:textId="351C4134"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77206170" w14:textId="77777777" w:rsidTr="006D449B">
        <w:trPr>
          <w:trHeight w:val="222"/>
        </w:trPr>
        <w:tc>
          <w:tcPr>
            <w:tcW w:w="4814" w:type="dxa"/>
            <w:vMerge w:val="restart"/>
            <w:tcBorders>
              <w:top w:val="single" w:sz="4" w:space="0" w:color="auto"/>
              <w:left w:val="single" w:sz="4" w:space="0" w:color="auto"/>
              <w:right w:val="single" w:sz="4" w:space="0" w:color="auto"/>
            </w:tcBorders>
            <w:hideMark/>
          </w:tcPr>
          <w:p w14:paraId="18CEB03C"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4C4B9E0D"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0BFB31AB"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3EAD1189"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10869940" w14:textId="77777777" w:rsidR="00FA6333" w:rsidRPr="00874484" w:rsidRDefault="00FA6333" w:rsidP="006D449B">
            <w:pPr>
              <w:pStyle w:val="Default"/>
              <w:rPr>
                <w:rFonts w:eastAsia="Times New Roman"/>
                <w:bCs/>
                <w:iCs/>
                <w:color w:val="000000" w:themeColor="text1"/>
                <w:sz w:val="18"/>
                <w:szCs w:val="18"/>
              </w:rPr>
            </w:pPr>
            <w:r w:rsidRPr="00874484">
              <w:rPr>
                <w:rFonts w:eastAsia="Times New Roman"/>
                <w:bCs/>
                <w:iCs/>
                <w:color w:val="000000" w:themeColor="text1"/>
                <w:sz w:val="18"/>
                <w:szCs w:val="18"/>
              </w:rPr>
              <w:t>Gestione degli adempimenti fiscali</w:t>
            </w:r>
          </w:p>
        </w:tc>
        <w:tc>
          <w:tcPr>
            <w:tcW w:w="2407" w:type="dxa"/>
            <w:tcBorders>
              <w:top w:val="single" w:sz="4" w:space="0" w:color="auto"/>
              <w:left w:val="single" w:sz="4" w:space="0" w:color="auto"/>
              <w:bottom w:val="single" w:sz="4" w:space="0" w:color="auto"/>
              <w:right w:val="single" w:sz="4" w:space="0" w:color="auto"/>
            </w:tcBorders>
          </w:tcPr>
          <w:p w14:paraId="16B1F5FB"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44366DD5"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5A0DDC07" w14:textId="77777777" w:rsidTr="006D449B">
        <w:trPr>
          <w:trHeight w:val="222"/>
        </w:trPr>
        <w:tc>
          <w:tcPr>
            <w:tcW w:w="0" w:type="auto"/>
            <w:vMerge/>
            <w:tcBorders>
              <w:left w:val="single" w:sz="4" w:space="0" w:color="auto"/>
              <w:right w:val="single" w:sz="4" w:space="0" w:color="auto"/>
            </w:tcBorders>
            <w:vAlign w:val="center"/>
            <w:hideMark/>
          </w:tcPr>
          <w:p w14:paraId="3046F675"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2D69A838"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consulenti e gestione del rapporto</w:t>
            </w:r>
          </w:p>
        </w:tc>
        <w:tc>
          <w:tcPr>
            <w:tcW w:w="2407" w:type="dxa"/>
            <w:tcBorders>
              <w:top w:val="single" w:sz="4" w:space="0" w:color="auto"/>
              <w:left w:val="single" w:sz="4" w:space="0" w:color="auto"/>
              <w:right w:val="single" w:sz="4" w:space="0" w:color="auto"/>
            </w:tcBorders>
          </w:tcPr>
          <w:p w14:paraId="49672B49"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3</w:t>
            </w:r>
          </w:p>
          <w:p w14:paraId="15F4592D"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FA6333" w:rsidRPr="00874484" w14:paraId="1995F0DF" w14:textId="77777777" w:rsidTr="006D449B">
        <w:trPr>
          <w:trHeight w:val="28"/>
        </w:trPr>
        <w:tc>
          <w:tcPr>
            <w:tcW w:w="0" w:type="auto"/>
            <w:vMerge/>
            <w:tcBorders>
              <w:left w:val="single" w:sz="4" w:space="0" w:color="auto"/>
              <w:right w:val="single" w:sz="4" w:space="0" w:color="auto"/>
            </w:tcBorders>
            <w:vAlign w:val="center"/>
          </w:tcPr>
          <w:p w14:paraId="60BED9B9"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tcPr>
          <w:p w14:paraId="14B37E9A"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Borders>
              <w:left w:val="single" w:sz="4" w:space="0" w:color="auto"/>
              <w:right w:val="single" w:sz="4" w:space="0" w:color="auto"/>
            </w:tcBorders>
          </w:tcPr>
          <w:p w14:paraId="450C9F1B"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10409B63"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bookmarkEnd w:id="39"/>
    </w:tbl>
    <w:p w14:paraId="28464E90" w14:textId="77777777" w:rsidR="00FA6333" w:rsidRPr="00874484" w:rsidRDefault="00FA6333" w:rsidP="00FA6333">
      <w:pPr>
        <w:rPr>
          <w:color w:val="000000" w:themeColor="text1"/>
        </w:rPr>
      </w:pPr>
    </w:p>
    <w:p w14:paraId="2C40C2F4" w14:textId="77777777" w:rsidR="00FA6333" w:rsidRPr="00874484" w:rsidRDefault="00FA6333" w:rsidP="00FA6333">
      <w:pPr>
        <w:rPr>
          <w:color w:val="000000" w:themeColor="text1"/>
        </w:rPr>
      </w:pPr>
    </w:p>
    <w:p w14:paraId="4B83DFE9" w14:textId="77777777" w:rsidR="00FA6333" w:rsidRPr="00874484" w:rsidRDefault="00FA6333" w:rsidP="00FA6333">
      <w:pPr>
        <w:rPr>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87CDD95" w14:textId="77777777" w:rsidTr="006D449B">
        <w:tc>
          <w:tcPr>
            <w:tcW w:w="4814" w:type="dxa"/>
            <w:tcBorders>
              <w:top w:val="single" w:sz="4" w:space="0" w:color="auto"/>
              <w:left w:val="single" w:sz="4" w:space="0" w:color="auto"/>
              <w:bottom w:val="single" w:sz="4" w:space="0" w:color="auto"/>
              <w:right w:val="single" w:sz="4" w:space="0" w:color="auto"/>
            </w:tcBorders>
            <w:hideMark/>
          </w:tcPr>
          <w:p w14:paraId="1D31BC3F"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tcPr>
          <w:p w14:paraId="180F851F" w14:textId="412F6C20" w:rsidR="00FA6333" w:rsidRPr="00874484" w:rsidRDefault="00FA6333" w:rsidP="006D449B">
            <w:pPr>
              <w:pStyle w:val="Paragrafoelenco"/>
              <w:numPr>
                <w:ilvl w:val="0"/>
                <w:numId w:val="3"/>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Responsabile Affari Generali e Legali/Responsabile Amministrativo facente funzioni</w:t>
            </w:r>
          </w:p>
          <w:p w14:paraId="2672ADA3" w14:textId="3B9D2214" w:rsidR="00FA6333" w:rsidRPr="00874484" w:rsidRDefault="00FA6333" w:rsidP="00FA6333">
            <w:pPr>
              <w:pStyle w:val="Paragrafoelenco"/>
              <w:rPr>
                <w:rFonts w:ascii="Arial" w:hAnsi="Arial" w:cs="Arial"/>
                <w:color w:val="000000" w:themeColor="text1"/>
                <w:sz w:val="18"/>
                <w:szCs w:val="18"/>
                <w:u w:val="single"/>
              </w:rPr>
            </w:pPr>
          </w:p>
          <w:p w14:paraId="187C029C" w14:textId="77777777" w:rsidR="00FA6333" w:rsidRPr="00874484" w:rsidRDefault="00FA6333" w:rsidP="006D449B">
            <w:pPr>
              <w:pStyle w:val="Paragrafoelenco"/>
              <w:rPr>
                <w:rFonts w:ascii="Arial" w:eastAsia="Times New Roman" w:hAnsi="Arial" w:cs="Arial"/>
                <w:bCs/>
                <w:iCs/>
                <w:color w:val="000000" w:themeColor="text1"/>
                <w:sz w:val="18"/>
                <w:szCs w:val="18"/>
              </w:rPr>
            </w:pPr>
          </w:p>
        </w:tc>
      </w:tr>
      <w:tr w:rsidR="00874484" w:rsidRPr="00874484" w14:paraId="625733BC" w14:textId="77777777" w:rsidTr="006D449B">
        <w:trPr>
          <w:trHeight w:val="72"/>
        </w:trPr>
        <w:tc>
          <w:tcPr>
            <w:tcW w:w="4814" w:type="dxa"/>
            <w:vMerge w:val="restart"/>
            <w:tcBorders>
              <w:top w:val="single" w:sz="4" w:space="0" w:color="auto"/>
              <w:left w:val="single" w:sz="4" w:space="0" w:color="auto"/>
              <w:bottom w:val="single" w:sz="4" w:space="0" w:color="auto"/>
              <w:right w:val="single" w:sz="4" w:space="0" w:color="auto"/>
            </w:tcBorders>
            <w:hideMark/>
          </w:tcPr>
          <w:p w14:paraId="194D7ED7"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4D07AC30"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Borders>
              <w:top w:val="single" w:sz="4" w:space="0" w:color="auto"/>
              <w:left w:val="single" w:sz="4" w:space="0" w:color="auto"/>
              <w:bottom w:val="single" w:sz="4" w:space="0" w:color="auto"/>
              <w:right w:val="single" w:sz="4" w:space="0" w:color="auto"/>
            </w:tcBorders>
          </w:tcPr>
          <w:p w14:paraId="3A657C1D"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526F64AD"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688CE9"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33F2A9C7"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7F67F6AE"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358BE43F"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76173E"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4B66698F"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hideMark/>
          </w:tcPr>
          <w:p w14:paraId="32EC6A18"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32AED7B6"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78963569"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 3 (medio)</w:t>
            </w:r>
          </w:p>
        </w:tc>
      </w:tr>
      <w:tr w:rsidR="00874484" w:rsidRPr="00874484" w14:paraId="2DB31EBF"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C01C54"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2F0B9B62"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6B54C269"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422FF402" w14:textId="77777777" w:rsidTr="006D449B">
        <w:trPr>
          <w:trHeight w:val="222"/>
        </w:trPr>
        <w:tc>
          <w:tcPr>
            <w:tcW w:w="4814" w:type="dxa"/>
            <w:vMerge w:val="restart"/>
            <w:tcBorders>
              <w:top w:val="single" w:sz="4" w:space="0" w:color="auto"/>
              <w:left w:val="single" w:sz="4" w:space="0" w:color="auto"/>
              <w:right w:val="single" w:sz="4" w:space="0" w:color="auto"/>
            </w:tcBorders>
            <w:hideMark/>
          </w:tcPr>
          <w:p w14:paraId="4BAF4EBE"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1F6CA232"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25972378"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32387B20"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3BD84DDF"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74303648"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789F52ED"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133D4829"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3105FC53"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4DADD52B"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20D7A45F" w14:textId="77777777" w:rsidR="00FA6333" w:rsidRPr="00874484" w:rsidRDefault="00FA6333" w:rsidP="006D449B">
            <w:pPr>
              <w:pStyle w:val="Default"/>
              <w:rPr>
                <w:rFonts w:eastAsia="Times New Roman"/>
                <w:bCs/>
                <w:iCs/>
                <w:color w:val="000000" w:themeColor="text1"/>
                <w:sz w:val="18"/>
                <w:szCs w:val="18"/>
              </w:rPr>
            </w:pPr>
            <w:r w:rsidRPr="00874484">
              <w:rPr>
                <w:rFonts w:eastAsia="Times New Roman"/>
                <w:bCs/>
                <w:iCs/>
                <w:color w:val="000000" w:themeColor="text1"/>
                <w:sz w:val="18"/>
                <w:szCs w:val="18"/>
              </w:rPr>
              <w:t>Gestione dei rapporti con i clienti</w:t>
            </w:r>
          </w:p>
        </w:tc>
        <w:tc>
          <w:tcPr>
            <w:tcW w:w="2407" w:type="dxa"/>
            <w:tcBorders>
              <w:top w:val="single" w:sz="4" w:space="0" w:color="auto"/>
              <w:left w:val="single" w:sz="4" w:space="0" w:color="auto"/>
              <w:bottom w:val="single" w:sz="4" w:space="0" w:color="auto"/>
              <w:right w:val="single" w:sz="4" w:space="0" w:color="auto"/>
            </w:tcBorders>
          </w:tcPr>
          <w:p w14:paraId="0BC98A82"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4DD36755"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103CC965" w14:textId="77777777" w:rsidTr="006D449B">
        <w:trPr>
          <w:trHeight w:val="222"/>
        </w:trPr>
        <w:tc>
          <w:tcPr>
            <w:tcW w:w="0" w:type="auto"/>
            <w:vMerge/>
            <w:tcBorders>
              <w:left w:val="single" w:sz="4" w:space="0" w:color="auto"/>
              <w:right w:val="single" w:sz="4" w:space="0" w:color="auto"/>
            </w:tcBorders>
            <w:vAlign w:val="center"/>
            <w:hideMark/>
          </w:tcPr>
          <w:p w14:paraId="44B0B92F"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4ABD0C5A" w14:textId="77777777" w:rsidR="00FA6333" w:rsidRPr="00874484" w:rsidRDefault="00FA6333" w:rsidP="006D449B">
            <w:pPr>
              <w:autoSpaceDE w:val="0"/>
              <w:autoSpaceDN w:val="0"/>
              <w:adjustRightInd w:val="0"/>
              <w:jc w:val="both"/>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dei rapporti con gli stakeholders</w:t>
            </w:r>
          </w:p>
        </w:tc>
        <w:tc>
          <w:tcPr>
            <w:tcW w:w="2407" w:type="dxa"/>
            <w:tcBorders>
              <w:top w:val="single" w:sz="4" w:space="0" w:color="auto"/>
              <w:left w:val="single" w:sz="4" w:space="0" w:color="auto"/>
              <w:bottom w:val="single" w:sz="4" w:space="0" w:color="auto"/>
              <w:right w:val="single" w:sz="4" w:space="0" w:color="auto"/>
            </w:tcBorders>
            <w:hideMark/>
          </w:tcPr>
          <w:p w14:paraId="518FAF16"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335D4085" w14:textId="77777777" w:rsidTr="006D449B">
        <w:trPr>
          <w:trHeight w:val="222"/>
        </w:trPr>
        <w:tc>
          <w:tcPr>
            <w:tcW w:w="0" w:type="auto"/>
            <w:vMerge/>
            <w:tcBorders>
              <w:left w:val="single" w:sz="4" w:space="0" w:color="auto"/>
              <w:right w:val="single" w:sz="4" w:space="0" w:color="auto"/>
            </w:tcBorders>
            <w:vAlign w:val="center"/>
            <w:hideMark/>
          </w:tcPr>
          <w:p w14:paraId="0706D879"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2CAB56F3"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degli adempimenti fiscali</w:t>
            </w:r>
          </w:p>
        </w:tc>
        <w:tc>
          <w:tcPr>
            <w:tcW w:w="2407" w:type="dxa"/>
            <w:tcBorders>
              <w:top w:val="single" w:sz="4" w:space="0" w:color="auto"/>
              <w:left w:val="single" w:sz="4" w:space="0" w:color="auto"/>
              <w:bottom w:val="single" w:sz="4" w:space="0" w:color="auto"/>
              <w:right w:val="single" w:sz="4" w:space="0" w:color="auto"/>
            </w:tcBorders>
            <w:hideMark/>
          </w:tcPr>
          <w:p w14:paraId="44337C92"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063ED425"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874484" w:rsidRPr="00874484" w14:paraId="7D0DFC09" w14:textId="77777777" w:rsidTr="006D449B">
        <w:trPr>
          <w:trHeight w:val="222"/>
        </w:trPr>
        <w:tc>
          <w:tcPr>
            <w:tcW w:w="0" w:type="auto"/>
            <w:vMerge/>
            <w:tcBorders>
              <w:left w:val="single" w:sz="4" w:space="0" w:color="auto"/>
              <w:right w:val="single" w:sz="4" w:space="0" w:color="auto"/>
            </w:tcBorders>
            <w:vAlign w:val="center"/>
            <w:hideMark/>
          </w:tcPr>
          <w:p w14:paraId="1B81072F"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3FFD59E2"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hAnsi="Arial" w:cs="Arial"/>
                <w:color w:val="000000" w:themeColor="text1"/>
                <w:sz w:val="18"/>
                <w:szCs w:val="18"/>
              </w:rPr>
              <w:t xml:space="preserve">Amministrazione del personale </w:t>
            </w:r>
            <w:proofErr w:type="gramStart"/>
            <w:r w:rsidRPr="00874484">
              <w:rPr>
                <w:rFonts w:ascii="Arial" w:hAnsi="Arial" w:cs="Arial"/>
                <w:color w:val="000000" w:themeColor="text1"/>
                <w:sz w:val="18"/>
                <w:szCs w:val="18"/>
              </w:rPr>
              <w:t>-  gestione</w:t>
            </w:r>
            <w:proofErr w:type="gramEnd"/>
            <w:r w:rsidRPr="00874484">
              <w:rPr>
                <w:rFonts w:ascii="Arial" w:hAnsi="Arial" w:cs="Arial"/>
                <w:color w:val="000000" w:themeColor="text1"/>
                <w:sz w:val="18"/>
                <w:szCs w:val="18"/>
              </w:rPr>
              <w:t xml:space="preserve"> dei rimborsi spese</w:t>
            </w:r>
          </w:p>
        </w:tc>
        <w:tc>
          <w:tcPr>
            <w:tcW w:w="2407" w:type="dxa"/>
            <w:tcBorders>
              <w:top w:val="single" w:sz="4" w:space="0" w:color="auto"/>
              <w:left w:val="single" w:sz="4" w:space="0" w:color="auto"/>
              <w:bottom w:val="single" w:sz="4" w:space="0" w:color="auto"/>
              <w:right w:val="single" w:sz="4" w:space="0" w:color="auto"/>
            </w:tcBorders>
            <w:hideMark/>
          </w:tcPr>
          <w:p w14:paraId="756E1BB3"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1C2991BF"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01C91FA3"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1BCF5C20"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FA6333" w:rsidRPr="00874484" w14:paraId="22075B6B" w14:textId="77777777" w:rsidTr="006D449B">
        <w:trPr>
          <w:trHeight w:val="28"/>
        </w:trPr>
        <w:tc>
          <w:tcPr>
            <w:tcW w:w="0" w:type="auto"/>
            <w:vMerge/>
            <w:tcBorders>
              <w:left w:val="single" w:sz="4" w:space="0" w:color="auto"/>
              <w:right w:val="single" w:sz="4" w:space="0" w:color="auto"/>
            </w:tcBorders>
            <w:vAlign w:val="center"/>
          </w:tcPr>
          <w:p w14:paraId="1C8ACFE5"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tcPr>
          <w:p w14:paraId="145649F4"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Borders>
              <w:left w:val="single" w:sz="4" w:space="0" w:color="auto"/>
              <w:right w:val="single" w:sz="4" w:space="0" w:color="auto"/>
            </w:tcBorders>
          </w:tcPr>
          <w:p w14:paraId="4D5FCD3D"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6F516E74"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bookmarkEnd w:id="38"/>
    </w:tbl>
    <w:p w14:paraId="0F4AD457" w14:textId="77777777" w:rsidR="00FA6333" w:rsidRPr="00874484" w:rsidRDefault="00FA6333" w:rsidP="00FA6333">
      <w:pPr>
        <w:rPr>
          <w:color w:val="000000" w:themeColor="text1"/>
        </w:rPr>
      </w:pPr>
    </w:p>
    <w:p w14:paraId="1D9FCCD9" w14:textId="77777777" w:rsidR="00E52EAC" w:rsidRPr="00874484" w:rsidRDefault="00E52EAC" w:rsidP="00E52EAC">
      <w:pPr>
        <w:keepNext/>
        <w:keepLines/>
        <w:spacing w:after="5" w:line="252" w:lineRule="auto"/>
        <w:jc w:val="both"/>
        <w:outlineLvl w:val="2"/>
        <w:rPr>
          <w:rFonts w:ascii="Arial" w:eastAsia="Times New Roman" w:hAnsi="Arial" w:cs="Arial"/>
          <w:bCs/>
          <w:i/>
          <w:color w:val="000000" w:themeColor="text1"/>
        </w:rPr>
      </w:pPr>
    </w:p>
    <w:p w14:paraId="1BDF1841" w14:textId="77777777" w:rsidR="00E52EAC" w:rsidRPr="00874484" w:rsidRDefault="00E52EAC" w:rsidP="00E52EAC">
      <w:pPr>
        <w:keepNext/>
        <w:keepLines/>
        <w:spacing w:after="5" w:line="252" w:lineRule="auto"/>
        <w:jc w:val="both"/>
        <w:outlineLvl w:val="2"/>
        <w:rPr>
          <w:rFonts w:ascii="Arial" w:eastAsia="Times New Roman" w:hAnsi="Arial" w:cs="Arial"/>
          <w:bCs/>
          <w:i/>
          <w:color w:val="000000" w:themeColor="text1"/>
        </w:rPr>
      </w:pPr>
      <w:bookmarkStart w:id="40" w:name="_Hlk52882259"/>
      <w:bookmarkStart w:id="41" w:name="_Hlk52884635"/>
    </w:p>
    <w:bookmarkEnd w:id="40"/>
    <w:bookmarkEnd w:id="41"/>
    <w:p w14:paraId="338BC863" w14:textId="77777777" w:rsidR="00E52EAC" w:rsidRPr="00874484" w:rsidRDefault="00E52EAC" w:rsidP="00E52EAC">
      <w:pPr>
        <w:keepNext/>
        <w:keepLines/>
        <w:spacing w:after="5" w:line="252" w:lineRule="auto"/>
        <w:jc w:val="both"/>
        <w:outlineLvl w:val="2"/>
        <w:rPr>
          <w:rFonts w:ascii="Arial" w:eastAsia="Times New Roman" w:hAnsi="Arial" w:cs="Arial"/>
          <w:bCs/>
          <w:i/>
          <w:color w:val="000000" w:themeColor="text1"/>
        </w:rPr>
      </w:pPr>
    </w:p>
    <w:p w14:paraId="72999725" w14:textId="11B94F1D" w:rsidR="00E52EAC" w:rsidRPr="00874484" w:rsidRDefault="00E52EAC" w:rsidP="00E52EAC">
      <w:pPr>
        <w:keepNext/>
        <w:keepLines/>
        <w:spacing w:after="5" w:line="252" w:lineRule="auto"/>
        <w:outlineLvl w:val="2"/>
        <w:rPr>
          <w:rFonts w:ascii="Arial" w:eastAsia="Times New Roman" w:hAnsi="Arial" w:cs="Arial"/>
          <w:bCs/>
          <w:i/>
          <w:color w:val="000000" w:themeColor="text1"/>
          <w:sz w:val="18"/>
          <w:szCs w:val="18"/>
        </w:rPr>
      </w:pPr>
      <w:r w:rsidRPr="00874484">
        <w:rPr>
          <w:rFonts w:ascii="Arial" w:eastAsia="Times New Roman" w:hAnsi="Arial" w:cs="Arial"/>
          <w:bCs/>
          <w:i/>
          <w:color w:val="000000" w:themeColor="text1"/>
          <w:sz w:val="18"/>
          <w:szCs w:val="18"/>
        </w:rPr>
        <w:t xml:space="preserve">Art. 2 comma 2 </w:t>
      </w:r>
      <w:proofErr w:type="gramStart"/>
      <w:r w:rsidRPr="00874484">
        <w:rPr>
          <w:rFonts w:ascii="Arial" w:eastAsia="Times New Roman" w:hAnsi="Arial" w:cs="Arial"/>
          <w:bCs/>
          <w:i/>
          <w:color w:val="000000" w:themeColor="text1"/>
          <w:sz w:val="18"/>
          <w:szCs w:val="18"/>
        </w:rPr>
        <w:t>bis  D.lgs.</w:t>
      </w:r>
      <w:proofErr w:type="gramEnd"/>
      <w:r w:rsidRPr="00874484">
        <w:rPr>
          <w:rFonts w:ascii="Arial" w:eastAsia="Times New Roman" w:hAnsi="Arial" w:cs="Arial"/>
          <w:bCs/>
          <w:i/>
          <w:color w:val="000000" w:themeColor="text1"/>
          <w:sz w:val="18"/>
          <w:szCs w:val="18"/>
        </w:rPr>
        <w:t xml:space="preserve"> n. 74 del 2000 “Dichiarazione fraudolenta mediante l’uso di fatture o altri  documenti per operazioni inesistenti”</w:t>
      </w:r>
    </w:p>
    <w:p w14:paraId="09485976" w14:textId="77777777" w:rsidR="00E52EAC" w:rsidRPr="00874484" w:rsidRDefault="00E52EAC" w:rsidP="00E52EAC">
      <w:pPr>
        <w:keepNext/>
        <w:keepLines/>
        <w:spacing w:after="5" w:line="252" w:lineRule="auto"/>
        <w:outlineLvl w:val="2"/>
        <w:rPr>
          <w:rFonts w:ascii="Arial" w:eastAsia="Times New Roman" w:hAnsi="Arial" w:cs="Arial"/>
          <w:bCs/>
          <w:i/>
          <w:color w:val="000000" w:themeColor="text1"/>
        </w:rPr>
      </w:pPr>
    </w:p>
    <w:p w14:paraId="1CC42443" w14:textId="77777777" w:rsidR="00FA6333" w:rsidRPr="00874484" w:rsidRDefault="00FA6333" w:rsidP="00FA6333">
      <w:pPr>
        <w:keepNext/>
        <w:keepLines/>
        <w:spacing w:after="5" w:line="252" w:lineRule="auto"/>
        <w:jc w:val="both"/>
        <w:outlineLvl w:val="2"/>
        <w:rPr>
          <w:rFonts w:ascii="Arial" w:eastAsia="Times New Roman" w:hAnsi="Arial" w:cs="Arial"/>
          <w:bCs/>
          <w:i/>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E3F5118" w14:textId="77777777" w:rsidTr="006D449B">
        <w:tc>
          <w:tcPr>
            <w:tcW w:w="4814" w:type="dxa"/>
            <w:tcBorders>
              <w:top w:val="single" w:sz="4" w:space="0" w:color="auto"/>
              <w:left w:val="single" w:sz="4" w:space="0" w:color="auto"/>
              <w:bottom w:val="single" w:sz="4" w:space="0" w:color="auto"/>
              <w:right w:val="single" w:sz="4" w:space="0" w:color="auto"/>
            </w:tcBorders>
            <w:hideMark/>
          </w:tcPr>
          <w:p w14:paraId="2BAFEA8B"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tcPr>
          <w:p w14:paraId="16C5A5EC" w14:textId="77777777" w:rsidR="00FA6333" w:rsidRPr="00874484" w:rsidRDefault="00FA6333" w:rsidP="006D449B">
            <w:pPr>
              <w:pStyle w:val="Paragrafoelenco"/>
              <w:numPr>
                <w:ilvl w:val="0"/>
                <w:numId w:val="5"/>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Presidente del CDA</w:t>
            </w:r>
          </w:p>
          <w:p w14:paraId="377B16E4" w14:textId="77777777" w:rsidR="00FA6333" w:rsidRPr="00874484" w:rsidRDefault="00FA6333" w:rsidP="006D449B">
            <w:pPr>
              <w:pStyle w:val="Paragrafoelenco"/>
              <w:numPr>
                <w:ilvl w:val="0"/>
                <w:numId w:val="5"/>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CDA solo relativamente al processo a rischio di “selezione dei consulenti e gestione del rapporto”</w:t>
            </w:r>
          </w:p>
          <w:p w14:paraId="0829FF99" w14:textId="77777777" w:rsidR="00FA6333" w:rsidRPr="00874484" w:rsidRDefault="00FA6333" w:rsidP="006D449B">
            <w:pPr>
              <w:pStyle w:val="Paragrafoelenco"/>
              <w:rPr>
                <w:rFonts w:ascii="Arial" w:eastAsia="Times New Roman" w:hAnsi="Arial" w:cs="Arial"/>
                <w:bCs/>
                <w:iCs/>
                <w:color w:val="000000" w:themeColor="text1"/>
                <w:sz w:val="18"/>
                <w:szCs w:val="18"/>
              </w:rPr>
            </w:pPr>
          </w:p>
        </w:tc>
      </w:tr>
      <w:tr w:rsidR="00874484" w:rsidRPr="00874484" w14:paraId="69122A05" w14:textId="77777777" w:rsidTr="006D449B">
        <w:trPr>
          <w:trHeight w:val="72"/>
        </w:trPr>
        <w:tc>
          <w:tcPr>
            <w:tcW w:w="4814" w:type="dxa"/>
            <w:vMerge w:val="restart"/>
            <w:tcBorders>
              <w:top w:val="single" w:sz="4" w:space="0" w:color="auto"/>
              <w:left w:val="single" w:sz="4" w:space="0" w:color="auto"/>
              <w:bottom w:val="single" w:sz="4" w:space="0" w:color="auto"/>
              <w:right w:val="single" w:sz="4" w:space="0" w:color="auto"/>
            </w:tcBorders>
            <w:hideMark/>
          </w:tcPr>
          <w:p w14:paraId="6E16EE9E"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00CD08A1"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Borders>
              <w:top w:val="single" w:sz="4" w:space="0" w:color="auto"/>
              <w:left w:val="single" w:sz="4" w:space="0" w:color="auto"/>
              <w:bottom w:val="single" w:sz="4" w:space="0" w:color="auto"/>
              <w:right w:val="single" w:sz="4" w:space="0" w:color="auto"/>
            </w:tcBorders>
          </w:tcPr>
          <w:p w14:paraId="54D0CB40"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4FA17C7B"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E2E9F7"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34369501"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2CFF0CF9"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71A9DAB4"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31543A"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5C78EADE"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hideMark/>
          </w:tcPr>
          <w:p w14:paraId="25D73086"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4B6D5CDF"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3D90A8D5"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 3 (medio)</w:t>
            </w:r>
          </w:p>
        </w:tc>
      </w:tr>
      <w:tr w:rsidR="00874484" w:rsidRPr="00874484" w14:paraId="462AA39E"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3817BD"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2EF37A50"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4DA821EF"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7AECC692" w14:textId="77777777" w:rsidTr="006D449B">
        <w:trPr>
          <w:trHeight w:val="222"/>
        </w:trPr>
        <w:tc>
          <w:tcPr>
            <w:tcW w:w="4814" w:type="dxa"/>
            <w:vMerge w:val="restart"/>
            <w:tcBorders>
              <w:top w:val="single" w:sz="4" w:space="0" w:color="auto"/>
              <w:left w:val="single" w:sz="4" w:space="0" w:color="auto"/>
              <w:right w:val="single" w:sz="4" w:space="0" w:color="auto"/>
            </w:tcBorders>
            <w:hideMark/>
          </w:tcPr>
          <w:p w14:paraId="6CD3BD69"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12165D42"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7F04670B"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66F2086E"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6E3A527A"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4E7B0F73"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620C95CD"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17DBD050"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66D343AF"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51D87A5F"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78DB7AA1" w14:textId="77777777" w:rsidR="00FA6333" w:rsidRPr="00874484" w:rsidRDefault="00FA6333" w:rsidP="006D449B">
            <w:pPr>
              <w:pStyle w:val="Default"/>
              <w:rPr>
                <w:rFonts w:eastAsia="Times New Roman"/>
                <w:bCs/>
                <w:iCs/>
                <w:color w:val="000000" w:themeColor="text1"/>
                <w:sz w:val="18"/>
                <w:szCs w:val="18"/>
              </w:rPr>
            </w:pPr>
            <w:r w:rsidRPr="00874484">
              <w:rPr>
                <w:rFonts w:eastAsia="Times New Roman"/>
                <w:bCs/>
                <w:iCs/>
                <w:color w:val="000000" w:themeColor="text1"/>
                <w:sz w:val="18"/>
                <w:szCs w:val="18"/>
              </w:rPr>
              <w:t>Gestione dei rapporti con i clienti</w:t>
            </w:r>
          </w:p>
        </w:tc>
        <w:tc>
          <w:tcPr>
            <w:tcW w:w="2407" w:type="dxa"/>
            <w:tcBorders>
              <w:top w:val="single" w:sz="4" w:space="0" w:color="auto"/>
              <w:left w:val="single" w:sz="4" w:space="0" w:color="auto"/>
              <w:bottom w:val="single" w:sz="4" w:space="0" w:color="auto"/>
              <w:right w:val="single" w:sz="4" w:space="0" w:color="auto"/>
            </w:tcBorders>
          </w:tcPr>
          <w:p w14:paraId="16FC76D1"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6E66DB02"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20BFE423" w14:textId="77777777" w:rsidTr="006D449B">
        <w:trPr>
          <w:trHeight w:val="222"/>
        </w:trPr>
        <w:tc>
          <w:tcPr>
            <w:tcW w:w="0" w:type="auto"/>
            <w:vMerge/>
            <w:tcBorders>
              <w:left w:val="single" w:sz="4" w:space="0" w:color="auto"/>
              <w:right w:val="single" w:sz="4" w:space="0" w:color="auto"/>
            </w:tcBorders>
            <w:vAlign w:val="center"/>
            <w:hideMark/>
          </w:tcPr>
          <w:p w14:paraId="688AD023"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305FCDB8" w14:textId="77777777" w:rsidR="00FA6333" w:rsidRPr="00874484" w:rsidRDefault="00FA6333" w:rsidP="006D449B">
            <w:pPr>
              <w:autoSpaceDE w:val="0"/>
              <w:autoSpaceDN w:val="0"/>
              <w:adjustRightInd w:val="0"/>
              <w:jc w:val="both"/>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dei rapporti con gli stakeholders</w:t>
            </w:r>
          </w:p>
        </w:tc>
        <w:tc>
          <w:tcPr>
            <w:tcW w:w="2407" w:type="dxa"/>
            <w:tcBorders>
              <w:top w:val="single" w:sz="4" w:space="0" w:color="auto"/>
              <w:left w:val="single" w:sz="4" w:space="0" w:color="auto"/>
              <w:bottom w:val="single" w:sz="4" w:space="0" w:color="auto"/>
              <w:right w:val="single" w:sz="4" w:space="0" w:color="auto"/>
            </w:tcBorders>
            <w:hideMark/>
          </w:tcPr>
          <w:p w14:paraId="6663E11C"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387246CE" w14:textId="77777777" w:rsidTr="006D449B">
        <w:trPr>
          <w:trHeight w:val="222"/>
        </w:trPr>
        <w:tc>
          <w:tcPr>
            <w:tcW w:w="0" w:type="auto"/>
            <w:vMerge/>
            <w:tcBorders>
              <w:left w:val="single" w:sz="4" w:space="0" w:color="auto"/>
              <w:right w:val="single" w:sz="4" w:space="0" w:color="auto"/>
            </w:tcBorders>
            <w:vAlign w:val="center"/>
            <w:hideMark/>
          </w:tcPr>
          <w:p w14:paraId="7C9FDAF1"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1B9F53A7"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degli adempimenti fiscali</w:t>
            </w:r>
          </w:p>
        </w:tc>
        <w:tc>
          <w:tcPr>
            <w:tcW w:w="2407" w:type="dxa"/>
            <w:tcBorders>
              <w:top w:val="single" w:sz="4" w:space="0" w:color="auto"/>
              <w:left w:val="single" w:sz="4" w:space="0" w:color="auto"/>
              <w:bottom w:val="single" w:sz="4" w:space="0" w:color="auto"/>
              <w:right w:val="single" w:sz="4" w:space="0" w:color="auto"/>
            </w:tcBorders>
            <w:hideMark/>
          </w:tcPr>
          <w:p w14:paraId="4A58EA23"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501B0A98"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874484" w:rsidRPr="00874484" w14:paraId="559114CA" w14:textId="77777777" w:rsidTr="006D449B">
        <w:trPr>
          <w:trHeight w:val="222"/>
        </w:trPr>
        <w:tc>
          <w:tcPr>
            <w:tcW w:w="0" w:type="auto"/>
            <w:vMerge/>
            <w:tcBorders>
              <w:left w:val="single" w:sz="4" w:space="0" w:color="auto"/>
              <w:right w:val="single" w:sz="4" w:space="0" w:color="auto"/>
            </w:tcBorders>
            <w:vAlign w:val="center"/>
            <w:hideMark/>
          </w:tcPr>
          <w:p w14:paraId="131321A8"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5FFEF52F"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hAnsi="Arial" w:cs="Arial"/>
                <w:color w:val="000000" w:themeColor="text1"/>
                <w:sz w:val="18"/>
                <w:szCs w:val="18"/>
              </w:rPr>
              <w:t xml:space="preserve">Amministrazione del personale </w:t>
            </w:r>
            <w:proofErr w:type="gramStart"/>
            <w:r w:rsidRPr="00874484">
              <w:rPr>
                <w:rFonts w:ascii="Arial" w:hAnsi="Arial" w:cs="Arial"/>
                <w:color w:val="000000" w:themeColor="text1"/>
                <w:sz w:val="18"/>
                <w:szCs w:val="18"/>
              </w:rPr>
              <w:t>-  gestione</w:t>
            </w:r>
            <w:proofErr w:type="gramEnd"/>
            <w:r w:rsidRPr="00874484">
              <w:rPr>
                <w:rFonts w:ascii="Arial" w:hAnsi="Arial" w:cs="Arial"/>
                <w:color w:val="000000" w:themeColor="text1"/>
                <w:sz w:val="18"/>
                <w:szCs w:val="18"/>
              </w:rPr>
              <w:t xml:space="preserve"> dei rimborsi spese</w:t>
            </w:r>
          </w:p>
        </w:tc>
        <w:tc>
          <w:tcPr>
            <w:tcW w:w="2407" w:type="dxa"/>
            <w:tcBorders>
              <w:top w:val="single" w:sz="4" w:space="0" w:color="auto"/>
              <w:left w:val="single" w:sz="4" w:space="0" w:color="auto"/>
              <w:bottom w:val="single" w:sz="4" w:space="0" w:color="auto"/>
              <w:right w:val="single" w:sz="4" w:space="0" w:color="auto"/>
            </w:tcBorders>
            <w:hideMark/>
          </w:tcPr>
          <w:p w14:paraId="5310ED08"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4B622765"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0F8E1F37"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5A504C6F"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874484" w:rsidRPr="00874484" w14:paraId="7F006918" w14:textId="77777777" w:rsidTr="006D449B">
        <w:trPr>
          <w:trHeight w:val="222"/>
        </w:trPr>
        <w:tc>
          <w:tcPr>
            <w:tcW w:w="0" w:type="auto"/>
            <w:vMerge/>
            <w:tcBorders>
              <w:left w:val="single" w:sz="4" w:space="0" w:color="auto"/>
              <w:right w:val="single" w:sz="4" w:space="0" w:color="auto"/>
            </w:tcBorders>
            <w:vAlign w:val="center"/>
            <w:hideMark/>
          </w:tcPr>
          <w:p w14:paraId="39D77AC0"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1A8CEAC6"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consulenti e gestione del rapporto</w:t>
            </w:r>
          </w:p>
        </w:tc>
        <w:tc>
          <w:tcPr>
            <w:tcW w:w="2407" w:type="dxa"/>
            <w:tcBorders>
              <w:top w:val="single" w:sz="4" w:space="0" w:color="auto"/>
              <w:left w:val="single" w:sz="4" w:space="0" w:color="auto"/>
              <w:right w:val="single" w:sz="4" w:space="0" w:color="auto"/>
            </w:tcBorders>
          </w:tcPr>
          <w:p w14:paraId="2B176B4C"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3</w:t>
            </w:r>
          </w:p>
          <w:p w14:paraId="3C7C1362"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FA6333" w:rsidRPr="00874484" w14:paraId="29FF6CCA" w14:textId="77777777" w:rsidTr="006D449B">
        <w:trPr>
          <w:trHeight w:val="28"/>
        </w:trPr>
        <w:tc>
          <w:tcPr>
            <w:tcW w:w="0" w:type="auto"/>
            <w:vMerge/>
            <w:tcBorders>
              <w:left w:val="single" w:sz="4" w:space="0" w:color="auto"/>
              <w:right w:val="single" w:sz="4" w:space="0" w:color="auto"/>
            </w:tcBorders>
            <w:vAlign w:val="center"/>
          </w:tcPr>
          <w:p w14:paraId="4DCCBD65"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tcPr>
          <w:p w14:paraId="428AB950"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Borders>
              <w:left w:val="single" w:sz="4" w:space="0" w:color="auto"/>
              <w:right w:val="single" w:sz="4" w:space="0" w:color="auto"/>
            </w:tcBorders>
          </w:tcPr>
          <w:p w14:paraId="5EF401EF"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51FB1FCA"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bl>
    <w:p w14:paraId="46FD4425" w14:textId="77777777" w:rsidR="00FA6333" w:rsidRPr="00874484" w:rsidRDefault="00FA6333" w:rsidP="00FA6333">
      <w:pPr>
        <w:rPr>
          <w:color w:val="000000" w:themeColor="text1"/>
        </w:rPr>
      </w:pPr>
    </w:p>
    <w:p w14:paraId="7D2C1335" w14:textId="77777777" w:rsidR="00FA6333" w:rsidRPr="00874484" w:rsidRDefault="00FA6333" w:rsidP="00FA6333">
      <w:pPr>
        <w:rPr>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349F3DC" w14:textId="77777777" w:rsidTr="00D75F00">
        <w:tc>
          <w:tcPr>
            <w:tcW w:w="4814" w:type="dxa"/>
            <w:tcBorders>
              <w:top w:val="single" w:sz="4" w:space="0" w:color="auto"/>
              <w:left w:val="single" w:sz="4" w:space="0" w:color="auto"/>
              <w:bottom w:val="single" w:sz="4" w:space="0" w:color="auto"/>
              <w:right w:val="single" w:sz="4" w:space="0" w:color="auto"/>
            </w:tcBorders>
            <w:hideMark/>
          </w:tcPr>
          <w:p w14:paraId="40006F1C"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tcPr>
          <w:p w14:paraId="6BB3489B" w14:textId="77777777" w:rsidR="00CB7F40" w:rsidRPr="00874484" w:rsidRDefault="00CB7F40" w:rsidP="00D75F00">
            <w:pPr>
              <w:pStyle w:val="Paragrafoelenco"/>
              <w:numPr>
                <w:ilvl w:val="0"/>
                <w:numId w:val="3"/>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Consulente fiscale commercialista;</w:t>
            </w:r>
          </w:p>
          <w:p w14:paraId="57F54E6E" w14:textId="77777777" w:rsidR="00CB7F40" w:rsidRPr="00874484" w:rsidRDefault="00CB7F40" w:rsidP="00D75F00">
            <w:pPr>
              <w:pStyle w:val="Paragrafoelenco"/>
              <w:numPr>
                <w:ilvl w:val="0"/>
                <w:numId w:val="3"/>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Consulente del lavoro</w:t>
            </w:r>
          </w:p>
          <w:p w14:paraId="78CEAFFE" w14:textId="77777777" w:rsidR="00CB7F40" w:rsidRPr="00874484" w:rsidRDefault="00CB7F40" w:rsidP="00D75F00">
            <w:pPr>
              <w:pStyle w:val="Paragrafoelenco"/>
              <w:rPr>
                <w:rFonts w:ascii="Arial" w:hAnsi="Arial" w:cs="Arial"/>
                <w:color w:val="000000" w:themeColor="text1"/>
                <w:sz w:val="18"/>
                <w:szCs w:val="18"/>
                <w:u w:val="single"/>
              </w:rPr>
            </w:pPr>
          </w:p>
          <w:p w14:paraId="2C42A1E7" w14:textId="77777777" w:rsidR="00CB7F40" w:rsidRPr="00874484" w:rsidRDefault="00CB7F40" w:rsidP="00D75F00">
            <w:pPr>
              <w:pStyle w:val="Paragrafoelenco"/>
              <w:rPr>
                <w:rFonts w:ascii="Arial" w:eastAsia="Times New Roman" w:hAnsi="Arial" w:cs="Arial"/>
                <w:bCs/>
                <w:iCs/>
                <w:color w:val="000000" w:themeColor="text1"/>
                <w:sz w:val="18"/>
                <w:szCs w:val="18"/>
              </w:rPr>
            </w:pPr>
          </w:p>
        </w:tc>
      </w:tr>
      <w:tr w:rsidR="00874484" w:rsidRPr="00874484" w14:paraId="7AE516A6" w14:textId="77777777" w:rsidTr="00D75F00">
        <w:trPr>
          <w:trHeight w:val="72"/>
        </w:trPr>
        <w:tc>
          <w:tcPr>
            <w:tcW w:w="4814" w:type="dxa"/>
            <w:vMerge w:val="restart"/>
            <w:tcBorders>
              <w:top w:val="single" w:sz="4" w:space="0" w:color="auto"/>
              <w:left w:val="single" w:sz="4" w:space="0" w:color="auto"/>
              <w:bottom w:val="single" w:sz="4" w:space="0" w:color="auto"/>
              <w:right w:val="single" w:sz="4" w:space="0" w:color="auto"/>
            </w:tcBorders>
            <w:hideMark/>
          </w:tcPr>
          <w:p w14:paraId="171D09B4"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5009FC81"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Borders>
              <w:top w:val="single" w:sz="4" w:space="0" w:color="auto"/>
              <w:left w:val="single" w:sz="4" w:space="0" w:color="auto"/>
              <w:bottom w:val="single" w:sz="4" w:space="0" w:color="auto"/>
              <w:right w:val="single" w:sz="4" w:space="0" w:color="auto"/>
            </w:tcBorders>
          </w:tcPr>
          <w:p w14:paraId="2A28D0F5" w14:textId="77777777" w:rsidR="00CB7F40" w:rsidRPr="00874484" w:rsidRDefault="00CB7F40" w:rsidP="00D75F00">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43B570A4" w14:textId="77777777" w:rsidTr="00D75F00">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A2E1BB"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20BA8D7D"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2FD2C3FC"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087D4E32" w14:textId="77777777" w:rsidTr="00D75F00">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AF121B"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31565713"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hideMark/>
          </w:tcPr>
          <w:p w14:paraId="58572F65"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23C21813"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68225755" w14:textId="77777777" w:rsidR="00CB7F40" w:rsidRPr="00874484" w:rsidRDefault="00CB7F40" w:rsidP="00D75F00">
            <w:pPr>
              <w:keepNext/>
              <w:keepLines/>
              <w:spacing w:after="5" w:line="254"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 3 (medio)</w:t>
            </w:r>
          </w:p>
        </w:tc>
      </w:tr>
      <w:tr w:rsidR="00874484" w:rsidRPr="00874484" w14:paraId="174A9E23" w14:textId="77777777" w:rsidTr="00D75F00">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2D805F"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4EA29CCB"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4F66013F" w14:textId="77777777" w:rsidR="00CB7F40" w:rsidRPr="00874484" w:rsidRDefault="00CB7F40" w:rsidP="00D75F00">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3C069A8F" w14:textId="77777777" w:rsidTr="00D75F00">
        <w:trPr>
          <w:trHeight w:val="222"/>
        </w:trPr>
        <w:tc>
          <w:tcPr>
            <w:tcW w:w="4814" w:type="dxa"/>
            <w:vMerge w:val="restart"/>
            <w:tcBorders>
              <w:top w:val="single" w:sz="4" w:space="0" w:color="auto"/>
              <w:left w:val="single" w:sz="4" w:space="0" w:color="auto"/>
              <w:right w:val="single" w:sz="4" w:space="0" w:color="auto"/>
            </w:tcBorders>
            <w:hideMark/>
          </w:tcPr>
          <w:p w14:paraId="24A16CCC"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p w14:paraId="5FD79DE8"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p w14:paraId="6DD1B847"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p w14:paraId="21976452"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47F06040" w14:textId="77777777" w:rsidR="00CB7F40" w:rsidRPr="00874484" w:rsidRDefault="00CB7F40" w:rsidP="00D75F00">
            <w:pPr>
              <w:pStyle w:val="Default"/>
              <w:rPr>
                <w:rFonts w:eastAsia="Times New Roman"/>
                <w:bCs/>
                <w:iCs/>
                <w:color w:val="000000" w:themeColor="text1"/>
                <w:sz w:val="18"/>
                <w:szCs w:val="18"/>
              </w:rPr>
            </w:pPr>
            <w:r w:rsidRPr="00874484">
              <w:rPr>
                <w:rFonts w:eastAsia="Times New Roman"/>
                <w:bCs/>
                <w:iCs/>
                <w:color w:val="000000" w:themeColor="text1"/>
                <w:sz w:val="18"/>
                <w:szCs w:val="18"/>
              </w:rPr>
              <w:t>Gestione degli adempimenti fiscali</w:t>
            </w:r>
          </w:p>
        </w:tc>
        <w:tc>
          <w:tcPr>
            <w:tcW w:w="2407" w:type="dxa"/>
            <w:tcBorders>
              <w:top w:val="single" w:sz="4" w:space="0" w:color="auto"/>
              <w:left w:val="single" w:sz="4" w:space="0" w:color="auto"/>
              <w:bottom w:val="single" w:sz="4" w:space="0" w:color="auto"/>
              <w:right w:val="single" w:sz="4" w:space="0" w:color="auto"/>
            </w:tcBorders>
          </w:tcPr>
          <w:p w14:paraId="6BA95582"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p>
          <w:p w14:paraId="5A424965"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3E62CA67" w14:textId="77777777" w:rsidTr="00D75F00">
        <w:trPr>
          <w:trHeight w:val="222"/>
        </w:trPr>
        <w:tc>
          <w:tcPr>
            <w:tcW w:w="0" w:type="auto"/>
            <w:vMerge/>
            <w:tcBorders>
              <w:left w:val="single" w:sz="4" w:space="0" w:color="auto"/>
              <w:right w:val="single" w:sz="4" w:space="0" w:color="auto"/>
            </w:tcBorders>
            <w:vAlign w:val="center"/>
            <w:hideMark/>
          </w:tcPr>
          <w:p w14:paraId="646424E2"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70E7D022"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consulenti e gestione del rapporto</w:t>
            </w:r>
          </w:p>
        </w:tc>
        <w:tc>
          <w:tcPr>
            <w:tcW w:w="2407" w:type="dxa"/>
            <w:tcBorders>
              <w:top w:val="single" w:sz="4" w:space="0" w:color="auto"/>
              <w:left w:val="single" w:sz="4" w:space="0" w:color="auto"/>
              <w:right w:val="single" w:sz="4" w:space="0" w:color="auto"/>
            </w:tcBorders>
          </w:tcPr>
          <w:p w14:paraId="0828A6FC"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3</w:t>
            </w:r>
          </w:p>
          <w:p w14:paraId="1A9AC420"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p>
        </w:tc>
      </w:tr>
      <w:tr w:rsidR="00CB7F40" w:rsidRPr="00874484" w14:paraId="642A23FA" w14:textId="77777777" w:rsidTr="00D75F00">
        <w:trPr>
          <w:trHeight w:val="28"/>
        </w:trPr>
        <w:tc>
          <w:tcPr>
            <w:tcW w:w="0" w:type="auto"/>
            <w:vMerge/>
            <w:tcBorders>
              <w:left w:val="single" w:sz="4" w:space="0" w:color="auto"/>
              <w:right w:val="single" w:sz="4" w:space="0" w:color="auto"/>
            </w:tcBorders>
            <w:vAlign w:val="center"/>
          </w:tcPr>
          <w:p w14:paraId="6EFBB5E5"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tcPr>
          <w:p w14:paraId="497E0249"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Borders>
              <w:left w:val="single" w:sz="4" w:space="0" w:color="auto"/>
              <w:right w:val="single" w:sz="4" w:space="0" w:color="auto"/>
            </w:tcBorders>
          </w:tcPr>
          <w:p w14:paraId="022A7A2C"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p>
          <w:p w14:paraId="329DA0AF"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bl>
    <w:p w14:paraId="596BC965" w14:textId="77777777" w:rsidR="00FA6333" w:rsidRPr="00874484" w:rsidRDefault="00FA6333" w:rsidP="00FA6333">
      <w:pPr>
        <w:rPr>
          <w:color w:val="000000" w:themeColor="text1"/>
        </w:rPr>
      </w:pPr>
    </w:p>
    <w:p w14:paraId="171A0CC6" w14:textId="77777777" w:rsidR="00FA6333" w:rsidRPr="00874484" w:rsidRDefault="00FA6333" w:rsidP="00FA6333">
      <w:pPr>
        <w:rPr>
          <w:color w:val="000000" w:themeColor="text1"/>
        </w:rPr>
      </w:pPr>
    </w:p>
    <w:p w14:paraId="5D68BCAE" w14:textId="77777777" w:rsidR="00FA6333" w:rsidRPr="00874484" w:rsidRDefault="00FA6333" w:rsidP="00FA6333">
      <w:pPr>
        <w:rPr>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86C45B2" w14:textId="77777777" w:rsidTr="006D449B">
        <w:tc>
          <w:tcPr>
            <w:tcW w:w="4814" w:type="dxa"/>
            <w:tcBorders>
              <w:top w:val="single" w:sz="4" w:space="0" w:color="auto"/>
              <w:left w:val="single" w:sz="4" w:space="0" w:color="auto"/>
              <w:bottom w:val="single" w:sz="4" w:space="0" w:color="auto"/>
              <w:right w:val="single" w:sz="4" w:space="0" w:color="auto"/>
            </w:tcBorders>
            <w:hideMark/>
          </w:tcPr>
          <w:p w14:paraId="161B3442"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tcPr>
          <w:p w14:paraId="2CB081AC" w14:textId="77777777" w:rsidR="00FA6333" w:rsidRPr="00874484" w:rsidRDefault="00FA6333" w:rsidP="006D449B">
            <w:pPr>
              <w:pStyle w:val="Paragrafoelenco"/>
              <w:numPr>
                <w:ilvl w:val="0"/>
                <w:numId w:val="3"/>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Responsabile Affari Generali e Legali/Responsabile Amministrativo facente funzioni</w:t>
            </w:r>
          </w:p>
          <w:p w14:paraId="0A6B7815" w14:textId="77777777" w:rsidR="00FA6333" w:rsidRPr="00874484" w:rsidRDefault="00FA6333" w:rsidP="006D449B">
            <w:pPr>
              <w:pStyle w:val="Paragrafoelenco"/>
              <w:rPr>
                <w:rFonts w:ascii="Arial" w:hAnsi="Arial" w:cs="Arial"/>
                <w:color w:val="000000" w:themeColor="text1"/>
                <w:sz w:val="18"/>
                <w:szCs w:val="18"/>
                <w:u w:val="single"/>
              </w:rPr>
            </w:pPr>
          </w:p>
          <w:p w14:paraId="57EA73E0" w14:textId="77777777" w:rsidR="00FA6333" w:rsidRPr="00874484" w:rsidRDefault="00FA6333" w:rsidP="006D449B">
            <w:pPr>
              <w:pStyle w:val="Paragrafoelenco"/>
              <w:rPr>
                <w:rFonts w:ascii="Arial" w:eastAsia="Times New Roman" w:hAnsi="Arial" w:cs="Arial"/>
                <w:bCs/>
                <w:iCs/>
                <w:color w:val="000000" w:themeColor="text1"/>
                <w:sz w:val="18"/>
                <w:szCs w:val="18"/>
              </w:rPr>
            </w:pPr>
          </w:p>
        </w:tc>
      </w:tr>
      <w:tr w:rsidR="00874484" w:rsidRPr="00874484" w14:paraId="1E982A8B" w14:textId="77777777" w:rsidTr="006D449B">
        <w:trPr>
          <w:trHeight w:val="72"/>
        </w:trPr>
        <w:tc>
          <w:tcPr>
            <w:tcW w:w="4814" w:type="dxa"/>
            <w:vMerge w:val="restart"/>
            <w:tcBorders>
              <w:top w:val="single" w:sz="4" w:space="0" w:color="auto"/>
              <w:left w:val="single" w:sz="4" w:space="0" w:color="auto"/>
              <w:bottom w:val="single" w:sz="4" w:space="0" w:color="auto"/>
              <w:right w:val="single" w:sz="4" w:space="0" w:color="auto"/>
            </w:tcBorders>
            <w:hideMark/>
          </w:tcPr>
          <w:p w14:paraId="4CBA9807"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2D6720A2"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Borders>
              <w:top w:val="single" w:sz="4" w:space="0" w:color="auto"/>
              <w:left w:val="single" w:sz="4" w:space="0" w:color="auto"/>
              <w:bottom w:val="single" w:sz="4" w:space="0" w:color="auto"/>
              <w:right w:val="single" w:sz="4" w:space="0" w:color="auto"/>
            </w:tcBorders>
          </w:tcPr>
          <w:p w14:paraId="685BA364"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30ED2473"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A4C999"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22D6C7C7"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24BAE4ED"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52A8CCE1"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9C2D24"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467C7DFE"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hideMark/>
          </w:tcPr>
          <w:p w14:paraId="30FA50CA"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0DFA3538"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52D86508"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 3 (medio)</w:t>
            </w:r>
          </w:p>
        </w:tc>
      </w:tr>
      <w:tr w:rsidR="00874484" w:rsidRPr="00874484" w14:paraId="3AB9012B"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C8BFF0"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207818C1"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3A5A714A"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3FE7E6E8" w14:textId="77777777" w:rsidTr="006D449B">
        <w:trPr>
          <w:trHeight w:val="222"/>
        </w:trPr>
        <w:tc>
          <w:tcPr>
            <w:tcW w:w="4814" w:type="dxa"/>
            <w:vMerge w:val="restart"/>
            <w:tcBorders>
              <w:top w:val="single" w:sz="4" w:space="0" w:color="auto"/>
              <w:left w:val="single" w:sz="4" w:space="0" w:color="auto"/>
              <w:right w:val="single" w:sz="4" w:space="0" w:color="auto"/>
            </w:tcBorders>
            <w:hideMark/>
          </w:tcPr>
          <w:p w14:paraId="666EADEE"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3F135F19"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6534218A"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1BF794B6"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0410BAF9"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10E1A66C"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3BBA270C"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6F78B878"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0549CDE1"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7B6BF4FF"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77A2C6AE" w14:textId="77777777" w:rsidR="00FA6333" w:rsidRPr="00874484" w:rsidRDefault="00FA6333" w:rsidP="006D449B">
            <w:pPr>
              <w:pStyle w:val="Default"/>
              <w:rPr>
                <w:rFonts w:eastAsia="Times New Roman"/>
                <w:bCs/>
                <w:iCs/>
                <w:color w:val="000000" w:themeColor="text1"/>
                <w:sz w:val="18"/>
                <w:szCs w:val="18"/>
              </w:rPr>
            </w:pPr>
            <w:r w:rsidRPr="00874484">
              <w:rPr>
                <w:rFonts w:eastAsia="Times New Roman"/>
                <w:bCs/>
                <w:iCs/>
                <w:color w:val="000000" w:themeColor="text1"/>
                <w:sz w:val="18"/>
                <w:szCs w:val="18"/>
              </w:rPr>
              <w:t>Gestione dei rapporti con i clienti</w:t>
            </w:r>
          </w:p>
        </w:tc>
        <w:tc>
          <w:tcPr>
            <w:tcW w:w="2407" w:type="dxa"/>
            <w:tcBorders>
              <w:top w:val="single" w:sz="4" w:space="0" w:color="auto"/>
              <w:left w:val="single" w:sz="4" w:space="0" w:color="auto"/>
              <w:bottom w:val="single" w:sz="4" w:space="0" w:color="auto"/>
              <w:right w:val="single" w:sz="4" w:space="0" w:color="auto"/>
            </w:tcBorders>
          </w:tcPr>
          <w:p w14:paraId="3AACFEB7"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19B495EA"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256B88F2" w14:textId="77777777" w:rsidTr="006D449B">
        <w:trPr>
          <w:trHeight w:val="222"/>
        </w:trPr>
        <w:tc>
          <w:tcPr>
            <w:tcW w:w="0" w:type="auto"/>
            <w:vMerge/>
            <w:tcBorders>
              <w:left w:val="single" w:sz="4" w:space="0" w:color="auto"/>
              <w:right w:val="single" w:sz="4" w:space="0" w:color="auto"/>
            </w:tcBorders>
            <w:vAlign w:val="center"/>
            <w:hideMark/>
          </w:tcPr>
          <w:p w14:paraId="3E923543"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0A122329" w14:textId="77777777" w:rsidR="00FA6333" w:rsidRPr="00874484" w:rsidRDefault="00FA6333" w:rsidP="006D449B">
            <w:pPr>
              <w:autoSpaceDE w:val="0"/>
              <w:autoSpaceDN w:val="0"/>
              <w:adjustRightInd w:val="0"/>
              <w:jc w:val="both"/>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dei rapporti con gli stakeholders</w:t>
            </w:r>
          </w:p>
        </w:tc>
        <w:tc>
          <w:tcPr>
            <w:tcW w:w="2407" w:type="dxa"/>
            <w:tcBorders>
              <w:top w:val="single" w:sz="4" w:space="0" w:color="auto"/>
              <w:left w:val="single" w:sz="4" w:space="0" w:color="auto"/>
              <w:bottom w:val="single" w:sz="4" w:space="0" w:color="auto"/>
              <w:right w:val="single" w:sz="4" w:space="0" w:color="auto"/>
            </w:tcBorders>
            <w:hideMark/>
          </w:tcPr>
          <w:p w14:paraId="74DB8ADF"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5E83BDDD" w14:textId="77777777" w:rsidTr="006D449B">
        <w:trPr>
          <w:trHeight w:val="222"/>
        </w:trPr>
        <w:tc>
          <w:tcPr>
            <w:tcW w:w="0" w:type="auto"/>
            <w:vMerge/>
            <w:tcBorders>
              <w:left w:val="single" w:sz="4" w:space="0" w:color="auto"/>
              <w:right w:val="single" w:sz="4" w:space="0" w:color="auto"/>
            </w:tcBorders>
            <w:vAlign w:val="center"/>
            <w:hideMark/>
          </w:tcPr>
          <w:p w14:paraId="2971702D"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7FE93407"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degli adempimenti fiscali</w:t>
            </w:r>
          </w:p>
        </w:tc>
        <w:tc>
          <w:tcPr>
            <w:tcW w:w="2407" w:type="dxa"/>
            <w:tcBorders>
              <w:top w:val="single" w:sz="4" w:space="0" w:color="auto"/>
              <w:left w:val="single" w:sz="4" w:space="0" w:color="auto"/>
              <w:bottom w:val="single" w:sz="4" w:space="0" w:color="auto"/>
              <w:right w:val="single" w:sz="4" w:space="0" w:color="auto"/>
            </w:tcBorders>
            <w:hideMark/>
          </w:tcPr>
          <w:p w14:paraId="307DEDE6"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6A1C660C"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874484" w:rsidRPr="00874484" w14:paraId="64018468" w14:textId="77777777" w:rsidTr="006D449B">
        <w:trPr>
          <w:trHeight w:val="222"/>
        </w:trPr>
        <w:tc>
          <w:tcPr>
            <w:tcW w:w="0" w:type="auto"/>
            <w:vMerge/>
            <w:tcBorders>
              <w:left w:val="single" w:sz="4" w:space="0" w:color="auto"/>
              <w:right w:val="single" w:sz="4" w:space="0" w:color="auto"/>
            </w:tcBorders>
            <w:vAlign w:val="center"/>
            <w:hideMark/>
          </w:tcPr>
          <w:p w14:paraId="7F17A983"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49CF0BD0"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hAnsi="Arial" w:cs="Arial"/>
                <w:color w:val="000000" w:themeColor="text1"/>
                <w:sz w:val="18"/>
                <w:szCs w:val="18"/>
              </w:rPr>
              <w:t xml:space="preserve">Amministrazione del personale </w:t>
            </w:r>
            <w:proofErr w:type="gramStart"/>
            <w:r w:rsidRPr="00874484">
              <w:rPr>
                <w:rFonts w:ascii="Arial" w:hAnsi="Arial" w:cs="Arial"/>
                <w:color w:val="000000" w:themeColor="text1"/>
                <w:sz w:val="18"/>
                <w:szCs w:val="18"/>
              </w:rPr>
              <w:t>-  gestione</w:t>
            </w:r>
            <w:proofErr w:type="gramEnd"/>
            <w:r w:rsidRPr="00874484">
              <w:rPr>
                <w:rFonts w:ascii="Arial" w:hAnsi="Arial" w:cs="Arial"/>
                <w:color w:val="000000" w:themeColor="text1"/>
                <w:sz w:val="18"/>
                <w:szCs w:val="18"/>
              </w:rPr>
              <w:t xml:space="preserve"> dei rimborsi spese</w:t>
            </w:r>
          </w:p>
        </w:tc>
        <w:tc>
          <w:tcPr>
            <w:tcW w:w="2407" w:type="dxa"/>
            <w:tcBorders>
              <w:top w:val="single" w:sz="4" w:space="0" w:color="auto"/>
              <w:left w:val="single" w:sz="4" w:space="0" w:color="auto"/>
              <w:bottom w:val="single" w:sz="4" w:space="0" w:color="auto"/>
              <w:right w:val="single" w:sz="4" w:space="0" w:color="auto"/>
            </w:tcBorders>
            <w:hideMark/>
          </w:tcPr>
          <w:p w14:paraId="270502E8"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064D37AE"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5B5DC6EE"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37A5858F"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FA6333" w:rsidRPr="00874484" w14:paraId="55AFA989" w14:textId="77777777" w:rsidTr="006D449B">
        <w:trPr>
          <w:trHeight w:val="28"/>
        </w:trPr>
        <w:tc>
          <w:tcPr>
            <w:tcW w:w="0" w:type="auto"/>
            <w:vMerge/>
            <w:tcBorders>
              <w:left w:val="single" w:sz="4" w:space="0" w:color="auto"/>
              <w:right w:val="single" w:sz="4" w:space="0" w:color="auto"/>
            </w:tcBorders>
            <w:vAlign w:val="center"/>
          </w:tcPr>
          <w:p w14:paraId="2941723C"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tcPr>
          <w:p w14:paraId="4EC82337"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Borders>
              <w:left w:val="single" w:sz="4" w:space="0" w:color="auto"/>
              <w:right w:val="single" w:sz="4" w:space="0" w:color="auto"/>
            </w:tcBorders>
          </w:tcPr>
          <w:p w14:paraId="6EFBD064"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4D767D3F"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bl>
    <w:p w14:paraId="379CB073" w14:textId="77777777" w:rsidR="00E52EAC" w:rsidRPr="00874484" w:rsidRDefault="00E52EAC" w:rsidP="00E52EAC">
      <w:pPr>
        <w:keepNext/>
        <w:keepLines/>
        <w:spacing w:after="5" w:line="252" w:lineRule="auto"/>
        <w:outlineLvl w:val="2"/>
        <w:rPr>
          <w:rFonts w:ascii="Arial" w:eastAsia="Times New Roman" w:hAnsi="Arial" w:cs="Arial"/>
          <w:bCs/>
          <w:i/>
          <w:color w:val="000000" w:themeColor="text1"/>
        </w:rPr>
      </w:pPr>
    </w:p>
    <w:p w14:paraId="0163A084" w14:textId="77777777" w:rsidR="00E52EAC" w:rsidRPr="00874484" w:rsidRDefault="00E52EAC" w:rsidP="00E52EAC">
      <w:pPr>
        <w:keepNext/>
        <w:keepLines/>
        <w:spacing w:after="5" w:line="252" w:lineRule="auto"/>
        <w:jc w:val="both"/>
        <w:outlineLvl w:val="2"/>
        <w:rPr>
          <w:rFonts w:ascii="Arial" w:eastAsia="Times New Roman" w:hAnsi="Arial" w:cs="Arial"/>
          <w:bCs/>
          <w:i/>
          <w:color w:val="000000" w:themeColor="text1"/>
        </w:rPr>
      </w:pPr>
    </w:p>
    <w:p w14:paraId="6611A64B" w14:textId="77777777" w:rsidR="00E52EAC" w:rsidRPr="00874484" w:rsidRDefault="00E52EAC" w:rsidP="00E52EAC">
      <w:pPr>
        <w:keepNext/>
        <w:keepLines/>
        <w:spacing w:after="5" w:line="252" w:lineRule="auto"/>
        <w:jc w:val="both"/>
        <w:outlineLvl w:val="2"/>
        <w:rPr>
          <w:rFonts w:ascii="Arial" w:eastAsia="Times New Roman" w:hAnsi="Arial" w:cs="Arial"/>
          <w:bCs/>
          <w:i/>
          <w:color w:val="000000" w:themeColor="text1"/>
        </w:rPr>
      </w:pPr>
    </w:p>
    <w:p w14:paraId="398E6E5D" w14:textId="77777777" w:rsidR="00E52EAC" w:rsidRPr="00874484" w:rsidRDefault="00E52EAC" w:rsidP="00E52EAC">
      <w:pPr>
        <w:keepNext/>
        <w:keepLines/>
        <w:spacing w:after="5" w:line="252" w:lineRule="auto"/>
        <w:outlineLvl w:val="2"/>
        <w:rPr>
          <w:rFonts w:ascii="Arial" w:eastAsia="Times New Roman" w:hAnsi="Arial" w:cs="Arial"/>
          <w:bCs/>
          <w:i/>
          <w:color w:val="000000" w:themeColor="text1"/>
        </w:rPr>
      </w:pPr>
    </w:p>
    <w:p w14:paraId="282CBB48" w14:textId="77777777" w:rsidR="00E52EAC" w:rsidRPr="00874484" w:rsidRDefault="00E52EAC" w:rsidP="00E52EAC">
      <w:pPr>
        <w:keepNext/>
        <w:keepLines/>
        <w:spacing w:after="5" w:line="252" w:lineRule="auto"/>
        <w:jc w:val="both"/>
        <w:outlineLvl w:val="2"/>
        <w:rPr>
          <w:rFonts w:ascii="Arial" w:hAnsi="Arial" w:cs="Arial"/>
          <w:i/>
          <w:iCs/>
          <w:color w:val="000000" w:themeColor="text1"/>
          <w:sz w:val="18"/>
          <w:szCs w:val="18"/>
          <w:bdr w:val="none" w:sz="0" w:space="0" w:color="auto" w:frame="1"/>
          <w:shd w:val="clear" w:color="auto" w:fill="FFFFFF"/>
        </w:rPr>
      </w:pPr>
      <w:r w:rsidRPr="00874484">
        <w:rPr>
          <w:rFonts w:ascii="Arial" w:hAnsi="Arial" w:cs="Arial"/>
          <w:i/>
          <w:iCs/>
          <w:color w:val="000000" w:themeColor="text1"/>
          <w:sz w:val="18"/>
          <w:szCs w:val="18"/>
          <w:bdr w:val="none" w:sz="0" w:space="0" w:color="auto" w:frame="1"/>
          <w:shd w:val="clear" w:color="auto" w:fill="FFFFFF"/>
        </w:rPr>
        <w:t>Art. 3. D.lgs. n. 74/2000 “Dichiarazione fraudolenta mediante altri artifici”</w:t>
      </w:r>
    </w:p>
    <w:p w14:paraId="06DC23D8" w14:textId="77777777" w:rsidR="00E52EAC" w:rsidRPr="00874484" w:rsidRDefault="00E52EAC" w:rsidP="00E52EAC">
      <w:pPr>
        <w:keepNext/>
        <w:keepLines/>
        <w:spacing w:after="5" w:line="252" w:lineRule="auto"/>
        <w:jc w:val="both"/>
        <w:outlineLvl w:val="2"/>
        <w:rPr>
          <w:color w:val="000000" w:themeColor="text1"/>
          <w:bdr w:val="none" w:sz="0" w:space="0" w:color="auto" w:frame="1"/>
          <w:shd w:val="clear" w:color="auto" w:fill="FFFFFF"/>
        </w:rPr>
      </w:pPr>
    </w:p>
    <w:p w14:paraId="4F07C9D4" w14:textId="77777777" w:rsidR="00FA6333" w:rsidRPr="00874484" w:rsidRDefault="00FA6333" w:rsidP="00FA6333">
      <w:pPr>
        <w:keepNext/>
        <w:keepLines/>
        <w:spacing w:after="5" w:line="252" w:lineRule="auto"/>
        <w:jc w:val="both"/>
        <w:outlineLvl w:val="2"/>
        <w:rPr>
          <w:rFonts w:ascii="Arial" w:eastAsia="Times New Roman" w:hAnsi="Arial" w:cs="Arial"/>
          <w:bCs/>
          <w:i/>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009EA068" w14:textId="77777777" w:rsidTr="006D449B">
        <w:tc>
          <w:tcPr>
            <w:tcW w:w="4814" w:type="dxa"/>
            <w:tcBorders>
              <w:top w:val="single" w:sz="4" w:space="0" w:color="auto"/>
              <w:left w:val="single" w:sz="4" w:space="0" w:color="auto"/>
              <w:bottom w:val="single" w:sz="4" w:space="0" w:color="auto"/>
              <w:right w:val="single" w:sz="4" w:space="0" w:color="auto"/>
            </w:tcBorders>
            <w:hideMark/>
          </w:tcPr>
          <w:p w14:paraId="78D6BAC8"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tcPr>
          <w:p w14:paraId="60C872A8" w14:textId="77777777" w:rsidR="00FA6333" w:rsidRPr="00874484" w:rsidRDefault="00FA6333" w:rsidP="006D449B">
            <w:pPr>
              <w:pStyle w:val="Paragrafoelenco"/>
              <w:numPr>
                <w:ilvl w:val="0"/>
                <w:numId w:val="5"/>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Presidente del CDA</w:t>
            </w:r>
          </w:p>
          <w:p w14:paraId="04E3755F" w14:textId="77777777" w:rsidR="00FA6333" w:rsidRPr="00874484" w:rsidRDefault="00FA6333" w:rsidP="006D449B">
            <w:pPr>
              <w:pStyle w:val="Paragrafoelenco"/>
              <w:numPr>
                <w:ilvl w:val="0"/>
                <w:numId w:val="5"/>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CDA solo relativamente al processo a rischio di “selezione dei consulenti e gestione del rapporto”</w:t>
            </w:r>
          </w:p>
          <w:p w14:paraId="251A64ED" w14:textId="77777777" w:rsidR="00FA6333" w:rsidRPr="00874484" w:rsidRDefault="00FA6333" w:rsidP="006D449B">
            <w:pPr>
              <w:pStyle w:val="Paragrafoelenco"/>
              <w:rPr>
                <w:rFonts w:ascii="Arial" w:eastAsia="Times New Roman" w:hAnsi="Arial" w:cs="Arial"/>
                <w:bCs/>
                <w:iCs/>
                <w:color w:val="000000" w:themeColor="text1"/>
                <w:sz w:val="18"/>
                <w:szCs w:val="18"/>
              </w:rPr>
            </w:pPr>
          </w:p>
        </w:tc>
      </w:tr>
      <w:tr w:rsidR="00874484" w:rsidRPr="00874484" w14:paraId="242E1381" w14:textId="77777777" w:rsidTr="006D449B">
        <w:trPr>
          <w:trHeight w:val="72"/>
        </w:trPr>
        <w:tc>
          <w:tcPr>
            <w:tcW w:w="4814" w:type="dxa"/>
            <w:vMerge w:val="restart"/>
            <w:tcBorders>
              <w:top w:val="single" w:sz="4" w:space="0" w:color="auto"/>
              <w:left w:val="single" w:sz="4" w:space="0" w:color="auto"/>
              <w:bottom w:val="single" w:sz="4" w:space="0" w:color="auto"/>
              <w:right w:val="single" w:sz="4" w:space="0" w:color="auto"/>
            </w:tcBorders>
            <w:hideMark/>
          </w:tcPr>
          <w:p w14:paraId="607C741F"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217FA7E6"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Borders>
              <w:top w:val="single" w:sz="4" w:space="0" w:color="auto"/>
              <w:left w:val="single" w:sz="4" w:space="0" w:color="auto"/>
              <w:bottom w:val="single" w:sz="4" w:space="0" w:color="auto"/>
              <w:right w:val="single" w:sz="4" w:space="0" w:color="auto"/>
            </w:tcBorders>
          </w:tcPr>
          <w:p w14:paraId="3958F14E"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249F1C5B"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AF115C"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5539B390"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21AA7D8C"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4EB7C3C1"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0FA741"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7E901411"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hideMark/>
          </w:tcPr>
          <w:p w14:paraId="785EDDDD"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6A7253B4"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3F021A4D"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 3 (medio)</w:t>
            </w:r>
          </w:p>
        </w:tc>
      </w:tr>
      <w:tr w:rsidR="00874484" w:rsidRPr="00874484" w14:paraId="4005CD95"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DD9D66"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22EC4D8A"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5E6767CB"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01B1095D" w14:textId="77777777" w:rsidTr="006D449B">
        <w:trPr>
          <w:trHeight w:val="222"/>
        </w:trPr>
        <w:tc>
          <w:tcPr>
            <w:tcW w:w="4814" w:type="dxa"/>
            <w:vMerge w:val="restart"/>
            <w:tcBorders>
              <w:top w:val="single" w:sz="4" w:space="0" w:color="auto"/>
              <w:left w:val="single" w:sz="4" w:space="0" w:color="auto"/>
              <w:right w:val="single" w:sz="4" w:space="0" w:color="auto"/>
            </w:tcBorders>
            <w:hideMark/>
          </w:tcPr>
          <w:p w14:paraId="39ACAA1E"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30070456"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183E1D01"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21EB66F6"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5ED9BCAA"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6227A2AB"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25985CF4"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6132C685"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73F6B9E6"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5B46A7BC"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409DC8D0" w14:textId="77777777" w:rsidR="00FA6333" w:rsidRPr="00874484" w:rsidRDefault="00FA6333" w:rsidP="006D449B">
            <w:pPr>
              <w:pStyle w:val="Default"/>
              <w:rPr>
                <w:rFonts w:eastAsia="Times New Roman"/>
                <w:bCs/>
                <w:iCs/>
                <w:color w:val="000000" w:themeColor="text1"/>
                <w:sz w:val="18"/>
                <w:szCs w:val="18"/>
              </w:rPr>
            </w:pPr>
            <w:r w:rsidRPr="00874484">
              <w:rPr>
                <w:rFonts w:eastAsia="Times New Roman"/>
                <w:bCs/>
                <w:iCs/>
                <w:color w:val="000000" w:themeColor="text1"/>
                <w:sz w:val="18"/>
                <w:szCs w:val="18"/>
              </w:rPr>
              <w:t>Gestione dei rapporti con i clienti</w:t>
            </w:r>
          </w:p>
        </w:tc>
        <w:tc>
          <w:tcPr>
            <w:tcW w:w="2407" w:type="dxa"/>
            <w:tcBorders>
              <w:top w:val="single" w:sz="4" w:space="0" w:color="auto"/>
              <w:left w:val="single" w:sz="4" w:space="0" w:color="auto"/>
              <w:bottom w:val="single" w:sz="4" w:space="0" w:color="auto"/>
              <w:right w:val="single" w:sz="4" w:space="0" w:color="auto"/>
            </w:tcBorders>
          </w:tcPr>
          <w:p w14:paraId="002DB486"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74732DCD"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21147514" w14:textId="77777777" w:rsidTr="006D449B">
        <w:trPr>
          <w:trHeight w:val="222"/>
        </w:trPr>
        <w:tc>
          <w:tcPr>
            <w:tcW w:w="0" w:type="auto"/>
            <w:vMerge/>
            <w:tcBorders>
              <w:left w:val="single" w:sz="4" w:space="0" w:color="auto"/>
              <w:right w:val="single" w:sz="4" w:space="0" w:color="auto"/>
            </w:tcBorders>
            <w:vAlign w:val="center"/>
            <w:hideMark/>
          </w:tcPr>
          <w:p w14:paraId="7FC0E842"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269B2404" w14:textId="77777777" w:rsidR="00FA6333" w:rsidRPr="00874484" w:rsidRDefault="00FA6333" w:rsidP="006D449B">
            <w:pPr>
              <w:autoSpaceDE w:val="0"/>
              <w:autoSpaceDN w:val="0"/>
              <w:adjustRightInd w:val="0"/>
              <w:jc w:val="both"/>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dei rapporti con gli stakeholders</w:t>
            </w:r>
          </w:p>
        </w:tc>
        <w:tc>
          <w:tcPr>
            <w:tcW w:w="2407" w:type="dxa"/>
            <w:tcBorders>
              <w:top w:val="single" w:sz="4" w:space="0" w:color="auto"/>
              <w:left w:val="single" w:sz="4" w:space="0" w:color="auto"/>
              <w:bottom w:val="single" w:sz="4" w:space="0" w:color="auto"/>
              <w:right w:val="single" w:sz="4" w:space="0" w:color="auto"/>
            </w:tcBorders>
            <w:hideMark/>
          </w:tcPr>
          <w:p w14:paraId="28C1778F"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7B978E21" w14:textId="77777777" w:rsidTr="006D449B">
        <w:trPr>
          <w:trHeight w:val="222"/>
        </w:trPr>
        <w:tc>
          <w:tcPr>
            <w:tcW w:w="0" w:type="auto"/>
            <w:vMerge/>
            <w:tcBorders>
              <w:left w:val="single" w:sz="4" w:space="0" w:color="auto"/>
              <w:right w:val="single" w:sz="4" w:space="0" w:color="auto"/>
            </w:tcBorders>
            <w:vAlign w:val="center"/>
            <w:hideMark/>
          </w:tcPr>
          <w:p w14:paraId="28DC48B9"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25DEAD7C"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degli adempimenti fiscali</w:t>
            </w:r>
          </w:p>
        </w:tc>
        <w:tc>
          <w:tcPr>
            <w:tcW w:w="2407" w:type="dxa"/>
            <w:tcBorders>
              <w:top w:val="single" w:sz="4" w:space="0" w:color="auto"/>
              <w:left w:val="single" w:sz="4" w:space="0" w:color="auto"/>
              <w:bottom w:val="single" w:sz="4" w:space="0" w:color="auto"/>
              <w:right w:val="single" w:sz="4" w:space="0" w:color="auto"/>
            </w:tcBorders>
            <w:hideMark/>
          </w:tcPr>
          <w:p w14:paraId="6AB24470"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53F86716"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874484" w:rsidRPr="00874484" w14:paraId="46652577" w14:textId="77777777" w:rsidTr="006D449B">
        <w:trPr>
          <w:trHeight w:val="222"/>
        </w:trPr>
        <w:tc>
          <w:tcPr>
            <w:tcW w:w="0" w:type="auto"/>
            <w:vMerge/>
            <w:tcBorders>
              <w:left w:val="single" w:sz="4" w:space="0" w:color="auto"/>
              <w:right w:val="single" w:sz="4" w:space="0" w:color="auto"/>
            </w:tcBorders>
            <w:vAlign w:val="center"/>
            <w:hideMark/>
          </w:tcPr>
          <w:p w14:paraId="003491B6"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7BC6A132"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hAnsi="Arial" w:cs="Arial"/>
                <w:color w:val="000000" w:themeColor="text1"/>
                <w:sz w:val="18"/>
                <w:szCs w:val="18"/>
              </w:rPr>
              <w:t xml:space="preserve">Amministrazione del personale </w:t>
            </w:r>
            <w:proofErr w:type="gramStart"/>
            <w:r w:rsidRPr="00874484">
              <w:rPr>
                <w:rFonts w:ascii="Arial" w:hAnsi="Arial" w:cs="Arial"/>
                <w:color w:val="000000" w:themeColor="text1"/>
                <w:sz w:val="18"/>
                <w:szCs w:val="18"/>
              </w:rPr>
              <w:t>-  gestione</w:t>
            </w:r>
            <w:proofErr w:type="gramEnd"/>
            <w:r w:rsidRPr="00874484">
              <w:rPr>
                <w:rFonts w:ascii="Arial" w:hAnsi="Arial" w:cs="Arial"/>
                <w:color w:val="000000" w:themeColor="text1"/>
                <w:sz w:val="18"/>
                <w:szCs w:val="18"/>
              </w:rPr>
              <w:t xml:space="preserve"> dei rimborsi spese</w:t>
            </w:r>
          </w:p>
        </w:tc>
        <w:tc>
          <w:tcPr>
            <w:tcW w:w="2407" w:type="dxa"/>
            <w:tcBorders>
              <w:top w:val="single" w:sz="4" w:space="0" w:color="auto"/>
              <w:left w:val="single" w:sz="4" w:space="0" w:color="auto"/>
              <w:bottom w:val="single" w:sz="4" w:space="0" w:color="auto"/>
              <w:right w:val="single" w:sz="4" w:space="0" w:color="auto"/>
            </w:tcBorders>
            <w:hideMark/>
          </w:tcPr>
          <w:p w14:paraId="0E22F035"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6D65D879"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772E9523"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511C513B"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874484" w:rsidRPr="00874484" w14:paraId="4B217AD4" w14:textId="77777777" w:rsidTr="006D449B">
        <w:trPr>
          <w:trHeight w:val="222"/>
        </w:trPr>
        <w:tc>
          <w:tcPr>
            <w:tcW w:w="0" w:type="auto"/>
            <w:vMerge/>
            <w:tcBorders>
              <w:left w:val="single" w:sz="4" w:space="0" w:color="auto"/>
              <w:right w:val="single" w:sz="4" w:space="0" w:color="auto"/>
            </w:tcBorders>
            <w:vAlign w:val="center"/>
            <w:hideMark/>
          </w:tcPr>
          <w:p w14:paraId="315B28B0"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1134B557"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consulenti e gestione del rapporto</w:t>
            </w:r>
          </w:p>
        </w:tc>
        <w:tc>
          <w:tcPr>
            <w:tcW w:w="2407" w:type="dxa"/>
            <w:tcBorders>
              <w:top w:val="single" w:sz="4" w:space="0" w:color="auto"/>
              <w:left w:val="single" w:sz="4" w:space="0" w:color="auto"/>
              <w:right w:val="single" w:sz="4" w:space="0" w:color="auto"/>
            </w:tcBorders>
          </w:tcPr>
          <w:p w14:paraId="2E1D966F"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3</w:t>
            </w:r>
          </w:p>
          <w:p w14:paraId="4020F345"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FA6333" w:rsidRPr="00874484" w14:paraId="6EAA8822" w14:textId="77777777" w:rsidTr="006D449B">
        <w:trPr>
          <w:trHeight w:val="28"/>
        </w:trPr>
        <w:tc>
          <w:tcPr>
            <w:tcW w:w="0" w:type="auto"/>
            <w:vMerge/>
            <w:tcBorders>
              <w:left w:val="single" w:sz="4" w:space="0" w:color="auto"/>
              <w:right w:val="single" w:sz="4" w:space="0" w:color="auto"/>
            </w:tcBorders>
            <w:vAlign w:val="center"/>
          </w:tcPr>
          <w:p w14:paraId="5E71EBE8"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tcPr>
          <w:p w14:paraId="53741BC4"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Borders>
              <w:left w:val="single" w:sz="4" w:space="0" w:color="auto"/>
              <w:right w:val="single" w:sz="4" w:space="0" w:color="auto"/>
            </w:tcBorders>
          </w:tcPr>
          <w:p w14:paraId="285A0B0B"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21665A7F"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bl>
    <w:p w14:paraId="1F3583EE" w14:textId="77777777" w:rsidR="00FA6333" w:rsidRPr="00874484" w:rsidRDefault="00FA6333" w:rsidP="00FA6333">
      <w:pPr>
        <w:rPr>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3B9CA0F" w14:textId="77777777" w:rsidTr="00D75F00">
        <w:tc>
          <w:tcPr>
            <w:tcW w:w="4814" w:type="dxa"/>
            <w:tcBorders>
              <w:top w:val="single" w:sz="4" w:space="0" w:color="auto"/>
              <w:left w:val="single" w:sz="4" w:space="0" w:color="auto"/>
              <w:bottom w:val="single" w:sz="4" w:space="0" w:color="auto"/>
              <w:right w:val="single" w:sz="4" w:space="0" w:color="auto"/>
            </w:tcBorders>
            <w:hideMark/>
          </w:tcPr>
          <w:p w14:paraId="3FB32CD3"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tcPr>
          <w:p w14:paraId="57CB6FEB" w14:textId="77777777" w:rsidR="00CB7F40" w:rsidRPr="00874484" w:rsidRDefault="00CB7F40" w:rsidP="00D75F00">
            <w:pPr>
              <w:pStyle w:val="Paragrafoelenco"/>
              <w:numPr>
                <w:ilvl w:val="0"/>
                <w:numId w:val="3"/>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Consulente fiscale commercialista;</w:t>
            </w:r>
          </w:p>
          <w:p w14:paraId="32917F56" w14:textId="77777777" w:rsidR="00CB7F40" w:rsidRPr="00874484" w:rsidRDefault="00CB7F40" w:rsidP="00D75F00">
            <w:pPr>
              <w:pStyle w:val="Paragrafoelenco"/>
              <w:numPr>
                <w:ilvl w:val="0"/>
                <w:numId w:val="3"/>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Consulente del lavoro</w:t>
            </w:r>
          </w:p>
          <w:p w14:paraId="12CECE7A" w14:textId="77777777" w:rsidR="00CB7F40" w:rsidRPr="00874484" w:rsidRDefault="00CB7F40" w:rsidP="00D75F00">
            <w:pPr>
              <w:pStyle w:val="Paragrafoelenco"/>
              <w:rPr>
                <w:rFonts w:ascii="Arial" w:hAnsi="Arial" w:cs="Arial"/>
                <w:color w:val="000000" w:themeColor="text1"/>
                <w:sz w:val="18"/>
                <w:szCs w:val="18"/>
                <w:u w:val="single"/>
              </w:rPr>
            </w:pPr>
          </w:p>
          <w:p w14:paraId="22D3D5B2" w14:textId="77777777" w:rsidR="00CB7F40" w:rsidRPr="00874484" w:rsidRDefault="00CB7F40" w:rsidP="00D75F00">
            <w:pPr>
              <w:pStyle w:val="Paragrafoelenco"/>
              <w:rPr>
                <w:rFonts w:ascii="Arial" w:eastAsia="Times New Roman" w:hAnsi="Arial" w:cs="Arial"/>
                <w:bCs/>
                <w:iCs/>
                <w:color w:val="000000" w:themeColor="text1"/>
                <w:sz w:val="18"/>
                <w:szCs w:val="18"/>
              </w:rPr>
            </w:pPr>
          </w:p>
        </w:tc>
      </w:tr>
      <w:tr w:rsidR="00874484" w:rsidRPr="00874484" w14:paraId="42F49600" w14:textId="77777777" w:rsidTr="00D75F00">
        <w:trPr>
          <w:trHeight w:val="72"/>
        </w:trPr>
        <w:tc>
          <w:tcPr>
            <w:tcW w:w="4814" w:type="dxa"/>
            <w:vMerge w:val="restart"/>
            <w:tcBorders>
              <w:top w:val="single" w:sz="4" w:space="0" w:color="auto"/>
              <w:left w:val="single" w:sz="4" w:space="0" w:color="auto"/>
              <w:bottom w:val="single" w:sz="4" w:space="0" w:color="auto"/>
              <w:right w:val="single" w:sz="4" w:space="0" w:color="auto"/>
            </w:tcBorders>
            <w:hideMark/>
          </w:tcPr>
          <w:p w14:paraId="7989645B"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26DBFF21"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Borders>
              <w:top w:val="single" w:sz="4" w:space="0" w:color="auto"/>
              <w:left w:val="single" w:sz="4" w:space="0" w:color="auto"/>
              <w:bottom w:val="single" w:sz="4" w:space="0" w:color="auto"/>
              <w:right w:val="single" w:sz="4" w:space="0" w:color="auto"/>
            </w:tcBorders>
          </w:tcPr>
          <w:p w14:paraId="60D7696E" w14:textId="77777777" w:rsidR="00CB7F40" w:rsidRPr="00874484" w:rsidRDefault="00CB7F40" w:rsidP="00D75F00">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05866E03" w14:textId="77777777" w:rsidTr="00D75F00">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2B4D33"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643D7724"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25108336"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6E0734E3" w14:textId="77777777" w:rsidTr="00D75F00">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370FD5"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08670E56"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hideMark/>
          </w:tcPr>
          <w:p w14:paraId="749DB64E"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6167CFF6"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66A1F37F" w14:textId="77777777" w:rsidR="00CB7F40" w:rsidRPr="00874484" w:rsidRDefault="00CB7F40" w:rsidP="00D75F00">
            <w:pPr>
              <w:keepNext/>
              <w:keepLines/>
              <w:spacing w:after="5" w:line="254"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 3 (medio)</w:t>
            </w:r>
          </w:p>
        </w:tc>
      </w:tr>
      <w:tr w:rsidR="00874484" w:rsidRPr="00874484" w14:paraId="6E15865C" w14:textId="77777777" w:rsidTr="00D75F00">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84DBEE"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74F60FDA"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1ECB0899" w14:textId="77777777" w:rsidR="00CB7F40" w:rsidRPr="00874484" w:rsidRDefault="00CB7F40" w:rsidP="00D75F00">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558ACE72" w14:textId="77777777" w:rsidTr="00D75F00">
        <w:trPr>
          <w:trHeight w:val="222"/>
        </w:trPr>
        <w:tc>
          <w:tcPr>
            <w:tcW w:w="4814" w:type="dxa"/>
            <w:vMerge w:val="restart"/>
            <w:tcBorders>
              <w:top w:val="single" w:sz="4" w:space="0" w:color="auto"/>
              <w:left w:val="single" w:sz="4" w:space="0" w:color="auto"/>
              <w:right w:val="single" w:sz="4" w:space="0" w:color="auto"/>
            </w:tcBorders>
            <w:hideMark/>
          </w:tcPr>
          <w:p w14:paraId="4AD05AC7"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p w14:paraId="363758BD"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p w14:paraId="04541957"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p w14:paraId="295CC771"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675C13AA" w14:textId="77777777" w:rsidR="00CB7F40" w:rsidRPr="00874484" w:rsidRDefault="00CB7F40" w:rsidP="00D75F00">
            <w:pPr>
              <w:pStyle w:val="Default"/>
              <w:rPr>
                <w:rFonts w:eastAsia="Times New Roman"/>
                <w:bCs/>
                <w:iCs/>
                <w:color w:val="000000" w:themeColor="text1"/>
                <w:sz w:val="18"/>
                <w:szCs w:val="18"/>
              </w:rPr>
            </w:pPr>
            <w:r w:rsidRPr="00874484">
              <w:rPr>
                <w:rFonts w:eastAsia="Times New Roman"/>
                <w:bCs/>
                <w:iCs/>
                <w:color w:val="000000" w:themeColor="text1"/>
                <w:sz w:val="18"/>
                <w:szCs w:val="18"/>
              </w:rPr>
              <w:t>Gestione degli adempimenti fiscali</w:t>
            </w:r>
          </w:p>
        </w:tc>
        <w:tc>
          <w:tcPr>
            <w:tcW w:w="2407" w:type="dxa"/>
            <w:tcBorders>
              <w:top w:val="single" w:sz="4" w:space="0" w:color="auto"/>
              <w:left w:val="single" w:sz="4" w:space="0" w:color="auto"/>
              <w:bottom w:val="single" w:sz="4" w:space="0" w:color="auto"/>
              <w:right w:val="single" w:sz="4" w:space="0" w:color="auto"/>
            </w:tcBorders>
          </w:tcPr>
          <w:p w14:paraId="526B43E3"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p>
          <w:p w14:paraId="78184137"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6389CCCA" w14:textId="77777777" w:rsidTr="00D75F00">
        <w:trPr>
          <w:trHeight w:val="222"/>
        </w:trPr>
        <w:tc>
          <w:tcPr>
            <w:tcW w:w="0" w:type="auto"/>
            <w:vMerge/>
            <w:tcBorders>
              <w:left w:val="single" w:sz="4" w:space="0" w:color="auto"/>
              <w:right w:val="single" w:sz="4" w:space="0" w:color="auto"/>
            </w:tcBorders>
            <w:vAlign w:val="center"/>
            <w:hideMark/>
          </w:tcPr>
          <w:p w14:paraId="491EC1CE"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3BFDE63C"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consulenti e gestione del rapporto</w:t>
            </w:r>
          </w:p>
        </w:tc>
        <w:tc>
          <w:tcPr>
            <w:tcW w:w="2407" w:type="dxa"/>
            <w:tcBorders>
              <w:top w:val="single" w:sz="4" w:space="0" w:color="auto"/>
              <w:left w:val="single" w:sz="4" w:space="0" w:color="auto"/>
              <w:right w:val="single" w:sz="4" w:space="0" w:color="auto"/>
            </w:tcBorders>
          </w:tcPr>
          <w:p w14:paraId="167662F1"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3</w:t>
            </w:r>
          </w:p>
          <w:p w14:paraId="56BE748B"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p>
        </w:tc>
      </w:tr>
      <w:tr w:rsidR="00CB7F40" w:rsidRPr="00874484" w14:paraId="19553F4A" w14:textId="77777777" w:rsidTr="00D75F00">
        <w:trPr>
          <w:trHeight w:val="28"/>
        </w:trPr>
        <w:tc>
          <w:tcPr>
            <w:tcW w:w="0" w:type="auto"/>
            <w:vMerge/>
            <w:tcBorders>
              <w:left w:val="single" w:sz="4" w:space="0" w:color="auto"/>
              <w:right w:val="single" w:sz="4" w:space="0" w:color="auto"/>
            </w:tcBorders>
            <w:vAlign w:val="center"/>
          </w:tcPr>
          <w:p w14:paraId="3882487C"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tcPr>
          <w:p w14:paraId="7923947C"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Borders>
              <w:left w:val="single" w:sz="4" w:space="0" w:color="auto"/>
              <w:right w:val="single" w:sz="4" w:space="0" w:color="auto"/>
            </w:tcBorders>
          </w:tcPr>
          <w:p w14:paraId="65045846"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p>
          <w:p w14:paraId="72BB5FC0"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bl>
    <w:p w14:paraId="6312F370" w14:textId="77777777" w:rsidR="00FA6333" w:rsidRPr="00874484" w:rsidRDefault="00FA6333" w:rsidP="00FA6333">
      <w:pPr>
        <w:rPr>
          <w:color w:val="000000" w:themeColor="text1"/>
        </w:rPr>
      </w:pPr>
    </w:p>
    <w:p w14:paraId="2A34C3E3" w14:textId="77777777" w:rsidR="00FA6333" w:rsidRPr="00874484" w:rsidRDefault="00FA6333" w:rsidP="00FA6333">
      <w:pPr>
        <w:rPr>
          <w:color w:val="000000" w:themeColor="text1"/>
        </w:rPr>
      </w:pPr>
    </w:p>
    <w:p w14:paraId="454BA50B" w14:textId="77777777" w:rsidR="00FA6333" w:rsidRPr="00874484" w:rsidRDefault="00FA6333" w:rsidP="00FA6333">
      <w:pPr>
        <w:rPr>
          <w:color w:val="000000" w:themeColor="text1"/>
        </w:rPr>
      </w:pPr>
    </w:p>
    <w:p w14:paraId="02077F13" w14:textId="77777777" w:rsidR="00FA6333" w:rsidRPr="00874484" w:rsidRDefault="00FA6333" w:rsidP="00FA6333">
      <w:pPr>
        <w:rPr>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6E737C8" w14:textId="77777777" w:rsidTr="006D449B">
        <w:tc>
          <w:tcPr>
            <w:tcW w:w="4814" w:type="dxa"/>
            <w:tcBorders>
              <w:top w:val="single" w:sz="4" w:space="0" w:color="auto"/>
              <w:left w:val="single" w:sz="4" w:space="0" w:color="auto"/>
              <w:bottom w:val="single" w:sz="4" w:space="0" w:color="auto"/>
              <w:right w:val="single" w:sz="4" w:space="0" w:color="auto"/>
            </w:tcBorders>
            <w:hideMark/>
          </w:tcPr>
          <w:p w14:paraId="74A2BAD7"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tcPr>
          <w:p w14:paraId="21E6BA21" w14:textId="77777777" w:rsidR="00FA6333" w:rsidRPr="00874484" w:rsidRDefault="00FA6333" w:rsidP="006D449B">
            <w:pPr>
              <w:pStyle w:val="Paragrafoelenco"/>
              <w:numPr>
                <w:ilvl w:val="0"/>
                <w:numId w:val="3"/>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Responsabile Affari Generali e Legali/Responsabile Amministrativo facente funzioni</w:t>
            </w:r>
          </w:p>
          <w:p w14:paraId="2B7F3D4F" w14:textId="77777777" w:rsidR="00FA6333" w:rsidRPr="00874484" w:rsidRDefault="00FA6333" w:rsidP="006D449B">
            <w:pPr>
              <w:pStyle w:val="Paragrafoelenco"/>
              <w:rPr>
                <w:rFonts w:ascii="Arial" w:hAnsi="Arial" w:cs="Arial"/>
                <w:color w:val="000000" w:themeColor="text1"/>
                <w:sz w:val="18"/>
                <w:szCs w:val="18"/>
                <w:u w:val="single"/>
              </w:rPr>
            </w:pPr>
          </w:p>
          <w:p w14:paraId="4B5FD7D1" w14:textId="77777777" w:rsidR="00FA6333" w:rsidRPr="00874484" w:rsidRDefault="00FA6333" w:rsidP="006D449B">
            <w:pPr>
              <w:pStyle w:val="Paragrafoelenco"/>
              <w:rPr>
                <w:rFonts w:ascii="Arial" w:eastAsia="Times New Roman" w:hAnsi="Arial" w:cs="Arial"/>
                <w:bCs/>
                <w:iCs/>
                <w:color w:val="000000" w:themeColor="text1"/>
                <w:sz w:val="18"/>
                <w:szCs w:val="18"/>
              </w:rPr>
            </w:pPr>
          </w:p>
        </w:tc>
      </w:tr>
      <w:tr w:rsidR="00874484" w:rsidRPr="00874484" w14:paraId="6D75AEE9" w14:textId="77777777" w:rsidTr="006D449B">
        <w:trPr>
          <w:trHeight w:val="72"/>
        </w:trPr>
        <w:tc>
          <w:tcPr>
            <w:tcW w:w="4814" w:type="dxa"/>
            <w:vMerge w:val="restart"/>
            <w:tcBorders>
              <w:top w:val="single" w:sz="4" w:space="0" w:color="auto"/>
              <w:left w:val="single" w:sz="4" w:space="0" w:color="auto"/>
              <w:bottom w:val="single" w:sz="4" w:space="0" w:color="auto"/>
              <w:right w:val="single" w:sz="4" w:space="0" w:color="auto"/>
            </w:tcBorders>
            <w:hideMark/>
          </w:tcPr>
          <w:p w14:paraId="5F53B8BD"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29E316A2"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Borders>
              <w:top w:val="single" w:sz="4" w:space="0" w:color="auto"/>
              <w:left w:val="single" w:sz="4" w:space="0" w:color="auto"/>
              <w:bottom w:val="single" w:sz="4" w:space="0" w:color="auto"/>
              <w:right w:val="single" w:sz="4" w:space="0" w:color="auto"/>
            </w:tcBorders>
          </w:tcPr>
          <w:p w14:paraId="07E814E1"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4350F1E8"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C4232B"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3D8612A5"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5B861E9A"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415D789E"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5D23B5"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772F82BC"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hideMark/>
          </w:tcPr>
          <w:p w14:paraId="74B75809"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38B94748"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36F0724B"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 3 (medio)</w:t>
            </w:r>
          </w:p>
        </w:tc>
      </w:tr>
      <w:tr w:rsidR="00874484" w:rsidRPr="00874484" w14:paraId="6D5B7AF6"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E92947"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40E16781"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224C8A1F"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22032DB3" w14:textId="77777777" w:rsidTr="006D449B">
        <w:trPr>
          <w:trHeight w:val="222"/>
        </w:trPr>
        <w:tc>
          <w:tcPr>
            <w:tcW w:w="4814" w:type="dxa"/>
            <w:vMerge w:val="restart"/>
            <w:tcBorders>
              <w:top w:val="single" w:sz="4" w:space="0" w:color="auto"/>
              <w:left w:val="single" w:sz="4" w:space="0" w:color="auto"/>
              <w:right w:val="single" w:sz="4" w:space="0" w:color="auto"/>
            </w:tcBorders>
            <w:hideMark/>
          </w:tcPr>
          <w:p w14:paraId="698915F1"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4B1BB204"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008919C6"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26AE7E00"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0F247AE7"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058BB80A"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5C2017BC"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563B5D0D"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3E6DA479"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0F4B8D40"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60769B2D" w14:textId="77777777" w:rsidR="00FA6333" w:rsidRPr="00874484" w:rsidRDefault="00FA6333" w:rsidP="006D449B">
            <w:pPr>
              <w:pStyle w:val="Default"/>
              <w:rPr>
                <w:rFonts w:eastAsia="Times New Roman"/>
                <w:bCs/>
                <w:iCs/>
                <w:color w:val="000000" w:themeColor="text1"/>
                <w:sz w:val="18"/>
                <w:szCs w:val="18"/>
              </w:rPr>
            </w:pPr>
            <w:r w:rsidRPr="00874484">
              <w:rPr>
                <w:rFonts w:eastAsia="Times New Roman"/>
                <w:bCs/>
                <w:iCs/>
                <w:color w:val="000000" w:themeColor="text1"/>
                <w:sz w:val="18"/>
                <w:szCs w:val="18"/>
              </w:rPr>
              <w:t>Gestione dei rapporti con i clienti</w:t>
            </w:r>
          </w:p>
        </w:tc>
        <w:tc>
          <w:tcPr>
            <w:tcW w:w="2407" w:type="dxa"/>
            <w:tcBorders>
              <w:top w:val="single" w:sz="4" w:space="0" w:color="auto"/>
              <w:left w:val="single" w:sz="4" w:space="0" w:color="auto"/>
              <w:bottom w:val="single" w:sz="4" w:space="0" w:color="auto"/>
              <w:right w:val="single" w:sz="4" w:space="0" w:color="auto"/>
            </w:tcBorders>
          </w:tcPr>
          <w:p w14:paraId="412BFFC3"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4FFFC3B1"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437CAE8A" w14:textId="77777777" w:rsidTr="006D449B">
        <w:trPr>
          <w:trHeight w:val="222"/>
        </w:trPr>
        <w:tc>
          <w:tcPr>
            <w:tcW w:w="0" w:type="auto"/>
            <w:vMerge/>
            <w:tcBorders>
              <w:left w:val="single" w:sz="4" w:space="0" w:color="auto"/>
              <w:right w:val="single" w:sz="4" w:space="0" w:color="auto"/>
            </w:tcBorders>
            <w:vAlign w:val="center"/>
            <w:hideMark/>
          </w:tcPr>
          <w:p w14:paraId="6EFD020B"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7B444DEA" w14:textId="77777777" w:rsidR="00FA6333" w:rsidRPr="00874484" w:rsidRDefault="00FA6333" w:rsidP="006D449B">
            <w:pPr>
              <w:autoSpaceDE w:val="0"/>
              <w:autoSpaceDN w:val="0"/>
              <w:adjustRightInd w:val="0"/>
              <w:jc w:val="both"/>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dei rapporti con gli stakeholders</w:t>
            </w:r>
          </w:p>
        </w:tc>
        <w:tc>
          <w:tcPr>
            <w:tcW w:w="2407" w:type="dxa"/>
            <w:tcBorders>
              <w:top w:val="single" w:sz="4" w:space="0" w:color="auto"/>
              <w:left w:val="single" w:sz="4" w:space="0" w:color="auto"/>
              <w:bottom w:val="single" w:sz="4" w:space="0" w:color="auto"/>
              <w:right w:val="single" w:sz="4" w:space="0" w:color="auto"/>
            </w:tcBorders>
            <w:hideMark/>
          </w:tcPr>
          <w:p w14:paraId="066DF5D5"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0D46006B" w14:textId="77777777" w:rsidTr="006D449B">
        <w:trPr>
          <w:trHeight w:val="222"/>
        </w:trPr>
        <w:tc>
          <w:tcPr>
            <w:tcW w:w="0" w:type="auto"/>
            <w:vMerge/>
            <w:tcBorders>
              <w:left w:val="single" w:sz="4" w:space="0" w:color="auto"/>
              <w:right w:val="single" w:sz="4" w:space="0" w:color="auto"/>
            </w:tcBorders>
            <w:vAlign w:val="center"/>
            <w:hideMark/>
          </w:tcPr>
          <w:p w14:paraId="2140CCE2"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4E00D164"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degli adempimenti fiscali</w:t>
            </w:r>
          </w:p>
        </w:tc>
        <w:tc>
          <w:tcPr>
            <w:tcW w:w="2407" w:type="dxa"/>
            <w:tcBorders>
              <w:top w:val="single" w:sz="4" w:space="0" w:color="auto"/>
              <w:left w:val="single" w:sz="4" w:space="0" w:color="auto"/>
              <w:bottom w:val="single" w:sz="4" w:space="0" w:color="auto"/>
              <w:right w:val="single" w:sz="4" w:space="0" w:color="auto"/>
            </w:tcBorders>
            <w:hideMark/>
          </w:tcPr>
          <w:p w14:paraId="106DDA9F"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6168D1D0"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874484" w:rsidRPr="00874484" w14:paraId="0D6E297B" w14:textId="77777777" w:rsidTr="006D449B">
        <w:trPr>
          <w:trHeight w:val="222"/>
        </w:trPr>
        <w:tc>
          <w:tcPr>
            <w:tcW w:w="0" w:type="auto"/>
            <w:vMerge/>
            <w:tcBorders>
              <w:left w:val="single" w:sz="4" w:space="0" w:color="auto"/>
              <w:right w:val="single" w:sz="4" w:space="0" w:color="auto"/>
            </w:tcBorders>
            <w:vAlign w:val="center"/>
            <w:hideMark/>
          </w:tcPr>
          <w:p w14:paraId="518AB2E8"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50FE444C"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hAnsi="Arial" w:cs="Arial"/>
                <w:color w:val="000000" w:themeColor="text1"/>
                <w:sz w:val="18"/>
                <w:szCs w:val="18"/>
              </w:rPr>
              <w:t xml:space="preserve">Amministrazione del personale </w:t>
            </w:r>
            <w:proofErr w:type="gramStart"/>
            <w:r w:rsidRPr="00874484">
              <w:rPr>
                <w:rFonts w:ascii="Arial" w:hAnsi="Arial" w:cs="Arial"/>
                <w:color w:val="000000" w:themeColor="text1"/>
                <w:sz w:val="18"/>
                <w:szCs w:val="18"/>
              </w:rPr>
              <w:t>-  gestione</w:t>
            </w:r>
            <w:proofErr w:type="gramEnd"/>
            <w:r w:rsidRPr="00874484">
              <w:rPr>
                <w:rFonts w:ascii="Arial" w:hAnsi="Arial" w:cs="Arial"/>
                <w:color w:val="000000" w:themeColor="text1"/>
                <w:sz w:val="18"/>
                <w:szCs w:val="18"/>
              </w:rPr>
              <w:t xml:space="preserve"> dei rimborsi spese</w:t>
            </w:r>
          </w:p>
        </w:tc>
        <w:tc>
          <w:tcPr>
            <w:tcW w:w="2407" w:type="dxa"/>
            <w:tcBorders>
              <w:top w:val="single" w:sz="4" w:space="0" w:color="auto"/>
              <w:left w:val="single" w:sz="4" w:space="0" w:color="auto"/>
              <w:bottom w:val="single" w:sz="4" w:space="0" w:color="auto"/>
              <w:right w:val="single" w:sz="4" w:space="0" w:color="auto"/>
            </w:tcBorders>
            <w:hideMark/>
          </w:tcPr>
          <w:p w14:paraId="458F0587"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1AD3F7CB"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50D5E1DD"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3846C130"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FA6333" w:rsidRPr="00874484" w14:paraId="1F91913E" w14:textId="77777777" w:rsidTr="006D449B">
        <w:trPr>
          <w:trHeight w:val="28"/>
        </w:trPr>
        <w:tc>
          <w:tcPr>
            <w:tcW w:w="0" w:type="auto"/>
            <w:vMerge/>
            <w:tcBorders>
              <w:left w:val="single" w:sz="4" w:space="0" w:color="auto"/>
              <w:right w:val="single" w:sz="4" w:space="0" w:color="auto"/>
            </w:tcBorders>
            <w:vAlign w:val="center"/>
          </w:tcPr>
          <w:p w14:paraId="5639FB65"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tcPr>
          <w:p w14:paraId="096E35E0"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Borders>
              <w:left w:val="single" w:sz="4" w:space="0" w:color="auto"/>
              <w:right w:val="single" w:sz="4" w:space="0" w:color="auto"/>
            </w:tcBorders>
          </w:tcPr>
          <w:p w14:paraId="6415803B"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27E53792"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bl>
    <w:p w14:paraId="4657CDF7" w14:textId="77777777" w:rsidR="00E52EAC" w:rsidRPr="00874484" w:rsidRDefault="00E52EAC" w:rsidP="00E52EAC">
      <w:pPr>
        <w:keepNext/>
        <w:keepLines/>
        <w:spacing w:after="5" w:line="252" w:lineRule="auto"/>
        <w:jc w:val="both"/>
        <w:outlineLvl w:val="2"/>
        <w:rPr>
          <w:rFonts w:ascii="Arial" w:hAnsi="Arial" w:cs="Arial"/>
          <w:i/>
          <w:iCs/>
          <w:color w:val="000000" w:themeColor="text1"/>
          <w:bdr w:val="none" w:sz="0" w:space="0" w:color="auto" w:frame="1"/>
          <w:shd w:val="clear" w:color="auto" w:fill="FFFFFF"/>
        </w:rPr>
      </w:pPr>
    </w:p>
    <w:p w14:paraId="0AE63734" w14:textId="77777777" w:rsidR="00E52EAC" w:rsidRPr="00874484" w:rsidRDefault="00E52EAC" w:rsidP="00E52EAC">
      <w:pPr>
        <w:keepNext/>
        <w:keepLines/>
        <w:spacing w:after="5" w:line="252" w:lineRule="auto"/>
        <w:jc w:val="both"/>
        <w:outlineLvl w:val="2"/>
        <w:rPr>
          <w:rFonts w:ascii="Arial" w:eastAsia="Times New Roman" w:hAnsi="Arial" w:cs="Arial"/>
          <w:bCs/>
          <w:i/>
          <w:color w:val="000000" w:themeColor="text1"/>
        </w:rPr>
      </w:pPr>
    </w:p>
    <w:p w14:paraId="57BC874C" w14:textId="77777777" w:rsidR="00E52EAC" w:rsidRPr="00874484" w:rsidRDefault="00E52EAC" w:rsidP="00E52EAC">
      <w:pPr>
        <w:keepNext/>
        <w:keepLines/>
        <w:spacing w:after="5" w:line="252" w:lineRule="auto"/>
        <w:jc w:val="both"/>
        <w:outlineLvl w:val="2"/>
        <w:rPr>
          <w:rFonts w:ascii="Arial" w:eastAsia="Times New Roman" w:hAnsi="Arial" w:cs="Arial"/>
          <w:bCs/>
          <w:i/>
          <w:color w:val="000000" w:themeColor="text1"/>
          <w:sz w:val="18"/>
          <w:szCs w:val="18"/>
        </w:rPr>
      </w:pPr>
    </w:p>
    <w:p w14:paraId="769F527D" w14:textId="77777777" w:rsidR="00E52EAC" w:rsidRPr="00874484" w:rsidRDefault="00E52EAC" w:rsidP="00E52EAC">
      <w:pPr>
        <w:keepNext/>
        <w:keepLines/>
        <w:spacing w:after="5" w:line="252" w:lineRule="auto"/>
        <w:jc w:val="both"/>
        <w:outlineLvl w:val="2"/>
        <w:rPr>
          <w:rFonts w:ascii="Arial" w:hAnsi="Arial" w:cs="Arial"/>
          <w:i/>
          <w:iCs/>
          <w:color w:val="000000" w:themeColor="text1"/>
          <w:sz w:val="18"/>
          <w:szCs w:val="18"/>
          <w:bdr w:val="none" w:sz="0" w:space="0" w:color="auto" w:frame="1"/>
          <w:shd w:val="clear" w:color="auto" w:fill="FFFFFF"/>
        </w:rPr>
      </w:pPr>
      <w:r w:rsidRPr="00874484">
        <w:rPr>
          <w:rFonts w:ascii="Arial" w:hAnsi="Arial" w:cs="Arial"/>
          <w:i/>
          <w:iCs/>
          <w:color w:val="000000" w:themeColor="text1"/>
          <w:sz w:val="18"/>
          <w:szCs w:val="18"/>
          <w:bdr w:val="none" w:sz="0" w:space="0" w:color="auto" w:frame="1"/>
          <w:shd w:val="clear" w:color="auto" w:fill="FFFFFF"/>
        </w:rPr>
        <w:t>Art. 8. Comma 1 D.lgs. n. 74/2000 “Emissione di fatture o altri documenti per operazioni inesistenti”</w:t>
      </w:r>
    </w:p>
    <w:p w14:paraId="592C6F95" w14:textId="77777777" w:rsidR="00E52EAC" w:rsidRPr="00874484" w:rsidRDefault="00E52EAC" w:rsidP="00E52EAC">
      <w:pPr>
        <w:keepNext/>
        <w:keepLines/>
        <w:spacing w:after="5" w:line="252" w:lineRule="auto"/>
        <w:jc w:val="both"/>
        <w:outlineLvl w:val="2"/>
        <w:rPr>
          <w:bCs/>
          <w:iCs/>
          <w:color w:val="000000" w:themeColor="text1"/>
          <w:bdr w:val="none" w:sz="0" w:space="0" w:color="auto" w:frame="1"/>
          <w:shd w:val="clear" w:color="auto" w:fill="FFFFFF"/>
        </w:rPr>
      </w:pPr>
    </w:p>
    <w:p w14:paraId="2E7DA9A7" w14:textId="77777777" w:rsidR="00FA6333" w:rsidRPr="00874484" w:rsidRDefault="00FA6333" w:rsidP="00FA6333">
      <w:pPr>
        <w:keepNext/>
        <w:keepLines/>
        <w:spacing w:after="5" w:line="252" w:lineRule="auto"/>
        <w:jc w:val="both"/>
        <w:outlineLvl w:val="2"/>
        <w:rPr>
          <w:rFonts w:ascii="Arial" w:eastAsia="Times New Roman" w:hAnsi="Arial" w:cs="Arial"/>
          <w:bCs/>
          <w:i/>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41C4F6E" w14:textId="77777777" w:rsidTr="006D449B">
        <w:tc>
          <w:tcPr>
            <w:tcW w:w="4814" w:type="dxa"/>
            <w:tcBorders>
              <w:top w:val="single" w:sz="4" w:space="0" w:color="auto"/>
              <w:left w:val="single" w:sz="4" w:space="0" w:color="auto"/>
              <w:bottom w:val="single" w:sz="4" w:space="0" w:color="auto"/>
              <w:right w:val="single" w:sz="4" w:space="0" w:color="auto"/>
            </w:tcBorders>
            <w:hideMark/>
          </w:tcPr>
          <w:p w14:paraId="25E23300"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tcPr>
          <w:p w14:paraId="71CB5DD7" w14:textId="77777777" w:rsidR="00FA6333" w:rsidRPr="00874484" w:rsidRDefault="00FA6333" w:rsidP="006D449B">
            <w:pPr>
              <w:pStyle w:val="Paragrafoelenco"/>
              <w:numPr>
                <w:ilvl w:val="0"/>
                <w:numId w:val="5"/>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Presidente del CDA</w:t>
            </w:r>
          </w:p>
          <w:p w14:paraId="21DBEEF4" w14:textId="77777777" w:rsidR="00FA6333" w:rsidRPr="00874484" w:rsidRDefault="00FA6333" w:rsidP="006D449B">
            <w:pPr>
              <w:pStyle w:val="Paragrafoelenco"/>
              <w:numPr>
                <w:ilvl w:val="0"/>
                <w:numId w:val="5"/>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CDA solo relativamente al processo a rischio di “selezione dei consulenti e gestione del rapporto”</w:t>
            </w:r>
          </w:p>
          <w:p w14:paraId="0D6AC536" w14:textId="77777777" w:rsidR="00FA6333" w:rsidRPr="00874484" w:rsidRDefault="00FA6333" w:rsidP="006D449B">
            <w:pPr>
              <w:pStyle w:val="Paragrafoelenco"/>
              <w:rPr>
                <w:rFonts w:ascii="Arial" w:eastAsia="Times New Roman" w:hAnsi="Arial" w:cs="Arial"/>
                <w:bCs/>
                <w:iCs/>
                <w:color w:val="000000" w:themeColor="text1"/>
                <w:sz w:val="18"/>
                <w:szCs w:val="18"/>
              </w:rPr>
            </w:pPr>
          </w:p>
        </w:tc>
      </w:tr>
      <w:tr w:rsidR="00874484" w:rsidRPr="00874484" w14:paraId="235AF8EF" w14:textId="77777777" w:rsidTr="006D449B">
        <w:trPr>
          <w:trHeight w:val="72"/>
        </w:trPr>
        <w:tc>
          <w:tcPr>
            <w:tcW w:w="4814" w:type="dxa"/>
            <w:vMerge w:val="restart"/>
            <w:tcBorders>
              <w:top w:val="single" w:sz="4" w:space="0" w:color="auto"/>
              <w:left w:val="single" w:sz="4" w:space="0" w:color="auto"/>
              <w:bottom w:val="single" w:sz="4" w:space="0" w:color="auto"/>
              <w:right w:val="single" w:sz="4" w:space="0" w:color="auto"/>
            </w:tcBorders>
            <w:hideMark/>
          </w:tcPr>
          <w:p w14:paraId="5D200C3F"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3182AC32"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Borders>
              <w:top w:val="single" w:sz="4" w:space="0" w:color="auto"/>
              <w:left w:val="single" w:sz="4" w:space="0" w:color="auto"/>
              <w:bottom w:val="single" w:sz="4" w:space="0" w:color="auto"/>
              <w:right w:val="single" w:sz="4" w:space="0" w:color="auto"/>
            </w:tcBorders>
          </w:tcPr>
          <w:p w14:paraId="7D14D5CC"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1F379BD6"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0CAC2F"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25366C3B"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33E2CF4D"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33480CFC"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621292"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546F3CDC"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hideMark/>
          </w:tcPr>
          <w:p w14:paraId="4A7EAB3F"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787C7C3B"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5AB6D64C"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 3 (medio)</w:t>
            </w:r>
          </w:p>
        </w:tc>
      </w:tr>
      <w:tr w:rsidR="00874484" w:rsidRPr="00874484" w14:paraId="732B98CC"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26DE2F"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6426AB95"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3A914C5F"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23C0DF89" w14:textId="77777777" w:rsidTr="006D449B">
        <w:trPr>
          <w:trHeight w:val="222"/>
        </w:trPr>
        <w:tc>
          <w:tcPr>
            <w:tcW w:w="4814" w:type="dxa"/>
            <w:vMerge w:val="restart"/>
            <w:tcBorders>
              <w:top w:val="single" w:sz="4" w:space="0" w:color="auto"/>
              <w:left w:val="single" w:sz="4" w:space="0" w:color="auto"/>
              <w:right w:val="single" w:sz="4" w:space="0" w:color="auto"/>
            </w:tcBorders>
            <w:hideMark/>
          </w:tcPr>
          <w:p w14:paraId="6A91C477"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752AFAE5"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0CE81217"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3E0AA93D"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3A0B5B6F"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60BF75BB"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2C1480EB"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29A2861F"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5B00296E"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30423675"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772FE3A4" w14:textId="77777777" w:rsidR="00FA6333" w:rsidRPr="00874484" w:rsidRDefault="00FA6333" w:rsidP="006D449B">
            <w:pPr>
              <w:pStyle w:val="Default"/>
              <w:rPr>
                <w:rFonts w:eastAsia="Times New Roman"/>
                <w:bCs/>
                <w:iCs/>
                <w:color w:val="000000" w:themeColor="text1"/>
                <w:sz w:val="18"/>
                <w:szCs w:val="18"/>
              </w:rPr>
            </w:pPr>
            <w:r w:rsidRPr="00874484">
              <w:rPr>
                <w:rFonts w:eastAsia="Times New Roman"/>
                <w:bCs/>
                <w:iCs/>
                <w:color w:val="000000" w:themeColor="text1"/>
                <w:sz w:val="18"/>
                <w:szCs w:val="18"/>
              </w:rPr>
              <w:t>Gestione dei rapporti con i clienti</w:t>
            </w:r>
          </w:p>
        </w:tc>
        <w:tc>
          <w:tcPr>
            <w:tcW w:w="2407" w:type="dxa"/>
            <w:tcBorders>
              <w:top w:val="single" w:sz="4" w:space="0" w:color="auto"/>
              <w:left w:val="single" w:sz="4" w:space="0" w:color="auto"/>
              <w:bottom w:val="single" w:sz="4" w:space="0" w:color="auto"/>
              <w:right w:val="single" w:sz="4" w:space="0" w:color="auto"/>
            </w:tcBorders>
          </w:tcPr>
          <w:p w14:paraId="033D132D"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59155DEB"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2572183C" w14:textId="77777777" w:rsidTr="006D449B">
        <w:trPr>
          <w:trHeight w:val="222"/>
        </w:trPr>
        <w:tc>
          <w:tcPr>
            <w:tcW w:w="0" w:type="auto"/>
            <w:vMerge/>
            <w:tcBorders>
              <w:left w:val="single" w:sz="4" w:space="0" w:color="auto"/>
              <w:right w:val="single" w:sz="4" w:space="0" w:color="auto"/>
            </w:tcBorders>
            <w:vAlign w:val="center"/>
            <w:hideMark/>
          </w:tcPr>
          <w:p w14:paraId="394C491C"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3E9D95CF" w14:textId="77777777" w:rsidR="00FA6333" w:rsidRPr="00874484" w:rsidRDefault="00FA6333" w:rsidP="006D449B">
            <w:pPr>
              <w:autoSpaceDE w:val="0"/>
              <w:autoSpaceDN w:val="0"/>
              <w:adjustRightInd w:val="0"/>
              <w:jc w:val="both"/>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dei rapporti con gli stakeholders</w:t>
            </w:r>
          </w:p>
        </w:tc>
        <w:tc>
          <w:tcPr>
            <w:tcW w:w="2407" w:type="dxa"/>
            <w:tcBorders>
              <w:top w:val="single" w:sz="4" w:space="0" w:color="auto"/>
              <w:left w:val="single" w:sz="4" w:space="0" w:color="auto"/>
              <w:bottom w:val="single" w:sz="4" w:space="0" w:color="auto"/>
              <w:right w:val="single" w:sz="4" w:space="0" w:color="auto"/>
            </w:tcBorders>
            <w:hideMark/>
          </w:tcPr>
          <w:p w14:paraId="3E88E97C"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5D083ACE" w14:textId="77777777" w:rsidTr="006D449B">
        <w:trPr>
          <w:trHeight w:val="222"/>
        </w:trPr>
        <w:tc>
          <w:tcPr>
            <w:tcW w:w="0" w:type="auto"/>
            <w:vMerge/>
            <w:tcBorders>
              <w:left w:val="single" w:sz="4" w:space="0" w:color="auto"/>
              <w:right w:val="single" w:sz="4" w:space="0" w:color="auto"/>
            </w:tcBorders>
            <w:vAlign w:val="center"/>
            <w:hideMark/>
          </w:tcPr>
          <w:p w14:paraId="251875A3"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3665BEC3"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degli adempimenti fiscali</w:t>
            </w:r>
          </w:p>
        </w:tc>
        <w:tc>
          <w:tcPr>
            <w:tcW w:w="2407" w:type="dxa"/>
            <w:tcBorders>
              <w:top w:val="single" w:sz="4" w:space="0" w:color="auto"/>
              <w:left w:val="single" w:sz="4" w:space="0" w:color="auto"/>
              <w:bottom w:val="single" w:sz="4" w:space="0" w:color="auto"/>
              <w:right w:val="single" w:sz="4" w:space="0" w:color="auto"/>
            </w:tcBorders>
            <w:hideMark/>
          </w:tcPr>
          <w:p w14:paraId="785422CB"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4EC7AB6C"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874484" w:rsidRPr="00874484" w14:paraId="61C832BD" w14:textId="77777777" w:rsidTr="006D449B">
        <w:trPr>
          <w:trHeight w:val="222"/>
        </w:trPr>
        <w:tc>
          <w:tcPr>
            <w:tcW w:w="0" w:type="auto"/>
            <w:vMerge/>
            <w:tcBorders>
              <w:left w:val="single" w:sz="4" w:space="0" w:color="auto"/>
              <w:right w:val="single" w:sz="4" w:space="0" w:color="auto"/>
            </w:tcBorders>
            <w:vAlign w:val="center"/>
            <w:hideMark/>
          </w:tcPr>
          <w:p w14:paraId="1FC4D23F"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5CC27375"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hAnsi="Arial" w:cs="Arial"/>
                <w:color w:val="000000" w:themeColor="text1"/>
                <w:sz w:val="18"/>
                <w:szCs w:val="18"/>
              </w:rPr>
              <w:t xml:space="preserve">Amministrazione del personale </w:t>
            </w:r>
            <w:proofErr w:type="gramStart"/>
            <w:r w:rsidRPr="00874484">
              <w:rPr>
                <w:rFonts w:ascii="Arial" w:hAnsi="Arial" w:cs="Arial"/>
                <w:color w:val="000000" w:themeColor="text1"/>
                <w:sz w:val="18"/>
                <w:szCs w:val="18"/>
              </w:rPr>
              <w:t>-  gestione</w:t>
            </w:r>
            <w:proofErr w:type="gramEnd"/>
            <w:r w:rsidRPr="00874484">
              <w:rPr>
                <w:rFonts w:ascii="Arial" w:hAnsi="Arial" w:cs="Arial"/>
                <w:color w:val="000000" w:themeColor="text1"/>
                <w:sz w:val="18"/>
                <w:szCs w:val="18"/>
              </w:rPr>
              <w:t xml:space="preserve"> dei rimborsi spese</w:t>
            </w:r>
          </w:p>
        </w:tc>
        <w:tc>
          <w:tcPr>
            <w:tcW w:w="2407" w:type="dxa"/>
            <w:tcBorders>
              <w:top w:val="single" w:sz="4" w:space="0" w:color="auto"/>
              <w:left w:val="single" w:sz="4" w:space="0" w:color="auto"/>
              <w:bottom w:val="single" w:sz="4" w:space="0" w:color="auto"/>
              <w:right w:val="single" w:sz="4" w:space="0" w:color="auto"/>
            </w:tcBorders>
            <w:hideMark/>
          </w:tcPr>
          <w:p w14:paraId="2AD42EAA"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290EFD76"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3F1E5934"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0A5108B8"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874484" w:rsidRPr="00874484" w14:paraId="63035A58" w14:textId="77777777" w:rsidTr="006D449B">
        <w:trPr>
          <w:trHeight w:val="222"/>
        </w:trPr>
        <w:tc>
          <w:tcPr>
            <w:tcW w:w="0" w:type="auto"/>
            <w:vMerge/>
            <w:tcBorders>
              <w:left w:val="single" w:sz="4" w:space="0" w:color="auto"/>
              <w:right w:val="single" w:sz="4" w:space="0" w:color="auto"/>
            </w:tcBorders>
            <w:vAlign w:val="center"/>
            <w:hideMark/>
          </w:tcPr>
          <w:p w14:paraId="584F69D4"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799BDCCD"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consulenti e gestione del rapporto</w:t>
            </w:r>
          </w:p>
        </w:tc>
        <w:tc>
          <w:tcPr>
            <w:tcW w:w="2407" w:type="dxa"/>
            <w:tcBorders>
              <w:top w:val="single" w:sz="4" w:space="0" w:color="auto"/>
              <w:left w:val="single" w:sz="4" w:space="0" w:color="auto"/>
              <w:right w:val="single" w:sz="4" w:space="0" w:color="auto"/>
            </w:tcBorders>
          </w:tcPr>
          <w:p w14:paraId="6B72AF2A"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3</w:t>
            </w:r>
          </w:p>
          <w:p w14:paraId="29B6C07E"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FA6333" w:rsidRPr="00874484" w14:paraId="66B6A6E4" w14:textId="77777777" w:rsidTr="006D449B">
        <w:trPr>
          <w:trHeight w:val="28"/>
        </w:trPr>
        <w:tc>
          <w:tcPr>
            <w:tcW w:w="0" w:type="auto"/>
            <w:vMerge/>
            <w:tcBorders>
              <w:left w:val="single" w:sz="4" w:space="0" w:color="auto"/>
              <w:right w:val="single" w:sz="4" w:space="0" w:color="auto"/>
            </w:tcBorders>
            <w:vAlign w:val="center"/>
          </w:tcPr>
          <w:p w14:paraId="12ADC121"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tcPr>
          <w:p w14:paraId="2ED6DCB1"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Borders>
              <w:left w:val="single" w:sz="4" w:space="0" w:color="auto"/>
              <w:right w:val="single" w:sz="4" w:space="0" w:color="auto"/>
            </w:tcBorders>
          </w:tcPr>
          <w:p w14:paraId="03DD33A4"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5812DD0A"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bl>
    <w:p w14:paraId="082D6601" w14:textId="77777777" w:rsidR="00FA6333" w:rsidRPr="00874484" w:rsidRDefault="00FA6333" w:rsidP="00FA6333">
      <w:pPr>
        <w:rPr>
          <w:color w:val="000000" w:themeColor="text1"/>
        </w:rPr>
      </w:pPr>
    </w:p>
    <w:p w14:paraId="50AEDA6D" w14:textId="77777777" w:rsidR="00FA6333" w:rsidRPr="00874484" w:rsidRDefault="00FA6333" w:rsidP="00FA6333">
      <w:pPr>
        <w:rPr>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00DF06F" w14:textId="77777777" w:rsidTr="00D75F00">
        <w:tc>
          <w:tcPr>
            <w:tcW w:w="4814" w:type="dxa"/>
            <w:tcBorders>
              <w:top w:val="single" w:sz="4" w:space="0" w:color="auto"/>
              <w:left w:val="single" w:sz="4" w:space="0" w:color="auto"/>
              <w:bottom w:val="single" w:sz="4" w:space="0" w:color="auto"/>
              <w:right w:val="single" w:sz="4" w:space="0" w:color="auto"/>
            </w:tcBorders>
            <w:hideMark/>
          </w:tcPr>
          <w:p w14:paraId="095132AC"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tcPr>
          <w:p w14:paraId="0B11B1C0" w14:textId="77777777" w:rsidR="00CB7F40" w:rsidRPr="00874484" w:rsidRDefault="00CB7F40" w:rsidP="00D75F00">
            <w:pPr>
              <w:pStyle w:val="Paragrafoelenco"/>
              <w:numPr>
                <w:ilvl w:val="0"/>
                <w:numId w:val="3"/>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Consulente fiscale commercialista;</w:t>
            </w:r>
          </w:p>
          <w:p w14:paraId="40DCCE3E" w14:textId="77777777" w:rsidR="00CB7F40" w:rsidRPr="00874484" w:rsidRDefault="00CB7F40" w:rsidP="00D75F00">
            <w:pPr>
              <w:pStyle w:val="Paragrafoelenco"/>
              <w:numPr>
                <w:ilvl w:val="0"/>
                <w:numId w:val="3"/>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Consulente del lavoro</w:t>
            </w:r>
          </w:p>
          <w:p w14:paraId="71E102E7" w14:textId="77777777" w:rsidR="00CB7F40" w:rsidRPr="00874484" w:rsidRDefault="00CB7F40" w:rsidP="00D75F00">
            <w:pPr>
              <w:pStyle w:val="Paragrafoelenco"/>
              <w:rPr>
                <w:rFonts w:ascii="Arial" w:hAnsi="Arial" w:cs="Arial"/>
                <w:color w:val="000000" w:themeColor="text1"/>
                <w:sz w:val="18"/>
                <w:szCs w:val="18"/>
                <w:u w:val="single"/>
              </w:rPr>
            </w:pPr>
          </w:p>
          <w:p w14:paraId="603944B6" w14:textId="77777777" w:rsidR="00CB7F40" w:rsidRPr="00874484" w:rsidRDefault="00CB7F40" w:rsidP="00D75F00">
            <w:pPr>
              <w:pStyle w:val="Paragrafoelenco"/>
              <w:rPr>
                <w:rFonts w:ascii="Arial" w:eastAsia="Times New Roman" w:hAnsi="Arial" w:cs="Arial"/>
                <w:bCs/>
                <w:iCs/>
                <w:color w:val="000000" w:themeColor="text1"/>
                <w:sz w:val="18"/>
                <w:szCs w:val="18"/>
              </w:rPr>
            </w:pPr>
          </w:p>
        </w:tc>
      </w:tr>
      <w:tr w:rsidR="00874484" w:rsidRPr="00874484" w14:paraId="13C5B3F1" w14:textId="77777777" w:rsidTr="00D75F00">
        <w:trPr>
          <w:trHeight w:val="72"/>
        </w:trPr>
        <w:tc>
          <w:tcPr>
            <w:tcW w:w="4814" w:type="dxa"/>
            <w:vMerge w:val="restart"/>
            <w:tcBorders>
              <w:top w:val="single" w:sz="4" w:space="0" w:color="auto"/>
              <w:left w:val="single" w:sz="4" w:space="0" w:color="auto"/>
              <w:bottom w:val="single" w:sz="4" w:space="0" w:color="auto"/>
              <w:right w:val="single" w:sz="4" w:space="0" w:color="auto"/>
            </w:tcBorders>
            <w:hideMark/>
          </w:tcPr>
          <w:p w14:paraId="01CD7E89"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437C07B0"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Borders>
              <w:top w:val="single" w:sz="4" w:space="0" w:color="auto"/>
              <w:left w:val="single" w:sz="4" w:space="0" w:color="auto"/>
              <w:bottom w:val="single" w:sz="4" w:space="0" w:color="auto"/>
              <w:right w:val="single" w:sz="4" w:space="0" w:color="auto"/>
            </w:tcBorders>
          </w:tcPr>
          <w:p w14:paraId="083FD471" w14:textId="77777777" w:rsidR="00CB7F40" w:rsidRPr="00874484" w:rsidRDefault="00CB7F40" w:rsidP="00D75F00">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29882AF7" w14:textId="77777777" w:rsidTr="00D75F00">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94E391"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44EB024C"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06C40889"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5FD5F94E" w14:textId="77777777" w:rsidTr="00D75F00">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E50C3C"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59135713"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hideMark/>
          </w:tcPr>
          <w:p w14:paraId="560068B7"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68BE1523"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5F3DC5B1" w14:textId="77777777" w:rsidR="00CB7F40" w:rsidRPr="00874484" w:rsidRDefault="00CB7F40" w:rsidP="00D75F00">
            <w:pPr>
              <w:keepNext/>
              <w:keepLines/>
              <w:spacing w:after="5" w:line="254"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 3 (medio)</w:t>
            </w:r>
          </w:p>
        </w:tc>
      </w:tr>
      <w:tr w:rsidR="00874484" w:rsidRPr="00874484" w14:paraId="5AFF5C4F" w14:textId="77777777" w:rsidTr="00D75F00">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CA15A8"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19AD8C39"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31E93768" w14:textId="77777777" w:rsidR="00CB7F40" w:rsidRPr="00874484" w:rsidRDefault="00CB7F40" w:rsidP="00D75F00">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4F9A9280" w14:textId="77777777" w:rsidTr="00D75F00">
        <w:trPr>
          <w:trHeight w:val="222"/>
        </w:trPr>
        <w:tc>
          <w:tcPr>
            <w:tcW w:w="4814" w:type="dxa"/>
            <w:vMerge w:val="restart"/>
            <w:tcBorders>
              <w:top w:val="single" w:sz="4" w:space="0" w:color="auto"/>
              <w:left w:val="single" w:sz="4" w:space="0" w:color="auto"/>
              <w:right w:val="single" w:sz="4" w:space="0" w:color="auto"/>
            </w:tcBorders>
            <w:hideMark/>
          </w:tcPr>
          <w:p w14:paraId="11852023"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p w14:paraId="3B2EA599"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p w14:paraId="0793B1FB"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p w14:paraId="481FA407"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00E48314" w14:textId="77777777" w:rsidR="00CB7F40" w:rsidRPr="00874484" w:rsidRDefault="00CB7F40" w:rsidP="00D75F00">
            <w:pPr>
              <w:pStyle w:val="Default"/>
              <w:rPr>
                <w:rFonts w:eastAsia="Times New Roman"/>
                <w:bCs/>
                <w:iCs/>
                <w:color w:val="000000" w:themeColor="text1"/>
                <w:sz w:val="18"/>
                <w:szCs w:val="18"/>
              </w:rPr>
            </w:pPr>
            <w:r w:rsidRPr="00874484">
              <w:rPr>
                <w:rFonts w:eastAsia="Times New Roman"/>
                <w:bCs/>
                <w:iCs/>
                <w:color w:val="000000" w:themeColor="text1"/>
                <w:sz w:val="18"/>
                <w:szCs w:val="18"/>
              </w:rPr>
              <w:t>Gestione degli adempimenti fiscali</w:t>
            </w:r>
          </w:p>
        </w:tc>
        <w:tc>
          <w:tcPr>
            <w:tcW w:w="2407" w:type="dxa"/>
            <w:tcBorders>
              <w:top w:val="single" w:sz="4" w:space="0" w:color="auto"/>
              <w:left w:val="single" w:sz="4" w:space="0" w:color="auto"/>
              <w:bottom w:val="single" w:sz="4" w:space="0" w:color="auto"/>
              <w:right w:val="single" w:sz="4" w:space="0" w:color="auto"/>
            </w:tcBorders>
          </w:tcPr>
          <w:p w14:paraId="59854445"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p>
          <w:p w14:paraId="6898F923"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6C8CF32E" w14:textId="77777777" w:rsidTr="00D75F00">
        <w:trPr>
          <w:trHeight w:val="222"/>
        </w:trPr>
        <w:tc>
          <w:tcPr>
            <w:tcW w:w="0" w:type="auto"/>
            <w:vMerge/>
            <w:tcBorders>
              <w:left w:val="single" w:sz="4" w:space="0" w:color="auto"/>
              <w:right w:val="single" w:sz="4" w:space="0" w:color="auto"/>
            </w:tcBorders>
            <w:vAlign w:val="center"/>
            <w:hideMark/>
          </w:tcPr>
          <w:p w14:paraId="77F309B8"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41C8D426"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consulenti e gestione del rapporto</w:t>
            </w:r>
          </w:p>
        </w:tc>
        <w:tc>
          <w:tcPr>
            <w:tcW w:w="2407" w:type="dxa"/>
            <w:tcBorders>
              <w:top w:val="single" w:sz="4" w:space="0" w:color="auto"/>
              <w:left w:val="single" w:sz="4" w:space="0" w:color="auto"/>
              <w:right w:val="single" w:sz="4" w:space="0" w:color="auto"/>
            </w:tcBorders>
          </w:tcPr>
          <w:p w14:paraId="507F9CD5"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3</w:t>
            </w:r>
          </w:p>
          <w:p w14:paraId="4AB067DA"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p>
        </w:tc>
      </w:tr>
      <w:tr w:rsidR="00CB7F40" w:rsidRPr="00874484" w14:paraId="1A4B0D2C" w14:textId="77777777" w:rsidTr="00D75F00">
        <w:trPr>
          <w:trHeight w:val="28"/>
        </w:trPr>
        <w:tc>
          <w:tcPr>
            <w:tcW w:w="0" w:type="auto"/>
            <w:vMerge/>
            <w:tcBorders>
              <w:left w:val="single" w:sz="4" w:space="0" w:color="auto"/>
              <w:right w:val="single" w:sz="4" w:space="0" w:color="auto"/>
            </w:tcBorders>
            <w:vAlign w:val="center"/>
          </w:tcPr>
          <w:p w14:paraId="765A1582"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tcPr>
          <w:p w14:paraId="78F80858"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Borders>
              <w:left w:val="single" w:sz="4" w:space="0" w:color="auto"/>
              <w:right w:val="single" w:sz="4" w:space="0" w:color="auto"/>
            </w:tcBorders>
          </w:tcPr>
          <w:p w14:paraId="5E651C5E"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p>
          <w:p w14:paraId="67FE1A7D"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bl>
    <w:p w14:paraId="200C79F2" w14:textId="77777777" w:rsidR="00FA6333" w:rsidRPr="00874484" w:rsidRDefault="00FA6333" w:rsidP="00FA6333">
      <w:pPr>
        <w:rPr>
          <w:color w:val="000000" w:themeColor="text1"/>
        </w:rPr>
      </w:pPr>
    </w:p>
    <w:p w14:paraId="19AF0412" w14:textId="77777777" w:rsidR="00FA6333" w:rsidRPr="00874484" w:rsidRDefault="00FA6333" w:rsidP="00FA6333">
      <w:pPr>
        <w:rPr>
          <w:color w:val="000000" w:themeColor="text1"/>
        </w:rPr>
      </w:pPr>
    </w:p>
    <w:p w14:paraId="6A3BE121" w14:textId="77777777" w:rsidR="00FA6333" w:rsidRPr="00874484" w:rsidRDefault="00FA6333" w:rsidP="00FA6333">
      <w:pPr>
        <w:rPr>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B8A8ED2" w14:textId="77777777" w:rsidTr="006D449B">
        <w:tc>
          <w:tcPr>
            <w:tcW w:w="4814" w:type="dxa"/>
            <w:tcBorders>
              <w:top w:val="single" w:sz="4" w:space="0" w:color="auto"/>
              <w:left w:val="single" w:sz="4" w:space="0" w:color="auto"/>
              <w:bottom w:val="single" w:sz="4" w:space="0" w:color="auto"/>
              <w:right w:val="single" w:sz="4" w:space="0" w:color="auto"/>
            </w:tcBorders>
            <w:hideMark/>
          </w:tcPr>
          <w:p w14:paraId="1638B0D8"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tcPr>
          <w:p w14:paraId="17E4F9A1" w14:textId="77777777" w:rsidR="00FA6333" w:rsidRPr="00874484" w:rsidRDefault="00FA6333" w:rsidP="006D449B">
            <w:pPr>
              <w:pStyle w:val="Paragrafoelenco"/>
              <w:numPr>
                <w:ilvl w:val="0"/>
                <w:numId w:val="3"/>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Responsabile Affari Generali e Legali/Responsabile Amministrativo facente funzioni</w:t>
            </w:r>
          </w:p>
          <w:p w14:paraId="464960F1" w14:textId="77777777" w:rsidR="00FA6333" w:rsidRPr="00874484" w:rsidRDefault="00FA6333" w:rsidP="006D449B">
            <w:pPr>
              <w:pStyle w:val="Paragrafoelenco"/>
              <w:rPr>
                <w:rFonts w:ascii="Arial" w:hAnsi="Arial" w:cs="Arial"/>
                <w:color w:val="000000" w:themeColor="text1"/>
                <w:sz w:val="18"/>
                <w:szCs w:val="18"/>
                <w:u w:val="single"/>
              </w:rPr>
            </w:pPr>
          </w:p>
          <w:p w14:paraId="0818D406" w14:textId="77777777" w:rsidR="00FA6333" w:rsidRPr="00874484" w:rsidRDefault="00FA6333" w:rsidP="006D449B">
            <w:pPr>
              <w:pStyle w:val="Paragrafoelenco"/>
              <w:rPr>
                <w:rFonts w:ascii="Arial" w:eastAsia="Times New Roman" w:hAnsi="Arial" w:cs="Arial"/>
                <w:bCs/>
                <w:iCs/>
                <w:color w:val="000000" w:themeColor="text1"/>
                <w:sz w:val="18"/>
                <w:szCs w:val="18"/>
              </w:rPr>
            </w:pPr>
          </w:p>
        </w:tc>
      </w:tr>
      <w:tr w:rsidR="00874484" w:rsidRPr="00874484" w14:paraId="2A8709CB" w14:textId="77777777" w:rsidTr="006D449B">
        <w:trPr>
          <w:trHeight w:val="72"/>
        </w:trPr>
        <w:tc>
          <w:tcPr>
            <w:tcW w:w="4814" w:type="dxa"/>
            <w:vMerge w:val="restart"/>
            <w:tcBorders>
              <w:top w:val="single" w:sz="4" w:space="0" w:color="auto"/>
              <w:left w:val="single" w:sz="4" w:space="0" w:color="auto"/>
              <w:bottom w:val="single" w:sz="4" w:space="0" w:color="auto"/>
              <w:right w:val="single" w:sz="4" w:space="0" w:color="auto"/>
            </w:tcBorders>
            <w:hideMark/>
          </w:tcPr>
          <w:p w14:paraId="4D95E14F"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09F1776F"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Borders>
              <w:top w:val="single" w:sz="4" w:space="0" w:color="auto"/>
              <w:left w:val="single" w:sz="4" w:space="0" w:color="auto"/>
              <w:bottom w:val="single" w:sz="4" w:space="0" w:color="auto"/>
              <w:right w:val="single" w:sz="4" w:space="0" w:color="auto"/>
            </w:tcBorders>
          </w:tcPr>
          <w:p w14:paraId="0F7F87BD"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24CBEF1D"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8F8A10"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32B04F12"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30D6356A"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33705877"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A0E994"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3E2D9587"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hideMark/>
          </w:tcPr>
          <w:p w14:paraId="75CE2FCF"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020D1B41"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4BDB3440"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 3 (medio)</w:t>
            </w:r>
          </w:p>
        </w:tc>
      </w:tr>
      <w:tr w:rsidR="00874484" w:rsidRPr="00874484" w14:paraId="4672F146"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FE9635"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7CD56C4E"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22A8F2AF"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567FD1F5" w14:textId="77777777" w:rsidTr="006D449B">
        <w:trPr>
          <w:trHeight w:val="222"/>
        </w:trPr>
        <w:tc>
          <w:tcPr>
            <w:tcW w:w="4814" w:type="dxa"/>
            <w:vMerge w:val="restart"/>
            <w:tcBorders>
              <w:top w:val="single" w:sz="4" w:space="0" w:color="auto"/>
              <w:left w:val="single" w:sz="4" w:space="0" w:color="auto"/>
              <w:right w:val="single" w:sz="4" w:space="0" w:color="auto"/>
            </w:tcBorders>
            <w:hideMark/>
          </w:tcPr>
          <w:p w14:paraId="429EF221"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66BBC4D0"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4C7A3DD2"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08A28E77"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5F40114B"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37E44E93"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4CA73F8F"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473E28D7"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36B19C6B"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56CA8651"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328FBC46" w14:textId="77777777" w:rsidR="00FA6333" w:rsidRPr="00874484" w:rsidRDefault="00FA6333" w:rsidP="006D449B">
            <w:pPr>
              <w:pStyle w:val="Default"/>
              <w:rPr>
                <w:rFonts w:eastAsia="Times New Roman"/>
                <w:bCs/>
                <w:iCs/>
                <w:color w:val="000000" w:themeColor="text1"/>
                <w:sz w:val="18"/>
                <w:szCs w:val="18"/>
              </w:rPr>
            </w:pPr>
            <w:r w:rsidRPr="00874484">
              <w:rPr>
                <w:rFonts w:eastAsia="Times New Roman"/>
                <w:bCs/>
                <w:iCs/>
                <w:color w:val="000000" w:themeColor="text1"/>
                <w:sz w:val="18"/>
                <w:szCs w:val="18"/>
              </w:rPr>
              <w:t>Gestione dei rapporti con i clienti</w:t>
            </w:r>
          </w:p>
        </w:tc>
        <w:tc>
          <w:tcPr>
            <w:tcW w:w="2407" w:type="dxa"/>
            <w:tcBorders>
              <w:top w:val="single" w:sz="4" w:space="0" w:color="auto"/>
              <w:left w:val="single" w:sz="4" w:space="0" w:color="auto"/>
              <w:bottom w:val="single" w:sz="4" w:space="0" w:color="auto"/>
              <w:right w:val="single" w:sz="4" w:space="0" w:color="auto"/>
            </w:tcBorders>
          </w:tcPr>
          <w:p w14:paraId="4F36A404"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7E3F1E71"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6DC5E73B" w14:textId="77777777" w:rsidTr="006D449B">
        <w:trPr>
          <w:trHeight w:val="222"/>
        </w:trPr>
        <w:tc>
          <w:tcPr>
            <w:tcW w:w="0" w:type="auto"/>
            <w:vMerge/>
            <w:tcBorders>
              <w:left w:val="single" w:sz="4" w:space="0" w:color="auto"/>
              <w:right w:val="single" w:sz="4" w:space="0" w:color="auto"/>
            </w:tcBorders>
            <w:vAlign w:val="center"/>
            <w:hideMark/>
          </w:tcPr>
          <w:p w14:paraId="00A6760E"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0D0BA698" w14:textId="77777777" w:rsidR="00FA6333" w:rsidRPr="00874484" w:rsidRDefault="00FA6333" w:rsidP="006D449B">
            <w:pPr>
              <w:autoSpaceDE w:val="0"/>
              <w:autoSpaceDN w:val="0"/>
              <w:adjustRightInd w:val="0"/>
              <w:jc w:val="both"/>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dei rapporti con gli stakeholders</w:t>
            </w:r>
          </w:p>
        </w:tc>
        <w:tc>
          <w:tcPr>
            <w:tcW w:w="2407" w:type="dxa"/>
            <w:tcBorders>
              <w:top w:val="single" w:sz="4" w:space="0" w:color="auto"/>
              <w:left w:val="single" w:sz="4" w:space="0" w:color="auto"/>
              <w:bottom w:val="single" w:sz="4" w:space="0" w:color="auto"/>
              <w:right w:val="single" w:sz="4" w:space="0" w:color="auto"/>
            </w:tcBorders>
            <w:hideMark/>
          </w:tcPr>
          <w:p w14:paraId="1302CED8"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018C64BE" w14:textId="77777777" w:rsidTr="006D449B">
        <w:trPr>
          <w:trHeight w:val="222"/>
        </w:trPr>
        <w:tc>
          <w:tcPr>
            <w:tcW w:w="0" w:type="auto"/>
            <w:vMerge/>
            <w:tcBorders>
              <w:left w:val="single" w:sz="4" w:space="0" w:color="auto"/>
              <w:right w:val="single" w:sz="4" w:space="0" w:color="auto"/>
            </w:tcBorders>
            <w:vAlign w:val="center"/>
            <w:hideMark/>
          </w:tcPr>
          <w:p w14:paraId="5C44B1D0"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52666608"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degli adempimenti fiscali</w:t>
            </w:r>
          </w:p>
        </w:tc>
        <w:tc>
          <w:tcPr>
            <w:tcW w:w="2407" w:type="dxa"/>
            <w:tcBorders>
              <w:top w:val="single" w:sz="4" w:space="0" w:color="auto"/>
              <w:left w:val="single" w:sz="4" w:space="0" w:color="auto"/>
              <w:bottom w:val="single" w:sz="4" w:space="0" w:color="auto"/>
              <w:right w:val="single" w:sz="4" w:space="0" w:color="auto"/>
            </w:tcBorders>
            <w:hideMark/>
          </w:tcPr>
          <w:p w14:paraId="3D652935"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6CEAAA19"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874484" w:rsidRPr="00874484" w14:paraId="333F25AF" w14:textId="77777777" w:rsidTr="006D449B">
        <w:trPr>
          <w:trHeight w:val="222"/>
        </w:trPr>
        <w:tc>
          <w:tcPr>
            <w:tcW w:w="0" w:type="auto"/>
            <w:vMerge/>
            <w:tcBorders>
              <w:left w:val="single" w:sz="4" w:space="0" w:color="auto"/>
              <w:right w:val="single" w:sz="4" w:space="0" w:color="auto"/>
            </w:tcBorders>
            <w:vAlign w:val="center"/>
            <w:hideMark/>
          </w:tcPr>
          <w:p w14:paraId="0201709E"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0C4A1B98"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hAnsi="Arial" w:cs="Arial"/>
                <w:color w:val="000000" w:themeColor="text1"/>
                <w:sz w:val="18"/>
                <w:szCs w:val="18"/>
              </w:rPr>
              <w:t xml:space="preserve">Amministrazione del personale </w:t>
            </w:r>
            <w:proofErr w:type="gramStart"/>
            <w:r w:rsidRPr="00874484">
              <w:rPr>
                <w:rFonts w:ascii="Arial" w:hAnsi="Arial" w:cs="Arial"/>
                <w:color w:val="000000" w:themeColor="text1"/>
                <w:sz w:val="18"/>
                <w:szCs w:val="18"/>
              </w:rPr>
              <w:t>-  gestione</w:t>
            </w:r>
            <w:proofErr w:type="gramEnd"/>
            <w:r w:rsidRPr="00874484">
              <w:rPr>
                <w:rFonts w:ascii="Arial" w:hAnsi="Arial" w:cs="Arial"/>
                <w:color w:val="000000" w:themeColor="text1"/>
                <w:sz w:val="18"/>
                <w:szCs w:val="18"/>
              </w:rPr>
              <w:t xml:space="preserve"> dei rimborsi spese</w:t>
            </w:r>
          </w:p>
        </w:tc>
        <w:tc>
          <w:tcPr>
            <w:tcW w:w="2407" w:type="dxa"/>
            <w:tcBorders>
              <w:top w:val="single" w:sz="4" w:space="0" w:color="auto"/>
              <w:left w:val="single" w:sz="4" w:space="0" w:color="auto"/>
              <w:bottom w:val="single" w:sz="4" w:space="0" w:color="auto"/>
              <w:right w:val="single" w:sz="4" w:space="0" w:color="auto"/>
            </w:tcBorders>
            <w:hideMark/>
          </w:tcPr>
          <w:p w14:paraId="12114C0E"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3C9F7845"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4CD5BEDD"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3F080F48"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FA6333" w:rsidRPr="00874484" w14:paraId="7244BCBD" w14:textId="77777777" w:rsidTr="006D449B">
        <w:trPr>
          <w:trHeight w:val="28"/>
        </w:trPr>
        <w:tc>
          <w:tcPr>
            <w:tcW w:w="0" w:type="auto"/>
            <w:vMerge/>
            <w:tcBorders>
              <w:left w:val="single" w:sz="4" w:space="0" w:color="auto"/>
              <w:right w:val="single" w:sz="4" w:space="0" w:color="auto"/>
            </w:tcBorders>
            <w:vAlign w:val="center"/>
          </w:tcPr>
          <w:p w14:paraId="18956CF7"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tcPr>
          <w:p w14:paraId="3781F0A9"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Borders>
              <w:left w:val="single" w:sz="4" w:space="0" w:color="auto"/>
              <w:right w:val="single" w:sz="4" w:space="0" w:color="auto"/>
            </w:tcBorders>
          </w:tcPr>
          <w:p w14:paraId="0EFA4E53"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339B9235"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bl>
    <w:p w14:paraId="18C18FCE" w14:textId="77777777" w:rsidR="00E52EAC" w:rsidRPr="00874484" w:rsidRDefault="00E52EAC" w:rsidP="00E52EAC">
      <w:pPr>
        <w:keepNext/>
        <w:keepLines/>
        <w:spacing w:after="5" w:line="252" w:lineRule="auto"/>
        <w:jc w:val="both"/>
        <w:outlineLvl w:val="2"/>
        <w:rPr>
          <w:rFonts w:ascii="Arial" w:hAnsi="Arial" w:cs="Arial"/>
          <w:i/>
          <w:iCs/>
          <w:color w:val="000000" w:themeColor="text1"/>
          <w:bdr w:val="none" w:sz="0" w:space="0" w:color="auto" w:frame="1"/>
          <w:shd w:val="clear" w:color="auto" w:fill="FFFFFF"/>
        </w:rPr>
      </w:pPr>
    </w:p>
    <w:p w14:paraId="7FF8392A" w14:textId="77777777" w:rsidR="00E52EAC" w:rsidRPr="00874484" w:rsidRDefault="00E52EAC" w:rsidP="00E52EAC">
      <w:pPr>
        <w:keepNext/>
        <w:keepLines/>
        <w:spacing w:after="5" w:line="252" w:lineRule="auto"/>
        <w:jc w:val="both"/>
        <w:outlineLvl w:val="2"/>
        <w:rPr>
          <w:rFonts w:ascii="Arial" w:eastAsia="Times New Roman" w:hAnsi="Arial" w:cs="Arial"/>
          <w:bCs/>
          <w:i/>
          <w:color w:val="000000" w:themeColor="text1"/>
        </w:rPr>
      </w:pPr>
    </w:p>
    <w:p w14:paraId="70B5F36C" w14:textId="77777777" w:rsidR="00E52EAC" w:rsidRPr="00874484" w:rsidRDefault="00E52EAC" w:rsidP="00E52EAC">
      <w:pPr>
        <w:keepNext/>
        <w:keepLines/>
        <w:spacing w:after="5" w:line="252" w:lineRule="auto"/>
        <w:jc w:val="both"/>
        <w:outlineLvl w:val="2"/>
        <w:rPr>
          <w:rFonts w:ascii="Arial" w:eastAsia="Times New Roman" w:hAnsi="Arial" w:cs="Arial"/>
          <w:bCs/>
          <w:i/>
          <w:color w:val="000000" w:themeColor="text1"/>
        </w:rPr>
      </w:pPr>
    </w:p>
    <w:p w14:paraId="291A80EC" w14:textId="77777777" w:rsidR="00E52EAC" w:rsidRPr="00874484" w:rsidRDefault="00E52EAC" w:rsidP="00E52EAC">
      <w:pPr>
        <w:keepNext/>
        <w:keepLines/>
        <w:spacing w:after="5" w:line="252" w:lineRule="auto"/>
        <w:jc w:val="both"/>
        <w:outlineLvl w:val="2"/>
        <w:rPr>
          <w:rFonts w:ascii="Arial" w:hAnsi="Arial" w:cs="Arial"/>
          <w:i/>
          <w:iCs/>
          <w:color w:val="000000" w:themeColor="text1"/>
          <w:bdr w:val="none" w:sz="0" w:space="0" w:color="auto" w:frame="1"/>
          <w:shd w:val="clear" w:color="auto" w:fill="FFFFFF"/>
        </w:rPr>
      </w:pPr>
    </w:p>
    <w:p w14:paraId="78D0B818" w14:textId="77777777" w:rsidR="00E52EAC" w:rsidRPr="00874484" w:rsidRDefault="00E52EAC" w:rsidP="00E52EAC">
      <w:pPr>
        <w:keepNext/>
        <w:keepLines/>
        <w:spacing w:after="5" w:line="252" w:lineRule="auto"/>
        <w:jc w:val="both"/>
        <w:outlineLvl w:val="2"/>
        <w:rPr>
          <w:rFonts w:ascii="Arial" w:hAnsi="Arial" w:cs="Arial"/>
          <w:i/>
          <w:iCs/>
          <w:color w:val="000000" w:themeColor="text1"/>
          <w:sz w:val="18"/>
          <w:szCs w:val="18"/>
          <w:bdr w:val="none" w:sz="0" w:space="0" w:color="auto" w:frame="1"/>
          <w:shd w:val="clear" w:color="auto" w:fill="FFFFFF"/>
        </w:rPr>
      </w:pPr>
      <w:r w:rsidRPr="00874484">
        <w:rPr>
          <w:rFonts w:ascii="Arial" w:hAnsi="Arial" w:cs="Arial"/>
          <w:i/>
          <w:iCs/>
          <w:color w:val="000000" w:themeColor="text1"/>
          <w:sz w:val="18"/>
          <w:szCs w:val="18"/>
          <w:bdr w:val="none" w:sz="0" w:space="0" w:color="auto" w:frame="1"/>
          <w:shd w:val="clear" w:color="auto" w:fill="FFFFFF"/>
        </w:rPr>
        <w:t>Art. 8. comma 2 bis D.lgs. n. 74/2000 “Emissione di fatture o altri documenti per operazioni inesistenti”</w:t>
      </w:r>
    </w:p>
    <w:p w14:paraId="7A33732A" w14:textId="77777777" w:rsidR="00E52EAC" w:rsidRPr="00874484" w:rsidRDefault="00E52EAC" w:rsidP="00E52EAC">
      <w:pPr>
        <w:keepNext/>
        <w:keepLines/>
        <w:spacing w:after="5" w:line="252" w:lineRule="auto"/>
        <w:jc w:val="both"/>
        <w:outlineLvl w:val="2"/>
        <w:rPr>
          <w:rFonts w:ascii="Arial" w:hAnsi="Arial" w:cs="Arial"/>
          <w:i/>
          <w:iCs/>
          <w:color w:val="000000" w:themeColor="text1"/>
          <w:bdr w:val="none" w:sz="0" w:space="0" w:color="auto" w:frame="1"/>
          <w:shd w:val="clear" w:color="auto" w:fill="FFFFFF"/>
        </w:rPr>
      </w:pPr>
    </w:p>
    <w:p w14:paraId="70772958" w14:textId="77777777" w:rsidR="00FA6333" w:rsidRPr="00874484" w:rsidRDefault="00FA6333" w:rsidP="00FA6333">
      <w:pPr>
        <w:keepNext/>
        <w:keepLines/>
        <w:spacing w:after="5" w:line="252" w:lineRule="auto"/>
        <w:jc w:val="both"/>
        <w:outlineLvl w:val="2"/>
        <w:rPr>
          <w:rFonts w:ascii="Arial" w:eastAsia="Times New Roman" w:hAnsi="Arial" w:cs="Arial"/>
          <w:bCs/>
          <w:i/>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FC04E9E" w14:textId="77777777" w:rsidTr="006D449B">
        <w:tc>
          <w:tcPr>
            <w:tcW w:w="4814" w:type="dxa"/>
            <w:tcBorders>
              <w:top w:val="single" w:sz="4" w:space="0" w:color="auto"/>
              <w:left w:val="single" w:sz="4" w:space="0" w:color="auto"/>
              <w:bottom w:val="single" w:sz="4" w:space="0" w:color="auto"/>
              <w:right w:val="single" w:sz="4" w:space="0" w:color="auto"/>
            </w:tcBorders>
            <w:hideMark/>
          </w:tcPr>
          <w:p w14:paraId="267A00DE"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tcPr>
          <w:p w14:paraId="31800DB4" w14:textId="77777777" w:rsidR="00FA6333" w:rsidRPr="00874484" w:rsidRDefault="00FA6333" w:rsidP="006D449B">
            <w:pPr>
              <w:pStyle w:val="Paragrafoelenco"/>
              <w:numPr>
                <w:ilvl w:val="0"/>
                <w:numId w:val="5"/>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Presidente del CDA</w:t>
            </w:r>
          </w:p>
          <w:p w14:paraId="189A900E" w14:textId="77777777" w:rsidR="00FA6333" w:rsidRPr="00874484" w:rsidRDefault="00FA6333" w:rsidP="006D449B">
            <w:pPr>
              <w:pStyle w:val="Paragrafoelenco"/>
              <w:numPr>
                <w:ilvl w:val="0"/>
                <w:numId w:val="5"/>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CDA solo relativamente al processo a rischio di “selezione dei consulenti e gestione del rapporto”</w:t>
            </w:r>
          </w:p>
          <w:p w14:paraId="7C951E82" w14:textId="77777777" w:rsidR="00FA6333" w:rsidRPr="00874484" w:rsidRDefault="00FA6333" w:rsidP="006D449B">
            <w:pPr>
              <w:pStyle w:val="Paragrafoelenco"/>
              <w:rPr>
                <w:rFonts w:ascii="Arial" w:eastAsia="Times New Roman" w:hAnsi="Arial" w:cs="Arial"/>
                <w:bCs/>
                <w:iCs/>
                <w:color w:val="000000" w:themeColor="text1"/>
                <w:sz w:val="18"/>
                <w:szCs w:val="18"/>
              </w:rPr>
            </w:pPr>
          </w:p>
        </w:tc>
      </w:tr>
      <w:tr w:rsidR="00874484" w:rsidRPr="00874484" w14:paraId="76EA5BC6" w14:textId="77777777" w:rsidTr="006D449B">
        <w:trPr>
          <w:trHeight w:val="72"/>
        </w:trPr>
        <w:tc>
          <w:tcPr>
            <w:tcW w:w="4814" w:type="dxa"/>
            <w:vMerge w:val="restart"/>
            <w:tcBorders>
              <w:top w:val="single" w:sz="4" w:space="0" w:color="auto"/>
              <w:left w:val="single" w:sz="4" w:space="0" w:color="auto"/>
              <w:bottom w:val="single" w:sz="4" w:space="0" w:color="auto"/>
              <w:right w:val="single" w:sz="4" w:space="0" w:color="auto"/>
            </w:tcBorders>
            <w:hideMark/>
          </w:tcPr>
          <w:p w14:paraId="0F950B19"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63D76FC2"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Borders>
              <w:top w:val="single" w:sz="4" w:space="0" w:color="auto"/>
              <w:left w:val="single" w:sz="4" w:space="0" w:color="auto"/>
              <w:bottom w:val="single" w:sz="4" w:space="0" w:color="auto"/>
              <w:right w:val="single" w:sz="4" w:space="0" w:color="auto"/>
            </w:tcBorders>
          </w:tcPr>
          <w:p w14:paraId="5AE74FB9"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617A4B80"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CFA688"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14345C97"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37D0D4A3"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16823D8B"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AF68FC"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035B4C37"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hideMark/>
          </w:tcPr>
          <w:p w14:paraId="60878417"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49E34357"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2E9B4A68"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 3 (medio)</w:t>
            </w:r>
          </w:p>
        </w:tc>
      </w:tr>
      <w:tr w:rsidR="00874484" w:rsidRPr="00874484" w14:paraId="6A8E739D"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7FB518"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47532B04"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5CA6155D"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07D5E40E" w14:textId="77777777" w:rsidTr="006D449B">
        <w:trPr>
          <w:trHeight w:val="222"/>
        </w:trPr>
        <w:tc>
          <w:tcPr>
            <w:tcW w:w="4814" w:type="dxa"/>
            <w:vMerge w:val="restart"/>
            <w:tcBorders>
              <w:top w:val="single" w:sz="4" w:space="0" w:color="auto"/>
              <w:left w:val="single" w:sz="4" w:space="0" w:color="auto"/>
              <w:right w:val="single" w:sz="4" w:space="0" w:color="auto"/>
            </w:tcBorders>
            <w:hideMark/>
          </w:tcPr>
          <w:p w14:paraId="75F63E46"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02C00762"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1BE7E922"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2AE78F7A"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107808CD"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67F64CE7"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6EF12F1A"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35A8FBF2"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2ED6445D"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6D096844"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1CF1F9A8" w14:textId="77777777" w:rsidR="00FA6333" w:rsidRPr="00874484" w:rsidRDefault="00FA6333" w:rsidP="006D449B">
            <w:pPr>
              <w:pStyle w:val="Default"/>
              <w:rPr>
                <w:rFonts w:eastAsia="Times New Roman"/>
                <w:bCs/>
                <w:iCs/>
                <w:color w:val="000000" w:themeColor="text1"/>
                <w:sz w:val="18"/>
                <w:szCs w:val="18"/>
              </w:rPr>
            </w:pPr>
            <w:r w:rsidRPr="00874484">
              <w:rPr>
                <w:rFonts w:eastAsia="Times New Roman"/>
                <w:bCs/>
                <w:iCs/>
                <w:color w:val="000000" w:themeColor="text1"/>
                <w:sz w:val="18"/>
                <w:szCs w:val="18"/>
              </w:rPr>
              <w:t>Gestione dei rapporti con i clienti</w:t>
            </w:r>
          </w:p>
        </w:tc>
        <w:tc>
          <w:tcPr>
            <w:tcW w:w="2407" w:type="dxa"/>
            <w:tcBorders>
              <w:top w:val="single" w:sz="4" w:space="0" w:color="auto"/>
              <w:left w:val="single" w:sz="4" w:space="0" w:color="auto"/>
              <w:bottom w:val="single" w:sz="4" w:space="0" w:color="auto"/>
              <w:right w:val="single" w:sz="4" w:space="0" w:color="auto"/>
            </w:tcBorders>
          </w:tcPr>
          <w:p w14:paraId="0A036CBD"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406F45CF"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6B4AB1D2" w14:textId="77777777" w:rsidTr="006D449B">
        <w:trPr>
          <w:trHeight w:val="222"/>
        </w:trPr>
        <w:tc>
          <w:tcPr>
            <w:tcW w:w="0" w:type="auto"/>
            <w:vMerge/>
            <w:tcBorders>
              <w:left w:val="single" w:sz="4" w:space="0" w:color="auto"/>
              <w:right w:val="single" w:sz="4" w:space="0" w:color="auto"/>
            </w:tcBorders>
            <w:vAlign w:val="center"/>
            <w:hideMark/>
          </w:tcPr>
          <w:p w14:paraId="339A95FF"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4C793838" w14:textId="77777777" w:rsidR="00FA6333" w:rsidRPr="00874484" w:rsidRDefault="00FA6333" w:rsidP="006D449B">
            <w:pPr>
              <w:autoSpaceDE w:val="0"/>
              <w:autoSpaceDN w:val="0"/>
              <w:adjustRightInd w:val="0"/>
              <w:jc w:val="both"/>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dei rapporti con gli stakeholders</w:t>
            </w:r>
          </w:p>
        </w:tc>
        <w:tc>
          <w:tcPr>
            <w:tcW w:w="2407" w:type="dxa"/>
            <w:tcBorders>
              <w:top w:val="single" w:sz="4" w:space="0" w:color="auto"/>
              <w:left w:val="single" w:sz="4" w:space="0" w:color="auto"/>
              <w:bottom w:val="single" w:sz="4" w:space="0" w:color="auto"/>
              <w:right w:val="single" w:sz="4" w:space="0" w:color="auto"/>
            </w:tcBorders>
            <w:hideMark/>
          </w:tcPr>
          <w:p w14:paraId="616E9B5A"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374164E7" w14:textId="77777777" w:rsidTr="006D449B">
        <w:trPr>
          <w:trHeight w:val="222"/>
        </w:trPr>
        <w:tc>
          <w:tcPr>
            <w:tcW w:w="0" w:type="auto"/>
            <w:vMerge/>
            <w:tcBorders>
              <w:left w:val="single" w:sz="4" w:space="0" w:color="auto"/>
              <w:right w:val="single" w:sz="4" w:space="0" w:color="auto"/>
            </w:tcBorders>
            <w:vAlign w:val="center"/>
            <w:hideMark/>
          </w:tcPr>
          <w:p w14:paraId="2B94B53C"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02F980AA"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degli adempimenti fiscali</w:t>
            </w:r>
          </w:p>
        </w:tc>
        <w:tc>
          <w:tcPr>
            <w:tcW w:w="2407" w:type="dxa"/>
            <w:tcBorders>
              <w:top w:val="single" w:sz="4" w:space="0" w:color="auto"/>
              <w:left w:val="single" w:sz="4" w:space="0" w:color="auto"/>
              <w:bottom w:val="single" w:sz="4" w:space="0" w:color="auto"/>
              <w:right w:val="single" w:sz="4" w:space="0" w:color="auto"/>
            </w:tcBorders>
            <w:hideMark/>
          </w:tcPr>
          <w:p w14:paraId="38C9A046"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2A165ED9"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874484" w:rsidRPr="00874484" w14:paraId="2A4ABC1F" w14:textId="77777777" w:rsidTr="006D449B">
        <w:trPr>
          <w:trHeight w:val="222"/>
        </w:trPr>
        <w:tc>
          <w:tcPr>
            <w:tcW w:w="0" w:type="auto"/>
            <w:vMerge/>
            <w:tcBorders>
              <w:left w:val="single" w:sz="4" w:space="0" w:color="auto"/>
              <w:right w:val="single" w:sz="4" w:space="0" w:color="auto"/>
            </w:tcBorders>
            <w:vAlign w:val="center"/>
            <w:hideMark/>
          </w:tcPr>
          <w:p w14:paraId="62C8C2FD"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4AED5247"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hAnsi="Arial" w:cs="Arial"/>
                <w:color w:val="000000" w:themeColor="text1"/>
                <w:sz w:val="18"/>
                <w:szCs w:val="18"/>
              </w:rPr>
              <w:t xml:space="preserve">Amministrazione del personale </w:t>
            </w:r>
            <w:proofErr w:type="gramStart"/>
            <w:r w:rsidRPr="00874484">
              <w:rPr>
                <w:rFonts w:ascii="Arial" w:hAnsi="Arial" w:cs="Arial"/>
                <w:color w:val="000000" w:themeColor="text1"/>
                <w:sz w:val="18"/>
                <w:szCs w:val="18"/>
              </w:rPr>
              <w:t>-  gestione</w:t>
            </w:r>
            <w:proofErr w:type="gramEnd"/>
            <w:r w:rsidRPr="00874484">
              <w:rPr>
                <w:rFonts w:ascii="Arial" w:hAnsi="Arial" w:cs="Arial"/>
                <w:color w:val="000000" w:themeColor="text1"/>
                <w:sz w:val="18"/>
                <w:szCs w:val="18"/>
              </w:rPr>
              <w:t xml:space="preserve"> dei rimborsi spese</w:t>
            </w:r>
          </w:p>
        </w:tc>
        <w:tc>
          <w:tcPr>
            <w:tcW w:w="2407" w:type="dxa"/>
            <w:tcBorders>
              <w:top w:val="single" w:sz="4" w:space="0" w:color="auto"/>
              <w:left w:val="single" w:sz="4" w:space="0" w:color="auto"/>
              <w:bottom w:val="single" w:sz="4" w:space="0" w:color="auto"/>
              <w:right w:val="single" w:sz="4" w:space="0" w:color="auto"/>
            </w:tcBorders>
            <w:hideMark/>
          </w:tcPr>
          <w:p w14:paraId="0D7A5CFD"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2A4E1EAB"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11FB47E9"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70027B8D"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874484" w:rsidRPr="00874484" w14:paraId="28842245" w14:textId="77777777" w:rsidTr="006D449B">
        <w:trPr>
          <w:trHeight w:val="222"/>
        </w:trPr>
        <w:tc>
          <w:tcPr>
            <w:tcW w:w="0" w:type="auto"/>
            <w:vMerge/>
            <w:tcBorders>
              <w:left w:val="single" w:sz="4" w:space="0" w:color="auto"/>
              <w:right w:val="single" w:sz="4" w:space="0" w:color="auto"/>
            </w:tcBorders>
            <w:vAlign w:val="center"/>
            <w:hideMark/>
          </w:tcPr>
          <w:p w14:paraId="101FBA52"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2C3B9316"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consulenti e gestione del rapporto</w:t>
            </w:r>
          </w:p>
        </w:tc>
        <w:tc>
          <w:tcPr>
            <w:tcW w:w="2407" w:type="dxa"/>
            <w:tcBorders>
              <w:top w:val="single" w:sz="4" w:space="0" w:color="auto"/>
              <w:left w:val="single" w:sz="4" w:space="0" w:color="auto"/>
              <w:right w:val="single" w:sz="4" w:space="0" w:color="auto"/>
            </w:tcBorders>
          </w:tcPr>
          <w:p w14:paraId="04868EC9"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3</w:t>
            </w:r>
          </w:p>
          <w:p w14:paraId="392055B0"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FA6333" w:rsidRPr="00874484" w14:paraId="53CD6FC5" w14:textId="77777777" w:rsidTr="006D449B">
        <w:trPr>
          <w:trHeight w:val="28"/>
        </w:trPr>
        <w:tc>
          <w:tcPr>
            <w:tcW w:w="0" w:type="auto"/>
            <w:vMerge/>
            <w:tcBorders>
              <w:left w:val="single" w:sz="4" w:space="0" w:color="auto"/>
              <w:right w:val="single" w:sz="4" w:space="0" w:color="auto"/>
            </w:tcBorders>
            <w:vAlign w:val="center"/>
          </w:tcPr>
          <w:p w14:paraId="70238908"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tcPr>
          <w:p w14:paraId="1E4CDB30"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Borders>
              <w:left w:val="single" w:sz="4" w:space="0" w:color="auto"/>
              <w:right w:val="single" w:sz="4" w:space="0" w:color="auto"/>
            </w:tcBorders>
          </w:tcPr>
          <w:p w14:paraId="05818DD8"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562B3CEF"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bl>
    <w:p w14:paraId="0B45B555" w14:textId="77777777" w:rsidR="00FA6333" w:rsidRPr="00874484" w:rsidRDefault="00FA6333" w:rsidP="00FA6333">
      <w:pPr>
        <w:rPr>
          <w:color w:val="000000" w:themeColor="text1"/>
        </w:rPr>
      </w:pPr>
    </w:p>
    <w:p w14:paraId="0C4A2C6A" w14:textId="77777777" w:rsidR="00FA6333" w:rsidRPr="00874484" w:rsidRDefault="00FA6333" w:rsidP="00FA6333">
      <w:pPr>
        <w:rPr>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2B7C970" w14:textId="77777777" w:rsidTr="00D75F00">
        <w:tc>
          <w:tcPr>
            <w:tcW w:w="4814" w:type="dxa"/>
            <w:tcBorders>
              <w:top w:val="single" w:sz="4" w:space="0" w:color="auto"/>
              <w:left w:val="single" w:sz="4" w:space="0" w:color="auto"/>
              <w:bottom w:val="single" w:sz="4" w:space="0" w:color="auto"/>
              <w:right w:val="single" w:sz="4" w:space="0" w:color="auto"/>
            </w:tcBorders>
            <w:hideMark/>
          </w:tcPr>
          <w:p w14:paraId="4C4509B4"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tcPr>
          <w:p w14:paraId="0F922B7D" w14:textId="77777777" w:rsidR="00CB7F40" w:rsidRPr="00874484" w:rsidRDefault="00CB7F40" w:rsidP="00D75F00">
            <w:pPr>
              <w:pStyle w:val="Paragrafoelenco"/>
              <w:numPr>
                <w:ilvl w:val="0"/>
                <w:numId w:val="3"/>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Consulente fiscale commercialista;</w:t>
            </w:r>
          </w:p>
          <w:p w14:paraId="759B1FDE" w14:textId="77777777" w:rsidR="00CB7F40" w:rsidRPr="00874484" w:rsidRDefault="00CB7F40" w:rsidP="00D75F00">
            <w:pPr>
              <w:pStyle w:val="Paragrafoelenco"/>
              <w:numPr>
                <w:ilvl w:val="0"/>
                <w:numId w:val="3"/>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Consulente del lavoro</w:t>
            </w:r>
          </w:p>
          <w:p w14:paraId="5B227019" w14:textId="77777777" w:rsidR="00CB7F40" w:rsidRPr="00874484" w:rsidRDefault="00CB7F40" w:rsidP="00D75F00">
            <w:pPr>
              <w:pStyle w:val="Paragrafoelenco"/>
              <w:rPr>
                <w:rFonts w:ascii="Arial" w:hAnsi="Arial" w:cs="Arial"/>
                <w:color w:val="000000" w:themeColor="text1"/>
                <w:sz w:val="18"/>
                <w:szCs w:val="18"/>
                <w:u w:val="single"/>
              </w:rPr>
            </w:pPr>
          </w:p>
          <w:p w14:paraId="53335103" w14:textId="77777777" w:rsidR="00CB7F40" w:rsidRPr="00874484" w:rsidRDefault="00CB7F40" w:rsidP="00D75F00">
            <w:pPr>
              <w:pStyle w:val="Paragrafoelenco"/>
              <w:rPr>
                <w:rFonts w:ascii="Arial" w:eastAsia="Times New Roman" w:hAnsi="Arial" w:cs="Arial"/>
                <w:bCs/>
                <w:iCs/>
                <w:color w:val="000000" w:themeColor="text1"/>
                <w:sz w:val="18"/>
                <w:szCs w:val="18"/>
              </w:rPr>
            </w:pPr>
          </w:p>
        </w:tc>
      </w:tr>
      <w:tr w:rsidR="00874484" w:rsidRPr="00874484" w14:paraId="03366B48" w14:textId="77777777" w:rsidTr="00D75F00">
        <w:trPr>
          <w:trHeight w:val="72"/>
        </w:trPr>
        <w:tc>
          <w:tcPr>
            <w:tcW w:w="4814" w:type="dxa"/>
            <w:vMerge w:val="restart"/>
            <w:tcBorders>
              <w:top w:val="single" w:sz="4" w:space="0" w:color="auto"/>
              <w:left w:val="single" w:sz="4" w:space="0" w:color="auto"/>
              <w:bottom w:val="single" w:sz="4" w:space="0" w:color="auto"/>
              <w:right w:val="single" w:sz="4" w:space="0" w:color="auto"/>
            </w:tcBorders>
            <w:hideMark/>
          </w:tcPr>
          <w:p w14:paraId="0FB7B65E"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15DBDE30"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Borders>
              <w:top w:val="single" w:sz="4" w:space="0" w:color="auto"/>
              <w:left w:val="single" w:sz="4" w:space="0" w:color="auto"/>
              <w:bottom w:val="single" w:sz="4" w:space="0" w:color="auto"/>
              <w:right w:val="single" w:sz="4" w:space="0" w:color="auto"/>
            </w:tcBorders>
          </w:tcPr>
          <w:p w14:paraId="2EE78718" w14:textId="77777777" w:rsidR="00CB7F40" w:rsidRPr="00874484" w:rsidRDefault="00CB7F40" w:rsidP="00D75F00">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3FDA8BC8" w14:textId="77777777" w:rsidTr="00D75F00">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BE482D"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73E3C7D4"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04760CED"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4F03D189" w14:textId="77777777" w:rsidTr="00D75F00">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314D86"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0477EDAB"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hideMark/>
          </w:tcPr>
          <w:p w14:paraId="07E56063"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05AF7056"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367559D3" w14:textId="77777777" w:rsidR="00CB7F40" w:rsidRPr="00874484" w:rsidRDefault="00CB7F40" w:rsidP="00D75F00">
            <w:pPr>
              <w:keepNext/>
              <w:keepLines/>
              <w:spacing w:after="5" w:line="254"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 3 (medio)</w:t>
            </w:r>
          </w:p>
        </w:tc>
      </w:tr>
      <w:tr w:rsidR="00874484" w:rsidRPr="00874484" w14:paraId="4ECA327D" w14:textId="77777777" w:rsidTr="00D75F00">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8A6576"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386340E6"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52BD9A02" w14:textId="77777777" w:rsidR="00CB7F40" w:rsidRPr="00874484" w:rsidRDefault="00CB7F40" w:rsidP="00D75F00">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06D625AB" w14:textId="77777777" w:rsidTr="00D75F00">
        <w:trPr>
          <w:trHeight w:val="222"/>
        </w:trPr>
        <w:tc>
          <w:tcPr>
            <w:tcW w:w="4814" w:type="dxa"/>
            <w:vMerge w:val="restart"/>
            <w:tcBorders>
              <w:top w:val="single" w:sz="4" w:space="0" w:color="auto"/>
              <w:left w:val="single" w:sz="4" w:space="0" w:color="auto"/>
              <w:right w:val="single" w:sz="4" w:space="0" w:color="auto"/>
            </w:tcBorders>
            <w:hideMark/>
          </w:tcPr>
          <w:p w14:paraId="3DFFD79A"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p w14:paraId="1AFF01E5"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p w14:paraId="43F86497"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p w14:paraId="2B37C9C0"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16439CE0" w14:textId="77777777" w:rsidR="00CB7F40" w:rsidRPr="00874484" w:rsidRDefault="00CB7F40" w:rsidP="00D75F00">
            <w:pPr>
              <w:pStyle w:val="Default"/>
              <w:rPr>
                <w:rFonts w:eastAsia="Times New Roman"/>
                <w:bCs/>
                <w:iCs/>
                <w:color w:val="000000" w:themeColor="text1"/>
                <w:sz w:val="18"/>
                <w:szCs w:val="18"/>
              </w:rPr>
            </w:pPr>
            <w:r w:rsidRPr="00874484">
              <w:rPr>
                <w:rFonts w:eastAsia="Times New Roman"/>
                <w:bCs/>
                <w:iCs/>
                <w:color w:val="000000" w:themeColor="text1"/>
                <w:sz w:val="18"/>
                <w:szCs w:val="18"/>
              </w:rPr>
              <w:t>Gestione degli adempimenti fiscali</w:t>
            </w:r>
          </w:p>
        </w:tc>
        <w:tc>
          <w:tcPr>
            <w:tcW w:w="2407" w:type="dxa"/>
            <w:tcBorders>
              <w:top w:val="single" w:sz="4" w:space="0" w:color="auto"/>
              <w:left w:val="single" w:sz="4" w:space="0" w:color="auto"/>
              <w:bottom w:val="single" w:sz="4" w:space="0" w:color="auto"/>
              <w:right w:val="single" w:sz="4" w:space="0" w:color="auto"/>
            </w:tcBorders>
          </w:tcPr>
          <w:p w14:paraId="3AE5F3D9"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p>
          <w:p w14:paraId="22C8A7B2"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35933A37" w14:textId="77777777" w:rsidTr="00D75F00">
        <w:trPr>
          <w:trHeight w:val="222"/>
        </w:trPr>
        <w:tc>
          <w:tcPr>
            <w:tcW w:w="0" w:type="auto"/>
            <w:vMerge/>
            <w:tcBorders>
              <w:left w:val="single" w:sz="4" w:space="0" w:color="auto"/>
              <w:right w:val="single" w:sz="4" w:space="0" w:color="auto"/>
            </w:tcBorders>
            <w:vAlign w:val="center"/>
            <w:hideMark/>
          </w:tcPr>
          <w:p w14:paraId="606FC7F8"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3B574D6F"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consulenti e gestione del rapporto</w:t>
            </w:r>
          </w:p>
        </w:tc>
        <w:tc>
          <w:tcPr>
            <w:tcW w:w="2407" w:type="dxa"/>
            <w:tcBorders>
              <w:top w:val="single" w:sz="4" w:space="0" w:color="auto"/>
              <w:left w:val="single" w:sz="4" w:space="0" w:color="auto"/>
              <w:right w:val="single" w:sz="4" w:space="0" w:color="auto"/>
            </w:tcBorders>
          </w:tcPr>
          <w:p w14:paraId="1F427B16"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3</w:t>
            </w:r>
          </w:p>
          <w:p w14:paraId="5478B3B6"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p>
        </w:tc>
      </w:tr>
      <w:tr w:rsidR="00CB7F40" w:rsidRPr="00874484" w14:paraId="41EEF08F" w14:textId="77777777" w:rsidTr="00D75F00">
        <w:trPr>
          <w:trHeight w:val="28"/>
        </w:trPr>
        <w:tc>
          <w:tcPr>
            <w:tcW w:w="0" w:type="auto"/>
            <w:vMerge/>
            <w:tcBorders>
              <w:left w:val="single" w:sz="4" w:space="0" w:color="auto"/>
              <w:right w:val="single" w:sz="4" w:space="0" w:color="auto"/>
            </w:tcBorders>
            <w:vAlign w:val="center"/>
          </w:tcPr>
          <w:p w14:paraId="6C2D1570"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tcPr>
          <w:p w14:paraId="189C5224"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Borders>
              <w:left w:val="single" w:sz="4" w:space="0" w:color="auto"/>
              <w:right w:val="single" w:sz="4" w:space="0" w:color="auto"/>
            </w:tcBorders>
          </w:tcPr>
          <w:p w14:paraId="4007EAA5"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p>
          <w:p w14:paraId="0AC1A54B"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bl>
    <w:p w14:paraId="14C5FE09" w14:textId="77777777" w:rsidR="00FA6333" w:rsidRPr="00874484" w:rsidRDefault="00FA6333" w:rsidP="00FA6333">
      <w:pPr>
        <w:rPr>
          <w:color w:val="000000" w:themeColor="text1"/>
        </w:rPr>
      </w:pPr>
    </w:p>
    <w:p w14:paraId="0AAF60FC" w14:textId="77777777" w:rsidR="00FA6333" w:rsidRPr="00874484" w:rsidRDefault="00FA6333" w:rsidP="00FA6333">
      <w:pPr>
        <w:rPr>
          <w:color w:val="000000" w:themeColor="text1"/>
        </w:rPr>
      </w:pPr>
    </w:p>
    <w:p w14:paraId="0528627E" w14:textId="77777777" w:rsidR="00FA6333" w:rsidRPr="00874484" w:rsidRDefault="00FA6333" w:rsidP="00FA6333">
      <w:pPr>
        <w:rPr>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15BBE2E" w14:textId="77777777" w:rsidTr="006D449B">
        <w:tc>
          <w:tcPr>
            <w:tcW w:w="4814" w:type="dxa"/>
            <w:tcBorders>
              <w:top w:val="single" w:sz="4" w:space="0" w:color="auto"/>
              <w:left w:val="single" w:sz="4" w:space="0" w:color="auto"/>
              <w:bottom w:val="single" w:sz="4" w:space="0" w:color="auto"/>
              <w:right w:val="single" w:sz="4" w:space="0" w:color="auto"/>
            </w:tcBorders>
            <w:hideMark/>
          </w:tcPr>
          <w:p w14:paraId="79571F10"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tcPr>
          <w:p w14:paraId="1E4F97DC" w14:textId="77777777" w:rsidR="00FA6333" w:rsidRPr="00874484" w:rsidRDefault="00FA6333" w:rsidP="006D449B">
            <w:pPr>
              <w:pStyle w:val="Paragrafoelenco"/>
              <w:numPr>
                <w:ilvl w:val="0"/>
                <w:numId w:val="3"/>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Responsabile Affari Generali e Legali/Responsabile Amministrativo facente funzioni</w:t>
            </w:r>
          </w:p>
          <w:p w14:paraId="6E818DE3" w14:textId="77777777" w:rsidR="00FA6333" w:rsidRPr="00874484" w:rsidRDefault="00FA6333" w:rsidP="006D449B">
            <w:pPr>
              <w:pStyle w:val="Paragrafoelenco"/>
              <w:rPr>
                <w:rFonts w:ascii="Arial" w:hAnsi="Arial" w:cs="Arial"/>
                <w:color w:val="000000" w:themeColor="text1"/>
                <w:sz w:val="18"/>
                <w:szCs w:val="18"/>
                <w:u w:val="single"/>
              </w:rPr>
            </w:pPr>
          </w:p>
          <w:p w14:paraId="7B2D3BCA" w14:textId="77777777" w:rsidR="00FA6333" w:rsidRPr="00874484" w:rsidRDefault="00FA6333" w:rsidP="006D449B">
            <w:pPr>
              <w:pStyle w:val="Paragrafoelenco"/>
              <w:rPr>
                <w:rFonts w:ascii="Arial" w:eastAsia="Times New Roman" w:hAnsi="Arial" w:cs="Arial"/>
                <w:bCs/>
                <w:iCs/>
                <w:color w:val="000000" w:themeColor="text1"/>
                <w:sz w:val="18"/>
                <w:szCs w:val="18"/>
              </w:rPr>
            </w:pPr>
          </w:p>
        </w:tc>
      </w:tr>
      <w:tr w:rsidR="00874484" w:rsidRPr="00874484" w14:paraId="735316AA" w14:textId="77777777" w:rsidTr="006D449B">
        <w:trPr>
          <w:trHeight w:val="72"/>
        </w:trPr>
        <w:tc>
          <w:tcPr>
            <w:tcW w:w="4814" w:type="dxa"/>
            <w:vMerge w:val="restart"/>
            <w:tcBorders>
              <w:top w:val="single" w:sz="4" w:space="0" w:color="auto"/>
              <w:left w:val="single" w:sz="4" w:space="0" w:color="auto"/>
              <w:bottom w:val="single" w:sz="4" w:space="0" w:color="auto"/>
              <w:right w:val="single" w:sz="4" w:space="0" w:color="auto"/>
            </w:tcBorders>
            <w:hideMark/>
          </w:tcPr>
          <w:p w14:paraId="079B9FB0"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7849E685"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Borders>
              <w:top w:val="single" w:sz="4" w:space="0" w:color="auto"/>
              <w:left w:val="single" w:sz="4" w:space="0" w:color="auto"/>
              <w:bottom w:val="single" w:sz="4" w:space="0" w:color="auto"/>
              <w:right w:val="single" w:sz="4" w:space="0" w:color="auto"/>
            </w:tcBorders>
          </w:tcPr>
          <w:p w14:paraId="461D7660"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2B5F5153"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997723"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7B7C4B75"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6A67CE39"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2982AB62"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BFB738"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0FE49F90"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hideMark/>
          </w:tcPr>
          <w:p w14:paraId="50C9FDFA"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7021462B"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478DE478"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 3 (medio)</w:t>
            </w:r>
          </w:p>
        </w:tc>
      </w:tr>
      <w:tr w:rsidR="00874484" w:rsidRPr="00874484" w14:paraId="0FE22AEB"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F595A3"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2C7A492F"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6A56680A"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1B5A1660" w14:textId="77777777" w:rsidTr="006D449B">
        <w:trPr>
          <w:trHeight w:val="222"/>
        </w:trPr>
        <w:tc>
          <w:tcPr>
            <w:tcW w:w="4814" w:type="dxa"/>
            <w:vMerge w:val="restart"/>
            <w:tcBorders>
              <w:top w:val="single" w:sz="4" w:space="0" w:color="auto"/>
              <w:left w:val="single" w:sz="4" w:space="0" w:color="auto"/>
              <w:right w:val="single" w:sz="4" w:space="0" w:color="auto"/>
            </w:tcBorders>
            <w:hideMark/>
          </w:tcPr>
          <w:p w14:paraId="72952055"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5E06481A"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3208E497"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1A3631DA"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2C232621"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5B7A80BA"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05A93704"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47B046F4"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509EE8D0"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7B565C29"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3B1A809D" w14:textId="77777777" w:rsidR="00FA6333" w:rsidRPr="00874484" w:rsidRDefault="00FA6333" w:rsidP="006D449B">
            <w:pPr>
              <w:pStyle w:val="Default"/>
              <w:rPr>
                <w:rFonts w:eastAsia="Times New Roman"/>
                <w:bCs/>
                <w:iCs/>
                <w:color w:val="000000" w:themeColor="text1"/>
                <w:sz w:val="18"/>
                <w:szCs w:val="18"/>
              </w:rPr>
            </w:pPr>
            <w:r w:rsidRPr="00874484">
              <w:rPr>
                <w:rFonts w:eastAsia="Times New Roman"/>
                <w:bCs/>
                <w:iCs/>
                <w:color w:val="000000" w:themeColor="text1"/>
                <w:sz w:val="18"/>
                <w:szCs w:val="18"/>
              </w:rPr>
              <w:t>Gestione dei rapporti con i clienti</w:t>
            </w:r>
          </w:p>
        </w:tc>
        <w:tc>
          <w:tcPr>
            <w:tcW w:w="2407" w:type="dxa"/>
            <w:tcBorders>
              <w:top w:val="single" w:sz="4" w:space="0" w:color="auto"/>
              <w:left w:val="single" w:sz="4" w:space="0" w:color="auto"/>
              <w:bottom w:val="single" w:sz="4" w:space="0" w:color="auto"/>
              <w:right w:val="single" w:sz="4" w:space="0" w:color="auto"/>
            </w:tcBorders>
          </w:tcPr>
          <w:p w14:paraId="02C4DA49"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54F6CE6D"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61851EC7" w14:textId="77777777" w:rsidTr="006D449B">
        <w:trPr>
          <w:trHeight w:val="222"/>
        </w:trPr>
        <w:tc>
          <w:tcPr>
            <w:tcW w:w="0" w:type="auto"/>
            <w:vMerge/>
            <w:tcBorders>
              <w:left w:val="single" w:sz="4" w:space="0" w:color="auto"/>
              <w:right w:val="single" w:sz="4" w:space="0" w:color="auto"/>
            </w:tcBorders>
            <w:vAlign w:val="center"/>
            <w:hideMark/>
          </w:tcPr>
          <w:p w14:paraId="6A192522"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61B27565" w14:textId="77777777" w:rsidR="00FA6333" w:rsidRPr="00874484" w:rsidRDefault="00FA6333" w:rsidP="006D449B">
            <w:pPr>
              <w:autoSpaceDE w:val="0"/>
              <w:autoSpaceDN w:val="0"/>
              <w:adjustRightInd w:val="0"/>
              <w:jc w:val="both"/>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dei rapporti con gli stakeholders</w:t>
            </w:r>
          </w:p>
        </w:tc>
        <w:tc>
          <w:tcPr>
            <w:tcW w:w="2407" w:type="dxa"/>
            <w:tcBorders>
              <w:top w:val="single" w:sz="4" w:space="0" w:color="auto"/>
              <w:left w:val="single" w:sz="4" w:space="0" w:color="auto"/>
              <w:bottom w:val="single" w:sz="4" w:space="0" w:color="auto"/>
              <w:right w:val="single" w:sz="4" w:space="0" w:color="auto"/>
            </w:tcBorders>
            <w:hideMark/>
          </w:tcPr>
          <w:p w14:paraId="164EA10D"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1B8F93BE" w14:textId="77777777" w:rsidTr="006D449B">
        <w:trPr>
          <w:trHeight w:val="222"/>
        </w:trPr>
        <w:tc>
          <w:tcPr>
            <w:tcW w:w="0" w:type="auto"/>
            <w:vMerge/>
            <w:tcBorders>
              <w:left w:val="single" w:sz="4" w:space="0" w:color="auto"/>
              <w:right w:val="single" w:sz="4" w:space="0" w:color="auto"/>
            </w:tcBorders>
            <w:vAlign w:val="center"/>
            <w:hideMark/>
          </w:tcPr>
          <w:p w14:paraId="4AFA94D4"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0A2C6F5F"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degli adempimenti fiscali</w:t>
            </w:r>
          </w:p>
        </w:tc>
        <w:tc>
          <w:tcPr>
            <w:tcW w:w="2407" w:type="dxa"/>
            <w:tcBorders>
              <w:top w:val="single" w:sz="4" w:space="0" w:color="auto"/>
              <w:left w:val="single" w:sz="4" w:space="0" w:color="auto"/>
              <w:bottom w:val="single" w:sz="4" w:space="0" w:color="auto"/>
              <w:right w:val="single" w:sz="4" w:space="0" w:color="auto"/>
            </w:tcBorders>
            <w:hideMark/>
          </w:tcPr>
          <w:p w14:paraId="65B947A2"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0FFDED91"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874484" w:rsidRPr="00874484" w14:paraId="02D59F36" w14:textId="77777777" w:rsidTr="006D449B">
        <w:trPr>
          <w:trHeight w:val="222"/>
        </w:trPr>
        <w:tc>
          <w:tcPr>
            <w:tcW w:w="0" w:type="auto"/>
            <w:vMerge/>
            <w:tcBorders>
              <w:left w:val="single" w:sz="4" w:space="0" w:color="auto"/>
              <w:right w:val="single" w:sz="4" w:space="0" w:color="auto"/>
            </w:tcBorders>
            <w:vAlign w:val="center"/>
            <w:hideMark/>
          </w:tcPr>
          <w:p w14:paraId="6E239F1C"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679BF320"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hAnsi="Arial" w:cs="Arial"/>
                <w:color w:val="000000" w:themeColor="text1"/>
                <w:sz w:val="18"/>
                <w:szCs w:val="18"/>
              </w:rPr>
              <w:t xml:space="preserve">Amministrazione del personale </w:t>
            </w:r>
            <w:proofErr w:type="gramStart"/>
            <w:r w:rsidRPr="00874484">
              <w:rPr>
                <w:rFonts w:ascii="Arial" w:hAnsi="Arial" w:cs="Arial"/>
                <w:color w:val="000000" w:themeColor="text1"/>
                <w:sz w:val="18"/>
                <w:szCs w:val="18"/>
              </w:rPr>
              <w:t>-  gestione</w:t>
            </w:r>
            <w:proofErr w:type="gramEnd"/>
            <w:r w:rsidRPr="00874484">
              <w:rPr>
                <w:rFonts w:ascii="Arial" w:hAnsi="Arial" w:cs="Arial"/>
                <w:color w:val="000000" w:themeColor="text1"/>
                <w:sz w:val="18"/>
                <w:szCs w:val="18"/>
              </w:rPr>
              <w:t xml:space="preserve"> dei rimborsi spese</w:t>
            </w:r>
          </w:p>
        </w:tc>
        <w:tc>
          <w:tcPr>
            <w:tcW w:w="2407" w:type="dxa"/>
            <w:tcBorders>
              <w:top w:val="single" w:sz="4" w:space="0" w:color="auto"/>
              <w:left w:val="single" w:sz="4" w:space="0" w:color="auto"/>
              <w:bottom w:val="single" w:sz="4" w:space="0" w:color="auto"/>
              <w:right w:val="single" w:sz="4" w:space="0" w:color="auto"/>
            </w:tcBorders>
            <w:hideMark/>
          </w:tcPr>
          <w:p w14:paraId="64CAF980"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59D28C66"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7D610A48"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0ED45536"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FA6333" w:rsidRPr="00874484" w14:paraId="1199EFC1" w14:textId="77777777" w:rsidTr="006D449B">
        <w:trPr>
          <w:trHeight w:val="28"/>
        </w:trPr>
        <w:tc>
          <w:tcPr>
            <w:tcW w:w="0" w:type="auto"/>
            <w:vMerge/>
            <w:tcBorders>
              <w:left w:val="single" w:sz="4" w:space="0" w:color="auto"/>
              <w:right w:val="single" w:sz="4" w:space="0" w:color="auto"/>
            </w:tcBorders>
            <w:vAlign w:val="center"/>
          </w:tcPr>
          <w:p w14:paraId="58497CA2"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tcPr>
          <w:p w14:paraId="163F3E87"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Borders>
              <w:left w:val="single" w:sz="4" w:space="0" w:color="auto"/>
              <w:right w:val="single" w:sz="4" w:space="0" w:color="auto"/>
            </w:tcBorders>
          </w:tcPr>
          <w:p w14:paraId="134E8C33"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47653B1F"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bl>
    <w:p w14:paraId="6150EDFD" w14:textId="77777777" w:rsidR="00E52EAC" w:rsidRPr="00874484" w:rsidRDefault="00E52EAC" w:rsidP="00E52EAC">
      <w:pPr>
        <w:keepNext/>
        <w:keepLines/>
        <w:spacing w:after="5" w:line="252" w:lineRule="auto"/>
        <w:jc w:val="both"/>
        <w:outlineLvl w:val="2"/>
        <w:rPr>
          <w:rFonts w:ascii="Arial" w:eastAsia="Times New Roman" w:hAnsi="Arial" w:cs="Arial"/>
          <w:bCs/>
          <w:i/>
          <w:color w:val="000000" w:themeColor="text1"/>
        </w:rPr>
      </w:pPr>
    </w:p>
    <w:p w14:paraId="1AACD33A" w14:textId="77777777" w:rsidR="00E52EAC" w:rsidRPr="00874484" w:rsidRDefault="00E52EAC" w:rsidP="00E52EAC">
      <w:pPr>
        <w:keepNext/>
        <w:keepLines/>
        <w:spacing w:after="5" w:line="252" w:lineRule="auto"/>
        <w:outlineLvl w:val="2"/>
        <w:rPr>
          <w:rFonts w:ascii="Arial" w:eastAsia="Times New Roman" w:hAnsi="Arial" w:cs="Arial"/>
          <w:bCs/>
          <w:i/>
          <w:color w:val="000000" w:themeColor="text1"/>
        </w:rPr>
      </w:pPr>
    </w:p>
    <w:p w14:paraId="73301A75" w14:textId="77777777" w:rsidR="00E52EAC" w:rsidRPr="00874484" w:rsidRDefault="00E52EAC" w:rsidP="00E52EAC">
      <w:pPr>
        <w:keepNext/>
        <w:keepLines/>
        <w:spacing w:after="5" w:line="252" w:lineRule="auto"/>
        <w:outlineLvl w:val="2"/>
        <w:rPr>
          <w:rFonts w:ascii="Arial" w:eastAsia="Times New Roman" w:hAnsi="Arial" w:cs="Arial"/>
          <w:bCs/>
          <w:i/>
          <w:color w:val="000000" w:themeColor="text1"/>
          <w:sz w:val="18"/>
          <w:szCs w:val="18"/>
        </w:rPr>
      </w:pPr>
    </w:p>
    <w:p w14:paraId="1773E8CD" w14:textId="77777777" w:rsidR="00E52EAC" w:rsidRPr="00874484" w:rsidRDefault="00E52EAC" w:rsidP="00E52EAC">
      <w:pPr>
        <w:keepNext/>
        <w:keepLines/>
        <w:spacing w:after="5" w:line="252" w:lineRule="auto"/>
        <w:jc w:val="both"/>
        <w:outlineLvl w:val="2"/>
        <w:rPr>
          <w:rFonts w:ascii="Arial" w:hAnsi="Arial" w:cs="Arial"/>
          <w:i/>
          <w:iCs/>
          <w:color w:val="000000" w:themeColor="text1"/>
          <w:sz w:val="18"/>
          <w:szCs w:val="18"/>
          <w:bdr w:val="none" w:sz="0" w:space="0" w:color="auto" w:frame="1"/>
          <w:shd w:val="clear" w:color="auto" w:fill="FFFFFF"/>
        </w:rPr>
      </w:pPr>
      <w:r w:rsidRPr="00874484">
        <w:rPr>
          <w:rFonts w:ascii="Arial" w:hAnsi="Arial" w:cs="Arial"/>
          <w:i/>
          <w:iCs/>
          <w:color w:val="000000" w:themeColor="text1"/>
          <w:sz w:val="18"/>
          <w:szCs w:val="18"/>
          <w:bdr w:val="none" w:sz="0" w:space="0" w:color="auto" w:frame="1"/>
          <w:shd w:val="clear" w:color="auto" w:fill="FFFFFF"/>
        </w:rPr>
        <w:t>Art. 10 D.lgs. n. 74/2000 “Occultamento o distruzione di documenti contabili”</w:t>
      </w:r>
    </w:p>
    <w:p w14:paraId="024A2A1F" w14:textId="77777777" w:rsidR="00E52EAC" w:rsidRPr="00874484" w:rsidRDefault="00E52EAC" w:rsidP="00E52EAC">
      <w:pPr>
        <w:keepNext/>
        <w:keepLines/>
        <w:spacing w:after="5" w:line="252" w:lineRule="auto"/>
        <w:jc w:val="both"/>
        <w:outlineLvl w:val="2"/>
        <w:rPr>
          <w:bCs/>
          <w:iCs/>
          <w:color w:val="000000" w:themeColor="text1"/>
          <w:bdr w:val="none" w:sz="0" w:space="0" w:color="auto" w:frame="1"/>
          <w:shd w:val="clear" w:color="auto" w:fill="FFFFFF"/>
        </w:rPr>
      </w:pPr>
    </w:p>
    <w:p w14:paraId="723EA8AC" w14:textId="77777777" w:rsidR="00E52EAC" w:rsidRPr="00874484" w:rsidRDefault="00E52EAC" w:rsidP="00E52EAC">
      <w:pPr>
        <w:keepNext/>
        <w:keepLines/>
        <w:spacing w:after="5" w:line="252" w:lineRule="auto"/>
        <w:jc w:val="both"/>
        <w:outlineLvl w:val="2"/>
        <w:rPr>
          <w:rFonts w:ascii="Arial" w:hAnsi="Arial" w:cs="Arial"/>
          <w:i/>
          <w:iCs/>
          <w:color w:val="000000" w:themeColor="text1"/>
          <w:bdr w:val="none" w:sz="0" w:space="0" w:color="auto" w:frame="1"/>
          <w:shd w:val="clear" w:color="auto" w:fill="FFFFFF"/>
        </w:rPr>
      </w:pPr>
    </w:p>
    <w:p w14:paraId="598F6A45" w14:textId="77777777" w:rsidR="00FA6333" w:rsidRPr="00874484" w:rsidRDefault="00FA6333" w:rsidP="00FA6333">
      <w:pPr>
        <w:keepNext/>
        <w:keepLines/>
        <w:spacing w:after="5" w:line="252" w:lineRule="auto"/>
        <w:jc w:val="both"/>
        <w:outlineLvl w:val="2"/>
        <w:rPr>
          <w:rFonts w:ascii="Arial" w:eastAsia="Times New Roman" w:hAnsi="Arial" w:cs="Arial"/>
          <w:bCs/>
          <w:i/>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127BFF7" w14:textId="77777777" w:rsidTr="006D449B">
        <w:tc>
          <w:tcPr>
            <w:tcW w:w="4814" w:type="dxa"/>
            <w:tcBorders>
              <w:top w:val="single" w:sz="4" w:space="0" w:color="auto"/>
              <w:left w:val="single" w:sz="4" w:space="0" w:color="auto"/>
              <w:bottom w:val="single" w:sz="4" w:space="0" w:color="auto"/>
              <w:right w:val="single" w:sz="4" w:space="0" w:color="auto"/>
            </w:tcBorders>
            <w:hideMark/>
          </w:tcPr>
          <w:p w14:paraId="6DECCAE1"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tcPr>
          <w:p w14:paraId="30301692" w14:textId="77777777" w:rsidR="00FA6333" w:rsidRPr="00874484" w:rsidRDefault="00FA6333" w:rsidP="006D449B">
            <w:pPr>
              <w:pStyle w:val="Paragrafoelenco"/>
              <w:numPr>
                <w:ilvl w:val="0"/>
                <w:numId w:val="5"/>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Presidente del CDA</w:t>
            </w:r>
          </w:p>
          <w:p w14:paraId="3FDEAA31" w14:textId="77777777" w:rsidR="00FA6333" w:rsidRPr="00874484" w:rsidRDefault="00FA6333" w:rsidP="006D449B">
            <w:pPr>
              <w:pStyle w:val="Paragrafoelenco"/>
              <w:numPr>
                <w:ilvl w:val="0"/>
                <w:numId w:val="5"/>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CDA solo relativamente al processo a rischio di “selezione dei consulenti e gestione del rapporto”</w:t>
            </w:r>
          </w:p>
          <w:p w14:paraId="5C33FAC2" w14:textId="77777777" w:rsidR="00FA6333" w:rsidRPr="00874484" w:rsidRDefault="00FA6333" w:rsidP="006D449B">
            <w:pPr>
              <w:pStyle w:val="Paragrafoelenco"/>
              <w:rPr>
                <w:rFonts w:ascii="Arial" w:eastAsia="Times New Roman" w:hAnsi="Arial" w:cs="Arial"/>
                <w:bCs/>
                <w:iCs/>
                <w:color w:val="000000" w:themeColor="text1"/>
                <w:sz w:val="18"/>
                <w:szCs w:val="18"/>
              </w:rPr>
            </w:pPr>
          </w:p>
        </w:tc>
      </w:tr>
      <w:tr w:rsidR="00874484" w:rsidRPr="00874484" w14:paraId="7BCEA7E3" w14:textId="77777777" w:rsidTr="006D449B">
        <w:trPr>
          <w:trHeight w:val="72"/>
        </w:trPr>
        <w:tc>
          <w:tcPr>
            <w:tcW w:w="4814" w:type="dxa"/>
            <w:vMerge w:val="restart"/>
            <w:tcBorders>
              <w:top w:val="single" w:sz="4" w:space="0" w:color="auto"/>
              <w:left w:val="single" w:sz="4" w:space="0" w:color="auto"/>
              <w:bottom w:val="single" w:sz="4" w:space="0" w:color="auto"/>
              <w:right w:val="single" w:sz="4" w:space="0" w:color="auto"/>
            </w:tcBorders>
            <w:hideMark/>
          </w:tcPr>
          <w:p w14:paraId="7CFC3840"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7306E110"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Borders>
              <w:top w:val="single" w:sz="4" w:space="0" w:color="auto"/>
              <w:left w:val="single" w:sz="4" w:space="0" w:color="auto"/>
              <w:bottom w:val="single" w:sz="4" w:space="0" w:color="auto"/>
              <w:right w:val="single" w:sz="4" w:space="0" w:color="auto"/>
            </w:tcBorders>
          </w:tcPr>
          <w:p w14:paraId="69F51FB7"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3D567AFA"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0BABB2"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54C6ABCC"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64B98CAB"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5E7EED5A"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B89027"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787EFF02"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hideMark/>
          </w:tcPr>
          <w:p w14:paraId="3B09DD92"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04860EF9"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25F90D46"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 3 (medio)</w:t>
            </w:r>
          </w:p>
        </w:tc>
      </w:tr>
      <w:tr w:rsidR="00874484" w:rsidRPr="00874484" w14:paraId="77F45013"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647501"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16E98301"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17537676"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15AB5767" w14:textId="77777777" w:rsidTr="006D449B">
        <w:trPr>
          <w:trHeight w:val="222"/>
        </w:trPr>
        <w:tc>
          <w:tcPr>
            <w:tcW w:w="4814" w:type="dxa"/>
            <w:vMerge w:val="restart"/>
            <w:tcBorders>
              <w:top w:val="single" w:sz="4" w:space="0" w:color="auto"/>
              <w:left w:val="single" w:sz="4" w:space="0" w:color="auto"/>
              <w:right w:val="single" w:sz="4" w:space="0" w:color="auto"/>
            </w:tcBorders>
            <w:hideMark/>
          </w:tcPr>
          <w:p w14:paraId="72B0E67B"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0786E703"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5D5907F9"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3B93C9E7"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2FB572B8"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5EFEC17A"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6E514DD8"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40244038"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49C07BC9"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7859A6E2"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22641647" w14:textId="77777777" w:rsidR="00FA6333" w:rsidRPr="00874484" w:rsidRDefault="00FA6333" w:rsidP="006D449B">
            <w:pPr>
              <w:pStyle w:val="Default"/>
              <w:rPr>
                <w:rFonts w:eastAsia="Times New Roman"/>
                <w:bCs/>
                <w:iCs/>
                <w:color w:val="000000" w:themeColor="text1"/>
                <w:sz w:val="18"/>
                <w:szCs w:val="18"/>
              </w:rPr>
            </w:pPr>
            <w:r w:rsidRPr="00874484">
              <w:rPr>
                <w:rFonts w:eastAsia="Times New Roman"/>
                <w:bCs/>
                <w:iCs/>
                <w:color w:val="000000" w:themeColor="text1"/>
                <w:sz w:val="18"/>
                <w:szCs w:val="18"/>
              </w:rPr>
              <w:t>Gestione dei rapporti con i clienti</w:t>
            </w:r>
          </w:p>
        </w:tc>
        <w:tc>
          <w:tcPr>
            <w:tcW w:w="2407" w:type="dxa"/>
            <w:tcBorders>
              <w:top w:val="single" w:sz="4" w:space="0" w:color="auto"/>
              <w:left w:val="single" w:sz="4" w:space="0" w:color="auto"/>
              <w:bottom w:val="single" w:sz="4" w:space="0" w:color="auto"/>
              <w:right w:val="single" w:sz="4" w:space="0" w:color="auto"/>
            </w:tcBorders>
          </w:tcPr>
          <w:p w14:paraId="74B7641A"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3A883022"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01E80A92" w14:textId="77777777" w:rsidTr="006D449B">
        <w:trPr>
          <w:trHeight w:val="222"/>
        </w:trPr>
        <w:tc>
          <w:tcPr>
            <w:tcW w:w="0" w:type="auto"/>
            <w:vMerge/>
            <w:tcBorders>
              <w:left w:val="single" w:sz="4" w:space="0" w:color="auto"/>
              <w:right w:val="single" w:sz="4" w:space="0" w:color="auto"/>
            </w:tcBorders>
            <w:vAlign w:val="center"/>
            <w:hideMark/>
          </w:tcPr>
          <w:p w14:paraId="6944D618"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10D64218" w14:textId="77777777" w:rsidR="00FA6333" w:rsidRPr="00874484" w:rsidRDefault="00FA6333" w:rsidP="006D449B">
            <w:pPr>
              <w:autoSpaceDE w:val="0"/>
              <w:autoSpaceDN w:val="0"/>
              <w:adjustRightInd w:val="0"/>
              <w:jc w:val="both"/>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dei rapporti con gli stakeholders</w:t>
            </w:r>
          </w:p>
        </w:tc>
        <w:tc>
          <w:tcPr>
            <w:tcW w:w="2407" w:type="dxa"/>
            <w:tcBorders>
              <w:top w:val="single" w:sz="4" w:space="0" w:color="auto"/>
              <w:left w:val="single" w:sz="4" w:space="0" w:color="auto"/>
              <w:bottom w:val="single" w:sz="4" w:space="0" w:color="auto"/>
              <w:right w:val="single" w:sz="4" w:space="0" w:color="auto"/>
            </w:tcBorders>
            <w:hideMark/>
          </w:tcPr>
          <w:p w14:paraId="06B2515D"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5DC35693" w14:textId="77777777" w:rsidTr="006D449B">
        <w:trPr>
          <w:trHeight w:val="222"/>
        </w:trPr>
        <w:tc>
          <w:tcPr>
            <w:tcW w:w="0" w:type="auto"/>
            <w:vMerge/>
            <w:tcBorders>
              <w:left w:val="single" w:sz="4" w:space="0" w:color="auto"/>
              <w:right w:val="single" w:sz="4" w:space="0" w:color="auto"/>
            </w:tcBorders>
            <w:vAlign w:val="center"/>
            <w:hideMark/>
          </w:tcPr>
          <w:p w14:paraId="3DEA35D7"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5D2058CA"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degli adempimenti fiscali</w:t>
            </w:r>
          </w:p>
        </w:tc>
        <w:tc>
          <w:tcPr>
            <w:tcW w:w="2407" w:type="dxa"/>
            <w:tcBorders>
              <w:top w:val="single" w:sz="4" w:space="0" w:color="auto"/>
              <w:left w:val="single" w:sz="4" w:space="0" w:color="auto"/>
              <w:bottom w:val="single" w:sz="4" w:space="0" w:color="auto"/>
              <w:right w:val="single" w:sz="4" w:space="0" w:color="auto"/>
            </w:tcBorders>
            <w:hideMark/>
          </w:tcPr>
          <w:p w14:paraId="3CFB2C81"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0AE712A7"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874484" w:rsidRPr="00874484" w14:paraId="6D8C5A86" w14:textId="77777777" w:rsidTr="006D449B">
        <w:trPr>
          <w:trHeight w:val="222"/>
        </w:trPr>
        <w:tc>
          <w:tcPr>
            <w:tcW w:w="0" w:type="auto"/>
            <w:vMerge/>
            <w:tcBorders>
              <w:left w:val="single" w:sz="4" w:space="0" w:color="auto"/>
              <w:right w:val="single" w:sz="4" w:space="0" w:color="auto"/>
            </w:tcBorders>
            <w:vAlign w:val="center"/>
            <w:hideMark/>
          </w:tcPr>
          <w:p w14:paraId="29DD314D"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25B92008"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hAnsi="Arial" w:cs="Arial"/>
                <w:color w:val="000000" w:themeColor="text1"/>
                <w:sz w:val="18"/>
                <w:szCs w:val="18"/>
              </w:rPr>
              <w:t xml:space="preserve">Amministrazione del personale </w:t>
            </w:r>
            <w:proofErr w:type="gramStart"/>
            <w:r w:rsidRPr="00874484">
              <w:rPr>
                <w:rFonts w:ascii="Arial" w:hAnsi="Arial" w:cs="Arial"/>
                <w:color w:val="000000" w:themeColor="text1"/>
                <w:sz w:val="18"/>
                <w:szCs w:val="18"/>
              </w:rPr>
              <w:t>-  gestione</w:t>
            </w:r>
            <w:proofErr w:type="gramEnd"/>
            <w:r w:rsidRPr="00874484">
              <w:rPr>
                <w:rFonts w:ascii="Arial" w:hAnsi="Arial" w:cs="Arial"/>
                <w:color w:val="000000" w:themeColor="text1"/>
                <w:sz w:val="18"/>
                <w:szCs w:val="18"/>
              </w:rPr>
              <w:t xml:space="preserve"> dei rimborsi spese</w:t>
            </w:r>
          </w:p>
        </w:tc>
        <w:tc>
          <w:tcPr>
            <w:tcW w:w="2407" w:type="dxa"/>
            <w:tcBorders>
              <w:top w:val="single" w:sz="4" w:space="0" w:color="auto"/>
              <w:left w:val="single" w:sz="4" w:space="0" w:color="auto"/>
              <w:bottom w:val="single" w:sz="4" w:space="0" w:color="auto"/>
              <w:right w:val="single" w:sz="4" w:space="0" w:color="auto"/>
            </w:tcBorders>
            <w:hideMark/>
          </w:tcPr>
          <w:p w14:paraId="4A0E8A34"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2AD8C8AE"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5997823E"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246C65DB"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874484" w:rsidRPr="00874484" w14:paraId="00CC2EFB" w14:textId="77777777" w:rsidTr="006D449B">
        <w:trPr>
          <w:trHeight w:val="222"/>
        </w:trPr>
        <w:tc>
          <w:tcPr>
            <w:tcW w:w="0" w:type="auto"/>
            <w:vMerge/>
            <w:tcBorders>
              <w:left w:val="single" w:sz="4" w:space="0" w:color="auto"/>
              <w:right w:val="single" w:sz="4" w:space="0" w:color="auto"/>
            </w:tcBorders>
            <w:vAlign w:val="center"/>
            <w:hideMark/>
          </w:tcPr>
          <w:p w14:paraId="3C79A9F6"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227A0FC5"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consulenti e gestione del rapporto</w:t>
            </w:r>
          </w:p>
        </w:tc>
        <w:tc>
          <w:tcPr>
            <w:tcW w:w="2407" w:type="dxa"/>
            <w:tcBorders>
              <w:top w:val="single" w:sz="4" w:space="0" w:color="auto"/>
              <w:left w:val="single" w:sz="4" w:space="0" w:color="auto"/>
              <w:right w:val="single" w:sz="4" w:space="0" w:color="auto"/>
            </w:tcBorders>
          </w:tcPr>
          <w:p w14:paraId="3FBBC465"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3</w:t>
            </w:r>
          </w:p>
          <w:p w14:paraId="216A29A4"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FA6333" w:rsidRPr="00874484" w14:paraId="310BB57F" w14:textId="77777777" w:rsidTr="006D449B">
        <w:trPr>
          <w:trHeight w:val="28"/>
        </w:trPr>
        <w:tc>
          <w:tcPr>
            <w:tcW w:w="0" w:type="auto"/>
            <w:vMerge/>
            <w:tcBorders>
              <w:left w:val="single" w:sz="4" w:space="0" w:color="auto"/>
              <w:right w:val="single" w:sz="4" w:space="0" w:color="auto"/>
            </w:tcBorders>
            <w:vAlign w:val="center"/>
          </w:tcPr>
          <w:p w14:paraId="343301B7"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tcPr>
          <w:p w14:paraId="23D59B9B"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Borders>
              <w:left w:val="single" w:sz="4" w:space="0" w:color="auto"/>
              <w:right w:val="single" w:sz="4" w:space="0" w:color="auto"/>
            </w:tcBorders>
          </w:tcPr>
          <w:p w14:paraId="54BF4B48"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49B7F3AB"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bl>
    <w:p w14:paraId="293EA2D4" w14:textId="77777777" w:rsidR="00FA6333" w:rsidRPr="00874484" w:rsidRDefault="00FA6333" w:rsidP="00FA6333">
      <w:pPr>
        <w:rPr>
          <w:color w:val="000000" w:themeColor="text1"/>
        </w:rPr>
      </w:pPr>
    </w:p>
    <w:p w14:paraId="62F962C0" w14:textId="77777777" w:rsidR="00FA6333" w:rsidRPr="00874484" w:rsidRDefault="00FA6333" w:rsidP="00FA6333">
      <w:pPr>
        <w:rPr>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6B701E6" w14:textId="77777777" w:rsidTr="00D75F00">
        <w:tc>
          <w:tcPr>
            <w:tcW w:w="4814" w:type="dxa"/>
            <w:tcBorders>
              <w:top w:val="single" w:sz="4" w:space="0" w:color="auto"/>
              <w:left w:val="single" w:sz="4" w:space="0" w:color="auto"/>
              <w:bottom w:val="single" w:sz="4" w:space="0" w:color="auto"/>
              <w:right w:val="single" w:sz="4" w:space="0" w:color="auto"/>
            </w:tcBorders>
            <w:hideMark/>
          </w:tcPr>
          <w:p w14:paraId="068F6E47"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tcPr>
          <w:p w14:paraId="4786427B" w14:textId="77777777" w:rsidR="00CB7F40" w:rsidRPr="00874484" w:rsidRDefault="00CB7F40" w:rsidP="00D75F00">
            <w:pPr>
              <w:pStyle w:val="Paragrafoelenco"/>
              <w:numPr>
                <w:ilvl w:val="0"/>
                <w:numId w:val="3"/>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Consulente fiscale commercialista;</w:t>
            </w:r>
          </w:p>
          <w:p w14:paraId="04B1345D" w14:textId="77777777" w:rsidR="00CB7F40" w:rsidRPr="00874484" w:rsidRDefault="00CB7F40" w:rsidP="00D75F00">
            <w:pPr>
              <w:pStyle w:val="Paragrafoelenco"/>
              <w:numPr>
                <w:ilvl w:val="0"/>
                <w:numId w:val="3"/>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Consulente del lavoro</w:t>
            </w:r>
          </w:p>
          <w:p w14:paraId="1D3298CC" w14:textId="77777777" w:rsidR="00CB7F40" w:rsidRPr="00874484" w:rsidRDefault="00CB7F40" w:rsidP="00D75F00">
            <w:pPr>
              <w:pStyle w:val="Paragrafoelenco"/>
              <w:rPr>
                <w:rFonts w:ascii="Arial" w:hAnsi="Arial" w:cs="Arial"/>
                <w:color w:val="000000" w:themeColor="text1"/>
                <w:sz w:val="18"/>
                <w:szCs w:val="18"/>
                <w:u w:val="single"/>
              </w:rPr>
            </w:pPr>
          </w:p>
          <w:p w14:paraId="391C88C0" w14:textId="77777777" w:rsidR="00CB7F40" w:rsidRPr="00874484" w:rsidRDefault="00CB7F40" w:rsidP="00D75F00">
            <w:pPr>
              <w:pStyle w:val="Paragrafoelenco"/>
              <w:rPr>
                <w:rFonts w:ascii="Arial" w:eastAsia="Times New Roman" w:hAnsi="Arial" w:cs="Arial"/>
                <w:bCs/>
                <w:iCs/>
                <w:color w:val="000000" w:themeColor="text1"/>
                <w:sz w:val="18"/>
                <w:szCs w:val="18"/>
              </w:rPr>
            </w:pPr>
          </w:p>
        </w:tc>
      </w:tr>
      <w:tr w:rsidR="00874484" w:rsidRPr="00874484" w14:paraId="3E6F51EF" w14:textId="77777777" w:rsidTr="00D75F00">
        <w:trPr>
          <w:trHeight w:val="72"/>
        </w:trPr>
        <w:tc>
          <w:tcPr>
            <w:tcW w:w="4814" w:type="dxa"/>
            <w:vMerge w:val="restart"/>
            <w:tcBorders>
              <w:top w:val="single" w:sz="4" w:space="0" w:color="auto"/>
              <w:left w:val="single" w:sz="4" w:space="0" w:color="auto"/>
              <w:bottom w:val="single" w:sz="4" w:space="0" w:color="auto"/>
              <w:right w:val="single" w:sz="4" w:space="0" w:color="auto"/>
            </w:tcBorders>
            <w:hideMark/>
          </w:tcPr>
          <w:p w14:paraId="05D0875C"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2BE58DBE"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Borders>
              <w:top w:val="single" w:sz="4" w:space="0" w:color="auto"/>
              <w:left w:val="single" w:sz="4" w:space="0" w:color="auto"/>
              <w:bottom w:val="single" w:sz="4" w:space="0" w:color="auto"/>
              <w:right w:val="single" w:sz="4" w:space="0" w:color="auto"/>
            </w:tcBorders>
          </w:tcPr>
          <w:p w14:paraId="207B8A24" w14:textId="77777777" w:rsidR="00CB7F40" w:rsidRPr="00874484" w:rsidRDefault="00CB7F40" w:rsidP="00D75F00">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5678B9C1" w14:textId="77777777" w:rsidTr="00D75F00">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A702E8"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55276A40"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64240FA3"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1D07E333" w14:textId="77777777" w:rsidTr="00D75F00">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7AFD46"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3953504E"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hideMark/>
          </w:tcPr>
          <w:p w14:paraId="4C3C8D23"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49FF5886"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63F3DA3B" w14:textId="77777777" w:rsidR="00CB7F40" w:rsidRPr="00874484" w:rsidRDefault="00CB7F40" w:rsidP="00D75F00">
            <w:pPr>
              <w:keepNext/>
              <w:keepLines/>
              <w:spacing w:after="5" w:line="254"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 3 (medio)</w:t>
            </w:r>
          </w:p>
        </w:tc>
      </w:tr>
      <w:tr w:rsidR="00874484" w:rsidRPr="00874484" w14:paraId="15552D8E" w14:textId="77777777" w:rsidTr="00D75F00">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A3E63B"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74C442F1"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28490BC4" w14:textId="77777777" w:rsidR="00CB7F40" w:rsidRPr="00874484" w:rsidRDefault="00CB7F40" w:rsidP="00D75F00">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065DA24C" w14:textId="77777777" w:rsidTr="00D75F00">
        <w:trPr>
          <w:trHeight w:val="222"/>
        </w:trPr>
        <w:tc>
          <w:tcPr>
            <w:tcW w:w="4814" w:type="dxa"/>
            <w:vMerge w:val="restart"/>
            <w:tcBorders>
              <w:top w:val="single" w:sz="4" w:space="0" w:color="auto"/>
              <w:left w:val="single" w:sz="4" w:space="0" w:color="auto"/>
              <w:right w:val="single" w:sz="4" w:space="0" w:color="auto"/>
            </w:tcBorders>
            <w:hideMark/>
          </w:tcPr>
          <w:p w14:paraId="7FC161C5"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p w14:paraId="38D0C3D2"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p w14:paraId="3BF50F81"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p w14:paraId="436094E4"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6B3CBE2D" w14:textId="77777777" w:rsidR="00CB7F40" w:rsidRPr="00874484" w:rsidRDefault="00CB7F40" w:rsidP="00D75F00">
            <w:pPr>
              <w:pStyle w:val="Default"/>
              <w:rPr>
                <w:rFonts w:eastAsia="Times New Roman"/>
                <w:bCs/>
                <w:iCs/>
                <w:color w:val="000000" w:themeColor="text1"/>
                <w:sz w:val="18"/>
                <w:szCs w:val="18"/>
              </w:rPr>
            </w:pPr>
            <w:r w:rsidRPr="00874484">
              <w:rPr>
                <w:rFonts w:eastAsia="Times New Roman"/>
                <w:bCs/>
                <w:iCs/>
                <w:color w:val="000000" w:themeColor="text1"/>
                <w:sz w:val="18"/>
                <w:szCs w:val="18"/>
              </w:rPr>
              <w:t>Gestione degli adempimenti fiscali</w:t>
            </w:r>
          </w:p>
        </w:tc>
        <w:tc>
          <w:tcPr>
            <w:tcW w:w="2407" w:type="dxa"/>
            <w:tcBorders>
              <w:top w:val="single" w:sz="4" w:space="0" w:color="auto"/>
              <w:left w:val="single" w:sz="4" w:space="0" w:color="auto"/>
              <w:bottom w:val="single" w:sz="4" w:space="0" w:color="auto"/>
              <w:right w:val="single" w:sz="4" w:space="0" w:color="auto"/>
            </w:tcBorders>
          </w:tcPr>
          <w:p w14:paraId="1458ABE7"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p>
          <w:p w14:paraId="28C77198"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44641495" w14:textId="77777777" w:rsidTr="00D75F00">
        <w:trPr>
          <w:trHeight w:val="222"/>
        </w:trPr>
        <w:tc>
          <w:tcPr>
            <w:tcW w:w="0" w:type="auto"/>
            <w:vMerge/>
            <w:tcBorders>
              <w:left w:val="single" w:sz="4" w:space="0" w:color="auto"/>
              <w:right w:val="single" w:sz="4" w:space="0" w:color="auto"/>
            </w:tcBorders>
            <w:vAlign w:val="center"/>
            <w:hideMark/>
          </w:tcPr>
          <w:p w14:paraId="5127FB6D"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05E558D2"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consulenti e gestione del rapporto</w:t>
            </w:r>
          </w:p>
        </w:tc>
        <w:tc>
          <w:tcPr>
            <w:tcW w:w="2407" w:type="dxa"/>
            <w:tcBorders>
              <w:top w:val="single" w:sz="4" w:space="0" w:color="auto"/>
              <w:left w:val="single" w:sz="4" w:space="0" w:color="auto"/>
              <w:right w:val="single" w:sz="4" w:space="0" w:color="auto"/>
            </w:tcBorders>
          </w:tcPr>
          <w:p w14:paraId="4A8D2A0F"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3</w:t>
            </w:r>
          </w:p>
          <w:p w14:paraId="24935D03"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p>
        </w:tc>
      </w:tr>
      <w:tr w:rsidR="00CB7F40" w:rsidRPr="00874484" w14:paraId="6CB25606" w14:textId="77777777" w:rsidTr="00D75F00">
        <w:trPr>
          <w:trHeight w:val="28"/>
        </w:trPr>
        <w:tc>
          <w:tcPr>
            <w:tcW w:w="0" w:type="auto"/>
            <w:vMerge/>
            <w:tcBorders>
              <w:left w:val="single" w:sz="4" w:space="0" w:color="auto"/>
              <w:right w:val="single" w:sz="4" w:space="0" w:color="auto"/>
            </w:tcBorders>
            <w:vAlign w:val="center"/>
          </w:tcPr>
          <w:p w14:paraId="4E765F76"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tcPr>
          <w:p w14:paraId="2E3908B6"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Borders>
              <w:left w:val="single" w:sz="4" w:space="0" w:color="auto"/>
              <w:right w:val="single" w:sz="4" w:space="0" w:color="auto"/>
            </w:tcBorders>
          </w:tcPr>
          <w:p w14:paraId="5D0FF599"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p>
          <w:p w14:paraId="484DD35C"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bl>
    <w:p w14:paraId="4057EB44" w14:textId="77777777" w:rsidR="00FA6333" w:rsidRPr="00874484" w:rsidRDefault="00FA6333" w:rsidP="00FA6333">
      <w:pPr>
        <w:rPr>
          <w:color w:val="000000" w:themeColor="text1"/>
        </w:rPr>
      </w:pPr>
    </w:p>
    <w:p w14:paraId="07E9693F" w14:textId="77777777" w:rsidR="00FA6333" w:rsidRPr="00874484" w:rsidRDefault="00FA6333" w:rsidP="00FA6333">
      <w:pPr>
        <w:rPr>
          <w:color w:val="000000" w:themeColor="text1"/>
        </w:rPr>
      </w:pPr>
    </w:p>
    <w:p w14:paraId="20774BB0" w14:textId="77777777" w:rsidR="00FA6333" w:rsidRPr="00874484" w:rsidRDefault="00FA6333" w:rsidP="00FA6333">
      <w:pPr>
        <w:rPr>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44434634" w14:textId="77777777" w:rsidTr="006D449B">
        <w:tc>
          <w:tcPr>
            <w:tcW w:w="4814" w:type="dxa"/>
            <w:tcBorders>
              <w:top w:val="single" w:sz="4" w:space="0" w:color="auto"/>
              <w:left w:val="single" w:sz="4" w:space="0" w:color="auto"/>
              <w:bottom w:val="single" w:sz="4" w:space="0" w:color="auto"/>
              <w:right w:val="single" w:sz="4" w:space="0" w:color="auto"/>
            </w:tcBorders>
            <w:hideMark/>
          </w:tcPr>
          <w:p w14:paraId="1B9F6273"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tcPr>
          <w:p w14:paraId="4C90A281" w14:textId="77777777" w:rsidR="00FA6333" w:rsidRPr="00874484" w:rsidRDefault="00FA6333" w:rsidP="006D449B">
            <w:pPr>
              <w:pStyle w:val="Paragrafoelenco"/>
              <w:numPr>
                <w:ilvl w:val="0"/>
                <w:numId w:val="3"/>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Responsabile Affari Generali e Legali/Responsabile Amministrativo facente funzioni</w:t>
            </w:r>
          </w:p>
          <w:p w14:paraId="63B708B3" w14:textId="77777777" w:rsidR="00FA6333" w:rsidRPr="00874484" w:rsidRDefault="00FA6333" w:rsidP="006D449B">
            <w:pPr>
              <w:pStyle w:val="Paragrafoelenco"/>
              <w:rPr>
                <w:rFonts w:ascii="Arial" w:hAnsi="Arial" w:cs="Arial"/>
                <w:color w:val="000000" w:themeColor="text1"/>
                <w:sz w:val="18"/>
                <w:szCs w:val="18"/>
                <w:u w:val="single"/>
              </w:rPr>
            </w:pPr>
          </w:p>
          <w:p w14:paraId="7FD5B30F" w14:textId="77777777" w:rsidR="00FA6333" w:rsidRPr="00874484" w:rsidRDefault="00FA6333" w:rsidP="006D449B">
            <w:pPr>
              <w:pStyle w:val="Paragrafoelenco"/>
              <w:rPr>
                <w:rFonts w:ascii="Arial" w:eastAsia="Times New Roman" w:hAnsi="Arial" w:cs="Arial"/>
                <w:bCs/>
                <w:iCs/>
                <w:color w:val="000000" w:themeColor="text1"/>
                <w:sz w:val="18"/>
                <w:szCs w:val="18"/>
              </w:rPr>
            </w:pPr>
          </w:p>
        </w:tc>
      </w:tr>
      <w:tr w:rsidR="00874484" w:rsidRPr="00874484" w14:paraId="1895721B" w14:textId="77777777" w:rsidTr="006D449B">
        <w:trPr>
          <w:trHeight w:val="72"/>
        </w:trPr>
        <w:tc>
          <w:tcPr>
            <w:tcW w:w="4814" w:type="dxa"/>
            <w:vMerge w:val="restart"/>
            <w:tcBorders>
              <w:top w:val="single" w:sz="4" w:space="0" w:color="auto"/>
              <w:left w:val="single" w:sz="4" w:space="0" w:color="auto"/>
              <w:bottom w:val="single" w:sz="4" w:space="0" w:color="auto"/>
              <w:right w:val="single" w:sz="4" w:space="0" w:color="auto"/>
            </w:tcBorders>
            <w:hideMark/>
          </w:tcPr>
          <w:p w14:paraId="63E90730"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7DC5B585"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Borders>
              <w:top w:val="single" w:sz="4" w:space="0" w:color="auto"/>
              <w:left w:val="single" w:sz="4" w:space="0" w:color="auto"/>
              <w:bottom w:val="single" w:sz="4" w:space="0" w:color="auto"/>
              <w:right w:val="single" w:sz="4" w:space="0" w:color="auto"/>
            </w:tcBorders>
          </w:tcPr>
          <w:p w14:paraId="24D19D8A"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28893CF5"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472769"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1CBFCA6D"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04C584ED"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66CCDD95"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F45A12"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403040ED"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hideMark/>
          </w:tcPr>
          <w:p w14:paraId="16379C84"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6E7C3450"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2DEFE264"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 3 (medio)</w:t>
            </w:r>
          </w:p>
        </w:tc>
      </w:tr>
      <w:tr w:rsidR="00874484" w:rsidRPr="00874484" w14:paraId="39550B4B"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5D935D"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0CEB48C1"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3952D228"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7937BB58" w14:textId="77777777" w:rsidTr="006D449B">
        <w:trPr>
          <w:trHeight w:val="222"/>
        </w:trPr>
        <w:tc>
          <w:tcPr>
            <w:tcW w:w="4814" w:type="dxa"/>
            <w:vMerge w:val="restart"/>
            <w:tcBorders>
              <w:top w:val="single" w:sz="4" w:space="0" w:color="auto"/>
              <w:left w:val="single" w:sz="4" w:space="0" w:color="auto"/>
              <w:right w:val="single" w:sz="4" w:space="0" w:color="auto"/>
            </w:tcBorders>
            <w:hideMark/>
          </w:tcPr>
          <w:p w14:paraId="0E9F1005"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07364625"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482DA101"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1986799C"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56F40BC5"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6B7463F3"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6B2B43E1"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75D81070"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7CFB82B5"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57D25ADB"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3BF45C33" w14:textId="77777777" w:rsidR="00FA6333" w:rsidRPr="00874484" w:rsidRDefault="00FA6333" w:rsidP="006D449B">
            <w:pPr>
              <w:pStyle w:val="Default"/>
              <w:rPr>
                <w:rFonts w:eastAsia="Times New Roman"/>
                <w:bCs/>
                <w:iCs/>
                <w:color w:val="000000" w:themeColor="text1"/>
                <w:sz w:val="18"/>
                <w:szCs w:val="18"/>
              </w:rPr>
            </w:pPr>
            <w:r w:rsidRPr="00874484">
              <w:rPr>
                <w:rFonts w:eastAsia="Times New Roman"/>
                <w:bCs/>
                <w:iCs/>
                <w:color w:val="000000" w:themeColor="text1"/>
                <w:sz w:val="18"/>
                <w:szCs w:val="18"/>
              </w:rPr>
              <w:t>Gestione dei rapporti con i clienti</w:t>
            </w:r>
          </w:p>
        </w:tc>
        <w:tc>
          <w:tcPr>
            <w:tcW w:w="2407" w:type="dxa"/>
            <w:tcBorders>
              <w:top w:val="single" w:sz="4" w:space="0" w:color="auto"/>
              <w:left w:val="single" w:sz="4" w:space="0" w:color="auto"/>
              <w:bottom w:val="single" w:sz="4" w:space="0" w:color="auto"/>
              <w:right w:val="single" w:sz="4" w:space="0" w:color="auto"/>
            </w:tcBorders>
          </w:tcPr>
          <w:p w14:paraId="2881E5CC"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1A5991B6"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7419EBE4" w14:textId="77777777" w:rsidTr="006D449B">
        <w:trPr>
          <w:trHeight w:val="222"/>
        </w:trPr>
        <w:tc>
          <w:tcPr>
            <w:tcW w:w="0" w:type="auto"/>
            <w:vMerge/>
            <w:tcBorders>
              <w:left w:val="single" w:sz="4" w:space="0" w:color="auto"/>
              <w:right w:val="single" w:sz="4" w:space="0" w:color="auto"/>
            </w:tcBorders>
            <w:vAlign w:val="center"/>
            <w:hideMark/>
          </w:tcPr>
          <w:p w14:paraId="6A1B2311"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2E1D2602" w14:textId="77777777" w:rsidR="00FA6333" w:rsidRPr="00874484" w:rsidRDefault="00FA6333" w:rsidP="006D449B">
            <w:pPr>
              <w:autoSpaceDE w:val="0"/>
              <w:autoSpaceDN w:val="0"/>
              <w:adjustRightInd w:val="0"/>
              <w:jc w:val="both"/>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dei rapporti con gli stakeholders</w:t>
            </w:r>
          </w:p>
        </w:tc>
        <w:tc>
          <w:tcPr>
            <w:tcW w:w="2407" w:type="dxa"/>
            <w:tcBorders>
              <w:top w:val="single" w:sz="4" w:space="0" w:color="auto"/>
              <w:left w:val="single" w:sz="4" w:space="0" w:color="auto"/>
              <w:bottom w:val="single" w:sz="4" w:space="0" w:color="auto"/>
              <w:right w:val="single" w:sz="4" w:space="0" w:color="auto"/>
            </w:tcBorders>
            <w:hideMark/>
          </w:tcPr>
          <w:p w14:paraId="2F47E49B"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73A0D981" w14:textId="77777777" w:rsidTr="006D449B">
        <w:trPr>
          <w:trHeight w:val="222"/>
        </w:trPr>
        <w:tc>
          <w:tcPr>
            <w:tcW w:w="0" w:type="auto"/>
            <w:vMerge/>
            <w:tcBorders>
              <w:left w:val="single" w:sz="4" w:space="0" w:color="auto"/>
              <w:right w:val="single" w:sz="4" w:space="0" w:color="auto"/>
            </w:tcBorders>
            <w:vAlign w:val="center"/>
            <w:hideMark/>
          </w:tcPr>
          <w:p w14:paraId="217B8503"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1AAA8F3F"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degli adempimenti fiscali</w:t>
            </w:r>
          </w:p>
        </w:tc>
        <w:tc>
          <w:tcPr>
            <w:tcW w:w="2407" w:type="dxa"/>
            <w:tcBorders>
              <w:top w:val="single" w:sz="4" w:space="0" w:color="auto"/>
              <w:left w:val="single" w:sz="4" w:space="0" w:color="auto"/>
              <w:bottom w:val="single" w:sz="4" w:space="0" w:color="auto"/>
              <w:right w:val="single" w:sz="4" w:space="0" w:color="auto"/>
            </w:tcBorders>
            <w:hideMark/>
          </w:tcPr>
          <w:p w14:paraId="1C461E7C"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490C302C"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874484" w:rsidRPr="00874484" w14:paraId="738DF086" w14:textId="77777777" w:rsidTr="006D449B">
        <w:trPr>
          <w:trHeight w:val="222"/>
        </w:trPr>
        <w:tc>
          <w:tcPr>
            <w:tcW w:w="0" w:type="auto"/>
            <w:vMerge/>
            <w:tcBorders>
              <w:left w:val="single" w:sz="4" w:space="0" w:color="auto"/>
              <w:right w:val="single" w:sz="4" w:space="0" w:color="auto"/>
            </w:tcBorders>
            <w:vAlign w:val="center"/>
            <w:hideMark/>
          </w:tcPr>
          <w:p w14:paraId="7CC51BAD"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30C3B8C1"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hAnsi="Arial" w:cs="Arial"/>
                <w:color w:val="000000" w:themeColor="text1"/>
                <w:sz w:val="18"/>
                <w:szCs w:val="18"/>
              </w:rPr>
              <w:t xml:space="preserve">Amministrazione del personale </w:t>
            </w:r>
            <w:proofErr w:type="gramStart"/>
            <w:r w:rsidRPr="00874484">
              <w:rPr>
                <w:rFonts w:ascii="Arial" w:hAnsi="Arial" w:cs="Arial"/>
                <w:color w:val="000000" w:themeColor="text1"/>
                <w:sz w:val="18"/>
                <w:szCs w:val="18"/>
              </w:rPr>
              <w:t>-  gestione</w:t>
            </w:r>
            <w:proofErr w:type="gramEnd"/>
            <w:r w:rsidRPr="00874484">
              <w:rPr>
                <w:rFonts w:ascii="Arial" w:hAnsi="Arial" w:cs="Arial"/>
                <w:color w:val="000000" w:themeColor="text1"/>
                <w:sz w:val="18"/>
                <w:szCs w:val="18"/>
              </w:rPr>
              <w:t xml:space="preserve"> dei rimborsi spese</w:t>
            </w:r>
          </w:p>
        </w:tc>
        <w:tc>
          <w:tcPr>
            <w:tcW w:w="2407" w:type="dxa"/>
            <w:tcBorders>
              <w:top w:val="single" w:sz="4" w:space="0" w:color="auto"/>
              <w:left w:val="single" w:sz="4" w:space="0" w:color="auto"/>
              <w:bottom w:val="single" w:sz="4" w:space="0" w:color="auto"/>
              <w:right w:val="single" w:sz="4" w:space="0" w:color="auto"/>
            </w:tcBorders>
            <w:hideMark/>
          </w:tcPr>
          <w:p w14:paraId="5F939628"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3BF478C3"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2CC9B0D3"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50915C47"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FA6333" w:rsidRPr="00874484" w14:paraId="08CAA386" w14:textId="77777777" w:rsidTr="006D449B">
        <w:trPr>
          <w:trHeight w:val="28"/>
        </w:trPr>
        <w:tc>
          <w:tcPr>
            <w:tcW w:w="0" w:type="auto"/>
            <w:vMerge/>
            <w:tcBorders>
              <w:left w:val="single" w:sz="4" w:space="0" w:color="auto"/>
              <w:right w:val="single" w:sz="4" w:space="0" w:color="auto"/>
            </w:tcBorders>
            <w:vAlign w:val="center"/>
          </w:tcPr>
          <w:p w14:paraId="275131A1"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tcPr>
          <w:p w14:paraId="70E9A528"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Borders>
              <w:left w:val="single" w:sz="4" w:space="0" w:color="auto"/>
              <w:right w:val="single" w:sz="4" w:space="0" w:color="auto"/>
            </w:tcBorders>
          </w:tcPr>
          <w:p w14:paraId="4E71EE29"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03CA73D7"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bl>
    <w:p w14:paraId="598F0AA5" w14:textId="77777777" w:rsidR="00E52EAC" w:rsidRPr="00874484" w:rsidRDefault="00E52EAC" w:rsidP="00E52EAC">
      <w:pPr>
        <w:keepNext/>
        <w:keepLines/>
        <w:spacing w:after="5" w:line="252" w:lineRule="auto"/>
        <w:jc w:val="both"/>
        <w:outlineLvl w:val="2"/>
        <w:rPr>
          <w:rFonts w:ascii="Arial" w:eastAsia="Times New Roman" w:hAnsi="Arial" w:cs="Arial"/>
          <w:bCs/>
          <w:i/>
          <w:color w:val="000000" w:themeColor="text1"/>
        </w:rPr>
      </w:pPr>
    </w:p>
    <w:p w14:paraId="5F9854B9" w14:textId="77777777" w:rsidR="00E52EAC" w:rsidRPr="00874484" w:rsidRDefault="00E52EAC" w:rsidP="00E52EAC">
      <w:pPr>
        <w:keepNext/>
        <w:keepLines/>
        <w:spacing w:after="5" w:line="252" w:lineRule="auto"/>
        <w:jc w:val="both"/>
        <w:outlineLvl w:val="2"/>
        <w:rPr>
          <w:rFonts w:ascii="Arial" w:eastAsia="Times New Roman" w:hAnsi="Arial" w:cs="Arial"/>
          <w:i/>
          <w:iCs/>
          <w:color w:val="000000" w:themeColor="text1"/>
        </w:rPr>
      </w:pPr>
    </w:p>
    <w:p w14:paraId="71F735EA" w14:textId="77777777" w:rsidR="00E52EAC" w:rsidRPr="00874484" w:rsidRDefault="00E52EAC" w:rsidP="00E52EAC">
      <w:pPr>
        <w:keepNext/>
        <w:keepLines/>
        <w:spacing w:after="5" w:line="252" w:lineRule="auto"/>
        <w:jc w:val="both"/>
        <w:outlineLvl w:val="2"/>
        <w:rPr>
          <w:rFonts w:ascii="Arial" w:hAnsi="Arial" w:cs="Arial"/>
          <w:i/>
          <w:iCs/>
          <w:color w:val="000000" w:themeColor="text1"/>
          <w:sz w:val="18"/>
          <w:szCs w:val="18"/>
          <w:bdr w:val="none" w:sz="0" w:space="0" w:color="auto" w:frame="1"/>
          <w:shd w:val="clear" w:color="auto" w:fill="FFFFFF"/>
        </w:rPr>
      </w:pPr>
      <w:r w:rsidRPr="00874484">
        <w:rPr>
          <w:rFonts w:ascii="Arial" w:hAnsi="Arial" w:cs="Arial"/>
          <w:i/>
          <w:iCs/>
          <w:color w:val="000000" w:themeColor="text1"/>
          <w:sz w:val="18"/>
          <w:szCs w:val="18"/>
          <w:bdr w:val="none" w:sz="0" w:space="0" w:color="auto" w:frame="1"/>
          <w:shd w:val="clear" w:color="auto" w:fill="FFFFFF"/>
        </w:rPr>
        <w:t>Art. 11 D.lgs. n. 74/</w:t>
      </w:r>
      <w:proofErr w:type="gramStart"/>
      <w:r w:rsidRPr="00874484">
        <w:rPr>
          <w:rFonts w:ascii="Arial" w:hAnsi="Arial" w:cs="Arial"/>
          <w:i/>
          <w:iCs/>
          <w:color w:val="000000" w:themeColor="text1"/>
          <w:sz w:val="18"/>
          <w:szCs w:val="18"/>
          <w:bdr w:val="none" w:sz="0" w:space="0" w:color="auto" w:frame="1"/>
          <w:shd w:val="clear" w:color="auto" w:fill="FFFFFF"/>
        </w:rPr>
        <w:t>2000  “</w:t>
      </w:r>
      <w:proofErr w:type="gramEnd"/>
      <w:r w:rsidRPr="00874484">
        <w:rPr>
          <w:rFonts w:ascii="Arial" w:hAnsi="Arial" w:cs="Arial"/>
          <w:i/>
          <w:iCs/>
          <w:color w:val="000000" w:themeColor="text1"/>
          <w:sz w:val="18"/>
          <w:szCs w:val="18"/>
          <w:bdr w:val="none" w:sz="0" w:space="0" w:color="auto" w:frame="1"/>
          <w:shd w:val="clear" w:color="auto" w:fill="FFFFFF"/>
        </w:rPr>
        <w:t>Sottrazione fraudolenta al pagamento di imposte”</w:t>
      </w:r>
    </w:p>
    <w:p w14:paraId="241FEC67" w14:textId="77777777" w:rsidR="00E52EAC" w:rsidRPr="00874484" w:rsidRDefault="00E52EAC" w:rsidP="00E52EAC">
      <w:pPr>
        <w:keepNext/>
        <w:keepLines/>
        <w:spacing w:after="5" w:line="252" w:lineRule="auto"/>
        <w:jc w:val="both"/>
        <w:outlineLvl w:val="2"/>
        <w:rPr>
          <w:color w:val="000000" w:themeColor="text1"/>
          <w:bdr w:val="none" w:sz="0" w:space="0" w:color="auto" w:frame="1"/>
          <w:shd w:val="clear" w:color="auto" w:fill="FFFFFF"/>
        </w:rPr>
      </w:pPr>
    </w:p>
    <w:p w14:paraId="77BCE21D" w14:textId="77777777" w:rsidR="00E52EAC" w:rsidRPr="00874484" w:rsidRDefault="00E52EAC" w:rsidP="00E52EAC">
      <w:pPr>
        <w:keepNext/>
        <w:keepLines/>
        <w:spacing w:after="5" w:line="252" w:lineRule="auto"/>
        <w:jc w:val="both"/>
        <w:outlineLvl w:val="2"/>
        <w:rPr>
          <w:color w:val="000000" w:themeColor="text1"/>
          <w:bdr w:val="none" w:sz="0" w:space="0" w:color="auto" w:frame="1"/>
          <w:shd w:val="clear" w:color="auto" w:fill="FFFFFF"/>
        </w:rPr>
      </w:pPr>
    </w:p>
    <w:p w14:paraId="2D13422B" w14:textId="77777777" w:rsidR="00FA6333" w:rsidRPr="00874484" w:rsidRDefault="00FA6333" w:rsidP="00FA6333">
      <w:pPr>
        <w:keepNext/>
        <w:keepLines/>
        <w:spacing w:after="5" w:line="252" w:lineRule="auto"/>
        <w:jc w:val="both"/>
        <w:outlineLvl w:val="2"/>
        <w:rPr>
          <w:rFonts w:ascii="Arial" w:eastAsia="Times New Roman" w:hAnsi="Arial" w:cs="Arial"/>
          <w:bCs/>
          <w:i/>
          <w:color w:val="000000" w:themeColor="text1"/>
        </w:rPr>
      </w:pPr>
      <w:bookmarkStart w:id="42" w:name="_Hlk146797172"/>
    </w:p>
    <w:tbl>
      <w:tblPr>
        <w:tblStyle w:val="Grigliatabella"/>
        <w:tblW w:w="0" w:type="auto"/>
        <w:tblLook w:val="04A0" w:firstRow="1" w:lastRow="0" w:firstColumn="1" w:lastColumn="0" w:noHBand="0" w:noVBand="1"/>
      </w:tblPr>
      <w:tblGrid>
        <w:gridCol w:w="4814"/>
        <w:gridCol w:w="2407"/>
        <w:gridCol w:w="2407"/>
      </w:tblGrid>
      <w:tr w:rsidR="00874484" w:rsidRPr="00874484" w14:paraId="0BCCE281" w14:textId="77777777" w:rsidTr="006D449B">
        <w:tc>
          <w:tcPr>
            <w:tcW w:w="4814" w:type="dxa"/>
            <w:tcBorders>
              <w:top w:val="single" w:sz="4" w:space="0" w:color="auto"/>
              <w:left w:val="single" w:sz="4" w:space="0" w:color="auto"/>
              <w:bottom w:val="single" w:sz="4" w:space="0" w:color="auto"/>
              <w:right w:val="single" w:sz="4" w:space="0" w:color="auto"/>
            </w:tcBorders>
            <w:hideMark/>
          </w:tcPr>
          <w:p w14:paraId="56DE3008"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tcPr>
          <w:p w14:paraId="24E57687" w14:textId="77777777" w:rsidR="00FA6333" w:rsidRPr="00874484" w:rsidRDefault="00FA6333" w:rsidP="006D449B">
            <w:pPr>
              <w:pStyle w:val="Paragrafoelenco"/>
              <w:numPr>
                <w:ilvl w:val="0"/>
                <w:numId w:val="5"/>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Presidente del CDA</w:t>
            </w:r>
          </w:p>
          <w:p w14:paraId="1200E7CC" w14:textId="77777777" w:rsidR="00FA6333" w:rsidRPr="00874484" w:rsidRDefault="00FA6333" w:rsidP="006D449B">
            <w:pPr>
              <w:pStyle w:val="Paragrafoelenco"/>
              <w:numPr>
                <w:ilvl w:val="0"/>
                <w:numId w:val="5"/>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CDA solo relativamente al processo a rischio di “selezione dei consulenti e gestione del rapporto”</w:t>
            </w:r>
          </w:p>
          <w:p w14:paraId="47C92CEA" w14:textId="77777777" w:rsidR="00FA6333" w:rsidRPr="00874484" w:rsidRDefault="00FA6333" w:rsidP="006D449B">
            <w:pPr>
              <w:pStyle w:val="Paragrafoelenco"/>
              <w:rPr>
                <w:rFonts w:ascii="Arial" w:eastAsia="Times New Roman" w:hAnsi="Arial" w:cs="Arial"/>
                <w:bCs/>
                <w:iCs/>
                <w:color w:val="000000" w:themeColor="text1"/>
                <w:sz w:val="18"/>
                <w:szCs w:val="18"/>
              </w:rPr>
            </w:pPr>
          </w:p>
        </w:tc>
      </w:tr>
      <w:tr w:rsidR="00874484" w:rsidRPr="00874484" w14:paraId="52AD4975" w14:textId="77777777" w:rsidTr="006D449B">
        <w:trPr>
          <w:trHeight w:val="72"/>
        </w:trPr>
        <w:tc>
          <w:tcPr>
            <w:tcW w:w="4814" w:type="dxa"/>
            <w:vMerge w:val="restart"/>
            <w:tcBorders>
              <w:top w:val="single" w:sz="4" w:space="0" w:color="auto"/>
              <w:left w:val="single" w:sz="4" w:space="0" w:color="auto"/>
              <w:bottom w:val="single" w:sz="4" w:space="0" w:color="auto"/>
              <w:right w:val="single" w:sz="4" w:space="0" w:color="auto"/>
            </w:tcBorders>
            <w:hideMark/>
          </w:tcPr>
          <w:p w14:paraId="4E1A2C01"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5D170498"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Borders>
              <w:top w:val="single" w:sz="4" w:space="0" w:color="auto"/>
              <w:left w:val="single" w:sz="4" w:space="0" w:color="auto"/>
              <w:bottom w:val="single" w:sz="4" w:space="0" w:color="auto"/>
              <w:right w:val="single" w:sz="4" w:space="0" w:color="auto"/>
            </w:tcBorders>
          </w:tcPr>
          <w:p w14:paraId="57181A14"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4013FAA0"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E7DF53"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466F5A7A"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38EEE6AB"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4C594FF6"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82910F"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0103CA7D"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hideMark/>
          </w:tcPr>
          <w:p w14:paraId="097BCF51"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6DCD08DA"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6DD981E6"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 3 (medio)</w:t>
            </w:r>
          </w:p>
        </w:tc>
      </w:tr>
      <w:tr w:rsidR="00874484" w:rsidRPr="00874484" w14:paraId="6AB307AA"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5D7081"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30B1BA10"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2D3BD04E"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6750A903" w14:textId="77777777" w:rsidTr="006D449B">
        <w:trPr>
          <w:trHeight w:val="222"/>
        </w:trPr>
        <w:tc>
          <w:tcPr>
            <w:tcW w:w="4814" w:type="dxa"/>
            <w:vMerge w:val="restart"/>
            <w:tcBorders>
              <w:top w:val="single" w:sz="4" w:space="0" w:color="auto"/>
              <w:left w:val="single" w:sz="4" w:space="0" w:color="auto"/>
              <w:right w:val="single" w:sz="4" w:space="0" w:color="auto"/>
            </w:tcBorders>
            <w:hideMark/>
          </w:tcPr>
          <w:p w14:paraId="713A01F6"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596A2836"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5895848B"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7B0ABC08"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65DC828E"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578960F8"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4C59ECB3"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30DA6A5E"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462F5BBC"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21DF0EFE"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054EFBFF" w14:textId="77777777" w:rsidR="00FA6333" w:rsidRPr="00874484" w:rsidRDefault="00FA6333" w:rsidP="006D449B">
            <w:pPr>
              <w:pStyle w:val="Default"/>
              <w:rPr>
                <w:rFonts w:eastAsia="Times New Roman"/>
                <w:bCs/>
                <w:iCs/>
                <w:color w:val="000000" w:themeColor="text1"/>
                <w:sz w:val="18"/>
                <w:szCs w:val="18"/>
              </w:rPr>
            </w:pPr>
            <w:r w:rsidRPr="00874484">
              <w:rPr>
                <w:rFonts w:eastAsia="Times New Roman"/>
                <w:bCs/>
                <w:iCs/>
                <w:color w:val="000000" w:themeColor="text1"/>
                <w:sz w:val="18"/>
                <w:szCs w:val="18"/>
              </w:rPr>
              <w:t>Gestione dei rapporti con i clienti</w:t>
            </w:r>
          </w:p>
        </w:tc>
        <w:tc>
          <w:tcPr>
            <w:tcW w:w="2407" w:type="dxa"/>
            <w:tcBorders>
              <w:top w:val="single" w:sz="4" w:space="0" w:color="auto"/>
              <w:left w:val="single" w:sz="4" w:space="0" w:color="auto"/>
              <w:bottom w:val="single" w:sz="4" w:space="0" w:color="auto"/>
              <w:right w:val="single" w:sz="4" w:space="0" w:color="auto"/>
            </w:tcBorders>
          </w:tcPr>
          <w:p w14:paraId="42261152"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49734CA8"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3D95FC04" w14:textId="77777777" w:rsidTr="006D449B">
        <w:trPr>
          <w:trHeight w:val="222"/>
        </w:trPr>
        <w:tc>
          <w:tcPr>
            <w:tcW w:w="0" w:type="auto"/>
            <w:vMerge/>
            <w:tcBorders>
              <w:left w:val="single" w:sz="4" w:space="0" w:color="auto"/>
              <w:right w:val="single" w:sz="4" w:space="0" w:color="auto"/>
            </w:tcBorders>
            <w:vAlign w:val="center"/>
            <w:hideMark/>
          </w:tcPr>
          <w:p w14:paraId="1C70CC15"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2E51FC00" w14:textId="77777777" w:rsidR="00FA6333" w:rsidRPr="00874484" w:rsidRDefault="00FA6333" w:rsidP="006D449B">
            <w:pPr>
              <w:autoSpaceDE w:val="0"/>
              <w:autoSpaceDN w:val="0"/>
              <w:adjustRightInd w:val="0"/>
              <w:jc w:val="both"/>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dei rapporti con gli stakeholders</w:t>
            </w:r>
          </w:p>
        </w:tc>
        <w:tc>
          <w:tcPr>
            <w:tcW w:w="2407" w:type="dxa"/>
            <w:tcBorders>
              <w:top w:val="single" w:sz="4" w:space="0" w:color="auto"/>
              <w:left w:val="single" w:sz="4" w:space="0" w:color="auto"/>
              <w:bottom w:val="single" w:sz="4" w:space="0" w:color="auto"/>
              <w:right w:val="single" w:sz="4" w:space="0" w:color="auto"/>
            </w:tcBorders>
            <w:hideMark/>
          </w:tcPr>
          <w:p w14:paraId="1A3D5296"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4B6EC28C" w14:textId="77777777" w:rsidTr="006D449B">
        <w:trPr>
          <w:trHeight w:val="222"/>
        </w:trPr>
        <w:tc>
          <w:tcPr>
            <w:tcW w:w="0" w:type="auto"/>
            <w:vMerge/>
            <w:tcBorders>
              <w:left w:val="single" w:sz="4" w:space="0" w:color="auto"/>
              <w:right w:val="single" w:sz="4" w:space="0" w:color="auto"/>
            </w:tcBorders>
            <w:vAlign w:val="center"/>
            <w:hideMark/>
          </w:tcPr>
          <w:p w14:paraId="3DF1EFC8"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0588ACB1"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degli adempimenti fiscali</w:t>
            </w:r>
          </w:p>
        </w:tc>
        <w:tc>
          <w:tcPr>
            <w:tcW w:w="2407" w:type="dxa"/>
            <w:tcBorders>
              <w:top w:val="single" w:sz="4" w:space="0" w:color="auto"/>
              <w:left w:val="single" w:sz="4" w:space="0" w:color="auto"/>
              <w:bottom w:val="single" w:sz="4" w:space="0" w:color="auto"/>
              <w:right w:val="single" w:sz="4" w:space="0" w:color="auto"/>
            </w:tcBorders>
            <w:hideMark/>
          </w:tcPr>
          <w:p w14:paraId="6755BE64"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5F75F617"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874484" w:rsidRPr="00874484" w14:paraId="23B1C842" w14:textId="77777777" w:rsidTr="006D449B">
        <w:trPr>
          <w:trHeight w:val="222"/>
        </w:trPr>
        <w:tc>
          <w:tcPr>
            <w:tcW w:w="0" w:type="auto"/>
            <w:vMerge/>
            <w:tcBorders>
              <w:left w:val="single" w:sz="4" w:space="0" w:color="auto"/>
              <w:right w:val="single" w:sz="4" w:space="0" w:color="auto"/>
            </w:tcBorders>
            <w:vAlign w:val="center"/>
            <w:hideMark/>
          </w:tcPr>
          <w:p w14:paraId="732A47CD"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38118699"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hAnsi="Arial" w:cs="Arial"/>
                <w:color w:val="000000" w:themeColor="text1"/>
                <w:sz w:val="18"/>
                <w:szCs w:val="18"/>
              </w:rPr>
              <w:t xml:space="preserve">Amministrazione del personale </w:t>
            </w:r>
            <w:proofErr w:type="gramStart"/>
            <w:r w:rsidRPr="00874484">
              <w:rPr>
                <w:rFonts w:ascii="Arial" w:hAnsi="Arial" w:cs="Arial"/>
                <w:color w:val="000000" w:themeColor="text1"/>
                <w:sz w:val="18"/>
                <w:szCs w:val="18"/>
              </w:rPr>
              <w:t>-  gestione</w:t>
            </w:r>
            <w:proofErr w:type="gramEnd"/>
            <w:r w:rsidRPr="00874484">
              <w:rPr>
                <w:rFonts w:ascii="Arial" w:hAnsi="Arial" w:cs="Arial"/>
                <w:color w:val="000000" w:themeColor="text1"/>
                <w:sz w:val="18"/>
                <w:szCs w:val="18"/>
              </w:rPr>
              <w:t xml:space="preserve"> dei rimborsi spese</w:t>
            </w:r>
          </w:p>
        </w:tc>
        <w:tc>
          <w:tcPr>
            <w:tcW w:w="2407" w:type="dxa"/>
            <w:tcBorders>
              <w:top w:val="single" w:sz="4" w:space="0" w:color="auto"/>
              <w:left w:val="single" w:sz="4" w:space="0" w:color="auto"/>
              <w:bottom w:val="single" w:sz="4" w:space="0" w:color="auto"/>
              <w:right w:val="single" w:sz="4" w:space="0" w:color="auto"/>
            </w:tcBorders>
            <w:hideMark/>
          </w:tcPr>
          <w:p w14:paraId="136570A1"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359E8A2F"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1E2801AC"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7FD4D9BB"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874484" w:rsidRPr="00874484" w14:paraId="793F5748" w14:textId="77777777" w:rsidTr="006D449B">
        <w:trPr>
          <w:trHeight w:val="222"/>
        </w:trPr>
        <w:tc>
          <w:tcPr>
            <w:tcW w:w="0" w:type="auto"/>
            <w:vMerge/>
            <w:tcBorders>
              <w:left w:val="single" w:sz="4" w:space="0" w:color="auto"/>
              <w:right w:val="single" w:sz="4" w:space="0" w:color="auto"/>
            </w:tcBorders>
            <w:vAlign w:val="center"/>
            <w:hideMark/>
          </w:tcPr>
          <w:p w14:paraId="765C400C"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4C1215C7"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consulenti e gestione del rapporto</w:t>
            </w:r>
          </w:p>
        </w:tc>
        <w:tc>
          <w:tcPr>
            <w:tcW w:w="2407" w:type="dxa"/>
            <w:tcBorders>
              <w:top w:val="single" w:sz="4" w:space="0" w:color="auto"/>
              <w:left w:val="single" w:sz="4" w:space="0" w:color="auto"/>
              <w:right w:val="single" w:sz="4" w:space="0" w:color="auto"/>
            </w:tcBorders>
          </w:tcPr>
          <w:p w14:paraId="6CDA523A"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3</w:t>
            </w:r>
          </w:p>
          <w:p w14:paraId="0E915A3C"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FA6333" w:rsidRPr="00874484" w14:paraId="30351430" w14:textId="77777777" w:rsidTr="006D449B">
        <w:trPr>
          <w:trHeight w:val="28"/>
        </w:trPr>
        <w:tc>
          <w:tcPr>
            <w:tcW w:w="0" w:type="auto"/>
            <w:vMerge/>
            <w:tcBorders>
              <w:left w:val="single" w:sz="4" w:space="0" w:color="auto"/>
              <w:right w:val="single" w:sz="4" w:space="0" w:color="auto"/>
            </w:tcBorders>
            <w:vAlign w:val="center"/>
          </w:tcPr>
          <w:p w14:paraId="0E045ACC"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tcPr>
          <w:p w14:paraId="581BFE7A"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Borders>
              <w:left w:val="single" w:sz="4" w:space="0" w:color="auto"/>
              <w:right w:val="single" w:sz="4" w:space="0" w:color="auto"/>
            </w:tcBorders>
          </w:tcPr>
          <w:p w14:paraId="44FE7B44"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71CBBD96"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bl>
    <w:p w14:paraId="7F54301A" w14:textId="77777777" w:rsidR="00FA6333" w:rsidRPr="00874484" w:rsidRDefault="00FA6333" w:rsidP="00FA6333">
      <w:pPr>
        <w:rPr>
          <w:color w:val="000000" w:themeColor="text1"/>
        </w:rPr>
      </w:pPr>
    </w:p>
    <w:p w14:paraId="5BC65E43" w14:textId="77777777" w:rsidR="00FA6333" w:rsidRPr="00874484" w:rsidRDefault="00FA6333" w:rsidP="00FA6333">
      <w:pPr>
        <w:rPr>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0BC6869" w14:textId="77777777" w:rsidTr="00D75F00">
        <w:tc>
          <w:tcPr>
            <w:tcW w:w="4814" w:type="dxa"/>
            <w:tcBorders>
              <w:top w:val="single" w:sz="4" w:space="0" w:color="auto"/>
              <w:left w:val="single" w:sz="4" w:space="0" w:color="auto"/>
              <w:bottom w:val="single" w:sz="4" w:space="0" w:color="auto"/>
              <w:right w:val="single" w:sz="4" w:space="0" w:color="auto"/>
            </w:tcBorders>
            <w:hideMark/>
          </w:tcPr>
          <w:p w14:paraId="109B09B6"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tcPr>
          <w:p w14:paraId="26D04364" w14:textId="77777777" w:rsidR="00CB7F40" w:rsidRPr="00874484" w:rsidRDefault="00CB7F40" w:rsidP="00D75F00">
            <w:pPr>
              <w:pStyle w:val="Paragrafoelenco"/>
              <w:numPr>
                <w:ilvl w:val="0"/>
                <w:numId w:val="3"/>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Consulente fiscale commercialista;</w:t>
            </w:r>
          </w:p>
          <w:p w14:paraId="1EB6169E" w14:textId="77777777" w:rsidR="00CB7F40" w:rsidRPr="00874484" w:rsidRDefault="00CB7F40" w:rsidP="00D75F00">
            <w:pPr>
              <w:pStyle w:val="Paragrafoelenco"/>
              <w:numPr>
                <w:ilvl w:val="0"/>
                <w:numId w:val="3"/>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Consulente del lavoro</w:t>
            </w:r>
          </w:p>
          <w:p w14:paraId="4A8E6338" w14:textId="77777777" w:rsidR="00CB7F40" w:rsidRPr="00874484" w:rsidRDefault="00CB7F40" w:rsidP="00D75F00">
            <w:pPr>
              <w:pStyle w:val="Paragrafoelenco"/>
              <w:rPr>
                <w:rFonts w:ascii="Arial" w:hAnsi="Arial" w:cs="Arial"/>
                <w:color w:val="000000" w:themeColor="text1"/>
                <w:sz w:val="18"/>
                <w:szCs w:val="18"/>
                <w:u w:val="single"/>
              </w:rPr>
            </w:pPr>
          </w:p>
          <w:p w14:paraId="5381418C" w14:textId="77777777" w:rsidR="00CB7F40" w:rsidRPr="00874484" w:rsidRDefault="00CB7F40" w:rsidP="00D75F00">
            <w:pPr>
              <w:pStyle w:val="Paragrafoelenco"/>
              <w:rPr>
                <w:rFonts w:ascii="Arial" w:eastAsia="Times New Roman" w:hAnsi="Arial" w:cs="Arial"/>
                <w:bCs/>
                <w:iCs/>
                <w:color w:val="000000" w:themeColor="text1"/>
                <w:sz w:val="18"/>
                <w:szCs w:val="18"/>
              </w:rPr>
            </w:pPr>
          </w:p>
        </w:tc>
      </w:tr>
      <w:tr w:rsidR="00874484" w:rsidRPr="00874484" w14:paraId="4DE6B4F3" w14:textId="77777777" w:rsidTr="00D75F00">
        <w:trPr>
          <w:trHeight w:val="72"/>
        </w:trPr>
        <w:tc>
          <w:tcPr>
            <w:tcW w:w="4814" w:type="dxa"/>
            <w:vMerge w:val="restart"/>
            <w:tcBorders>
              <w:top w:val="single" w:sz="4" w:space="0" w:color="auto"/>
              <w:left w:val="single" w:sz="4" w:space="0" w:color="auto"/>
              <w:bottom w:val="single" w:sz="4" w:space="0" w:color="auto"/>
              <w:right w:val="single" w:sz="4" w:space="0" w:color="auto"/>
            </w:tcBorders>
            <w:hideMark/>
          </w:tcPr>
          <w:p w14:paraId="76FE41BC"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132CAEFA"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Borders>
              <w:top w:val="single" w:sz="4" w:space="0" w:color="auto"/>
              <w:left w:val="single" w:sz="4" w:space="0" w:color="auto"/>
              <w:bottom w:val="single" w:sz="4" w:space="0" w:color="auto"/>
              <w:right w:val="single" w:sz="4" w:space="0" w:color="auto"/>
            </w:tcBorders>
          </w:tcPr>
          <w:p w14:paraId="34417307" w14:textId="77777777" w:rsidR="00CB7F40" w:rsidRPr="00874484" w:rsidRDefault="00CB7F40" w:rsidP="00D75F00">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341F41FA" w14:textId="77777777" w:rsidTr="00D75F00">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B8AD37"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15D9CFC7"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6004D2FE"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2C8FD56A" w14:textId="77777777" w:rsidTr="00D75F00">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32D648"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6F53666A"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hideMark/>
          </w:tcPr>
          <w:p w14:paraId="6D8CDDAD"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502128B6"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2323B97E" w14:textId="77777777" w:rsidR="00CB7F40" w:rsidRPr="00874484" w:rsidRDefault="00CB7F40" w:rsidP="00D75F00">
            <w:pPr>
              <w:keepNext/>
              <w:keepLines/>
              <w:spacing w:after="5" w:line="254"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 3 (medio)</w:t>
            </w:r>
          </w:p>
        </w:tc>
      </w:tr>
      <w:tr w:rsidR="00874484" w:rsidRPr="00874484" w14:paraId="1FB586EE" w14:textId="77777777" w:rsidTr="00D75F00">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FB17A7"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4FC73AD5"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2928DD10" w14:textId="77777777" w:rsidR="00CB7F40" w:rsidRPr="00874484" w:rsidRDefault="00CB7F40" w:rsidP="00D75F00">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1538F81B" w14:textId="77777777" w:rsidTr="00D75F00">
        <w:trPr>
          <w:trHeight w:val="222"/>
        </w:trPr>
        <w:tc>
          <w:tcPr>
            <w:tcW w:w="4814" w:type="dxa"/>
            <w:vMerge w:val="restart"/>
            <w:tcBorders>
              <w:top w:val="single" w:sz="4" w:space="0" w:color="auto"/>
              <w:left w:val="single" w:sz="4" w:space="0" w:color="auto"/>
              <w:right w:val="single" w:sz="4" w:space="0" w:color="auto"/>
            </w:tcBorders>
            <w:hideMark/>
          </w:tcPr>
          <w:p w14:paraId="12062351"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p w14:paraId="10859F83"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p w14:paraId="71452A32"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p w14:paraId="0570B68E"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501818C3" w14:textId="77777777" w:rsidR="00CB7F40" w:rsidRPr="00874484" w:rsidRDefault="00CB7F40" w:rsidP="00D75F00">
            <w:pPr>
              <w:pStyle w:val="Default"/>
              <w:rPr>
                <w:rFonts w:eastAsia="Times New Roman"/>
                <w:bCs/>
                <w:iCs/>
                <w:color w:val="000000" w:themeColor="text1"/>
                <w:sz w:val="18"/>
                <w:szCs w:val="18"/>
              </w:rPr>
            </w:pPr>
            <w:r w:rsidRPr="00874484">
              <w:rPr>
                <w:rFonts w:eastAsia="Times New Roman"/>
                <w:bCs/>
                <w:iCs/>
                <w:color w:val="000000" w:themeColor="text1"/>
                <w:sz w:val="18"/>
                <w:szCs w:val="18"/>
              </w:rPr>
              <w:t>Gestione degli adempimenti fiscali</w:t>
            </w:r>
          </w:p>
        </w:tc>
        <w:tc>
          <w:tcPr>
            <w:tcW w:w="2407" w:type="dxa"/>
            <w:tcBorders>
              <w:top w:val="single" w:sz="4" w:space="0" w:color="auto"/>
              <w:left w:val="single" w:sz="4" w:space="0" w:color="auto"/>
              <w:bottom w:val="single" w:sz="4" w:space="0" w:color="auto"/>
              <w:right w:val="single" w:sz="4" w:space="0" w:color="auto"/>
            </w:tcBorders>
          </w:tcPr>
          <w:p w14:paraId="477ACD00"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p>
          <w:p w14:paraId="4D1762E0"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6774704B" w14:textId="77777777" w:rsidTr="00D75F00">
        <w:trPr>
          <w:trHeight w:val="222"/>
        </w:trPr>
        <w:tc>
          <w:tcPr>
            <w:tcW w:w="0" w:type="auto"/>
            <w:vMerge/>
            <w:tcBorders>
              <w:left w:val="single" w:sz="4" w:space="0" w:color="auto"/>
              <w:right w:val="single" w:sz="4" w:space="0" w:color="auto"/>
            </w:tcBorders>
            <w:vAlign w:val="center"/>
            <w:hideMark/>
          </w:tcPr>
          <w:p w14:paraId="4592D749"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2D59DD31"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consulenti e gestione del rapporto</w:t>
            </w:r>
          </w:p>
        </w:tc>
        <w:tc>
          <w:tcPr>
            <w:tcW w:w="2407" w:type="dxa"/>
            <w:tcBorders>
              <w:top w:val="single" w:sz="4" w:space="0" w:color="auto"/>
              <w:left w:val="single" w:sz="4" w:space="0" w:color="auto"/>
              <w:right w:val="single" w:sz="4" w:space="0" w:color="auto"/>
            </w:tcBorders>
          </w:tcPr>
          <w:p w14:paraId="6B877A30"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3</w:t>
            </w:r>
          </w:p>
          <w:p w14:paraId="47677807"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p>
        </w:tc>
      </w:tr>
      <w:tr w:rsidR="00CB7F40" w:rsidRPr="00874484" w14:paraId="3CCE3536" w14:textId="77777777" w:rsidTr="00D75F00">
        <w:trPr>
          <w:trHeight w:val="28"/>
        </w:trPr>
        <w:tc>
          <w:tcPr>
            <w:tcW w:w="0" w:type="auto"/>
            <w:vMerge/>
            <w:tcBorders>
              <w:left w:val="single" w:sz="4" w:space="0" w:color="auto"/>
              <w:right w:val="single" w:sz="4" w:space="0" w:color="auto"/>
            </w:tcBorders>
            <w:vAlign w:val="center"/>
          </w:tcPr>
          <w:p w14:paraId="7904DF95"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tcPr>
          <w:p w14:paraId="4B025E60"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Borders>
              <w:left w:val="single" w:sz="4" w:space="0" w:color="auto"/>
              <w:right w:val="single" w:sz="4" w:space="0" w:color="auto"/>
            </w:tcBorders>
          </w:tcPr>
          <w:p w14:paraId="34EB5D78"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p>
          <w:p w14:paraId="446DA135"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bl>
    <w:p w14:paraId="7708EB08" w14:textId="77777777" w:rsidR="00FA6333" w:rsidRPr="00874484" w:rsidRDefault="00FA6333" w:rsidP="00FA6333">
      <w:pPr>
        <w:rPr>
          <w:color w:val="000000" w:themeColor="text1"/>
        </w:rPr>
      </w:pPr>
    </w:p>
    <w:p w14:paraId="2C2D7902" w14:textId="77777777" w:rsidR="00FA6333" w:rsidRPr="00874484" w:rsidRDefault="00FA6333" w:rsidP="00FA6333">
      <w:pPr>
        <w:rPr>
          <w:color w:val="000000" w:themeColor="text1"/>
        </w:rPr>
      </w:pPr>
    </w:p>
    <w:p w14:paraId="6788192A" w14:textId="77777777" w:rsidR="00FA6333" w:rsidRPr="00874484" w:rsidRDefault="00FA6333" w:rsidP="00FA6333">
      <w:pPr>
        <w:rPr>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9A80321" w14:textId="77777777" w:rsidTr="006D449B">
        <w:tc>
          <w:tcPr>
            <w:tcW w:w="4814" w:type="dxa"/>
            <w:tcBorders>
              <w:top w:val="single" w:sz="4" w:space="0" w:color="auto"/>
              <w:left w:val="single" w:sz="4" w:space="0" w:color="auto"/>
              <w:bottom w:val="single" w:sz="4" w:space="0" w:color="auto"/>
              <w:right w:val="single" w:sz="4" w:space="0" w:color="auto"/>
            </w:tcBorders>
            <w:hideMark/>
          </w:tcPr>
          <w:p w14:paraId="6B3A5F7C"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tcPr>
          <w:p w14:paraId="396E0239" w14:textId="77777777" w:rsidR="00FA6333" w:rsidRPr="00874484" w:rsidRDefault="00FA6333" w:rsidP="006D449B">
            <w:pPr>
              <w:pStyle w:val="Paragrafoelenco"/>
              <w:numPr>
                <w:ilvl w:val="0"/>
                <w:numId w:val="3"/>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Responsabile Affari Generali e Legali/Responsabile Amministrativo facente funzioni</w:t>
            </w:r>
          </w:p>
          <w:p w14:paraId="4C580705" w14:textId="77777777" w:rsidR="00FA6333" w:rsidRPr="00874484" w:rsidRDefault="00FA6333" w:rsidP="006D449B">
            <w:pPr>
              <w:pStyle w:val="Paragrafoelenco"/>
              <w:rPr>
                <w:rFonts w:ascii="Arial" w:hAnsi="Arial" w:cs="Arial"/>
                <w:color w:val="000000" w:themeColor="text1"/>
                <w:sz w:val="18"/>
                <w:szCs w:val="18"/>
                <w:u w:val="single"/>
              </w:rPr>
            </w:pPr>
          </w:p>
          <w:p w14:paraId="68121B23" w14:textId="77777777" w:rsidR="00FA6333" w:rsidRPr="00874484" w:rsidRDefault="00FA6333" w:rsidP="006D449B">
            <w:pPr>
              <w:pStyle w:val="Paragrafoelenco"/>
              <w:rPr>
                <w:rFonts w:ascii="Arial" w:eastAsia="Times New Roman" w:hAnsi="Arial" w:cs="Arial"/>
                <w:bCs/>
                <w:iCs/>
                <w:color w:val="000000" w:themeColor="text1"/>
                <w:sz w:val="18"/>
                <w:szCs w:val="18"/>
              </w:rPr>
            </w:pPr>
          </w:p>
        </w:tc>
      </w:tr>
      <w:tr w:rsidR="00874484" w:rsidRPr="00874484" w14:paraId="3088136B" w14:textId="77777777" w:rsidTr="006D449B">
        <w:trPr>
          <w:trHeight w:val="72"/>
        </w:trPr>
        <w:tc>
          <w:tcPr>
            <w:tcW w:w="4814" w:type="dxa"/>
            <w:vMerge w:val="restart"/>
            <w:tcBorders>
              <w:top w:val="single" w:sz="4" w:space="0" w:color="auto"/>
              <w:left w:val="single" w:sz="4" w:space="0" w:color="auto"/>
              <w:bottom w:val="single" w:sz="4" w:space="0" w:color="auto"/>
              <w:right w:val="single" w:sz="4" w:space="0" w:color="auto"/>
            </w:tcBorders>
            <w:hideMark/>
          </w:tcPr>
          <w:p w14:paraId="5D8CD4AA"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7EC76920"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Borders>
              <w:top w:val="single" w:sz="4" w:space="0" w:color="auto"/>
              <w:left w:val="single" w:sz="4" w:space="0" w:color="auto"/>
              <w:bottom w:val="single" w:sz="4" w:space="0" w:color="auto"/>
              <w:right w:val="single" w:sz="4" w:space="0" w:color="auto"/>
            </w:tcBorders>
          </w:tcPr>
          <w:p w14:paraId="4318FBFE"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73EE6A46"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5DC908"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7BF63DF3"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30B391D5"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3B6A1F58"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6FEDBA"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0CFFBA70"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hideMark/>
          </w:tcPr>
          <w:p w14:paraId="49A00133"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1A5AE94E"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2CB51EC4"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 3 (medio)</w:t>
            </w:r>
          </w:p>
        </w:tc>
      </w:tr>
      <w:tr w:rsidR="00874484" w:rsidRPr="00874484" w14:paraId="5DDB5119"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413A26"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6E60B312"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0EC2AFB4" w14:textId="77777777" w:rsidR="00FA6333" w:rsidRPr="00874484" w:rsidRDefault="00FA6333"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74616641" w14:textId="77777777" w:rsidTr="006D449B">
        <w:trPr>
          <w:trHeight w:val="222"/>
        </w:trPr>
        <w:tc>
          <w:tcPr>
            <w:tcW w:w="4814" w:type="dxa"/>
            <w:vMerge w:val="restart"/>
            <w:tcBorders>
              <w:top w:val="single" w:sz="4" w:space="0" w:color="auto"/>
              <w:left w:val="single" w:sz="4" w:space="0" w:color="auto"/>
              <w:right w:val="single" w:sz="4" w:space="0" w:color="auto"/>
            </w:tcBorders>
            <w:hideMark/>
          </w:tcPr>
          <w:p w14:paraId="41C31B93"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7505BB07"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77E4F992"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264743F6"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1706F9D4"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01AAFC1B"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1796533B"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7D03B37B"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12097D9B"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p>
          <w:p w14:paraId="112469F8"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3D020D96" w14:textId="77777777" w:rsidR="00FA6333" w:rsidRPr="00874484" w:rsidRDefault="00FA6333" w:rsidP="006D449B">
            <w:pPr>
              <w:pStyle w:val="Default"/>
              <w:rPr>
                <w:rFonts w:eastAsia="Times New Roman"/>
                <w:bCs/>
                <w:iCs/>
                <w:color w:val="000000" w:themeColor="text1"/>
                <w:sz w:val="18"/>
                <w:szCs w:val="18"/>
              </w:rPr>
            </w:pPr>
            <w:r w:rsidRPr="00874484">
              <w:rPr>
                <w:rFonts w:eastAsia="Times New Roman"/>
                <w:bCs/>
                <w:iCs/>
                <w:color w:val="000000" w:themeColor="text1"/>
                <w:sz w:val="18"/>
                <w:szCs w:val="18"/>
              </w:rPr>
              <w:t>Gestione dei rapporti con i clienti</w:t>
            </w:r>
          </w:p>
        </w:tc>
        <w:tc>
          <w:tcPr>
            <w:tcW w:w="2407" w:type="dxa"/>
            <w:tcBorders>
              <w:top w:val="single" w:sz="4" w:space="0" w:color="auto"/>
              <w:left w:val="single" w:sz="4" w:space="0" w:color="auto"/>
              <w:bottom w:val="single" w:sz="4" w:space="0" w:color="auto"/>
              <w:right w:val="single" w:sz="4" w:space="0" w:color="auto"/>
            </w:tcBorders>
          </w:tcPr>
          <w:p w14:paraId="12CFF9B4"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4FAB296F"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1B7290DD" w14:textId="77777777" w:rsidTr="006D449B">
        <w:trPr>
          <w:trHeight w:val="222"/>
        </w:trPr>
        <w:tc>
          <w:tcPr>
            <w:tcW w:w="0" w:type="auto"/>
            <w:vMerge/>
            <w:tcBorders>
              <w:left w:val="single" w:sz="4" w:space="0" w:color="auto"/>
              <w:right w:val="single" w:sz="4" w:space="0" w:color="auto"/>
            </w:tcBorders>
            <w:vAlign w:val="center"/>
            <w:hideMark/>
          </w:tcPr>
          <w:p w14:paraId="579CD122"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360FF991" w14:textId="77777777" w:rsidR="00FA6333" w:rsidRPr="00874484" w:rsidRDefault="00FA6333" w:rsidP="006D449B">
            <w:pPr>
              <w:autoSpaceDE w:val="0"/>
              <w:autoSpaceDN w:val="0"/>
              <w:adjustRightInd w:val="0"/>
              <w:jc w:val="both"/>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dei rapporti con gli stakeholders</w:t>
            </w:r>
          </w:p>
        </w:tc>
        <w:tc>
          <w:tcPr>
            <w:tcW w:w="2407" w:type="dxa"/>
            <w:tcBorders>
              <w:top w:val="single" w:sz="4" w:space="0" w:color="auto"/>
              <w:left w:val="single" w:sz="4" w:space="0" w:color="auto"/>
              <w:bottom w:val="single" w:sz="4" w:space="0" w:color="auto"/>
              <w:right w:val="single" w:sz="4" w:space="0" w:color="auto"/>
            </w:tcBorders>
            <w:hideMark/>
          </w:tcPr>
          <w:p w14:paraId="1DE5FEF4"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562B605B" w14:textId="77777777" w:rsidTr="006D449B">
        <w:trPr>
          <w:trHeight w:val="222"/>
        </w:trPr>
        <w:tc>
          <w:tcPr>
            <w:tcW w:w="0" w:type="auto"/>
            <w:vMerge/>
            <w:tcBorders>
              <w:left w:val="single" w:sz="4" w:space="0" w:color="auto"/>
              <w:right w:val="single" w:sz="4" w:space="0" w:color="auto"/>
            </w:tcBorders>
            <w:vAlign w:val="center"/>
            <w:hideMark/>
          </w:tcPr>
          <w:p w14:paraId="152C26EF"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59DE5E96"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degli adempimenti fiscali</w:t>
            </w:r>
          </w:p>
        </w:tc>
        <w:tc>
          <w:tcPr>
            <w:tcW w:w="2407" w:type="dxa"/>
            <w:tcBorders>
              <w:top w:val="single" w:sz="4" w:space="0" w:color="auto"/>
              <w:left w:val="single" w:sz="4" w:space="0" w:color="auto"/>
              <w:bottom w:val="single" w:sz="4" w:space="0" w:color="auto"/>
              <w:right w:val="single" w:sz="4" w:space="0" w:color="auto"/>
            </w:tcBorders>
            <w:hideMark/>
          </w:tcPr>
          <w:p w14:paraId="42DF906F"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15B4DA67"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874484" w:rsidRPr="00874484" w14:paraId="468F286D" w14:textId="77777777" w:rsidTr="006D449B">
        <w:trPr>
          <w:trHeight w:val="222"/>
        </w:trPr>
        <w:tc>
          <w:tcPr>
            <w:tcW w:w="0" w:type="auto"/>
            <w:vMerge/>
            <w:tcBorders>
              <w:left w:val="single" w:sz="4" w:space="0" w:color="auto"/>
              <w:right w:val="single" w:sz="4" w:space="0" w:color="auto"/>
            </w:tcBorders>
            <w:vAlign w:val="center"/>
            <w:hideMark/>
          </w:tcPr>
          <w:p w14:paraId="591C7313"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33778EF2"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hAnsi="Arial" w:cs="Arial"/>
                <w:color w:val="000000" w:themeColor="text1"/>
                <w:sz w:val="18"/>
                <w:szCs w:val="18"/>
              </w:rPr>
              <w:t xml:space="preserve">Amministrazione del personale </w:t>
            </w:r>
            <w:proofErr w:type="gramStart"/>
            <w:r w:rsidRPr="00874484">
              <w:rPr>
                <w:rFonts w:ascii="Arial" w:hAnsi="Arial" w:cs="Arial"/>
                <w:color w:val="000000" w:themeColor="text1"/>
                <w:sz w:val="18"/>
                <w:szCs w:val="18"/>
              </w:rPr>
              <w:t>-  gestione</w:t>
            </w:r>
            <w:proofErr w:type="gramEnd"/>
            <w:r w:rsidRPr="00874484">
              <w:rPr>
                <w:rFonts w:ascii="Arial" w:hAnsi="Arial" w:cs="Arial"/>
                <w:color w:val="000000" w:themeColor="text1"/>
                <w:sz w:val="18"/>
                <w:szCs w:val="18"/>
              </w:rPr>
              <w:t xml:space="preserve"> dei rimborsi spese</w:t>
            </w:r>
          </w:p>
        </w:tc>
        <w:tc>
          <w:tcPr>
            <w:tcW w:w="2407" w:type="dxa"/>
            <w:tcBorders>
              <w:top w:val="single" w:sz="4" w:space="0" w:color="auto"/>
              <w:left w:val="single" w:sz="4" w:space="0" w:color="auto"/>
              <w:bottom w:val="single" w:sz="4" w:space="0" w:color="auto"/>
              <w:right w:val="single" w:sz="4" w:space="0" w:color="auto"/>
            </w:tcBorders>
            <w:hideMark/>
          </w:tcPr>
          <w:p w14:paraId="0CB3BB19"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661D781C"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1395B5B2"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71683A3D"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FA6333" w:rsidRPr="00874484" w14:paraId="5867CFDF" w14:textId="77777777" w:rsidTr="006D449B">
        <w:trPr>
          <w:trHeight w:val="28"/>
        </w:trPr>
        <w:tc>
          <w:tcPr>
            <w:tcW w:w="0" w:type="auto"/>
            <w:vMerge/>
            <w:tcBorders>
              <w:left w:val="single" w:sz="4" w:space="0" w:color="auto"/>
              <w:right w:val="single" w:sz="4" w:space="0" w:color="auto"/>
            </w:tcBorders>
            <w:vAlign w:val="center"/>
          </w:tcPr>
          <w:p w14:paraId="7D0EB795" w14:textId="77777777" w:rsidR="00FA6333" w:rsidRPr="00874484" w:rsidRDefault="00FA6333"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tcPr>
          <w:p w14:paraId="38A5D51A" w14:textId="77777777" w:rsidR="00FA6333" w:rsidRPr="00874484" w:rsidRDefault="00FA6333"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Borders>
              <w:left w:val="single" w:sz="4" w:space="0" w:color="auto"/>
              <w:right w:val="single" w:sz="4" w:space="0" w:color="auto"/>
            </w:tcBorders>
          </w:tcPr>
          <w:p w14:paraId="4CED1798"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3EAEF132" w14:textId="77777777" w:rsidR="00FA6333" w:rsidRPr="00874484" w:rsidRDefault="00FA6333"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bookmarkEnd w:id="42"/>
    </w:tbl>
    <w:p w14:paraId="23CB0103" w14:textId="77777777" w:rsidR="00E52EAC" w:rsidRPr="00874484" w:rsidRDefault="00E52EAC" w:rsidP="00E52EAC">
      <w:pPr>
        <w:keepNext/>
        <w:keepLines/>
        <w:spacing w:after="5" w:line="252" w:lineRule="auto"/>
        <w:jc w:val="both"/>
        <w:outlineLvl w:val="2"/>
        <w:rPr>
          <w:rFonts w:ascii="Arial" w:eastAsia="Times New Roman" w:hAnsi="Arial" w:cs="Arial"/>
          <w:bCs/>
          <w:i/>
          <w:color w:val="000000" w:themeColor="text1"/>
        </w:rPr>
      </w:pPr>
    </w:p>
    <w:p w14:paraId="1D20F2AB" w14:textId="77777777" w:rsidR="00E52EAC" w:rsidRPr="00874484" w:rsidRDefault="00E52EAC" w:rsidP="00E52EAC">
      <w:pPr>
        <w:keepNext/>
        <w:keepLines/>
        <w:spacing w:after="5" w:line="252" w:lineRule="auto"/>
        <w:jc w:val="both"/>
        <w:outlineLvl w:val="2"/>
        <w:rPr>
          <w:rFonts w:ascii="Arial" w:hAnsi="Arial" w:cs="Arial"/>
          <w:bCs/>
          <w:i/>
          <w:color w:val="000000" w:themeColor="text1"/>
        </w:rPr>
      </w:pPr>
    </w:p>
    <w:p w14:paraId="179C58BA" w14:textId="659AF8BD" w:rsidR="0038681A" w:rsidRPr="00874484" w:rsidRDefault="0038681A" w:rsidP="00E52EAC">
      <w:pPr>
        <w:keepNext/>
        <w:keepLines/>
        <w:spacing w:after="5" w:line="252" w:lineRule="auto"/>
        <w:jc w:val="both"/>
        <w:outlineLvl w:val="2"/>
        <w:rPr>
          <w:rFonts w:ascii="Arial" w:hAnsi="Arial" w:cs="Arial"/>
          <w:i/>
          <w:color w:val="000000" w:themeColor="text1"/>
          <w:sz w:val="18"/>
          <w:szCs w:val="18"/>
        </w:rPr>
      </w:pPr>
      <w:r w:rsidRPr="00874484">
        <w:rPr>
          <w:rFonts w:ascii="Arial" w:hAnsi="Arial" w:cs="Arial"/>
          <w:i/>
          <w:iCs/>
          <w:color w:val="000000" w:themeColor="text1"/>
          <w:sz w:val="18"/>
          <w:szCs w:val="18"/>
          <w:bdr w:val="none" w:sz="0" w:space="0" w:color="auto" w:frame="1"/>
          <w:shd w:val="clear" w:color="auto" w:fill="FFFFFF"/>
        </w:rPr>
        <w:t>Art. 4 D.lgs. n. 74/</w:t>
      </w:r>
      <w:proofErr w:type="gramStart"/>
      <w:r w:rsidRPr="00874484">
        <w:rPr>
          <w:rFonts w:ascii="Arial" w:hAnsi="Arial" w:cs="Arial"/>
          <w:i/>
          <w:iCs/>
          <w:color w:val="000000" w:themeColor="text1"/>
          <w:sz w:val="18"/>
          <w:szCs w:val="18"/>
          <w:bdr w:val="none" w:sz="0" w:space="0" w:color="auto" w:frame="1"/>
          <w:shd w:val="clear" w:color="auto" w:fill="FFFFFF"/>
        </w:rPr>
        <w:t>2000  “</w:t>
      </w:r>
      <w:proofErr w:type="gramEnd"/>
      <w:r w:rsidRPr="00874484">
        <w:rPr>
          <w:rFonts w:ascii="Arial" w:hAnsi="Arial" w:cs="Arial"/>
          <w:i/>
          <w:iCs/>
          <w:color w:val="000000" w:themeColor="text1"/>
          <w:sz w:val="18"/>
          <w:szCs w:val="18"/>
          <w:bdr w:val="none" w:sz="0" w:space="0" w:color="auto" w:frame="1"/>
          <w:shd w:val="clear" w:color="auto" w:fill="FFFFFF"/>
        </w:rPr>
        <w:t>Dichiarazione Infedele”</w:t>
      </w:r>
    </w:p>
    <w:p w14:paraId="1F93234C" w14:textId="77777777" w:rsidR="0038681A" w:rsidRPr="00874484" w:rsidRDefault="0038681A" w:rsidP="00E52EAC">
      <w:pPr>
        <w:keepNext/>
        <w:keepLines/>
        <w:spacing w:after="5" w:line="252" w:lineRule="auto"/>
        <w:jc w:val="both"/>
        <w:outlineLvl w:val="2"/>
        <w:rPr>
          <w:rFonts w:ascii="Arial" w:hAnsi="Arial" w:cs="Arial"/>
          <w:bCs/>
          <w:i/>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38079282" w14:textId="77777777" w:rsidTr="00195B24">
        <w:tc>
          <w:tcPr>
            <w:tcW w:w="4814" w:type="dxa"/>
            <w:tcBorders>
              <w:top w:val="single" w:sz="4" w:space="0" w:color="auto"/>
              <w:left w:val="single" w:sz="4" w:space="0" w:color="auto"/>
              <w:bottom w:val="single" w:sz="4" w:space="0" w:color="auto"/>
              <w:right w:val="single" w:sz="4" w:space="0" w:color="auto"/>
            </w:tcBorders>
            <w:hideMark/>
          </w:tcPr>
          <w:p w14:paraId="3BAA045D"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tcPr>
          <w:p w14:paraId="04762CEB" w14:textId="77777777" w:rsidR="0038681A" w:rsidRPr="00874484" w:rsidRDefault="0038681A" w:rsidP="00195B24">
            <w:pPr>
              <w:pStyle w:val="Paragrafoelenco"/>
              <w:numPr>
                <w:ilvl w:val="0"/>
                <w:numId w:val="5"/>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Presidente del CDA</w:t>
            </w:r>
          </w:p>
          <w:p w14:paraId="44A5F1A3" w14:textId="77777777" w:rsidR="0038681A" w:rsidRPr="00874484" w:rsidRDefault="0038681A" w:rsidP="00195B24">
            <w:pPr>
              <w:pStyle w:val="Paragrafoelenco"/>
              <w:numPr>
                <w:ilvl w:val="0"/>
                <w:numId w:val="5"/>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CDA solo relativamente al processo a rischio di “selezione dei consulenti e gestione del rapporto”</w:t>
            </w:r>
          </w:p>
          <w:p w14:paraId="2D33D1E2" w14:textId="77777777" w:rsidR="0038681A" w:rsidRPr="00874484" w:rsidRDefault="0038681A" w:rsidP="00195B24">
            <w:pPr>
              <w:pStyle w:val="Paragrafoelenco"/>
              <w:rPr>
                <w:rFonts w:ascii="Arial" w:eastAsia="Times New Roman" w:hAnsi="Arial" w:cs="Arial"/>
                <w:bCs/>
                <w:iCs/>
                <w:color w:val="000000" w:themeColor="text1"/>
                <w:sz w:val="18"/>
                <w:szCs w:val="18"/>
              </w:rPr>
            </w:pPr>
          </w:p>
        </w:tc>
      </w:tr>
      <w:tr w:rsidR="00874484" w:rsidRPr="00874484" w14:paraId="41FFF9AE" w14:textId="77777777" w:rsidTr="00195B24">
        <w:trPr>
          <w:trHeight w:val="72"/>
        </w:trPr>
        <w:tc>
          <w:tcPr>
            <w:tcW w:w="4814" w:type="dxa"/>
            <w:vMerge w:val="restart"/>
            <w:tcBorders>
              <w:top w:val="single" w:sz="4" w:space="0" w:color="auto"/>
              <w:left w:val="single" w:sz="4" w:space="0" w:color="auto"/>
              <w:bottom w:val="single" w:sz="4" w:space="0" w:color="auto"/>
              <w:right w:val="single" w:sz="4" w:space="0" w:color="auto"/>
            </w:tcBorders>
            <w:hideMark/>
          </w:tcPr>
          <w:p w14:paraId="158C630A"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45C039FE"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Borders>
              <w:top w:val="single" w:sz="4" w:space="0" w:color="auto"/>
              <w:left w:val="single" w:sz="4" w:space="0" w:color="auto"/>
              <w:bottom w:val="single" w:sz="4" w:space="0" w:color="auto"/>
              <w:right w:val="single" w:sz="4" w:space="0" w:color="auto"/>
            </w:tcBorders>
          </w:tcPr>
          <w:p w14:paraId="7A7DAA6C" w14:textId="77777777" w:rsidR="0038681A" w:rsidRPr="00874484" w:rsidRDefault="0038681A" w:rsidP="00195B24">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3ED555EE" w14:textId="77777777" w:rsidTr="00195B24">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1A5936" w14:textId="77777777" w:rsidR="0038681A" w:rsidRPr="00874484" w:rsidRDefault="0038681A" w:rsidP="00195B24">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51DD2DA7"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2D2D52FC"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357D16D1" w14:textId="77777777" w:rsidTr="00195B24">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4E50C6" w14:textId="77777777" w:rsidR="0038681A" w:rsidRPr="00874484" w:rsidRDefault="0038681A" w:rsidP="00195B24">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6C7D7014"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hideMark/>
          </w:tcPr>
          <w:p w14:paraId="2341994B"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26A2869F"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44135A54" w14:textId="77777777" w:rsidR="0038681A" w:rsidRPr="00874484" w:rsidRDefault="0038681A" w:rsidP="00195B24">
            <w:pPr>
              <w:keepNext/>
              <w:keepLines/>
              <w:spacing w:after="5" w:line="254"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 3 (medio)</w:t>
            </w:r>
          </w:p>
        </w:tc>
      </w:tr>
      <w:tr w:rsidR="00874484" w:rsidRPr="00874484" w14:paraId="286E692B" w14:textId="77777777" w:rsidTr="00195B24">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E122A6" w14:textId="77777777" w:rsidR="0038681A" w:rsidRPr="00874484" w:rsidRDefault="0038681A" w:rsidP="00195B24">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49FB0229"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3D8EC027" w14:textId="77777777" w:rsidR="0038681A" w:rsidRPr="00874484" w:rsidRDefault="0038681A" w:rsidP="00195B24">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4A644836" w14:textId="77777777" w:rsidTr="00195B24">
        <w:trPr>
          <w:trHeight w:val="222"/>
        </w:trPr>
        <w:tc>
          <w:tcPr>
            <w:tcW w:w="4814" w:type="dxa"/>
            <w:vMerge w:val="restart"/>
            <w:tcBorders>
              <w:top w:val="single" w:sz="4" w:space="0" w:color="auto"/>
              <w:left w:val="single" w:sz="4" w:space="0" w:color="auto"/>
              <w:right w:val="single" w:sz="4" w:space="0" w:color="auto"/>
            </w:tcBorders>
            <w:hideMark/>
          </w:tcPr>
          <w:p w14:paraId="2EC557A9"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p>
          <w:p w14:paraId="63C0BB58"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p>
          <w:p w14:paraId="73E00DB6"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p>
          <w:p w14:paraId="757AEAC9"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p>
          <w:p w14:paraId="078E21FA"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p>
          <w:p w14:paraId="72BA1828"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p>
          <w:p w14:paraId="683DBA67"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p>
          <w:p w14:paraId="2324F5A2"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p>
          <w:p w14:paraId="5BF01720"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p>
          <w:p w14:paraId="24B40736"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29855B44" w14:textId="77777777" w:rsidR="0038681A" w:rsidRPr="00874484" w:rsidRDefault="0038681A" w:rsidP="00195B24">
            <w:pPr>
              <w:pStyle w:val="Default"/>
              <w:rPr>
                <w:rFonts w:eastAsia="Times New Roman"/>
                <w:bCs/>
                <w:iCs/>
                <w:color w:val="000000" w:themeColor="text1"/>
                <w:sz w:val="18"/>
                <w:szCs w:val="18"/>
              </w:rPr>
            </w:pPr>
            <w:r w:rsidRPr="00874484">
              <w:rPr>
                <w:rFonts w:eastAsia="Times New Roman"/>
                <w:bCs/>
                <w:iCs/>
                <w:color w:val="000000" w:themeColor="text1"/>
                <w:sz w:val="18"/>
                <w:szCs w:val="18"/>
              </w:rPr>
              <w:t>Gestione dei rapporti con i clienti</w:t>
            </w:r>
          </w:p>
        </w:tc>
        <w:tc>
          <w:tcPr>
            <w:tcW w:w="2407" w:type="dxa"/>
            <w:tcBorders>
              <w:top w:val="single" w:sz="4" w:space="0" w:color="auto"/>
              <w:left w:val="single" w:sz="4" w:space="0" w:color="auto"/>
              <w:bottom w:val="single" w:sz="4" w:space="0" w:color="auto"/>
              <w:right w:val="single" w:sz="4" w:space="0" w:color="auto"/>
            </w:tcBorders>
          </w:tcPr>
          <w:p w14:paraId="7C0AFF77" w14:textId="77777777" w:rsidR="0038681A" w:rsidRPr="00874484" w:rsidRDefault="0038681A" w:rsidP="00195B24">
            <w:pPr>
              <w:keepNext/>
              <w:keepLines/>
              <w:spacing w:after="5" w:line="254" w:lineRule="auto"/>
              <w:jc w:val="center"/>
              <w:outlineLvl w:val="2"/>
              <w:rPr>
                <w:rFonts w:ascii="Arial" w:eastAsia="Times New Roman" w:hAnsi="Arial" w:cs="Arial"/>
                <w:bCs/>
                <w:iCs/>
                <w:color w:val="000000" w:themeColor="text1"/>
                <w:sz w:val="18"/>
                <w:szCs w:val="18"/>
              </w:rPr>
            </w:pPr>
          </w:p>
          <w:p w14:paraId="4CF7682C" w14:textId="77777777" w:rsidR="0038681A" w:rsidRPr="00874484" w:rsidRDefault="0038681A" w:rsidP="00195B24">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13ECEFCF" w14:textId="77777777" w:rsidTr="00195B24">
        <w:trPr>
          <w:trHeight w:val="222"/>
        </w:trPr>
        <w:tc>
          <w:tcPr>
            <w:tcW w:w="0" w:type="auto"/>
            <w:vMerge/>
            <w:tcBorders>
              <w:left w:val="single" w:sz="4" w:space="0" w:color="auto"/>
              <w:right w:val="single" w:sz="4" w:space="0" w:color="auto"/>
            </w:tcBorders>
            <w:vAlign w:val="center"/>
            <w:hideMark/>
          </w:tcPr>
          <w:p w14:paraId="04330C7F" w14:textId="77777777" w:rsidR="0038681A" w:rsidRPr="00874484" w:rsidRDefault="0038681A" w:rsidP="00195B24">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3573258D" w14:textId="77777777" w:rsidR="0038681A" w:rsidRPr="00874484" w:rsidRDefault="0038681A" w:rsidP="00195B24">
            <w:pPr>
              <w:autoSpaceDE w:val="0"/>
              <w:autoSpaceDN w:val="0"/>
              <w:adjustRightInd w:val="0"/>
              <w:jc w:val="both"/>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dei rapporti con gli stakeholders</w:t>
            </w:r>
          </w:p>
        </w:tc>
        <w:tc>
          <w:tcPr>
            <w:tcW w:w="2407" w:type="dxa"/>
            <w:tcBorders>
              <w:top w:val="single" w:sz="4" w:space="0" w:color="auto"/>
              <w:left w:val="single" w:sz="4" w:space="0" w:color="auto"/>
              <w:bottom w:val="single" w:sz="4" w:space="0" w:color="auto"/>
              <w:right w:val="single" w:sz="4" w:space="0" w:color="auto"/>
            </w:tcBorders>
            <w:hideMark/>
          </w:tcPr>
          <w:p w14:paraId="1D745BA8" w14:textId="77777777" w:rsidR="0038681A" w:rsidRPr="00874484" w:rsidRDefault="0038681A" w:rsidP="00195B24">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3D8E33FC" w14:textId="77777777" w:rsidTr="00195B24">
        <w:trPr>
          <w:trHeight w:val="222"/>
        </w:trPr>
        <w:tc>
          <w:tcPr>
            <w:tcW w:w="0" w:type="auto"/>
            <w:vMerge/>
            <w:tcBorders>
              <w:left w:val="single" w:sz="4" w:space="0" w:color="auto"/>
              <w:right w:val="single" w:sz="4" w:space="0" w:color="auto"/>
            </w:tcBorders>
            <w:vAlign w:val="center"/>
            <w:hideMark/>
          </w:tcPr>
          <w:p w14:paraId="03B89F63" w14:textId="77777777" w:rsidR="0038681A" w:rsidRPr="00874484" w:rsidRDefault="0038681A" w:rsidP="00195B24">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5CC73B81"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degli adempimenti fiscali</w:t>
            </w:r>
          </w:p>
        </w:tc>
        <w:tc>
          <w:tcPr>
            <w:tcW w:w="2407" w:type="dxa"/>
            <w:tcBorders>
              <w:top w:val="single" w:sz="4" w:space="0" w:color="auto"/>
              <w:left w:val="single" w:sz="4" w:space="0" w:color="auto"/>
              <w:bottom w:val="single" w:sz="4" w:space="0" w:color="auto"/>
              <w:right w:val="single" w:sz="4" w:space="0" w:color="auto"/>
            </w:tcBorders>
            <w:hideMark/>
          </w:tcPr>
          <w:p w14:paraId="6242B9F3" w14:textId="77777777" w:rsidR="0038681A" w:rsidRPr="00874484" w:rsidRDefault="0038681A" w:rsidP="00195B24">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34E4834F" w14:textId="77777777" w:rsidR="0038681A" w:rsidRPr="00874484" w:rsidRDefault="0038681A" w:rsidP="00195B24">
            <w:pPr>
              <w:keepNext/>
              <w:keepLines/>
              <w:spacing w:after="5" w:line="254" w:lineRule="auto"/>
              <w:jc w:val="center"/>
              <w:outlineLvl w:val="2"/>
              <w:rPr>
                <w:rFonts w:ascii="Arial" w:eastAsia="Times New Roman" w:hAnsi="Arial" w:cs="Arial"/>
                <w:bCs/>
                <w:iCs/>
                <w:color w:val="000000" w:themeColor="text1"/>
                <w:sz w:val="18"/>
                <w:szCs w:val="18"/>
              </w:rPr>
            </w:pPr>
          </w:p>
        </w:tc>
      </w:tr>
      <w:tr w:rsidR="00874484" w:rsidRPr="00874484" w14:paraId="26B454CC" w14:textId="77777777" w:rsidTr="00195B24">
        <w:trPr>
          <w:trHeight w:val="222"/>
        </w:trPr>
        <w:tc>
          <w:tcPr>
            <w:tcW w:w="0" w:type="auto"/>
            <w:vMerge/>
            <w:tcBorders>
              <w:left w:val="single" w:sz="4" w:space="0" w:color="auto"/>
              <w:right w:val="single" w:sz="4" w:space="0" w:color="auto"/>
            </w:tcBorders>
            <w:vAlign w:val="center"/>
            <w:hideMark/>
          </w:tcPr>
          <w:p w14:paraId="136D0C90" w14:textId="77777777" w:rsidR="0038681A" w:rsidRPr="00874484" w:rsidRDefault="0038681A" w:rsidP="00195B24">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5987A4C3"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hAnsi="Arial" w:cs="Arial"/>
                <w:color w:val="000000" w:themeColor="text1"/>
                <w:sz w:val="18"/>
                <w:szCs w:val="18"/>
              </w:rPr>
              <w:t xml:space="preserve">Amministrazione del personale </w:t>
            </w:r>
            <w:proofErr w:type="gramStart"/>
            <w:r w:rsidRPr="00874484">
              <w:rPr>
                <w:rFonts w:ascii="Arial" w:hAnsi="Arial" w:cs="Arial"/>
                <w:color w:val="000000" w:themeColor="text1"/>
                <w:sz w:val="18"/>
                <w:szCs w:val="18"/>
              </w:rPr>
              <w:t>-  gestione</w:t>
            </w:r>
            <w:proofErr w:type="gramEnd"/>
            <w:r w:rsidRPr="00874484">
              <w:rPr>
                <w:rFonts w:ascii="Arial" w:hAnsi="Arial" w:cs="Arial"/>
                <w:color w:val="000000" w:themeColor="text1"/>
                <w:sz w:val="18"/>
                <w:szCs w:val="18"/>
              </w:rPr>
              <w:t xml:space="preserve"> dei rimborsi spese</w:t>
            </w:r>
          </w:p>
        </w:tc>
        <w:tc>
          <w:tcPr>
            <w:tcW w:w="2407" w:type="dxa"/>
            <w:tcBorders>
              <w:top w:val="single" w:sz="4" w:space="0" w:color="auto"/>
              <w:left w:val="single" w:sz="4" w:space="0" w:color="auto"/>
              <w:bottom w:val="single" w:sz="4" w:space="0" w:color="auto"/>
              <w:right w:val="single" w:sz="4" w:space="0" w:color="auto"/>
            </w:tcBorders>
            <w:hideMark/>
          </w:tcPr>
          <w:p w14:paraId="43C8AC60" w14:textId="77777777" w:rsidR="0038681A" w:rsidRPr="00874484" w:rsidRDefault="0038681A" w:rsidP="00195B24">
            <w:pPr>
              <w:keepNext/>
              <w:keepLines/>
              <w:spacing w:after="5" w:line="254" w:lineRule="auto"/>
              <w:jc w:val="center"/>
              <w:outlineLvl w:val="2"/>
              <w:rPr>
                <w:rFonts w:ascii="Arial" w:eastAsia="Times New Roman" w:hAnsi="Arial" w:cs="Arial"/>
                <w:bCs/>
                <w:iCs/>
                <w:color w:val="000000" w:themeColor="text1"/>
                <w:sz w:val="18"/>
                <w:szCs w:val="18"/>
              </w:rPr>
            </w:pPr>
          </w:p>
          <w:p w14:paraId="0489A90F" w14:textId="77777777" w:rsidR="0038681A" w:rsidRPr="00874484" w:rsidRDefault="0038681A" w:rsidP="00195B24">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3027512F" w14:textId="77777777" w:rsidR="0038681A" w:rsidRPr="00874484" w:rsidRDefault="0038681A" w:rsidP="00195B24">
            <w:pPr>
              <w:keepNext/>
              <w:keepLines/>
              <w:spacing w:after="5" w:line="254" w:lineRule="auto"/>
              <w:jc w:val="center"/>
              <w:outlineLvl w:val="2"/>
              <w:rPr>
                <w:rFonts w:ascii="Arial" w:eastAsia="Times New Roman" w:hAnsi="Arial" w:cs="Arial"/>
                <w:bCs/>
                <w:iCs/>
                <w:color w:val="000000" w:themeColor="text1"/>
                <w:sz w:val="18"/>
                <w:szCs w:val="18"/>
              </w:rPr>
            </w:pPr>
          </w:p>
          <w:p w14:paraId="6F623C68" w14:textId="77777777" w:rsidR="0038681A" w:rsidRPr="00874484" w:rsidRDefault="0038681A" w:rsidP="00195B24">
            <w:pPr>
              <w:keepNext/>
              <w:keepLines/>
              <w:spacing w:after="5" w:line="254" w:lineRule="auto"/>
              <w:jc w:val="center"/>
              <w:outlineLvl w:val="2"/>
              <w:rPr>
                <w:rFonts w:ascii="Arial" w:eastAsia="Times New Roman" w:hAnsi="Arial" w:cs="Arial"/>
                <w:bCs/>
                <w:iCs/>
                <w:color w:val="000000" w:themeColor="text1"/>
                <w:sz w:val="18"/>
                <w:szCs w:val="18"/>
              </w:rPr>
            </w:pPr>
          </w:p>
        </w:tc>
      </w:tr>
      <w:tr w:rsidR="00874484" w:rsidRPr="00874484" w14:paraId="5C7766EB" w14:textId="77777777" w:rsidTr="00195B24">
        <w:trPr>
          <w:trHeight w:val="222"/>
        </w:trPr>
        <w:tc>
          <w:tcPr>
            <w:tcW w:w="0" w:type="auto"/>
            <w:vMerge/>
            <w:tcBorders>
              <w:left w:val="single" w:sz="4" w:space="0" w:color="auto"/>
              <w:right w:val="single" w:sz="4" w:space="0" w:color="auto"/>
            </w:tcBorders>
            <w:vAlign w:val="center"/>
            <w:hideMark/>
          </w:tcPr>
          <w:p w14:paraId="6F25E90D" w14:textId="77777777" w:rsidR="0038681A" w:rsidRPr="00874484" w:rsidRDefault="0038681A" w:rsidP="00195B24">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1C6A9ADA"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consulenti e gestione del rapporto</w:t>
            </w:r>
          </w:p>
        </w:tc>
        <w:tc>
          <w:tcPr>
            <w:tcW w:w="2407" w:type="dxa"/>
            <w:tcBorders>
              <w:top w:val="single" w:sz="4" w:space="0" w:color="auto"/>
              <w:left w:val="single" w:sz="4" w:space="0" w:color="auto"/>
              <w:right w:val="single" w:sz="4" w:space="0" w:color="auto"/>
            </w:tcBorders>
          </w:tcPr>
          <w:p w14:paraId="40C34BE0" w14:textId="77777777" w:rsidR="0038681A" w:rsidRPr="00874484" w:rsidRDefault="0038681A" w:rsidP="00195B24">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3</w:t>
            </w:r>
          </w:p>
          <w:p w14:paraId="1F42B06F" w14:textId="77777777" w:rsidR="0038681A" w:rsidRPr="00874484" w:rsidRDefault="0038681A" w:rsidP="00195B24">
            <w:pPr>
              <w:keepNext/>
              <w:keepLines/>
              <w:spacing w:after="5" w:line="254" w:lineRule="auto"/>
              <w:jc w:val="center"/>
              <w:outlineLvl w:val="2"/>
              <w:rPr>
                <w:rFonts w:ascii="Arial" w:eastAsia="Times New Roman" w:hAnsi="Arial" w:cs="Arial"/>
                <w:bCs/>
                <w:iCs/>
                <w:color w:val="000000" w:themeColor="text1"/>
                <w:sz w:val="18"/>
                <w:szCs w:val="18"/>
              </w:rPr>
            </w:pPr>
          </w:p>
        </w:tc>
      </w:tr>
      <w:tr w:rsidR="0038681A" w:rsidRPr="00874484" w14:paraId="7C38EE32" w14:textId="77777777" w:rsidTr="00195B24">
        <w:trPr>
          <w:trHeight w:val="28"/>
        </w:trPr>
        <w:tc>
          <w:tcPr>
            <w:tcW w:w="0" w:type="auto"/>
            <w:vMerge/>
            <w:tcBorders>
              <w:left w:val="single" w:sz="4" w:space="0" w:color="auto"/>
              <w:right w:val="single" w:sz="4" w:space="0" w:color="auto"/>
            </w:tcBorders>
            <w:vAlign w:val="center"/>
          </w:tcPr>
          <w:p w14:paraId="6BB421FB" w14:textId="77777777" w:rsidR="0038681A" w:rsidRPr="00874484" w:rsidRDefault="0038681A" w:rsidP="00195B24">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tcPr>
          <w:p w14:paraId="78888780"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Borders>
              <w:left w:val="single" w:sz="4" w:space="0" w:color="auto"/>
              <w:right w:val="single" w:sz="4" w:space="0" w:color="auto"/>
            </w:tcBorders>
          </w:tcPr>
          <w:p w14:paraId="28C33A4E" w14:textId="77777777" w:rsidR="0038681A" w:rsidRPr="00874484" w:rsidRDefault="0038681A" w:rsidP="00195B24">
            <w:pPr>
              <w:keepNext/>
              <w:keepLines/>
              <w:spacing w:after="5" w:line="254" w:lineRule="auto"/>
              <w:jc w:val="center"/>
              <w:outlineLvl w:val="2"/>
              <w:rPr>
                <w:rFonts w:ascii="Arial" w:eastAsia="Times New Roman" w:hAnsi="Arial" w:cs="Arial"/>
                <w:bCs/>
                <w:iCs/>
                <w:color w:val="000000" w:themeColor="text1"/>
                <w:sz w:val="18"/>
                <w:szCs w:val="18"/>
              </w:rPr>
            </w:pPr>
          </w:p>
          <w:p w14:paraId="64A07F1A" w14:textId="77777777" w:rsidR="0038681A" w:rsidRPr="00874484" w:rsidRDefault="0038681A" w:rsidP="00195B24">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bl>
    <w:p w14:paraId="2F16E7A1" w14:textId="77777777" w:rsidR="0038681A" w:rsidRPr="00874484" w:rsidRDefault="0038681A" w:rsidP="0038681A">
      <w:pPr>
        <w:rPr>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22994B8A" w14:textId="77777777" w:rsidTr="00D75F00">
        <w:tc>
          <w:tcPr>
            <w:tcW w:w="4814" w:type="dxa"/>
            <w:tcBorders>
              <w:top w:val="single" w:sz="4" w:space="0" w:color="auto"/>
              <w:left w:val="single" w:sz="4" w:space="0" w:color="auto"/>
              <w:bottom w:val="single" w:sz="4" w:space="0" w:color="auto"/>
              <w:right w:val="single" w:sz="4" w:space="0" w:color="auto"/>
            </w:tcBorders>
            <w:hideMark/>
          </w:tcPr>
          <w:p w14:paraId="4DDC32FB"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tcPr>
          <w:p w14:paraId="139CA346" w14:textId="77777777" w:rsidR="00CB7F40" w:rsidRPr="00874484" w:rsidRDefault="00CB7F40" w:rsidP="00D75F00">
            <w:pPr>
              <w:pStyle w:val="Paragrafoelenco"/>
              <w:numPr>
                <w:ilvl w:val="0"/>
                <w:numId w:val="3"/>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Consulente fiscale commercialista;</w:t>
            </w:r>
          </w:p>
          <w:p w14:paraId="7B3070F8" w14:textId="77777777" w:rsidR="00CB7F40" w:rsidRPr="00874484" w:rsidRDefault="00CB7F40" w:rsidP="00D75F00">
            <w:pPr>
              <w:pStyle w:val="Paragrafoelenco"/>
              <w:numPr>
                <w:ilvl w:val="0"/>
                <w:numId w:val="3"/>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Consulente del lavoro</w:t>
            </w:r>
          </w:p>
          <w:p w14:paraId="0C6AD14F" w14:textId="77777777" w:rsidR="00CB7F40" w:rsidRPr="00874484" w:rsidRDefault="00CB7F40" w:rsidP="00D75F00">
            <w:pPr>
              <w:pStyle w:val="Paragrafoelenco"/>
              <w:rPr>
                <w:rFonts w:ascii="Arial" w:hAnsi="Arial" w:cs="Arial"/>
                <w:color w:val="000000" w:themeColor="text1"/>
                <w:sz w:val="18"/>
                <w:szCs w:val="18"/>
                <w:u w:val="single"/>
              </w:rPr>
            </w:pPr>
          </w:p>
          <w:p w14:paraId="78EC76DF" w14:textId="77777777" w:rsidR="00CB7F40" w:rsidRPr="00874484" w:rsidRDefault="00CB7F40" w:rsidP="00D75F00">
            <w:pPr>
              <w:pStyle w:val="Paragrafoelenco"/>
              <w:rPr>
                <w:rFonts w:ascii="Arial" w:eastAsia="Times New Roman" w:hAnsi="Arial" w:cs="Arial"/>
                <w:bCs/>
                <w:iCs/>
                <w:color w:val="000000" w:themeColor="text1"/>
                <w:sz w:val="18"/>
                <w:szCs w:val="18"/>
              </w:rPr>
            </w:pPr>
          </w:p>
        </w:tc>
      </w:tr>
      <w:tr w:rsidR="00874484" w:rsidRPr="00874484" w14:paraId="4A66AA30" w14:textId="77777777" w:rsidTr="00D75F00">
        <w:trPr>
          <w:trHeight w:val="72"/>
        </w:trPr>
        <w:tc>
          <w:tcPr>
            <w:tcW w:w="4814" w:type="dxa"/>
            <w:vMerge w:val="restart"/>
            <w:tcBorders>
              <w:top w:val="single" w:sz="4" w:space="0" w:color="auto"/>
              <w:left w:val="single" w:sz="4" w:space="0" w:color="auto"/>
              <w:bottom w:val="single" w:sz="4" w:space="0" w:color="auto"/>
              <w:right w:val="single" w:sz="4" w:space="0" w:color="auto"/>
            </w:tcBorders>
            <w:hideMark/>
          </w:tcPr>
          <w:p w14:paraId="6DF3B0CA"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38D23669"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Borders>
              <w:top w:val="single" w:sz="4" w:space="0" w:color="auto"/>
              <w:left w:val="single" w:sz="4" w:space="0" w:color="auto"/>
              <w:bottom w:val="single" w:sz="4" w:space="0" w:color="auto"/>
              <w:right w:val="single" w:sz="4" w:space="0" w:color="auto"/>
            </w:tcBorders>
          </w:tcPr>
          <w:p w14:paraId="737E2BE3" w14:textId="77777777" w:rsidR="00CB7F40" w:rsidRPr="00874484" w:rsidRDefault="00CB7F40" w:rsidP="00D75F00">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441B8BE3" w14:textId="77777777" w:rsidTr="00D75F00">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9BBDB1"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74C9095D"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5F791B5C"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3F720FB5" w14:textId="77777777" w:rsidTr="00D75F00">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D259C8"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73CB3115"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hideMark/>
          </w:tcPr>
          <w:p w14:paraId="5526F454"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5278248A"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661E9CCB" w14:textId="77777777" w:rsidR="00CB7F40" w:rsidRPr="00874484" w:rsidRDefault="00CB7F40" w:rsidP="00D75F00">
            <w:pPr>
              <w:keepNext/>
              <w:keepLines/>
              <w:spacing w:after="5" w:line="254"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 3 (medio)</w:t>
            </w:r>
          </w:p>
        </w:tc>
      </w:tr>
      <w:tr w:rsidR="00874484" w:rsidRPr="00874484" w14:paraId="3AE0167F" w14:textId="77777777" w:rsidTr="00D75F00">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D1652E"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1D2341B2"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6C9C150A" w14:textId="77777777" w:rsidR="00CB7F40" w:rsidRPr="00874484" w:rsidRDefault="00CB7F40" w:rsidP="00D75F00">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0E15C7D6" w14:textId="77777777" w:rsidTr="00D75F00">
        <w:trPr>
          <w:trHeight w:val="222"/>
        </w:trPr>
        <w:tc>
          <w:tcPr>
            <w:tcW w:w="4814" w:type="dxa"/>
            <w:vMerge w:val="restart"/>
            <w:tcBorders>
              <w:top w:val="single" w:sz="4" w:space="0" w:color="auto"/>
              <w:left w:val="single" w:sz="4" w:space="0" w:color="auto"/>
              <w:right w:val="single" w:sz="4" w:space="0" w:color="auto"/>
            </w:tcBorders>
            <w:hideMark/>
          </w:tcPr>
          <w:p w14:paraId="41CBD556"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p w14:paraId="43C41DDB"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p w14:paraId="55BA3DB0"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p w14:paraId="64DD6EB0"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1DEC4968" w14:textId="77777777" w:rsidR="00CB7F40" w:rsidRPr="00874484" w:rsidRDefault="00CB7F40" w:rsidP="00D75F00">
            <w:pPr>
              <w:pStyle w:val="Default"/>
              <w:rPr>
                <w:rFonts w:eastAsia="Times New Roman"/>
                <w:bCs/>
                <w:iCs/>
                <w:color w:val="000000" w:themeColor="text1"/>
                <w:sz w:val="18"/>
                <w:szCs w:val="18"/>
              </w:rPr>
            </w:pPr>
            <w:r w:rsidRPr="00874484">
              <w:rPr>
                <w:rFonts w:eastAsia="Times New Roman"/>
                <w:bCs/>
                <w:iCs/>
                <w:color w:val="000000" w:themeColor="text1"/>
                <w:sz w:val="18"/>
                <w:szCs w:val="18"/>
              </w:rPr>
              <w:t>Gestione degli adempimenti fiscali</w:t>
            </w:r>
          </w:p>
        </w:tc>
        <w:tc>
          <w:tcPr>
            <w:tcW w:w="2407" w:type="dxa"/>
            <w:tcBorders>
              <w:top w:val="single" w:sz="4" w:space="0" w:color="auto"/>
              <w:left w:val="single" w:sz="4" w:space="0" w:color="auto"/>
              <w:bottom w:val="single" w:sz="4" w:space="0" w:color="auto"/>
              <w:right w:val="single" w:sz="4" w:space="0" w:color="auto"/>
            </w:tcBorders>
          </w:tcPr>
          <w:p w14:paraId="0CC8CABD"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p>
          <w:p w14:paraId="0E1671BB"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492EB76F" w14:textId="77777777" w:rsidTr="00D75F00">
        <w:trPr>
          <w:trHeight w:val="222"/>
        </w:trPr>
        <w:tc>
          <w:tcPr>
            <w:tcW w:w="0" w:type="auto"/>
            <w:vMerge/>
            <w:tcBorders>
              <w:left w:val="single" w:sz="4" w:space="0" w:color="auto"/>
              <w:right w:val="single" w:sz="4" w:space="0" w:color="auto"/>
            </w:tcBorders>
            <w:vAlign w:val="center"/>
            <w:hideMark/>
          </w:tcPr>
          <w:p w14:paraId="74A0195B"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3CF9B63D"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consulenti e gestione del rapporto</w:t>
            </w:r>
          </w:p>
        </w:tc>
        <w:tc>
          <w:tcPr>
            <w:tcW w:w="2407" w:type="dxa"/>
            <w:tcBorders>
              <w:top w:val="single" w:sz="4" w:space="0" w:color="auto"/>
              <w:left w:val="single" w:sz="4" w:space="0" w:color="auto"/>
              <w:right w:val="single" w:sz="4" w:space="0" w:color="auto"/>
            </w:tcBorders>
          </w:tcPr>
          <w:p w14:paraId="52D11781"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3</w:t>
            </w:r>
          </w:p>
          <w:p w14:paraId="3A7F856F"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p>
        </w:tc>
      </w:tr>
      <w:tr w:rsidR="00CB7F40" w:rsidRPr="00874484" w14:paraId="150EF206" w14:textId="77777777" w:rsidTr="00D75F00">
        <w:trPr>
          <w:trHeight w:val="28"/>
        </w:trPr>
        <w:tc>
          <w:tcPr>
            <w:tcW w:w="0" w:type="auto"/>
            <w:vMerge/>
            <w:tcBorders>
              <w:left w:val="single" w:sz="4" w:space="0" w:color="auto"/>
              <w:right w:val="single" w:sz="4" w:space="0" w:color="auto"/>
            </w:tcBorders>
            <w:vAlign w:val="center"/>
          </w:tcPr>
          <w:p w14:paraId="203FFB70"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tcPr>
          <w:p w14:paraId="519DB08F"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Borders>
              <w:left w:val="single" w:sz="4" w:space="0" w:color="auto"/>
              <w:right w:val="single" w:sz="4" w:space="0" w:color="auto"/>
            </w:tcBorders>
          </w:tcPr>
          <w:p w14:paraId="298B329F"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p>
          <w:p w14:paraId="5C21BAFA"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bl>
    <w:p w14:paraId="04E90FA6" w14:textId="77777777" w:rsidR="0038681A" w:rsidRPr="00874484" w:rsidRDefault="0038681A" w:rsidP="0038681A">
      <w:pPr>
        <w:rPr>
          <w:color w:val="000000" w:themeColor="text1"/>
        </w:rPr>
      </w:pPr>
    </w:p>
    <w:p w14:paraId="7C09FF5C" w14:textId="77777777" w:rsidR="0038681A" w:rsidRPr="00874484" w:rsidRDefault="0038681A" w:rsidP="0038681A">
      <w:pPr>
        <w:rPr>
          <w:color w:val="000000" w:themeColor="text1"/>
        </w:rPr>
      </w:pPr>
    </w:p>
    <w:p w14:paraId="26966522" w14:textId="77777777" w:rsidR="0038681A" w:rsidRPr="00874484" w:rsidRDefault="0038681A" w:rsidP="0038681A">
      <w:pPr>
        <w:rPr>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E5F8DA3" w14:textId="77777777" w:rsidTr="00195B24">
        <w:tc>
          <w:tcPr>
            <w:tcW w:w="4814" w:type="dxa"/>
            <w:tcBorders>
              <w:top w:val="single" w:sz="4" w:space="0" w:color="auto"/>
              <w:left w:val="single" w:sz="4" w:space="0" w:color="auto"/>
              <w:bottom w:val="single" w:sz="4" w:space="0" w:color="auto"/>
              <w:right w:val="single" w:sz="4" w:space="0" w:color="auto"/>
            </w:tcBorders>
            <w:hideMark/>
          </w:tcPr>
          <w:p w14:paraId="72B294CD"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tcPr>
          <w:p w14:paraId="4803794E" w14:textId="77777777" w:rsidR="0038681A" w:rsidRPr="00874484" w:rsidRDefault="0038681A" w:rsidP="00195B24">
            <w:pPr>
              <w:pStyle w:val="Paragrafoelenco"/>
              <w:numPr>
                <w:ilvl w:val="0"/>
                <w:numId w:val="3"/>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Responsabile Affari Generali e Legali/Responsabile Amministrativo facente funzioni</w:t>
            </w:r>
          </w:p>
          <w:p w14:paraId="4851707D" w14:textId="77777777" w:rsidR="0038681A" w:rsidRPr="00874484" w:rsidRDefault="0038681A" w:rsidP="00195B24">
            <w:pPr>
              <w:pStyle w:val="Paragrafoelenco"/>
              <w:rPr>
                <w:rFonts w:ascii="Arial" w:hAnsi="Arial" w:cs="Arial"/>
                <w:color w:val="000000" w:themeColor="text1"/>
                <w:sz w:val="18"/>
                <w:szCs w:val="18"/>
                <w:u w:val="single"/>
              </w:rPr>
            </w:pPr>
          </w:p>
          <w:p w14:paraId="77554C5D" w14:textId="77777777" w:rsidR="0038681A" w:rsidRPr="00874484" w:rsidRDefault="0038681A" w:rsidP="00195B24">
            <w:pPr>
              <w:pStyle w:val="Paragrafoelenco"/>
              <w:rPr>
                <w:rFonts w:ascii="Arial" w:eastAsia="Times New Roman" w:hAnsi="Arial" w:cs="Arial"/>
                <w:bCs/>
                <w:iCs/>
                <w:color w:val="000000" w:themeColor="text1"/>
                <w:sz w:val="18"/>
                <w:szCs w:val="18"/>
              </w:rPr>
            </w:pPr>
          </w:p>
        </w:tc>
      </w:tr>
      <w:tr w:rsidR="00874484" w:rsidRPr="00874484" w14:paraId="28E73592" w14:textId="77777777" w:rsidTr="00195B24">
        <w:trPr>
          <w:trHeight w:val="72"/>
        </w:trPr>
        <w:tc>
          <w:tcPr>
            <w:tcW w:w="4814" w:type="dxa"/>
            <w:vMerge w:val="restart"/>
            <w:tcBorders>
              <w:top w:val="single" w:sz="4" w:space="0" w:color="auto"/>
              <w:left w:val="single" w:sz="4" w:space="0" w:color="auto"/>
              <w:bottom w:val="single" w:sz="4" w:space="0" w:color="auto"/>
              <w:right w:val="single" w:sz="4" w:space="0" w:color="auto"/>
            </w:tcBorders>
            <w:hideMark/>
          </w:tcPr>
          <w:p w14:paraId="52C977D0"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160638FD"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Borders>
              <w:top w:val="single" w:sz="4" w:space="0" w:color="auto"/>
              <w:left w:val="single" w:sz="4" w:space="0" w:color="auto"/>
              <w:bottom w:val="single" w:sz="4" w:space="0" w:color="auto"/>
              <w:right w:val="single" w:sz="4" w:space="0" w:color="auto"/>
            </w:tcBorders>
          </w:tcPr>
          <w:p w14:paraId="07C4EDE6" w14:textId="77777777" w:rsidR="0038681A" w:rsidRPr="00874484" w:rsidRDefault="0038681A" w:rsidP="00195B24">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573FB316" w14:textId="77777777" w:rsidTr="00195B24">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FEF18A" w14:textId="77777777" w:rsidR="0038681A" w:rsidRPr="00874484" w:rsidRDefault="0038681A" w:rsidP="00195B24">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77850A41"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45E7589F"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33307017" w14:textId="77777777" w:rsidTr="00195B24">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C63F57" w14:textId="77777777" w:rsidR="0038681A" w:rsidRPr="00874484" w:rsidRDefault="0038681A" w:rsidP="00195B24">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6D78B91B"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hideMark/>
          </w:tcPr>
          <w:p w14:paraId="4B622C1B"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1042E5D9"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717867BB" w14:textId="77777777" w:rsidR="0038681A" w:rsidRPr="00874484" w:rsidRDefault="0038681A" w:rsidP="00195B24">
            <w:pPr>
              <w:keepNext/>
              <w:keepLines/>
              <w:spacing w:after="5" w:line="254"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 3 (medio)</w:t>
            </w:r>
          </w:p>
        </w:tc>
      </w:tr>
      <w:tr w:rsidR="00874484" w:rsidRPr="00874484" w14:paraId="0CC64A50" w14:textId="77777777" w:rsidTr="00195B24">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48DF45" w14:textId="77777777" w:rsidR="0038681A" w:rsidRPr="00874484" w:rsidRDefault="0038681A" w:rsidP="00195B24">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5AAA4DC1"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5275D056" w14:textId="77777777" w:rsidR="0038681A" w:rsidRPr="00874484" w:rsidRDefault="0038681A" w:rsidP="00195B24">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10FD53CC" w14:textId="77777777" w:rsidTr="00195B24">
        <w:trPr>
          <w:trHeight w:val="222"/>
        </w:trPr>
        <w:tc>
          <w:tcPr>
            <w:tcW w:w="4814" w:type="dxa"/>
            <w:vMerge w:val="restart"/>
            <w:tcBorders>
              <w:top w:val="single" w:sz="4" w:space="0" w:color="auto"/>
              <w:left w:val="single" w:sz="4" w:space="0" w:color="auto"/>
              <w:right w:val="single" w:sz="4" w:space="0" w:color="auto"/>
            </w:tcBorders>
            <w:hideMark/>
          </w:tcPr>
          <w:p w14:paraId="2E1D9516"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p>
          <w:p w14:paraId="3FED4568"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p>
          <w:p w14:paraId="0C8C8D83"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p>
          <w:p w14:paraId="071D8F31"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p>
          <w:p w14:paraId="140B11E9"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p>
          <w:p w14:paraId="07BAD996"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p>
          <w:p w14:paraId="2639FCFA"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p>
          <w:p w14:paraId="19AAC01D"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p>
          <w:p w14:paraId="4698E257"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p>
          <w:p w14:paraId="722FFA38"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359F35A6" w14:textId="77777777" w:rsidR="0038681A" w:rsidRPr="00874484" w:rsidRDefault="0038681A" w:rsidP="00195B24">
            <w:pPr>
              <w:pStyle w:val="Default"/>
              <w:rPr>
                <w:rFonts w:eastAsia="Times New Roman"/>
                <w:bCs/>
                <w:iCs/>
                <w:color w:val="000000" w:themeColor="text1"/>
                <w:sz w:val="18"/>
                <w:szCs w:val="18"/>
              </w:rPr>
            </w:pPr>
            <w:r w:rsidRPr="00874484">
              <w:rPr>
                <w:rFonts w:eastAsia="Times New Roman"/>
                <w:bCs/>
                <w:iCs/>
                <w:color w:val="000000" w:themeColor="text1"/>
                <w:sz w:val="18"/>
                <w:szCs w:val="18"/>
              </w:rPr>
              <w:t>Gestione dei rapporti con i clienti</w:t>
            </w:r>
          </w:p>
        </w:tc>
        <w:tc>
          <w:tcPr>
            <w:tcW w:w="2407" w:type="dxa"/>
            <w:tcBorders>
              <w:top w:val="single" w:sz="4" w:space="0" w:color="auto"/>
              <w:left w:val="single" w:sz="4" w:space="0" w:color="auto"/>
              <w:bottom w:val="single" w:sz="4" w:space="0" w:color="auto"/>
              <w:right w:val="single" w:sz="4" w:space="0" w:color="auto"/>
            </w:tcBorders>
          </w:tcPr>
          <w:p w14:paraId="37D9EC29" w14:textId="77777777" w:rsidR="0038681A" w:rsidRPr="00874484" w:rsidRDefault="0038681A" w:rsidP="00195B24">
            <w:pPr>
              <w:keepNext/>
              <w:keepLines/>
              <w:spacing w:after="5" w:line="254" w:lineRule="auto"/>
              <w:jc w:val="center"/>
              <w:outlineLvl w:val="2"/>
              <w:rPr>
                <w:rFonts w:ascii="Arial" w:eastAsia="Times New Roman" w:hAnsi="Arial" w:cs="Arial"/>
                <w:bCs/>
                <w:iCs/>
                <w:color w:val="000000" w:themeColor="text1"/>
                <w:sz w:val="18"/>
                <w:szCs w:val="18"/>
              </w:rPr>
            </w:pPr>
          </w:p>
          <w:p w14:paraId="3E45A5FB" w14:textId="77777777" w:rsidR="0038681A" w:rsidRPr="00874484" w:rsidRDefault="0038681A" w:rsidP="00195B24">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0A2D7FF9" w14:textId="77777777" w:rsidTr="00195B24">
        <w:trPr>
          <w:trHeight w:val="222"/>
        </w:trPr>
        <w:tc>
          <w:tcPr>
            <w:tcW w:w="0" w:type="auto"/>
            <w:vMerge/>
            <w:tcBorders>
              <w:left w:val="single" w:sz="4" w:space="0" w:color="auto"/>
              <w:right w:val="single" w:sz="4" w:space="0" w:color="auto"/>
            </w:tcBorders>
            <w:vAlign w:val="center"/>
            <w:hideMark/>
          </w:tcPr>
          <w:p w14:paraId="618462C5" w14:textId="77777777" w:rsidR="0038681A" w:rsidRPr="00874484" w:rsidRDefault="0038681A" w:rsidP="00195B24">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2ECDF91B" w14:textId="77777777" w:rsidR="0038681A" w:rsidRPr="00874484" w:rsidRDefault="0038681A" w:rsidP="00195B24">
            <w:pPr>
              <w:autoSpaceDE w:val="0"/>
              <w:autoSpaceDN w:val="0"/>
              <w:adjustRightInd w:val="0"/>
              <w:jc w:val="both"/>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dei rapporti con gli stakeholders</w:t>
            </w:r>
          </w:p>
        </w:tc>
        <w:tc>
          <w:tcPr>
            <w:tcW w:w="2407" w:type="dxa"/>
            <w:tcBorders>
              <w:top w:val="single" w:sz="4" w:space="0" w:color="auto"/>
              <w:left w:val="single" w:sz="4" w:space="0" w:color="auto"/>
              <w:bottom w:val="single" w:sz="4" w:space="0" w:color="auto"/>
              <w:right w:val="single" w:sz="4" w:space="0" w:color="auto"/>
            </w:tcBorders>
            <w:hideMark/>
          </w:tcPr>
          <w:p w14:paraId="2EDA5CF9" w14:textId="77777777" w:rsidR="0038681A" w:rsidRPr="00874484" w:rsidRDefault="0038681A" w:rsidP="00195B24">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708E073E" w14:textId="77777777" w:rsidTr="00195B24">
        <w:trPr>
          <w:trHeight w:val="222"/>
        </w:trPr>
        <w:tc>
          <w:tcPr>
            <w:tcW w:w="0" w:type="auto"/>
            <w:vMerge/>
            <w:tcBorders>
              <w:left w:val="single" w:sz="4" w:space="0" w:color="auto"/>
              <w:right w:val="single" w:sz="4" w:space="0" w:color="auto"/>
            </w:tcBorders>
            <w:vAlign w:val="center"/>
            <w:hideMark/>
          </w:tcPr>
          <w:p w14:paraId="0E9319D3" w14:textId="77777777" w:rsidR="0038681A" w:rsidRPr="00874484" w:rsidRDefault="0038681A" w:rsidP="00195B24">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3C526721"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degli adempimenti fiscali</w:t>
            </w:r>
          </w:p>
        </w:tc>
        <w:tc>
          <w:tcPr>
            <w:tcW w:w="2407" w:type="dxa"/>
            <w:tcBorders>
              <w:top w:val="single" w:sz="4" w:space="0" w:color="auto"/>
              <w:left w:val="single" w:sz="4" w:space="0" w:color="auto"/>
              <w:bottom w:val="single" w:sz="4" w:space="0" w:color="auto"/>
              <w:right w:val="single" w:sz="4" w:space="0" w:color="auto"/>
            </w:tcBorders>
            <w:hideMark/>
          </w:tcPr>
          <w:p w14:paraId="404B2EA9" w14:textId="77777777" w:rsidR="0038681A" w:rsidRPr="00874484" w:rsidRDefault="0038681A" w:rsidP="00195B24">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1F49E2C9" w14:textId="77777777" w:rsidR="0038681A" w:rsidRPr="00874484" w:rsidRDefault="0038681A" w:rsidP="00195B24">
            <w:pPr>
              <w:keepNext/>
              <w:keepLines/>
              <w:spacing w:after="5" w:line="254" w:lineRule="auto"/>
              <w:jc w:val="center"/>
              <w:outlineLvl w:val="2"/>
              <w:rPr>
                <w:rFonts w:ascii="Arial" w:eastAsia="Times New Roman" w:hAnsi="Arial" w:cs="Arial"/>
                <w:bCs/>
                <w:iCs/>
                <w:color w:val="000000" w:themeColor="text1"/>
                <w:sz w:val="18"/>
                <w:szCs w:val="18"/>
              </w:rPr>
            </w:pPr>
          </w:p>
        </w:tc>
      </w:tr>
      <w:tr w:rsidR="00874484" w:rsidRPr="00874484" w14:paraId="6D524447" w14:textId="77777777" w:rsidTr="00195B24">
        <w:trPr>
          <w:trHeight w:val="222"/>
        </w:trPr>
        <w:tc>
          <w:tcPr>
            <w:tcW w:w="0" w:type="auto"/>
            <w:vMerge/>
            <w:tcBorders>
              <w:left w:val="single" w:sz="4" w:space="0" w:color="auto"/>
              <w:right w:val="single" w:sz="4" w:space="0" w:color="auto"/>
            </w:tcBorders>
            <w:vAlign w:val="center"/>
            <w:hideMark/>
          </w:tcPr>
          <w:p w14:paraId="13B8C7A4" w14:textId="77777777" w:rsidR="0038681A" w:rsidRPr="00874484" w:rsidRDefault="0038681A" w:rsidP="00195B24">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32CFAAA2"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hAnsi="Arial" w:cs="Arial"/>
                <w:color w:val="000000" w:themeColor="text1"/>
                <w:sz w:val="18"/>
                <w:szCs w:val="18"/>
              </w:rPr>
              <w:t xml:space="preserve">Amministrazione del personale </w:t>
            </w:r>
            <w:proofErr w:type="gramStart"/>
            <w:r w:rsidRPr="00874484">
              <w:rPr>
                <w:rFonts w:ascii="Arial" w:hAnsi="Arial" w:cs="Arial"/>
                <w:color w:val="000000" w:themeColor="text1"/>
                <w:sz w:val="18"/>
                <w:szCs w:val="18"/>
              </w:rPr>
              <w:t>-  gestione</w:t>
            </w:r>
            <w:proofErr w:type="gramEnd"/>
            <w:r w:rsidRPr="00874484">
              <w:rPr>
                <w:rFonts w:ascii="Arial" w:hAnsi="Arial" w:cs="Arial"/>
                <w:color w:val="000000" w:themeColor="text1"/>
                <w:sz w:val="18"/>
                <w:szCs w:val="18"/>
              </w:rPr>
              <w:t xml:space="preserve"> dei rimborsi spese</w:t>
            </w:r>
          </w:p>
        </w:tc>
        <w:tc>
          <w:tcPr>
            <w:tcW w:w="2407" w:type="dxa"/>
            <w:tcBorders>
              <w:top w:val="single" w:sz="4" w:space="0" w:color="auto"/>
              <w:left w:val="single" w:sz="4" w:space="0" w:color="auto"/>
              <w:bottom w:val="single" w:sz="4" w:space="0" w:color="auto"/>
              <w:right w:val="single" w:sz="4" w:space="0" w:color="auto"/>
            </w:tcBorders>
            <w:hideMark/>
          </w:tcPr>
          <w:p w14:paraId="63D1CA56" w14:textId="77777777" w:rsidR="0038681A" w:rsidRPr="00874484" w:rsidRDefault="0038681A" w:rsidP="00195B24">
            <w:pPr>
              <w:keepNext/>
              <w:keepLines/>
              <w:spacing w:after="5" w:line="254" w:lineRule="auto"/>
              <w:jc w:val="center"/>
              <w:outlineLvl w:val="2"/>
              <w:rPr>
                <w:rFonts w:ascii="Arial" w:eastAsia="Times New Roman" w:hAnsi="Arial" w:cs="Arial"/>
                <w:bCs/>
                <w:iCs/>
                <w:color w:val="000000" w:themeColor="text1"/>
                <w:sz w:val="18"/>
                <w:szCs w:val="18"/>
              </w:rPr>
            </w:pPr>
          </w:p>
          <w:p w14:paraId="024C3C02" w14:textId="77777777" w:rsidR="0038681A" w:rsidRPr="00874484" w:rsidRDefault="0038681A" w:rsidP="00195B24">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41A6C862" w14:textId="77777777" w:rsidR="0038681A" w:rsidRPr="00874484" w:rsidRDefault="0038681A" w:rsidP="00195B24">
            <w:pPr>
              <w:keepNext/>
              <w:keepLines/>
              <w:spacing w:after="5" w:line="254" w:lineRule="auto"/>
              <w:jc w:val="center"/>
              <w:outlineLvl w:val="2"/>
              <w:rPr>
                <w:rFonts w:ascii="Arial" w:eastAsia="Times New Roman" w:hAnsi="Arial" w:cs="Arial"/>
                <w:bCs/>
                <w:iCs/>
                <w:color w:val="000000" w:themeColor="text1"/>
                <w:sz w:val="18"/>
                <w:szCs w:val="18"/>
              </w:rPr>
            </w:pPr>
          </w:p>
          <w:p w14:paraId="36621F29" w14:textId="77777777" w:rsidR="0038681A" w:rsidRPr="00874484" w:rsidRDefault="0038681A" w:rsidP="00195B24">
            <w:pPr>
              <w:keepNext/>
              <w:keepLines/>
              <w:spacing w:after="5" w:line="254" w:lineRule="auto"/>
              <w:jc w:val="center"/>
              <w:outlineLvl w:val="2"/>
              <w:rPr>
                <w:rFonts w:ascii="Arial" w:eastAsia="Times New Roman" w:hAnsi="Arial" w:cs="Arial"/>
                <w:bCs/>
                <w:iCs/>
                <w:color w:val="000000" w:themeColor="text1"/>
                <w:sz w:val="18"/>
                <w:szCs w:val="18"/>
              </w:rPr>
            </w:pPr>
          </w:p>
        </w:tc>
      </w:tr>
      <w:tr w:rsidR="0038681A" w:rsidRPr="00874484" w14:paraId="0225C2E0" w14:textId="77777777" w:rsidTr="00195B24">
        <w:trPr>
          <w:trHeight w:val="28"/>
        </w:trPr>
        <w:tc>
          <w:tcPr>
            <w:tcW w:w="0" w:type="auto"/>
            <w:vMerge/>
            <w:tcBorders>
              <w:left w:val="single" w:sz="4" w:space="0" w:color="auto"/>
              <w:right w:val="single" w:sz="4" w:space="0" w:color="auto"/>
            </w:tcBorders>
            <w:vAlign w:val="center"/>
          </w:tcPr>
          <w:p w14:paraId="08125693" w14:textId="77777777" w:rsidR="0038681A" w:rsidRPr="00874484" w:rsidRDefault="0038681A" w:rsidP="00195B24">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tcPr>
          <w:p w14:paraId="429005C4" w14:textId="77777777" w:rsidR="0038681A" w:rsidRPr="00874484" w:rsidRDefault="0038681A" w:rsidP="00195B24">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Borders>
              <w:left w:val="single" w:sz="4" w:space="0" w:color="auto"/>
              <w:right w:val="single" w:sz="4" w:space="0" w:color="auto"/>
            </w:tcBorders>
          </w:tcPr>
          <w:p w14:paraId="2A3A0B2B" w14:textId="77777777" w:rsidR="0038681A" w:rsidRPr="00874484" w:rsidRDefault="0038681A" w:rsidP="00195B24">
            <w:pPr>
              <w:keepNext/>
              <w:keepLines/>
              <w:spacing w:after="5" w:line="254" w:lineRule="auto"/>
              <w:jc w:val="center"/>
              <w:outlineLvl w:val="2"/>
              <w:rPr>
                <w:rFonts w:ascii="Arial" w:eastAsia="Times New Roman" w:hAnsi="Arial" w:cs="Arial"/>
                <w:bCs/>
                <w:iCs/>
                <w:color w:val="000000" w:themeColor="text1"/>
                <w:sz w:val="18"/>
                <w:szCs w:val="18"/>
              </w:rPr>
            </w:pPr>
          </w:p>
          <w:p w14:paraId="0FCB37BB" w14:textId="77777777" w:rsidR="0038681A" w:rsidRPr="00874484" w:rsidRDefault="0038681A" w:rsidP="00195B24">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bl>
    <w:p w14:paraId="121BAB30" w14:textId="77777777" w:rsidR="0038681A" w:rsidRPr="00874484" w:rsidRDefault="0038681A" w:rsidP="00E52EAC">
      <w:pPr>
        <w:keepNext/>
        <w:keepLines/>
        <w:spacing w:after="5" w:line="252" w:lineRule="auto"/>
        <w:jc w:val="both"/>
        <w:outlineLvl w:val="2"/>
        <w:rPr>
          <w:rFonts w:ascii="Arial" w:hAnsi="Arial" w:cs="Arial"/>
          <w:bCs/>
          <w:i/>
          <w:color w:val="000000" w:themeColor="text1"/>
        </w:rPr>
      </w:pPr>
    </w:p>
    <w:p w14:paraId="2153817F" w14:textId="77777777" w:rsidR="0038681A" w:rsidRPr="00874484" w:rsidRDefault="0038681A" w:rsidP="00E52EAC">
      <w:pPr>
        <w:keepNext/>
        <w:keepLines/>
        <w:spacing w:after="5" w:line="252" w:lineRule="auto"/>
        <w:jc w:val="both"/>
        <w:outlineLvl w:val="2"/>
        <w:rPr>
          <w:rFonts w:ascii="Arial" w:hAnsi="Arial" w:cs="Arial"/>
          <w:bCs/>
          <w:i/>
          <w:color w:val="000000" w:themeColor="text1"/>
        </w:rPr>
      </w:pPr>
    </w:p>
    <w:p w14:paraId="4067B517" w14:textId="77777777" w:rsidR="0038681A" w:rsidRPr="00874484" w:rsidRDefault="0038681A" w:rsidP="00E52EAC">
      <w:pPr>
        <w:keepNext/>
        <w:keepLines/>
        <w:spacing w:after="5" w:line="252" w:lineRule="auto"/>
        <w:jc w:val="both"/>
        <w:outlineLvl w:val="2"/>
        <w:rPr>
          <w:rFonts w:ascii="Arial" w:hAnsi="Arial" w:cs="Arial"/>
          <w:bCs/>
          <w:i/>
          <w:color w:val="000000" w:themeColor="text1"/>
        </w:rPr>
      </w:pPr>
    </w:p>
    <w:p w14:paraId="53CF1AF0" w14:textId="77777777" w:rsidR="00FE291F" w:rsidRPr="00874484" w:rsidRDefault="00FE291F" w:rsidP="00FE291F">
      <w:pPr>
        <w:keepNext/>
        <w:keepLines/>
        <w:spacing w:after="5" w:line="254" w:lineRule="auto"/>
        <w:jc w:val="both"/>
        <w:outlineLvl w:val="2"/>
        <w:rPr>
          <w:rStyle w:val="Enfasigrassetto"/>
          <w:rFonts w:ascii="Arial" w:hAnsi="Arial" w:cs="Arial"/>
          <w:b w:val="0"/>
          <w:bCs w:val="0"/>
          <w:i/>
          <w:iCs/>
          <w:color w:val="000000" w:themeColor="text1"/>
          <w:sz w:val="18"/>
          <w:szCs w:val="18"/>
          <w:bdr w:val="none" w:sz="0" w:space="0" w:color="auto" w:frame="1"/>
          <w:shd w:val="clear" w:color="auto" w:fill="FFFFFF"/>
        </w:rPr>
      </w:pPr>
      <w:r w:rsidRPr="00874484">
        <w:rPr>
          <w:rStyle w:val="Enfasigrassetto"/>
          <w:rFonts w:ascii="Arial" w:hAnsi="Arial" w:cs="Arial"/>
          <w:b w:val="0"/>
          <w:bCs w:val="0"/>
          <w:i/>
          <w:iCs/>
          <w:color w:val="000000" w:themeColor="text1"/>
          <w:sz w:val="18"/>
          <w:szCs w:val="18"/>
          <w:bdr w:val="none" w:sz="0" w:space="0" w:color="auto" w:frame="1"/>
          <w:shd w:val="clear" w:color="auto" w:fill="FFFFFF"/>
        </w:rPr>
        <w:t>Art. 5 D.lgs. n. 74/2000 “Omessa dichiarazione”</w:t>
      </w:r>
    </w:p>
    <w:p w14:paraId="1E369743" w14:textId="77777777" w:rsidR="00E52EAC" w:rsidRPr="00874484" w:rsidRDefault="00E52EAC" w:rsidP="00E52EAC">
      <w:pPr>
        <w:keepNext/>
        <w:keepLines/>
        <w:spacing w:after="5" w:line="252" w:lineRule="auto"/>
        <w:jc w:val="both"/>
        <w:outlineLvl w:val="2"/>
        <w:rPr>
          <w:rFonts w:ascii="Arial" w:eastAsia="Times New Roman" w:hAnsi="Arial" w:cs="Arial"/>
          <w:bCs/>
          <w:i/>
          <w:color w:val="000000" w:themeColor="text1"/>
        </w:rPr>
      </w:pPr>
    </w:p>
    <w:p w14:paraId="7CF26659" w14:textId="77777777" w:rsidR="00FE291F" w:rsidRPr="00874484" w:rsidRDefault="00FE291F" w:rsidP="00E52EAC">
      <w:pPr>
        <w:keepNext/>
        <w:keepLines/>
        <w:spacing w:after="5" w:line="252" w:lineRule="auto"/>
        <w:jc w:val="both"/>
        <w:outlineLvl w:val="2"/>
        <w:rPr>
          <w:rFonts w:ascii="Arial" w:eastAsia="Times New Roman" w:hAnsi="Arial" w:cs="Arial"/>
          <w:i/>
          <w:color w:val="000000" w:themeColor="text1"/>
          <w:sz w:val="18"/>
          <w:szCs w:val="18"/>
        </w:rPr>
      </w:pPr>
    </w:p>
    <w:p w14:paraId="6EE86E7C" w14:textId="77777777" w:rsidR="00FE291F" w:rsidRPr="00874484" w:rsidRDefault="00FE291F" w:rsidP="00FE291F">
      <w:pPr>
        <w:keepNext/>
        <w:keepLines/>
        <w:spacing w:after="5" w:line="252" w:lineRule="auto"/>
        <w:jc w:val="both"/>
        <w:outlineLvl w:val="2"/>
        <w:rPr>
          <w:rFonts w:ascii="Arial" w:eastAsia="Times New Roman" w:hAnsi="Arial" w:cs="Arial"/>
          <w:bCs/>
          <w:i/>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D68D096" w14:textId="77777777" w:rsidTr="006D449B">
        <w:tc>
          <w:tcPr>
            <w:tcW w:w="4814" w:type="dxa"/>
            <w:tcBorders>
              <w:top w:val="single" w:sz="4" w:space="0" w:color="auto"/>
              <w:left w:val="single" w:sz="4" w:space="0" w:color="auto"/>
              <w:bottom w:val="single" w:sz="4" w:space="0" w:color="auto"/>
              <w:right w:val="single" w:sz="4" w:space="0" w:color="auto"/>
            </w:tcBorders>
            <w:hideMark/>
          </w:tcPr>
          <w:p w14:paraId="65E37F8F"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tcPr>
          <w:p w14:paraId="63A17C2B" w14:textId="77777777" w:rsidR="00FE291F" w:rsidRPr="00874484" w:rsidRDefault="00FE291F" w:rsidP="006D449B">
            <w:pPr>
              <w:pStyle w:val="Paragrafoelenco"/>
              <w:numPr>
                <w:ilvl w:val="0"/>
                <w:numId w:val="5"/>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Presidente del CDA</w:t>
            </w:r>
          </w:p>
          <w:p w14:paraId="45257B0D" w14:textId="77777777" w:rsidR="00FE291F" w:rsidRPr="00874484" w:rsidRDefault="00FE291F" w:rsidP="006D449B">
            <w:pPr>
              <w:pStyle w:val="Paragrafoelenco"/>
              <w:numPr>
                <w:ilvl w:val="0"/>
                <w:numId w:val="5"/>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CDA solo relativamente al processo a rischio di “selezione dei consulenti e gestione del rapporto”</w:t>
            </w:r>
          </w:p>
          <w:p w14:paraId="49EE7E1C" w14:textId="77777777" w:rsidR="00FE291F" w:rsidRPr="00874484" w:rsidRDefault="00FE291F" w:rsidP="006D449B">
            <w:pPr>
              <w:pStyle w:val="Paragrafoelenco"/>
              <w:rPr>
                <w:rFonts w:ascii="Arial" w:eastAsia="Times New Roman" w:hAnsi="Arial" w:cs="Arial"/>
                <w:bCs/>
                <w:iCs/>
                <w:color w:val="000000" w:themeColor="text1"/>
                <w:sz w:val="18"/>
                <w:szCs w:val="18"/>
              </w:rPr>
            </w:pPr>
          </w:p>
        </w:tc>
      </w:tr>
      <w:tr w:rsidR="00874484" w:rsidRPr="00874484" w14:paraId="1B56FC24" w14:textId="77777777" w:rsidTr="006D449B">
        <w:trPr>
          <w:trHeight w:val="72"/>
        </w:trPr>
        <w:tc>
          <w:tcPr>
            <w:tcW w:w="4814" w:type="dxa"/>
            <w:vMerge w:val="restart"/>
            <w:tcBorders>
              <w:top w:val="single" w:sz="4" w:space="0" w:color="auto"/>
              <w:left w:val="single" w:sz="4" w:space="0" w:color="auto"/>
              <w:bottom w:val="single" w:sz="4" w:space="0" w:color="auto"/>
              <w:right w:val="single" w:sz="4" w:space="0" w:color="auto"/>
            </w:tcBorders>
            <w:hideMark/>
          </w:tcPr>
          <w:p w14:paraId="1916F139"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2030CC4F"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Borders>
              <w:top w:val="single" w:sz="4" w:space="0" w:color="auto"/>
              <w:left w:val="single" w:sz="4" w:space="0" w:color="auto"/>
              <w:bottom w:val="single" w:sz="4" w:space="0" w:color="auto"/>
              <w:right w:val="single" w:sz="4" w:space="0" w:color="auto"/>
            </w:tcBorders>
          </w:tcPr>
          <w:p w14:paraId="0B1AB9CF" w14:textId="77777777" w:rsidR="00FE291F" w:rsidRPr="00874484" w:rsidRDefault="00FE291F"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2F5511E5"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139E8F" w14:textId="77777777" w:rsidR="00FE291F" w:rsidRPr="00874484" w:rsidRDefault="00FE291F"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52B6B79A"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46AE7F43"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047371E7"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9C4EE3" w14:textId="77777777" w:rsidR="00FE291F" w:rsidRPr="00874484" w:rsidRDefault="00FE291F"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208B4C5C"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hideMark/>
          </w:tcPr>
          <w:p w14:paraId="1AFD1C7F"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7B3AFB04"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20BCC237" w14:textId="77777777" w:rsidR="00FE291F" w:rsidRPr="00874484" w:rsidRDefault="00FE291F" w:rsidP="006D449B">
            <w:pPr>
              <w:keepNext/>
              <w:keepLines/>
              <w:spacing w:after="5" w:line="254"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 3 (medio)</w:t>
            </w:r>
          </w:p>
        </w:tc>
      </w:tr>
      <w:tr w:rsidR="00874484" w:rsidRPr="00874484" w14:paraId="0DF375F4"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E56E0D" w14:textId="77777777" w:rsidR="00FE291F" w:rsidRPr="00874484" w:rsidRDefault="00FE291F"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0BBBDF56"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4173AE53" w14:textId="77777777" w:rsidR="00FE291F" w:rsidRPr="00874484" w:rsidRDefault="00FE291F"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18F1F123" w14:textId="77777777" w:rsidTr="006D449B">
        <w:trPr>
          <w:trHeight w:val="222"/>
        </w:trPr>
        <w:tc>
          <w:tcPr>
            <w:tcW w:w="4814" w:type="dxa"/>
            <w:vMerge w:val="restart"/>
            <w:tcBorders>
              <w:top w:val="single" w:sz="4" w:space="0" w:color="auto"/>
              <w:left w:val="single" w:sz="4" w:space="0" w:color="auto"/>
              <w:right w:val="single" w:sz="4" w:space="0" w:color="auto"/>
            </w:tcBorders>
            <w:hideMark/>
          </w:tcPr>
          <w:p w14:paraId="5000D646"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4B2923F4"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04553065"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532E439E"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30E4F5B1"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5AB2535A"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06348B8D"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28DA4A42"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595F9BFE"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43F04D31"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74CE3C8B" w14:textId="77777777" w:rsidR="00FE291F" w:rsidRPr="00874484" w:rsidRDefault="00FE291F" w:rsidP="006D449B">
            <w:pPr>
              <w:pStyle w:val="Default"/>
              <w:rPr>
                <w:rFonts w:eastAsia="Times New Roman"/>
                <w:bCs/>
                <w:iCs/>
                <w:color w:val="000000" w:themeColor="text1"/>
                <w:sz w:val="18"/>
                <w:szCs w:val="18"/>
              </w:rPr>
            </w:pPr>
            <w:r w:rsidRPr="00874484">
              <w:rPr>
                <w:rFonts w:eastAsia="Times New Roman"/>
                <w:bCs/>
                <w:iCs/>
                <w:color w:val="000000" w:themeColor="text1"/>
                <w:sz w:val="18"/>
                <w:szCs w:val="18"/>
              </w:rPr>
              <w:t>Gestione dei rapporti con i clienti</w:t>
            </w:r>
          </w:p>
        </w:tc>
        <w:tc>
          <w:tcPr>
            <w:tcW w:w="2407" w:type="dxa"/>
            <w:tcBorders>
              <w:top w:val="single" w:sz="4" w:space="0" w:color="auto"/>
              <w:left w:val="single" w:sz="4" w:space="0" w:color="auto"/>
              <w:bottom w:val="single" w:sz="4" w:space="0" w:color="auto"/>
              <w:right w:val="single" w:sz="4" w:space="0" w:color="auto"/>
            </w:tcBorders>
          </w:tcPr>
          <w:p w14:paraId="26F5A858"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3947F795"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000AFC64" w14:textId="77777777" w:rsidTr="006D449B">
        <w:trPr>
          <w:trHeight w:val="222"/>
        </w:trPr>
        <w:tc>
          <w:tcPr>
            <w:tcW w:w="0" w:type="auto"/>
            <w:vMerge/>
            <w:tcBorders>
              <w:left w:val="single" w:sz="4" w:space="0" w:color="auto"/>
              <w:right w:val="single" w:sz="4" w:space="0" w:color="auto"/>
            </w:tcBorders>
            <w:vAlign w:val="center"/>
            <w:hideMark/>
          </w:tcPr>
          <w:p w14:paraId="14BC95AC" w14:textId="77777777" w:rsidR="00FE291F" w:rsidRPr="00874484" w:rsidRDefault="00FE291F"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21C6A5AD" w14:textId="77777777" w:rsidR="00FE291F" w:rsidRPr="00874484" w:rsidRDefault="00FE291F" w:rsidP="006D449B">
            <w:pPr>
              <w:autoSpaceDE w:val="0"/>
              <w:autoSpaceDN w:val="0"/>
              <w:adjustRightInd w:val="0"/>
              <w:jc w:val="both"/>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dei rapporti con gli stakeholders</w:t>
            </w:r>
          </w:p>
        </w:tc>
        <w:tc>
          <w:tcPr>
            <w:tcW w:w="2407" w:type="dxa"/>
            <w:tcBorders>
              <w:top w:val="single" w:sz="4" w:space="0" w:color="auto"/>
              <w:left w:val="single" w:sz="4" w:space="0" w:color="auto"/>
              <w:bottom w:val="single" w:sz="4" w:space="0" w:color="auto"/>
              <w:right w:val="single" w:sz="4" w:space="0" w:color="auto"/>
            </w:tcBorders>
            <w:hideMark/>
          </w:tcPr>
          <w:p w14:paraId="5CCEAE8B"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1DDDADB1" w14:textId="77777777" w:rsidTr="006D449B">
        <w:trPr>
          <w:trHeight w:val="222"/>
        </w:trPr>
        <w:tc>
          <w:tcPr>
            <w:tcW w:w="0" w:type="auto"/>
            <w:vMerge/>
            <w:tcBorders>
              <w:left w:val="single" w:sz="4" w:space="0" w:color="auto"/>
              <w:right w:val="single" w:sz="4" w:space="0" w:color="auto"/>
            </w:tcBorders>
            <w:vAlign w:val="center"/>
            <w:hideMark/>
          </w:tcPr>
          <w:p w14:paraId="40813F67" w14:textId="77777777" w:rsidR="00FE291F" w:rsidRPr="00874484" w:rsidRDefault="00FE291F"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396A194D"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degli adempimenti fiscali</w:t>
            </w:r>
          </w:p>
        </w:tc>
        <w:tc>
          <w:tcPr>
            <w:tcW w:w="2407" w:type="dxa"/>
            <w:tcBorders>
              <w:top w:val="single" w:sz="4" w:space="0" w:color="auto"/>
              <w:left w:val="single" w:sz="4" w:space="0" w:color="auto"/>
              <w:bottom w:val="single" w:sz="4" w:space="0" w:color="auto"/>
              <w:right w:val="single" w:sz="4" w:space="0" w:color="auto"/>
            </w:tcBorders>
            <w:hideMark/>
          </w:tcPr>
          <w:p w14:paraId="36598001"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229088D2"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874484" w:rsidRPr="00874484" w14:paraId="5BC58A2C" w14:textId="77777777" w:rsidTr="006D449B">
        <w:trPr>
          <w:trHeight w:val="222"/>
        </w:trPr>
        <w:tc>
          <w:tcPr>
            <w:tcW w:w="0" w:type="auto"/>
            <w:vMerge/>
            <w:tcBorders>
              <w:left w:val="single" w:sz="4" w:space="0" w:color="auto"/>
              <w:right w:val="single" w:sz="4" w:space="0" w:color="auto"/>
            </w:tcBorders>
            <w:vAlign w:val="center"/>
            <w:hideMark/>
          </w:tcPr>
          <w:p w14:paraId="5C5D2B20" w14:textId="77777777" w:rsidR="00FE291F" w:rsidRPr="00874484" w:rsidRDefault="00FE291F"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7D4C63EE"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hAnsi="Arial" w:cs="Arial"/>
                <w:color w:val="000000" w:themeColor="text1"/>
                <w:sz w:val="18"/>
                <w:szCs w:val="18"/>
              </w:rPr>
              <w:t xml:space="preserve">Amministrazione del personale </w:t>
            </w:r>
            <w:proofErr w:type="gramStart"/>
            <w:r w:rsidRPr="00874484">
              <w:rPr>
                <w:rFonts w:ascii="Arial" w:hAnsi="Arial" w:cs="Arial"/>
                <w:color w:val="000000" w:themeColor="text1"/>
                <w:sz w:val="18"/>
                <w:szCs w:val="18"/>
              </w:rPr>
              <w:t>-  gestione</w:t>
            </w:r>
            <w:proofErr w:type="gramEnd"/>
            <w:r w:rsidRPr="00874484">
              <w:rPr>
                <w:rFonts w:ascii="Arial" w:hAnsi="Arial" w:cs="Arial"/>
                <w:color w:val="000000" w:themeColor="text1"/>
                <w:sz w:val="18"/>
                <w:szCs w:val="18"/>
              </w:rPr>
              <w:t xml:space="preserve"> dei rimborsi spese</w:t>
            </w:r>
          </w:p>
        </w:tc>
        <w:tc>
          <w:tcPr>
            <w:tcW w:w="2407" w:type="dxa"/>
            <w:tcBorders>
              <w:top w:val="single" w:sz="4" w:space="0" w:color="auto"/>
              <w:left w:val="single" w:sz="4" w:space="0" w:color="auto"/>
              <w:bottom w:val="single" w:sz="4" w:space="0" w:color="auto"/>
              <w:right w:val="single" w:sz="4" w:space="0" w:color="auto"/>
            </w:tcBorders>
            <w:hideMark/>
          </w:tcPr>
          <w:p w14:paraId="76A2A495"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5890E389"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4975DEE7"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49F51F7B"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874484" w:rsidRPr="00874484" w14:paraId="2997D3BF" w14:textId="77777777" w:rsidTr="006D449B">
        <w:trPr>
          <w:trHeight w:val="222"/>
        </w:trPr>
        <w:tc>
          <w:tcPr>
            <w:tcW w:w="0" w:type="auto"/>
            <w:vMerge/>
            <w:tcBorders>
              <w:left w:val="single" w:sz="4" w:space="0" w:color="auto"/>
              <w:right w:val="single" w:sz="4" w:space="0" w:color="auto"/>
            </w:tcBorders>
            <w:vAlign w:val="center"/>
            <w:hideMark/>
          </w:tcPr>
          <w:p w14:paraId="4452A7AE" w14:textId="77777777" w:rsidR="00FE291F" w:rsidRPr="00874484" w:rsidRDefault="00FE291F"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31F7950E"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consulenti e gestione del rapporto</w:t>
            </w:r>
          </w:p>
        </w:tc>
        <w:tc>
          <w:tcPr>
            <w:tcW w:w="2407" w:type="dxa"/>
            <w:tcBorders>
              <w:top w:val="single" w:sz="4" w:space="0" w:color="auto"/>
              <w:left w:val="single" w:sz="4" w:space="0" w:color="auto"/>
              <w:right w:val="single" w:sz="4" w:space="0" w:color="auto"/>
            </w:tcBorders>
          </w:tcPr>
          <w:p w14:paraId="021E0192"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3</w:t>
            </w:r>
          </w:p>
          <w:p w14:paraId="542EFC74"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FE291F" w:rsidRPr="00874484" w14:paraId="56EFBAF8" w14:textId="77777777" w:rsidTr="006D449B">
        <w:trPr>
          <w:trHeight w:val="28"/>
        </w:trPr>
        <w:tc>
          <w:tcPr>
            <w:tcW w:w="0" w:type="auto"/>
            <w:vMerge/>
            <w:tcBorders>
              <w:left w:val="single" w:sz="4" w:space="0" w:color="auto"/>
              <w:right w:val="single" w:sz="4" w:space="0" w:color="auto"/>
            </w:tcBorders>
            <w:vAlign w:val="center"/>
          </w:tcPr>
          <w:p w14:paraId="40A31C8E" w14:textId="77777777" w:rsidR="00FE291F" w:rsidRPr="00874484" w:rsidRDefault="00FE291F"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tcPr>
          <w:p w14:paraId="4C8B4914"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Borders>
              <w:left w:val="single" w:sz="4" w:space="0" w:color="auto"/>
              <w:right w:val="single" w:sz="4" w:space="0" w:color="auto"/>
            </w:tcBorders>
          </w:tcPr>
          <w:p w14:paraId="167F67C6"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30BCD2CC"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bl>
    <w:p w14:paraId="45E49449" w14:textId="77777777" w:rsidR="00FE291F" w:rsidRPr="00874484" w:rsidRDefault="00FE291F" w:rsidP="00FE291F">
      <w:pPr>
        <w:rPr>
          <w:color w:val="000000" w:themeColor="text1"/>
        </w:rPr>
      </w:pPr>
    </w:p>
    <w:p w14:paraId="6D198657" w14:textId="77777777" w:rsidR="00FE291F" w:rsidRPr="00874484" w:rsidRDefault="00FE291F" w:rsidP="00FE291F">
      <w:pPr>
        <w:rPr>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5673FAD1" w14:textId="77777777" w:rsidTr="00D75F00">
        <w:tc>
          <w:tcPr>
            <w:tcW w:w="4814" w:type="dxa"/>
            <w:tcBorders>
              <w:top w:val="single" w:sz="4" w:space="0" w:color="auto"/>
              <w:left w:val="single" w:sz="4" w:space="0" w:color="auto"/>
              <w:bottom w:val="single" w:sz="4" w:space="0" w:color="auto"/>
              <w:right w:val="single" w:sz="4" w:space="0" w:color="auto"/>
            </w:tcBorders>
            <w:hideMark/>
          </w:tcPr>
          <w:p w14:paraId="7967848D"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tcPr>
          <w:p w14:paraId="13551427" w14:textId="77777777" w:rsidR="00CB7F40" w:rsidRPr="00874484" w:rsidRDefault="00CB7F40" w:rsidP="00D75F00">
            <w:pPr>
              <w:pStyle w:val="Paragrafoelenco"/>
              <w:numPr>
                <w:ilvl w:val="0"/>
                <w:numId w:val="3"/>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Consulente fiscale commercialista;</w:t>
            </w:r>
          </w:p>
          <w:p w14:paraId="41F2EA9E" w14:textId="77777777" w:rsidR="00CB7F40" w:rsidRPr="00874484" w:rsidRDefault="00CB7F40" w:rsidP="00D75F00">
            <w:pPr>
              <w:pStyle w:val="Paragrafoelenco"/>
              <w:numPr>
                <w:ilvl w:val="0"/>
                <w:numId w:val="3"/>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Consulente del lavoro</w:t>
            </w:r>
          </w:p>
          <w:p w14:paraId="1F1F900F" w14:textId="77777777" w:rsidR="00CB7F40" w:rsidRPr="00874484" w:rsidRDefault="00CB7F40" w:rsidP="00D75F00">
            <w:pPr>
              <w:pStyle w:val="Paragrafoelenco"/>
              <w:rPr>
                <w:rFonts w:ascii="Arial" w:hAnsi="Arial" w:cs="Arial"/>
                <w:color w:val="000000" w:themeColor="text1"/>
                <w:sz w:val="18"/>
                <w:szCs w:val="18"/>
                <w:u w:val="single"/>
              </w:rPr>
            </w:pPr>
          </w:p>
          <w:p w14:paraId="18E64F11" w14:textId="77777777" w:rsidR="00CB7F40" w:rsidRPr="00874484" w:rsidRDefault="00CB7F40" w:rsidP="00D75F00">
            <w:pPr>
              <w:pStyle w:val="Paragrafoelenco"/>
              <w:rPr>
                <w:rFonts w:ascii="Arial" w:eastAsia="Times New Roman" w:hAnsi="Arial" w:cs="Arial"/>
                <w:bCs/>
                <w:iCs/>
                <w:color w:val="000000" w:themeColor="text1"/>
                <w:sz w:val="18"/>
                <w:szCs w:val="18"/>
              </w:rPr>
            </w:pPr>
          </w:p>
        </w:tc>
      </w:tr>
      <w:tr w:rsidR="00874484" w:rsidRPr="00874484" w14:paraId="7E7A4D41" w14:textId="77777777" w:rsidTr="00D75F00">
        <w:trPr>
          <w:trHeight w:val="72"/>
        </w:trPr>
        <w:tc>
          <w:tcPr>
            <w:tcW w:w="4814" w:type="dxa"/>
            <w:vMerge w:val="restart"/>
            <w:tcBorders>
              <w:top w:val="single" w:sz="4" w:space="0" w:color="auto"/>
              <w:left w:val="single" w:sz="4" w:space="0" w:color="auto"/>
              <w:bottom w:val="single" w:sz="4" w:space="0" w:color="auto"/>
              <w:right w:val="single" w:sz="4" w:space="0" w:color="auto"/>
            </w:tcBorders>
            <w:hideMark/>
          </w:tcPr>
          <w:p w14:paraId="3A6A143E"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12977315"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Borders>
              <w:top w:val="single" w:sz="4" w:space="0" w:color="auto"/>
              <w:left w:val="single" w:sz="4" w:space="0" w:color="auto"/>
              <w:bottom w:val="single" w:sz="4" w:space="0" w:color="auto"/>
              <w:right w:val="single" w:sz="4" w:space="0" w:color="auto"/>
            </w:tcBorders>
          </w:tcPr>
          <w:p w14:paraId="572696F6" w14:textId="77777777" w:rsidR="00CB7F40" w:rsidRPr="00874484" w:rsidRDefault="00CB7F40" w:rsidP="00D75F00">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0496894F" w14:textId="77777777" w:rsidTr="00D75F00">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F2BA6A"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5EE63B77"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41841E98"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777ECD36" w14:textId="77777777" w:rsidTr="00D75F00">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1E583E"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0D2C1360"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hideMark/>
          </w:tcPr>
          <w:p w14:paraId="6EEFFCF9"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07C8D804"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3F13D929" w14:textId="77777777" w:rsidR="00CB7F40" w:rsidRPr="00874484" w:rsidRDefault="00CB7F40" w:rsidP="00D75F00">
            <w:pPr>
              <w:keepNext/>
              <w:keepLines/>
              <w:spacing w:after="5" w:line="254"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 3 (medio)</w:t>
            </w:r>
          </w:p>
        </w:tc>
      </w:tr>
      <w:tr w:rsidR="00874484" w:rsidRPr="00874484" w14:paraId="592D081E" w14:textId="77777777" w:rsidTr="00D75F00">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939038"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76109B11"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7619DC80" w14:textId="77777777" w:rsidR="00CB7F40" w:rsidRPr="00874484" w:rsidRDefault="00CB7F40" w:rsidP="00D75F00">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57957EB0" w14:textId="77777777" w:rsidTr="00D75F00">
        <w:trPr>
          <w:trHeight w:val="222"/>
        </w:trPr>
        <w:tc>
          <w:tcPr>
            <w:tcW w:w="4814" w:type="dxa"/>
            <w:vMerge w:val="restart"/>
            <w:tcBorders>
              <w:top w:val="single" w:sz="4" w:space="0" w:color="auto"/>
              <w:left w:val="single" w:sz="4" w:space="0" w:color="auto"/>
              <w:right w:val="single" w:sz="4" w:space="0" w:color="auto"/>
            </w:tcBorders>
            <w:hideMark/>
          </w:tcPr>
          <w:p w14:paraId="2F9D5D36"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p w14:paraId="430DB330"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p w14:paraId="7FA018B7"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p w14:paraId="3BE13458"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49A1E437" w14:textId="77777777" w:rsidR="00CB7F40" w:rsidRPr="00874484" w:rsidRDefault="00CB7F40" w:rsidP="00D75F00">
            <w:pPr>
              <w:pStyle w:val="Default"/>
              <w:rPr>
                <w:rFonts w:eastAsia="Times New Roman"/>
                <w:bCs/>
                <w:iCs/>
                <w:color w:val="000000" w:themeColor="text1"/>
                <w:sz w:val="18"/>
                <w:szCs w:val="18"/>
              </w:rPr>
            </w:pPr>
            <w:r w:rsidRPr="00874484">
              <w:rPr>
                <w:rFonts w:eastAsia="Times New Roman"/>
                <w:bCs/>
                <w:iCs/>
                <w:color w:val="000000" w:themeColor="text1"/>
                <w:sz w:val="18"/>
                <w:szCs w:val="18"/>
              </w:rPr>
              <w:t>Gestione degli adempimenti fiscali</w:t>
            </w:r>
          </w:p>
        </w:tc>
        <w:tc>
          <w:tcPr>
            <w:tcW w:w="2407" w:type="dxa"/>
            <w:tcBorders>
              <w:top w:val="single" w:sz="4" w:space="0" w:color="auto"/>
              <w:left w:val="single" w:sz="4" w:space="0" w:color="auto"/>
              <w:bottom w:val="single" w:sz="4" w:space="0" w:color="auto"/>
              <w:right w:val="single" w:sz="4" w:space="0" w:color="auto"/>
            </w:tcBorders>
          </w:tcPr>
          <w:p w14:paraId="62BD006C"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p>
          <w:p w14:paraId="07C62566"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6D0EF55B" w14:textId="77777777" w:rsidTr="00D75F00">
        <w:trPr>
          <w:trHeight w:val="222"/>
        </w:trPr>
        <w:tc>
          <w:tcPr>
            <w:tcW w:w="0" w:type="auto"/>
            <w:vMerge/>
            <w:tcBorders>
              <w:left w:val="single" w:sz="4" w:space="0" w:color="auto"/>
              <w:right w:val="single" w:sz="4" w:space="0" w:color="auto"/>
            </w:tcBorders>
            <w:vAlign w:val="center"/>
            <w:hideMark/>
          </w:tcPr>
          <w:p w14:paraId="1D2A0E77"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7179AD9D"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consulenti e gestione del rapporto</w:t>
            </w:r>
          </w:p>
        </w:tc>
        <w:tc>
          <w:tcPr>
            <w:tcW w:w="2407" w:type="dxa"/>
            <w:tcBorders>
              <w:top w:val="single" w:sz="4" w:space="0" w:color="auto"/>
              <w:left w:val="single" w:sz="4" w:space="0" w:color="auto"/>
              <w:right w:val="single" w:sz="4" w:space="0" w:color="auto"/>
            </w:tcBorders>
          </w:tcPr>
          <w:p w14:paraId="64065DB0"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3</w:t>
            </w:r>
          </w:p>
          <w:p w14:paraId="63451A4D"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p>
        </w:tc>
      </w:tr>
      <w:tr w:rsidR="00CB7F40" w:rsidRPr="00874484" w14:paraId="5E3B686C" w14:textId="77777777" w:rsidTr="00D75F00">
        <w:trPr>
          <w:trHeight w:val="28"/>
        </w:trPr>
        <w:tc>
          <w:tcPr>
            <w:tcW w:w="0" w:type="auto"/>
            <w:vMerge/>
            <w:tcBorders>
              <w:left w:val="single" w:sz="4" w:space="0" w:color="auto"/>
              <w:right w:val="single" w:sz="4" w:space="0" w:color="auto"/>
            </w:tcBorders>
            <w:vAlign w:val="center"/>
          </w:tcPr>
          <w:p w14:paraId="71E787C9"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tcPr>
          <w:p w14:paraId="5A51213B"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Borders>
              <w:left w:val="single" w:sz="4" w:space="0" w:color="auto"/>
              <w:right w:val="single" w:sz="4" w:space="0" w:color="auto"/>
            </w:tcBorders>
          </w:tcPr>
          <w:p w14:paraId="7574ADF8"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p>
          <w:p w14:paraId="1843059F"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bl>
    <w:p w14:paraId="73FC75CE" w14:textId="77777777" w:rsidR="00FE291F" w:rsidRPr="00874484" w:rsidRDefault="00FE291F" w:rsidP="00FE291F">
      <w:pPr>
        <w:rPr>
          <w:color w:val="000000" w:themeColor="text1"/>
        </w:rPr>
      </w:pPr>
    </w:p>
    <w:p w14:paraId="37404F08" w14:textId="77777777" w:rsidR="00FE291F" w:rsidRPr="00874484" w:rsidRDefault="00FE291F" w:rsidP="00FE291F">
      <w:pPr>
        <w:rPr>
          <w:color w:val="000000" w:themeColor="text1"/>
        </w:rPr>
      </w:pPr>
    </w:p>
    <w:p w14:paraId="3924AEAA" w14:textId="77777777" w:rsidR="00FE291F" w:rsidRPr="00874484" w:rsidRDefault="00FE291F" w:rsidP="00FE291F">
      <w:pPr>
        <w:rPr>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8F0262A" w14:textId="77777777" w:rsidTr="006D449B">
        <w:tc>
          <w:tcPr>
            <w:tcW w:w="4814" w:type="dxa"/>
            <w:tcBorders>
              <w:top w:val="single" w:sz="4" w:space="0" w:color="auto"/>
              <w:left w:val="single" w:sz="4" w:space="0" w:color="auto"/>
              <w:bottom w:val="single" w:sz="4" w:space="0" w:color="auto"/>
              <w:right w:val="single" w:sz="4" w:space="0" w:color="auto"/>
            </w:tcBorders>
            <w:hideMark/>
          </w:tcPr>
          <w:p w14:paraId="4F4D718B"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tcPr>
          <w:p w14:paraId="6909CDC4" w14:textId="77777777" w:rsidR="00FE291F" w:rsidRPr="00874484" w:rsidRDefault="00FE291F" w:rsidP="006D449B">
            <w:pPr>
              <w:pStyle w:val="Paragrafoelenco"/>
              <w:numPr>
                <w:ilvl w:val="0"/>
                <w:numId w:val="3"/>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Responsabile Affari Generali e Legali/Responsabile Amministrativo facente funzioni</w:t>
            </w:r>
          </w:p>
          <w:p w14:paraId="3827C41A" w14:textId="77777777" w:rsidR="00FE291F" w:rsidRPr="00874484" w:rsidRDefault="00FE291F" w:rsidP="006D449B">
            <w:pPr>
              <w:pStyle w:val="Paragrafoelenco"/>
              <w:rPr>
                <w:rFonts w:ascii="Arial" w:hAnsi="Arial" w:cs="Arial"/>
                <w:color w:val="000000" w:themeColor="text1"/>
                <w:sz w:val="18"/>
                <w:szCs w:val="18"/>
                <w:u w:val="single"/>
              </w:rPr>
            </w:pPr>
          </w:p>
          <w:p w14:paraId="689AE280" w14:textId="77777777" w:rsidR="00FE291F" w:rsidRPr="00874484" w:rsidRDefault="00FE291F" w:rsidP="006D449B">
            <w:pPr>
              <w:pStyle w:val="Paragrafoelenco"/>
              <w:rPr>
                <w:rFonts w:ascii="Arial" w:eastAsia="Times New Roman" w:hAnsi="Arial" w:cs="Arial"/>
                <w:bCs/>
                <w:iCs/>
                <w:color w:val="000000" w:themeColor="text1"/>
                <w:sz w:val="18"/>
                <w:szCs w:val="18"/>
              </w:rPr>
            </w:pPr>
          </w:p>
        </w:tc>
      </w:tr>
      <w:tr w:rsidR="00874484" w:rsidRPr="00874484" w14:paraId="0A9C409F" w14:textId="77777777" w:rsidTr="006D449B">
        <w:trPr>
          <w:trHeight w:val="72"/>
        </w:trPr>
        <w:tc>
          <w:tcPr>
            <w:tcW w:w="4814" w:type="dxa"/>
            <w:vMerge w:val="restart"/>
            <w:tcBorders>
              <w:top w:val="single" w:sz="4" w:space="0" w:color="auto"/>
              <w:left w:val="single" w:sz="4" w:space="0" w:color="auto"/>
              <w:bottom w:val="single" w:sz="4" w:space="0" w:color="auto"/>
              <w:right w:val="single" w:sz="4" w:space="0" w:color="auto"/>
            </w:tcBorders>
            <w:hideMark/>
          </w:tcPr>
          <w:p w14:paraId="4FF4CEAE"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7DA9D69A"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Borders>
              <w:top w:val="single" w:sz="4" w:space="0" w:color="auto"/>
              <w:left w:val="single" w:sz="4" w:space="0" w:color="auto"/>
              <w:bottom w:val="single" w:sz="4" w:space="0" w:color="auto"/>
              <w:right w:val="single" w:sz="4" w:space="0" w:color="auto"/>
            </w:tcBorders>
          </w:tcPr>
          <w:p w14:paraId="779AD9A3" w14:textId="77777777" w:rsidR="00FE291F" w:rsidRPr="00874484" w:rsidRDefault="00FE291F"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17B7B467"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67D7B9" w14:textId="77777777" w:rsidR="00FE291F" w:rsidRPr="00874484" w:rsidRDefault="00FE291F"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55CBA461"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006E04B8"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2870D94C"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9097AD" w14:textId="77777777" w:rsidR="00FE291F" w:rsidRPr="00874484" w:rsidRDefault="00FE291F"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2F17BF66"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hideMark/>
          </w:tcPr>
          <w:p w14:paraId="3D166B5F"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2021E1A6"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4EDA5161" w14:textId="77777777" w:rsidR="00FE291F" w:rsidRPr="00874484" w:rsidRDefault="00FE291F" w:rsidP="006D449B">
            <w:pPr>
              <w:keepNext/>
              <w:keepLines/>
              <w:spacing w:after="5" w:line="254"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 3 (medio)</w:t>
            </w:r>
          </w:p>
        </w:tc>
      </w:tr>
      <w:tr w:rsidR="00874484" w:rsidRPr="00874484" w14:paraId="23EDB57D"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4CF109" w14:textId="77777777" w:rsidR="00FE291F" w:rsidRPr="00874484" w:rsidRDefault="00FE291F"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7EC79120"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491774EE" w14:textId="77777777" w:rsidR="00FE291F" w:rsidRPr="00874484" w:rsidRDefault="00FE291F"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6FB1AB07" w14:textId="77777777" w:rsidTr="006D449B">
        <w:trPr>
          <w:trHeight w:val="222"/>
        </w:trPr>
        <w:tc>
          <w:tcPr>
            <w:tcW w:w="4814" w:type="dxa"/>
            <w:vMerge w:val="restart"/>
            <w:tcBorders>
              <w:top w:val="single" w:sz="4" w:space="0" w:color="auto"/>
              <w:left w:val="single" w:sz="4" w:space="0" w:color="auto"/>
              <w:right w:val="single" w:sz="4" w:space="0" w:color="auto"/>
            </w:tcBorders>
            <w:hideMark/>
          </w:tcPr>
          <w:p w14:paraId="71584CE1"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638A5716"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4D3BD0DE"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0AC8A161"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4DE3B9B7"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34587327"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4046788F"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6A8BD42C"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11578E1A"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66F3476C"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1E07DB1E" w14:textId="77777777" w:rsidR="00FE291F" w:rsidRPr="00874484" w:rsidRDefault="00FE291F" w:rsidP="006D449B">
            <w:pPr>
              <w:pStyle w:val="Default"/>
              <w:rPr>
                <w:rFonts w:eastAsia="Times New Roman"/>
                <w:bCs/>
                <w:iCs/>
                <w:color w:val="000000" w:themeColor="text1"/>
                <w:sz w:val="18"/>
                <w:szCs w:val="18"/>
              </w:rPr>
            </w:pPr>
            <w:r w:rsidRPr="00874484">
              <w:rPr>
                <w:rFonts w:eastAsia="Times New Roman"/>
                <w:bCs/>
                <w:iCs/>
                <w:color w:val="000000" w:themeColor="text1"/>
                <w:sz w:val="18"/>
                <w:szCs w:val="18"/>
              </w:rPr>
              <w:t>Gestione dei rapporti con i clienti</w:t>
            </w:r>
          </w:p>
        </w:tc>
        <w:tc>
          <w:tcPr>
            <w:tcW w:w="2407" w:type="dxa"/>
            <w:tcBorders>
              <w:top w:val="single" w:sz="4" w:space="0" w:color="auto"/>
              <w:left w:val="single" w:sz="4" w:space="0" w:color="auto"/>
              <w:bottom w:val="single" w:sz="4" w:space="0" w:color="auto"/>
              <w:right w:val="single" w:sz="4" w:space="0" w:color="auto"/>
            </w:tcBorders>
          </w:tcPr>
          <w:p w14:paraId="2E6DE26B"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4893F884"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4D8E58A0" w14:textId="77777777" w:rsidTr="006D449B">
        <w:trPr>
          <w:trHeight w:val="222"/>
        </w:trPr>
        <w:tc>
          <w:tcPr>
            <w:tcW w:w="0" w:type="auto"/>
            <w:vMerge/>
            <w:tcBorders>
              <w:left w:val="single" w:sz="4" w:space="0" w:color="auto"/>
              <w:right w:val="single" w:sz="4" w:space="0" w:color="auto"/>
            </w:tcBorders>
            <w:vAlign w:val="center"/>
            <w:hideMark/>
          </w:tcPr>
          <w:p w14:paraId="0DFB2BE6" w14:textId="77777777" w:rsidR="00FE291F" w:rsidRPr="00874484" w:rsidRDefault="00FE291F"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77CFCFDF" w14:textId="77777777" w:rsidR="00FE291F" w:rsidRPr="00874484" w:rsidRDefault="00FE291F" w:rsidP="006D449B">
            <w:pPr>
              <w:autoSpaceDE w:val="0"/>
              <w:autoSpaceDN w:val="0"/>
              <w:adjustRightInd w:val="0"/>
              <w:jc w:val="both"/>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dei rapporti con gli stakeholders</w:t>
            </w:r>
          </w:p>
        </w:tc>
        <w:tc>
          <w:tcPr>
            <w:tcW w:w="2407" w:type="dxa"/>
            <w:tcBorders>
              <w:top w:val="single" w:sz="4" w:space="0" w:color="auto"/>
              <w:left w:val="single" w:sz="4" w:space="0" w:color="auto"/>
              <w:bottom w:val="single" w:sz="4" w:space="0" w:color="auto"/>
              <w:right w:val="single" w:sz="4" w:space="0" w:color="auto"/>
            </w:tcBorders>
            <w:hideMark/>
          </w:tcPr>
          <w:p w14:paraId="7A669C7D"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7EBBBF6E" w14:textId="77777777" w:rsidTr="006D449B">
        <w:trPr>
          <w:trHeight w:val="222"/>
        </w:trPr>
        <w:tc>
          <w:tcPr>
            <w:tcW w:w="0" w:type="auto"/>
            <w:vMerge/>
            <w:tcBorders>
              <w:left w:val="single" w:sz="4" w:space="0" w:color="auto"/>
              <w:right w:val="single" w:sz="4" w:space="0" w:color="auto"/>
            </w:tcBorders>
            <w:vAlign w:val="center"/>
            <w:hideMark/>
          </w:tcPr>
          <w:p w14:paraId="68EADDA5" w14:textId="77777777" w:rsidR="00FE291F" w:rsidRPr="00874484" w:rsidRDefault="00FE291F"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1545F5E2"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degli adempimenti fiscali</w:t>
            </w:r>
          </w:p>
        </w:tc>
        <w:tc>
          <w:tcPr>
            <w:tcW w:w="2407" w:type="dxa"/>
            <w:tcBorders>
              <w:top w:val="single" w:sz="4" w:space="0" w:color="auto"/>
              <w:left w:val="single" w:sz="4" w:space="0" w:color="auto"/>
              <w:bottom w:val="single" w:sz="4" w:space="0" w:color="auto"/>
              <w:right w:val="single" w:sz="4" w:space="0" w:color="auto"/>
            </w:tcBorders>
            <w:hideMark/>
          </w:tcPr>
          <w:p w14:paraId="37F6AB01"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0D0B1F48"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874484" w:rsidRPr="00874484" w14:paraId="59335024" w14:textId="77777777" w:rsidTr="006D449B">
        <w:trPr>
          <w:trHeight w:val="222"/>
        </w:trPr>
        <w:tc>
          <w:tcPr>
            <w:tcW w:w="0" w:type="auto"/>
            <w:vMerge/>
            <w:tcBorders>
              <w:left w:val="single" w:sz="4" w:space="0" w:color="auto"/>
              <w:right w:val="single" w:sz="4" w:space="0" w:color="auto"/>
            </w:tcBorders>
            <w:vAlign w:val="center"/>
            <w:hideMark/>
          </w:tcPr>
          <w:p w14:paraId="03ABDA99" w14:textId="77777777" w:rsidR="00FE291F" w:rsidRPr="00874484" w:rsidRDefault="00FE291F"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72EDC7F7"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hAnsi="Arial" w:cs="Arial"/>
                <w:color w:val="000000" w:themeColor="text1"/>
                <w:sz w:val="18"/>
                <w:szCs w:val="18"/>
              </w:rPr>
              <w:t xml:space="preserve">Amministrazione del personale </w:t>
            </w:r>
            <w:proofErr w:type="gramStart"/>
            <w:r w:rsidRPr="00874484">
              <w:rPr>
                <w:rFonts w:ascii="Arial" w:hAnsi="Arial" w:cs="Arial"/>
                <w:color w:val="000000" w:themeColor="text1"/>
                <w:sz w:val="18"/>
                <w:szCs w:val="18"/>
              </w:rPr>
              <w:t>-  gestione</w:t>
            </w:r>
            <w:proofErr w:type="gramEnd"/>
            <w:r w:rsidRPr="00874484">
              <w:rPr>
                <w:rFonts w:ascii="Arial" w:hAnsi="Arial" w:cs="Arial"/>
                <w:color w:val="000000" w:themeColor="text1"/>
                <w:sz w:val="18"/>
                <w:szCs w:val="18"/>
              </w:rPr>
              <w:t xml:space="preserve"> dei rimborsi spese</w:t>
            </w:r>
          </w:p>
        </w:tc>
        <w:tc>
          <w:tcPr>
            <w:tcW w:w="2407" w:type="dxa"/>
            <w:tcBorders>
              <w:top w:val="single" w:sz="4" w:space="0" w:color="auto"/>
              <w:left w:val="single" w:sz="4" w:space="0" w:color="auto"/>
              <w:bottom w:val="single" w:sz="4" w:space="0" w:color="auto"/>
              <w:right w:val="single" w:sz="4" w:space="0" w:color="auto"/>
            </w:tcBorders>
            <w:hideMark/>
          </w:tcPr>
          <w:p w14:paraId="271D4B43"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29DD1EFC"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22FA74A1"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7D58F81C"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FE291F" w:rsidRPr="00874484" w14:paraId="50786FAD" w14:textId="77777777" w:rsidTr="006D449B">
        <w:trPr>
          <w:trHeight w:val="28"/>
        </w:trPr>
        <w:tc>
          <w:tcPr>
            <w:tcW w:w="0" w:type="auto"/>
            <w:vMerge/>
            <w:tcBorders>
              <w:left w:val="single" w:sz="4" w:space="0" w:color="auto"/>
              <w:right w:val="single" w:sz="4" w:space="0" w:color="auto"/>
            </w:tcBorders>
            <w:vAlign w:val="center"/>
          </w:tcPr>
          <w:p w14:paraId="20966C97" w14:textId="77777777" w:rsidR="00FE291F" w:rsidRPr="00874484" w:rsidRDefault="00FE291F"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tcPr>
          <w:p w14:paraId="45D0ABD4"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Borders>
              <w:left w:val="single" w:sz="4" w:space="0" w:color="auto"/>
              <w:right w:val="single" w:sz="4" w:space="0" w:color="auto"/>
            </w:tcBorders>
          </w:tcPr>
          <w:p w14:paraId="715CCF16"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10816E7D"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bl>
    <w:p w14:paraId="03764F56" w14:textId="77777777" w:rsidR="00FE291F" w:rsidRPr="00874484" w:rsidRDefault="00FE291F" w:rsidP="00E52EAC">
      <w:pPr>
        <w:keepNext/>
        <w:keepLines/>
        <w:spacing w:after="5" w:line="252" w:lineRule="auto"/>
        <w:jc w:val="both"/>
        <w:outlineLvl w:val="2"/>
        <w:rPr>
          <w:rFonts w:ascii="Arial" w:eastAsia="Times New Roman" w:hAnsi="Arial" w:cs="Arial"/>
          <w:i/>
          <w:color w:val="000000" w:themeColor="text1"/>
          <w:sz w:val="18"/>
          <w:szCs w:val="18"/>
        </w:rPr>
      </w:pPr>
    </w:p>
    <w:p w14:paraId="3FF1F4E6" w14:textId="77777777" w:rsidR="00FE291F" w:rsidRPr="00874484" w:rsidRDefault="00FE291F" w:rsidP="00E52EAC">
      <w:pPr>
        <w:keepNext/>
        <w:keepLines/>
        <w:spacing w:after="5" w:line="252" w:lineRule="auto"/>
        <w:jc w:val="both"/>
        <w:outlineLvl w:val="2"/>
        <w:rPr>
          <w:rFonts w:ascii="Arial" w:eastAsia="Times New Roman" w:hAnsi="Arial" w:cs="Arial"/>
          <w:i/>
          <w:color w:val="000000" w:themeColor="text1"/>
          <w:sz w:val="18"/>
          <w:szCs w:val="18"/>
        </w:rPr>
      </w:pPr>
    </w:p>
    <w:p w14:paraId="603E9A17" w14:textId="77777777" w:rsidR="00FE291F" w:rsidRPr="00874484" w:rsidRDefault="00FE291F" w:rsidP="00E52EAC">
      <w:pPr>
        <w:keepNext/>
        <w:keepLines/>
        <w:spacing w:after="5" w:line="252" w:lineRule="auto"/>
        <w:jc w:val="both"/>
        <w:outlineLvl w:val="2"/>
        <w:rPr>
          <w:rFonts w:ascii="Arial" w:eastAsia="Times New Roman" w:hAnsi="Arial" w:cs="Arial"/>
          <w:i/>
          <w:color w:val="000000" w:themeColor="text1"/>
          <w:sz w:val="18"/>
          <w:szCs w:val="18"/>
        </w:rPr>
      </w:pPr>
    </w:p>
    <w:p w14:paraId="0CFAF4FE" w14:textId="77777777" w:rsidR="00FE291F" w:rsidRPr="00874484" w:rsidRDefault="00FE291F" w:rsidP="00E52EAC">
      <w:pPr>
        <w:keepNext/>
        <w:keepLines/>
        <w:spacing w:after="5" w:line="252" w:lineRule="auto"/>
        <w:jc w:val="both"/>
        <w:outlineLvl w:val="2"/>
        <w:rPr>
          <w:rFonts w:ascii="Arial" w:eastAsia="Times New Roman" w:hAnsi="Arial" w:cs="Arial"/>
          <w:i/>
          <w:color w:val="000000" w:themeColor="text1"/>
          <w:sz w:val="18"/>
          <w:szCs w:val="18"/>
        </w:rPr>
      </w:pPr>
    </w:p>
    <w:p w14:paraId="07051615" w14:textId="77777777" w:rsidR="00FE291F" w:rsidRPr="00874484" w:rsidRDefault="00FE291F" w:rsidP="00E52EAC">
      <w:pPr>
        <w:keepNext/>
        <w:keepLines/>
        <w:spacing w:after="5" w:line="252" w:lineRule="auto"/>
        <w:jc w:val="both"/>
        <w:outlineLvl w:val="2"/>
        <w:rPr>
          <w:rFonts w:ascii="Arial" w:eastAsia="Times New Roman" w:hAnsi="Arial" w:cs="Arial"/>
          <w:i/>
          <w:color w:val="000000" w:themeColor="text1"/>
          <w:sz w:val="18"/>
          <w:szCs w:val="18"/>
        </w:rPr>
      </w:pPr>
    </w:p>
    <w:p w14:paraId="78DFC71D" w14:textId="77777777" w:rsidR="00FE291F" w:rsidRPr="00874484" w:rsidRDefault="00FE291F" w:rsidP="00FE291F">
      <w:pPr>
        <w:keepNext/>
        <w:keepLines/>
        <w:spacing w:after="5" w:line="254" w:lineRule="auto"/>
        <w:jc w:val="both"/>
        <w:outlineLvl w:val="2"/>
        <w:rPr>
          <w:rFonts w:ascii="Arial" w:eastAsia="Times New Roman" w:hAnsi="Arial" w:cs="Arial"/>
          <w:i/>
          <w:iCs/>
          <w:color w:val="000000" w:themeColor="text1"/>
          <w:sz w:val="18"/>
          <w:szCs w:val="18"/>
        </w:rPr>
      </w:pPr>
      <w:r w:rsidRPr="00874484">
        <w:rPr>
          <w:rStyle w:val="Enfasigrassetto"/>
          <w:rFonts w:ascii="Arial" w:hAnsi="Arial" w:cs="Arial"/>
          <w:b w:val="0"/>
          <w:bCs w:val="0"/>
          <w:i/>
          <w:iCs/>
          <w:color w:val="000000" w:themeColor="text1"/>
          <w:sz w:val="18"/>
          <w:szCs w:val="18"/>
          <w:bdr w:val="none" w:sz="0" w:space="0" w:color="auto" w:frame="1"/>
          <w:shd w:val="clear" w:color="auto" w:fill="FFFFFF"/>
        </w:rPr>
        <w:t>Art. 10-quater D.lgs. n. 74/2000</w:t>
      </w:r>
      <w:proofErr w:type="gramStart"/>
      <w:r w:rsidRPr="00874484">
        <w:rPr>
          <w:rStyle w:val="Enfasigrassetto"/>
          <w:rFonts w:ascii="Arial" w:hAnsi="Arial" w:cs="Arial"/>
          <w:b w:val="0"/>
          <w:bCs w:val="0"/>
          <w:i/>
          <w:iCs/>
          <w:color w:val="000000" w:themeColor="text1"/>
          <w:sz w:val="18"/>
          <w:szCs w:val="18"/>
          <w:bdr w:val="none" w:sz="0" w:space="0" w:color="auto" w:frame="1"/>
          <w:shd w:val="clear" w:color="auto" w:fill="FFFFFF"/>
        </w:rPr>
        <w:t>   “</w:t>
      </w:r>
      <w:proofErr w:type="gramEnd"/>
      <w:r w:rsidRPr="00874484">
        <w:rPr>
          <w:rStyle w:val="Enfasigrassetto"/>
          <w:rFonts w:ascii="Arial" w:hAnsi="Arial" w:cs="Arial"/>
          <w:b w:val="0"/>
          <w:bCs w:val="0"/>
          <w:i/>
          <w:iCs/>
          <w:color w:val="000000" w:themeColor="text1"/>
          <w:sz w:val="18"/>
          <w:szCs w:val="18"/>
          <w:bdr w:val="none" w:sz="0" w:space="0" w:color="auto" w:frame="1"/>
          <w:shd w:val="clear" w:color="auto" w:fill="FFFFFF"/>
        </w:rPr>
        <w:t>Indebita compensazione”</w:t>
      </w:r>
    </w:p>
    <w:p w14:paraId="068F6817" w14:textId="77777777" w:rsidR="00FE291F" w:rsidRPr="00874484" w:rsidRDefault="00FE291F" w:rsidP="00E52EAC">
      <w:pPr>
        <w:keepNext/>
        <w:keepLines/>
        <w:spacing w:after="5" w:line="252" w:lineRule="auto"/>
        <w:jc w:val="both"/>
        <w:outlineLvl w:val="2"/>
        <w:rPr>
          <w:rFonts w:ascii="Arial" w:eastAsia="Times New Roman" w:hAnsi="Arial" w:cs="Arial"/>
          <w:bCs/>
          <w:i/>
          <w:color w:val="000000" w:themeColor="text1"/>
        </w:rPr>
      </w:pPr>
    </w:p>
    <w:p w14:paraId="2F1D9CC0" w14:textId="77777777" w:rsidR="00FE291F" w:rsidRPr="00874484" w:rsidRDefault="00FE291F" w:rsidP="00FE291F">
      <w:pPr>
        <w:keepNext/>
        <w:keepLines/>
        <w:spacing w:after="5" w:line="252" w:lineRule="auto"/>
        <w:jc w:val="both"/>
        <w:outlineLvl w:val="2"/>
        <w:rPr>
          <w:rFonts w:ascii="Arial" w:eastAsia="Times New Roman" w:hAnsi="Arial" w:cs="Arial"/>
          <w:bCs/>
          <w:i/>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FE6703C" w14:textId="77777777" w:rsidTr="006D449B">
        <w:tc>
          <w:tcPr>
            <w:tcW w:w="4814" w:type="dxa"/>
            <w:tcBorders>
              <w:top w:val="single" w:sz="4" w:space="0" w:color="auto"/>
              <w:left w:val="single" w:sz="4" w:space="0" w:color="auto"/>
              <w:bottom w:val="single" w:sz="4" w:space="0" w:color="auto"/>
              <w:right w:val="single" w:sz="4" w:space="0" w:color="auto"/>
            </w:tcBorders>
            <w:hideMark/>
          </w:tcPr>
          <w:p w14:paraId="1E1343B9"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tcPr>
          <w:p w14:paraId="6419DF1B" w14:textId="77777777" w:rsidR="00FE291F" w:rsidRPr="00874484" w:rsidRDefault="00FE291F" w:rsidP="006D449B">
            <w:pPr>
              <w:pStyle w:val="Paragrafoelenco"/>
              <w:numPr>
                <w:ilvl w:val="0"/>
                <w:numId w:val="5"/>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Presidente del CDA</w:t>
            </w:r>
          </w:p>
          <w:p w14:paraId="4F90F2EA" w14:textId="77777777" w:rsidR="00FE291F" w:rsidRPr="00874484" w:rsidRDefault="00FE291F" w:rsidP="006D449B">
            <w:pPr>
              <w:pStyle w:val="Paragrafoelenco"/>
              <w:numPr>
                <w:ilvl w:val="0"/>
                <w:numId w:val="5"/>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CDA solo relativamente al processo a rischio di “selezione dei consulenti e gestione del rapporto”</w:t>
            </w:r>
          </w:p>
          <w:p w14:paraId="06C3C843" w14:textId="77777777" w:rsidR="00FE291F" w:rsidRPr="00874484" w:rsidRDefault="00FE291F" w:rsidP="006D449B">
            <w:pPr>
              <w:pStyle w:val="Paragrafoelenco"/>
              <w:rPr>
                <w:rFonts w:ascii="Arial" w:eastAsia="Times New Roman" w:hAnsi="Arial" w:cs="Arial"/>
                <w:bCs/>
                <w:iCs/>
                <w:color w:val="000000" w:themeColor="text1"/>
                <w:sz w:val="18"/>
                <w:szCs w:val="18"/>
              </w:rPr>
            </w:pPr>
          </w:p>
        </w:tc>
      </w:tr>
      <w:tr w:rsidR="00874484" w:rsidRPr="00874484" w14:paraId="3259759E" w14:textId="77777777" w:rsidTr="006D449B">
        <w:trPr>
          <w:trHeight w:val="72"/>
        </w:trPr>
        <w:tc>
          <w:tcPr>
            <w:tcW w:w="4814" w:type="dxa"/>
            <w:vMerge w:val="restart"/>
            <w:tcBorders>
              <w:top w:val="single" w:sz="4" w:space="0" w:color="auto"/>
              <w:left w:val="single" w:sz="4" w:space="0" w:color="auto"/>
              <w:bottom w:val="single" w:sz="4" w:space="0" w:color="auto"/>
              <w:right w:val="single" w:sz="4" w:space="0" w:color="auto"/>
            </w:tcBorders>
            <w:hideMark/>
          </w:tcPr>
          <w:p w14:paraId="666C629F"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671049C6"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Borders>
              <w:top w:val="single" w:sz="4" w:space="0" w:color="auto"/>
              <w:left w:val="single" w:sz="4" w:space="0" w:color="auto"/>
              <w:bottom w:val="single" w:sz="4" w:space="0" w:color="auto"/>
              <w:right w:val="single" w:sz="4" w:space="0" w:color="auto"/>
            </w:tcBorders>
          </w:tcPr>
          <w:p w14:paraId="76EB0CDD" w14:textId="77777777" w:rsidR="00FE291F" w:rsidRPr="00874484" w:rsidRDefault="00FE291F"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598B8B2B"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0207A4" w14:textId="77777777" w:rsidR="00FE291F" w:rsidRPr="00874484" w:rsidRDefault="00FE291F"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41EBDEDE"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10D1BEA5"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5B812EA8"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66D88C" w14:textId="77777777" w:rsidR="00FE291F" w:rsidRPr="00874484" w:rsidRDefault="00FE291F"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598E4A39"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hideMark/>
          </w:tcPr>
          <w:p w14:paraId="42C264F8"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36A84607"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70933C67" w14:textId="77777777" w:rsidR="00FE291F" w:rsidRPr="00874484" w:rsidRDefault="00FE291F" w:rsidP="006D449B">
            <w:pPr>
              <w:keepNext/>
              <w:keepLines/>
              <w:spacing w:after="5" w:line="254"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 3 (medio)</w:t>
            </w:r>
          </w:p>
        </w:tc>
      </w:tr>
      <w:tr w:rsidR="00874484" w:rsidRPr="00874484" w14:paraId="0B1A0A14"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E7CAF6" w14:textId="77777777" w:rsidR="00FE291F" w:rsidRPr="00874484" w:rsidRDefault="00FE291F"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2861F05F"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504F3E68" w14:textId="77777777" w:rsidR="00FE291F" w:rsidRPr="00874484" w:rsidRDefault="00FE291F"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657D8231" w14:textId="77777777" w:rsidTr="006D449B">
        <w:trPr>
          <w:trHeight w:val="222"/>
        </w:trPr>
        <w:tc>
          <w:tcPr>
            <w:tcW w:w="4814" w:type="dxa"/>
            <w:vMerge w:val="restart"/>
            <w:tcBorders>
              <w:top w:val="single" w:sz="4" w:space="0" w:color="auto"/>
              <w:left w:val="single" w:sz="4" w:space="0" w:color="auto"/>
              <w:right w:val="single" w:sz="4" w:space="0" w:color="auto"/>
            </w:tcBorders>
            <w:hideMark/>
          </w:tcPr>
          <w:p w14:paraId="01016322"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2D44B5DE"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4001C710"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1F3E85BF"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3C9DB2C6"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08E02D3A"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1B33AEA3"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28BF6F45"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531C6B8E"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0456F6FD"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174DF791" w14:textId="77777777" w:rsidR="00FE291F" w:rsidRPr="00874484" w:rsidRDefault="00FE291F" w:rsidP="006D449B">
            <w:pPr>
              <w:pStyle w:val="Default"/>
              <w:rPr>
                <w:rFonts w:eastAsia="Times New Roman"/>
                <w:bCs/>
                <w:iCs/>
                <w:color w:val="000000" w:themeColor="text1"/>
                <w:sz w:val="18"/>
                <w:szCs w:val="18"/>
              </w:rPr>
            </w:pPr>
            <w:r w:rsidRPr="00874484">
              <w:rPr>
                <w:rFonts w:eastAsia="Times New Roman"/>
                <w:bCs/>
                <w:iCs/>
                <w:color w:val="000000" w:themeColor="text1"/>
                <w:sz w:val="18"/>
                <w:szCs w:val="18"/>
              </w:rPr>
              <w:t>Gestione dei rapporti con i clienti</w:t>
            </w:r>
          </w:p>
        </w:tc>
        <w:tc>
          <w:tcPr>
            <w:tcW w:w="2407" w:type="dxa"/>
            <w:tcBorders>
              <w:top w:val="single" w:sz="4" w:space="0" w:color="auto"/>
              <w:left w:val="single" w:sz="4" w:space="0" w:color="auto"/>
              <w:bottom w:val="single" w:sz="4" w:space="0" w:color="auto"/>
              <w:right w:val="single" w:sz="4" w:space="0" w:color="auto"/>
            </w:tcBorders>
          </w:tcPr>
          <w:p w14:paraId="251F3D3C"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3A7CEC2E"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6C49E672" w14:textId="77777777" w:rsidTr="006D449B">
        <w:trPr>
          <w:trHeight w:val="222"/>
        </w:trPr>
        <w:tc>
          <w:tcPr>
            <w:tcW w:w="0" w:type="auto"/>
            <w:vMerge/>
            <w:tcBorders>
              <w:left w:val="single" w:sz="4" w:space="0" w:color="auto"/>
              <w:right w:val="single" w:sz="4" w:space="0" w:color="auto"/>
            </w:tcBorders>
            <w:vAlign w:val="center"/>
            <w:hideMark/>
          </w:tcPr>
          <w:p w14:paraId="1AF877B5" w14:textId="77777777" w:rsidR="00FE291F" w:rsidRPr="00874484" w:rsidRDefault="00FE291F"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49150F6E" w14:textId="77777777" w:rsidR="00FE291F" w:rsidRPr="00874484" w:rsidRDefault="00FE291F" w:rsidP="006D449B">
            <w:pPr>
              <w:autoSpaceDE w:val="0"/>
              <w:autoSpaceDN w:val="0"/>
              <w:adjustRightInd w:val="0"/>
              <w:jc w:val="both"/>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dei rapporti con gli stakeholders</w:t>
            </w:r>
          </w:p>
        </w:tc>
        <w:tc>
          <w:tcPr>
            <w:tcW w:w="2407" w:type="dxa"/>
            <w:tcBorders>
              <w:top w:val="single" w:sz="4" w:space="0" w:color="auto"/>
              <w:left w:val="single" w:sz="4" w:space="0" w:color="auto"/>
              <w:bottom w:val="single" w:sz="4" w:space="0" w:color="auto"/>
              <w:right w:val="single" w:sz="4" w:space="0" w:color="auto"/>
            </w:tcBorders>
            <w:hideMark/>
          </w:tcPr>
          <w:p w14:paraId="47FDBD09"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19895C05" w14:textId="77777777" w:rsidTr="006D449B">
        <w:trPr>
          <w:trHeight w:val="222"/>
        </w:trPr>
        <w:tc>
          <w:tcPr>
            <w:tcW w:w="0" w:type="auto"/>
            <w:vMerge/>
            <w:tcBorders>
              <w:left w:val="single" w:sz="4" w:space="0" w:color="auto"/>
              <w:right w:val="single" w:sz="4" w:space="0" w:color="auto"/>
            </w:tcBorders>
            <w:vAlign w:val="center"/>
            <w:hideMark/>
          </w:tcPr>
          <w:p w14:paraId="6A1A9DFF" w14:textId="77777777" w:rsidR="00FE291F" w:rsidRPr="00874484" w:rsidRDefault="00FE291F"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1A2C1FC6"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degli adempimenti fiscali</w:t>
            </w:r>
          </w:p>
        </w:tc>
        <w:tc>
          <w:tcPr>
            <w:tcW w:w="2407" w:type="dxa"/>
            <w:tcBorders>
              <w:top w:val="single" w:sz="4" w:space="0" w:color="auto"/>
              <w:left w:val="single" w:sz="4" w:space="0" w:color="auto"/>
              <w:bottom w:val="single" w:sz="4" w:space="0" w:color="auto"/>
              <w:right w:val="single" w:sz="4" w:space="0" w:color="auto"/>
            </w:tcBorders>
            <w:hideMark/>
          </w:tcPr>
          <w:p w14:paraId="29CBA421"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04645E7C"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874484" w:rsidRPr="00874484" w14:paraId="2831C065" w14:textId="77777777" w:rsidTr="006D449B">
        <w:trPr>
          <w:trHeight w:val="222"/>
        </w:trPr>
        <w:tc>
          <w:tcPr>
            <w:tcW w:w="0" w:type="auto"/>
            <w:vMerge/>
            <w:tcBorders>
              <w:left w:val="single" w:sz="4" w:space="0" w:color="auto"/>
              <w:right w:val="single" w:sz="4" w:space="0" w:color="auto"/>
            </w:tcBorders>
            <w:vAlign w:val="center"/>
            <w:hideMark/>
          </w:tcPr>
          <w:p w14:paraId="459BDC4C" w14:textId="77777777" w:rsidR="00FE291F" w:rsidRPr="00874484" w:rsidRDefault="00FE291F"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075F1718"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hAnsi="Arial" w:cs="Arial"/>
                <w:color w:val="000000" w:themeColor="text1"/>
                <w:sz w:val="18"/>
                <w:szCs w:val="18"/>
              </w:rPr>
              <w:t xml:space="preserve">Amministrazione del personale </w:t>
            </w:r>
            <w:proofErr w:type="gramStart"/>
            <w:r w:rsidRPr="00874484">
              <w:rPr>
                <w:rFonts w:ascii="Arial" w:hAnsi="Arial" w:cs="Arial"/>
                <w:color w:val="000000" w:themeColor="text1"/>
                <w:sz w:val="18"/>
                <w:szCs w:val="18"/>
              </w:rPr>
              <w:t>-  gestione</w:t>
            </w:r>
            <w:proofErr w:type="gramEnd"/>
            <w:r w:rsidRPr="00874484">
              <w:rPr>
                <w:rFonts w:ascii="Arial" w:hAnsi="Arial" w:cs="Arial"/>
                <w:color w:val="000000" w:themeColor="text1"/>
                <w:sz w:val="18"/>
                <w:szCs w:val="18"/>
              </w:rPr>
              <w:t xml:space="preserve"> dei rimborsi spese</w:t>
            </w:r>
          </w:p>
        </w:tc>
        <w:tc>
          <w:tcPr>
            <w:tcW w:w="2407" w:type="dxa"/>
            <w:tcBorders>
              <w:top w:val="single" w:sz="4" w:space="0" w:color="auto"/>
              <w:left w:val="single" w:sz="4" w:space="0" w:color="auto"/>
              <w:bottom w:val="single" w:sz="4" w:space="0" w:color="auto"/>
              <w:right w:val="single" w:sz="4" w:space="0" w:color="auto"/>
            </w:tcBorders>
            <w:hideMark/>
          </w:tcPr>
          <w:p w14:paraId="6605B222"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038FA7F5"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392B212B"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46A44D2E"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874484" w:rsidRPr="00874484" w14:paraId="04274581" w14:textId="77777777" w:rsidTr="006D449B">
        <w:trPr>
          <w:trHeight w:val="222"/>
        </w:trPr>
        <w:tc>
          <w:tcPr>
            <w:tcW w:w="0" w:type="auto"/>
            <w:vMerge/>
            <w:tcBorders>
              <w:left w:val="single" w:sz="4" w:space="0" w:color="auto"/>
              <w:right w:val="single" w:sz="4" w:space="0" w:color="auto"/>
            </w:tcBorders>
            <w:vAlign w:val="center"/>
            <w:hideMark/>
          </w:tcPr>
          <w:p w14:paraId="17AE9EA3" w14:textId="77777777" w:rsidR="00FE291F" w:rsidRPr="00874484" w:rsidRDefault="00FE291F"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210892AE"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consulenti e gestione del rapporto</w:t>
            </w:r>
          </w:p>
        </w:tc>
        <w:tc>
          <w:tcPr>
            <w:tcW w:w="2407" w:type="dxa"/>
            <w:tcBorders>
              <w:top w:val="single" w:sz="4" w:space="0" w:color="auto"/>
              <w:left w:val="single" w:sz="4" w:space="0" w:color="auto"/>
              <w:right w:val="single" w:sz="4" w:space="0" w:color="auto"/>
            </w:tcBorders>
          </w:tcPr>
          <w:p w14:paraId="60EFF147"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3</w:t>
            </w:r>
          </w:p>
          <w:p w14:paraId="7008295A"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FE291F" w:rsidRPr="00874484" w14:paraId="3F35250C" w14:textId="77777777" w:rsidTr="006D449B">
        <w:trPr>
          <w:trHeight w:val="28"/>
        </w:trPr>
        <w:tc>
          <w:tcPr>
            <w:tcW w:w="0" w:type="auto"/>
            <w:vMerge/>
            <w:tcBorders>
              <w:left w:val="single" w:sz="4" w:space="0" w:color="auto"/>
              <w:right w:val="single" w:sz="4" w:space="0" w:color="auto"/>
            </w:tcBorders>
            <w:vAlign w:val="center"/>
          </w:tcPr>
          <w:p w14:paraId="71A2173D" w14:textId="77777777" w:rsidR="00FE291F" w:rsidRPr="00874484" w:rsidRDefault="00FE291F"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tcPr>
          <w:p w14:paraId="726273E5"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Borders>
              <w:left w:val="single" w:sz="4" w:space="0" w:color="auto"/>
              <w:right w:val="single" w:sz="4" w:space="0" w:color="auto"/>
            </w:tcBorders>
          </w:tcPr>
          <w:p w14:paraId="46051865"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4C85AC70"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bl>
    <w:p w14:paraId="74DB0776" w14:textId="77777777" w:rsidR="00FE291F" w:rsidRPr="00874484" w:rsidRDefault="00FE291F" w:rsidP="00FE291F">
      <w:pPr>
        <w:rPr>
          <w:color w:val="000000" w:themeColor="text1"/>
        </w:rPr>
      </w:pPr>
    </w:p>
    <w:p w14:paraId="11BA2C5C" w14:textId="77777777" w:rsidR="00FE291F" w:rsidRPr="00874484" w:rsidRDefault="00FE291F" w:rsidP="00FE291F">
      <w:pPr>
        <w:rPr>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64835790" w14:textId="77777777" w:rsidTr="00D75F00">
        <w:tc>
          <w:tcPr>
            <w:tcW w:w="4814" w:type="dxa"/>
            <w:tcBorders>
              <w:top w:val="single" w:sz="4" w:space="0" w:color="auto"/>
              <w:left w:val="single" w:sz="4" w:space="0" w:color="auto"/>
              <w:bottom w:val="single" w:sz="4" w:space="0" w:color="auto"/>
              <w:right w:val="single" w:sz="4" w:space="0" w:color="auto"/>
            </w:tcBorders>
            <w:hideMark/>
          </w:tcPr>
          <w:p w14:paraId="2821D1E6"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tcPr>
          <w:p w14:paraId="347E3627" w14:textId="77777777" w:rsidR="00CB7F40" w:rsidRPr="00874484" w:rsidRDefault="00CB7F40" w:rsidP="00D75F00">
            <w:pPr>
              <w:pStyle w:val="Paragrafoelenco"/>
              <w:numPr>
                <w:ilvl w:val="0"/>
                <w:numId w:val="3"/>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Consulente fiscale commercialista;</w:t>
            </w:r>
          </w:p>
          <w:p w14:paraId="68F04896" w14:textId="77777777" w:rsidR="00CB7F40" w:rsidRPr="00874484" w:rsidRDefault="00CB7F40" w:rsidP="00D75F00">
            <w:pPr>
              <w:pStyle w:val="Paragrafoelenco"/>
              <w:numPr>
                <w:ilvl w:val="0"/>
                <w:numId w:val="3"/>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Consulente del lavoro</w:t>
            </w:r>
          </w:p>
          <w:p w14:paraId="651D9B33" w14:textId="77777777" w:rsidR="00CB7F40" w:rsidRPr="00874484" w:rsidRDefault="00CB7F40" w:rsidP="00D75F00">
            <w:pPr>
              <w:pStyle w:val="Paragrafoelenco"/>
              <w:rPr>
                <w:rFonts w:ascii="Arial" w:hAnsi="Arial" w:cs="Arial"/>
                <w:color w:val="000000" w:themeColor="text1"/>
                <w:sz w:val="18"/>
                <w:szCs w:val="18"/>
                <w:u w:val="single"/>
              </w:rPr>
            </w:pPr>
          </w:p>
          <w:p w14:paraId="3BD7E545" w14:textId="77777777" w:rsidR="00CB7F40" w:rsidRPr="00874484" w:rsidRDefault="00CB7F40" w:rsidP="00D75F00">
            <w:pPr>
              <w:pStyle w:val="Paragrafoelenco"/>
              <w:rPr>
                <w:rFonts w:ascii="Arial" w:eastAsia="Times New Roman" w:hAnsi="Arial" w:cs="Arial"/>
                <w:bCs/>
                <w:iCs/>
                <w:color w:val="000000" w:themeColor="text1"/>
                <w:sz w:val="18"/>
                <w:szCs w:val="18"/>
              </w:rPr>
            </w:pPr>
          </w:p>
        </w:tc>
      </w:tr>
      <w:tr w:rsidR="00874484" w:rsidRPr="00874484" w14:paraId="6A477C2E" w14:textId="77777777" w:rsidTr="00D75F00">
        <w:trPr>
          <w:trHeight w:val="72"/>
        </w:trPr>
        <w:tc>
          <w:tcPr>
            <w:tcW w:w="4814" w:type="dxa"/>
            <w:vMerge w:val="restart"/>
            <w:tcBorders>
              <w:top w:val="single" w:sz="4" w:space="0" w:color="auto"/>
              <w:left w:val="single" w:sz="4" w:space="0" w:color="auto"/>
              <w:bottom w:val="single" w:sz="4" w:space="0" w:color="auto"/>
              <w:right w:val="single" w:sz="4" w:space="0" w:color="auto"/>
            </w:tcBorders>
            <w:hideMark/>
          </w:tcPr>
          <w:p w14:paraId="1DC324CD"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62679F1E"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Borders>
              <w:top w:val="single" w:sz="4" w:space="0" w:color="auto"/>
              <w:left w:val="single" w:sz="4" w:space="0" w:color="auto"/>
              <w:bottom w:val="single" w:sz="4" w:space="0" w:color="auto"/>
              <w:right w:val="single" w:sz="4" w:space="0" w:color="auto"/>
            </w:tcBorders>
          </w:tcPr>
          <w:p w14:paraId="3C502926" w14:textId="77777777" w:rsidR="00CB7F40" w:rsidRPr="00874484" w:rsidRDefault="00CB7F40" w:rsidP="00D75F00">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7EDB373A" w14:textId="77777777" w:rsidTr="00D75F00">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73E7B2"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208C8297"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497A960C"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2DB8A876" w14:textId="77777777" w:rsidTr="00D75F00">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E2A95A"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2487B026"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hideMark/>
          </w:tcPr>
          <w:p w14:paraId="047D5C1A"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5843110F"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1FF24E75" w14:textId="77777777" w:rsidR="00CB7F40" w:rsidRPr="00874484" w:rsidRDefault="00CB7F40" w:rsidP="00D75F00">
            <w:pPr>
              <w:keepNext/>
              <w:keepLines/>
              <w:spacing w:after="5" w:line="254"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 3 (medio)</w:t>
            </w:r>
          </w:p>
        </w:tc>
      </w:tr>
      <w:tr w:rsidR="00874484" w:rsidRPr="00874484" w14:paraId="401BDC51" w14:textId="77777777" w:rsidTr="00D75F00">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23750F"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0B4E9127"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60232A55" w14:textId="77777777" w:rsidR="00CB7F40" w:rsidRPr="00874484" w:rsidRDefault="00CB7F40" w:rsidP="00D75F00">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6FCC6670" w14:textId="77777777" w:rsidTr="00D75F00">
        <w:trPr>
          <w:trHeight w:val="222"/>
        </w:trPr>
        <w:tc>
          <w:tcPr>
            <w:tcW w:w="4814" w:type="dxa"/>
            <w:vMerge w:val="restart"/>
            <w:tcBorders>
              <w:top w:val="single" w:sz="4" w:space="0" w:color="auto"/>
              <w:left w:val="single" w:sz="4" w:space="0" w:color="auto"/>
              <w:right w:val="single" w:sz="4" w:space="0" w:color="auto"/>
            </w:tcBorders>
            <w:hideMark/>
          </w:tcPr>
          <w:p w14:paraId="07DFD650"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p w14:paraId="312D6818"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p w14:paraId="35FF40ED"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p>
          <w:p w14:paraId="1C6AA6A1"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428742DC" w14:textId="77777777" w:rsidR="00CB7F40" w:rsidRPr="00874484" w:rsidRDefault="00CB7F40" w:rsidP="00D75F00">
            <w:pPr>
              <w:pStyle w:val="Default"/>
              <w:rPr>
                <w:rFonts w:eastAsia="Times New Roman"/>
                <w:bCs/>
                <w:iCs/>
                <w:color w:val="000000" w:themeColor="text1"/>
                <w:sz w:val="18"/>
                <w:szCs w:val="18"/>
              </w:rPr>
            </w:pPr>
            <w:r w:rsidRPr="00874484">
              <w:rPr>
                <w:rFonts w:eastAsia="Times New Roman"/>
                <w:bCs/>
                <w:iCs/>
                <w:color w:val="000000" w:themeColor="text1"/>
                <w:sz w:val="18"/>
                <w:szCs w:val="18"/>
              </w:rPr>
              <w:t>Gestione degli adempimenti fiscali</w:t>
            </w:r>
          </w:p>
        </w:tc>
        <w:tc>
          <w:tcPr>
            <w:tcW w:w="2407" w:type="dxa"/>
            <w:tcBorders>
              <w:top w:val="single" w:sz="4" w:space="0" w:color="auto"/>
              <w:left w:val="single" w:sz="4" w:space="0" w:color="auto"/>
              <w:bottom w:val="single" w:sz="4" w:space="0" w:color="auto"/>
              <w:right w:val="single" w:sz="4" w:space="0" w:color="auto"/>
            </w:tcBorders>
          </w:tcPr>
          <w:p w14:paraId="5A1CB9A1"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p>
          <w:p w14:paraId="1B0A28D0"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4F753A6B" w14:textId="77777777" w:rsidTr="00D75F00">
        <w:trPr>
          <w:trHeight w:val="222"/>
        </w:trPr>
        <w:tc>
          <w:tcPr>
            <w:tcW w:w="0" w:type="auto"/>
            <w:vMerge/>
            <w:tcBorders>
              <w:left w:val="single" w:sz="4" w:space="0" w:color="auto"/>
              <w:right w:val="single" w:sz="4" w:space="0" w:color="auto"/>
            </w:tcBorders>
            <w:vAlign w:val="center"/>
            <w:hideMark/>
          </w:tcPr>
          <w:p w14:paraId="0F82BD58"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25A686C0"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Selezione dei consulenti e gestione del rapporto</w:t>
            </w:r>
          </w:p>
        </w:tc>
        <w:tc>
          <w:tcPr>
            <w:tcW w:w="2407" w:type="dxa"/>
            <w:tcBorders>
              <w:top w:val="single" w:sz="4" w:space="0" w:color="auto"/>
              <w:left w:val="single" w:sz="4" w:space="0" w:color="auto"/>
              <w:right w:val="single" w:sz="4" w:space="0" w:color="auto"/>
            </w:tcBorders>
          </w:tcPr>
          <w:p w14:paraId="008C4CEB"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3</w:t>
            </w:r>
          </w:p>
          <w:p w14:paraId="216F8CB2"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p>
        </w:tc>
      </w:tr>
      <w:tr w:rsidR="00CB7F40" w:rsidRPr="00874484" w14:paraId="43713A99" w14:textId="77777777" w:rsidTr="00D75F00">
        <w:trPr>
          <w:trHeight w:val="28"/>
        </w:trPr>
        <w:tc>
          <w:tcPr>
            <w:tcW w:w="0" w:type="auto"/>
            <w:vMerge/>
            <w:tcBorders>
              <w:left w:val="single" w:sz="4" w:space="0" w:color="auto"/>
              <w:right w:val="single" w:sz="4" w:space="0" w:color="auto"/>
            </w:tcBorders>
            <w:vAlign w:val="center"/>
          </w:tcPr>
          <w:p w14:paraId="5F4EF139" w14:textId="77777777" w:rsidR="00CB7F40" w:rsidRPr="00874484" w:rsidRDefault="00CB7F40" w:rsidP="00D75F00">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tcPr>
          <w:p w14:paraId="728911D6" w14:textId="77777777" w:rsidR="00CB7F40" w:rsidRPr="00874484" w:rsidRDefault="00CB7F40" w:rsidP="00D75F00">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Borders>
              <w:left w:val="single" w:sz="4" w:space="0" w:color="auto"/>
              <w:right w:val="single" w:sz="4" w:space="0" w:color="auto"/>
            </w:tcBorders>
          </w:tcPr>
          <w:p w14:paraId="0F7E41CC"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p>
          <w:p w14:paraId="79AED6BE" w14:textId="77777777" w:rsidR="00CB7F40" w:rsidRPr="00874484" w:rsidRDefault="00CB7F40" w:rsidP="00D75F00">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bl>
    <w:p w14:paraId="225D328A" w14:textId="77777777" w:rsidR="00FE291F" w:rsidRPr="00874484" w:rsidRDefault="00FE291F" w:rsidP="00FE291F">
      <w:pPr>
        <w:rPr>
          <w:color w:val="000000" w:themeColor="text1"/>
        </w:rPr>
      </w:pPr>
    </w:p>
    <w:p w14:paraId="6C689B91" w14:textId="77777777" w:rsidR="00FE291F" w:rsidRPr="00874484" w:rsidRDefault="00FE291F" w:rsidP="00FE291F">
      <w:pPr>
        <w:rPr>
          <w:color w:val="000000" w:themeColor="text1"/>
        </w:rPr>
      </w:pPr>
    </w:p>
    <w:p w14:paraId="0424F5CD" w14:textId="77777777" w:rsidR="00FE291F" w:rsidRPr="00874484" w:rsidRDefault="00FE291F" w:rsidP="00FE291F">
      <w:pPr>
        <w:rPr>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A6822BF" w14:textId="77777777" w:rsidTr="006D449B">
        <w:tc>
          <w:tcPr>
            <w:tcW w:w="4814" w:type="dxa"/>
            <w:tcBorders>
              <w:top w:val="single" w:sz="4" w:space="0" w:color="auto"/>
              <w:left w:val="single" w:sz="4" w:space="0" w:color="auto"/>
              <w:bottom w:val="single" w:sz="4" w:space="0" w:color="auto"/>
              <w:right w:val="single" w:sz="4" w:space="0" w:color="auto"/>
            </w:tcBorders>
            <w:hideMark/>
          </w:tcPr>
          <w:p w14:paraId="18F67126"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tcPr>
          <w:p w14:paraId="415F70B5" w14:textId="77777777" w:rsidR="00FE291F" w:rsidRPr="00874484" w:rsidRDefault="00FE291F" w:rsidP="006D449B">
            <w:pPr>
              <w:pStyle w:val="Paragrafoelenco"/>
              <w:numPr>
                <w:ilvl w:val="0"/>
                <w:numId w:val="3"/>
              </w:numPr>
              <w:rPr>
                <w:rFonts w:ascii="Arial" w:hAnsi="Arial" w:cs="Arial"/>
                <w:color w:val="000000" w:themeColor="text1"/>
                <w:sz w:val="18"/>
                <w:szCs w:val="18"/>
                <w:u w:val="single"/>
              </w:rPr>
            </w:pPr>
            <w:r w:rsidRPr="00874484">
              <w:rPr>
                <w:rFonts w:ascii="Arial" w:hAnsi="Arial" w:cs="Arial"/>
                <w:color w:val="000000" w:themeColor="text1"/>
                <w:sz w:val="18"/>
                <w:szCs w:val="18"/>
                <w:u w:val="single"/>
              </w:rPr>
              <w:t>Responsabile Affari Generali e Legali/Responsabile Amministrativo facente funzioni</w:t>
            </w:r>
          </w:p>
          <w:p w14:paraId="0573A88C" w14:textId="77777777" w:rsidR="00FE291F" w:rsidRPr="00874484" w:rsidRDefault="00FE291F" w:rsidP="006D449B">
            <w:pPr>
              <w:pStyle w:val="Paragrafoelenco"/>
              <w:rPr>
                <w:rFonts w:ascii="Arial" w:hAnsi="Arial" w:cs="Arial"/>
                <w:color w:val="000000" w:themeColor="text1"/>
                <w:sz w:val="18"/>
                <w:szCs w:val="18"/>
                <w:u w:val="single"/>
              </w:rPr>
            </w:pPr>
          </w:p>
          <w:p w14:paraId="4115BFB4" w14:textId="77777777" w:rsidR="00FE291F" w:rsidRPr="00874484" w:rsidRDefault="00FE291F" w:rsidP="006D449B">
            <w:pPr>
              <w:pStyle w:val="Paragrafoelenco"/>
              <w:rPr>
                <w:rFonts w:ascii="Arial" w:eastAsia="Times New Roman" w:hAnsi="Arial" w:cs="Arial"/>
                <w:bCs/>
                <w:iCs/>
                <w:color w:val="000000" w:themeColor="text1"/>
                <w:sz w:val="18"/>
                <w:szCs w:val="18"/>
              </w:rPr>
            </w:pPr>
          </w:p>
        </w:tc>
      </w:tr>
      <w:tr w:rsidR="00874484" w:rsidRPr="00874484" w14:paraId="0B4C69DD" w14:textId="77777777" w:rsidTr="006D449B">
        <w:trPr>
          <w:trHeight w:val="72"/>
        </w:trPr>
        <w:tc>
          <w:tcPr>
            <w:tcW w:w="4814" w:type="dxa"/>
            <w:vMerge w:val="restart"/>
            <w:tcBorders>
              <w:top w:val="single" w:sz="4" w:space="0" w:color="auto"/>
              <w:left w:val="single" w:sz="4" w:space="0" w:color="auto"/>
              <w:bottom w:val="single" w:sz="4" w:space="0" w:color="auto"/>
              <w:right w:val="single" w:sz="4" w:space="0" w:color="auto"/>
            </w:tcBorders>
            <w:hideMark/>
          </w:tcPr>
          <w:p w14:paraId="0809E8BC"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7F3224C6"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Assente</w:t>
            </w:r>
          </w:p>
        </w:tc>
        <w:tc>
          <w:tcPr>
            <w:tcW w:w="2407" w:type="dxa"/>
            <w:tcBorders>
              <w:top w:val="single" w:sz="4" w:space="0" w:color="auto"/>
              <w:left w:val="single" w:sz="4" w:space="0" w:color="auto"/>
              <w:bottom w:val="single" w:sz="4" w:space="0" w:color="auto"/>
              <w:right w:val="single" w:sz="4" w:space="0" w:color="auto"/>
            </w:tcBorders>
          </w:tcPr>
          <w:p w14:paraId="41B9ADC6" w14:textId="77777777" w:rsidR="00FE291F" w:rsidRPr="00874484" w:rsidRDefault="00FE291F"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1BEB7325"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85EA1A" w14:textId="77777777" w:rsidR="00FE291F" w:rsidRPr="00874484" w:rsidRDefault="00FE291F"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65729E5E"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79325B74"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tc>
      </w:tr>
      <w:tr w:rsidR="00874484" w:rsidRPr="00874484" w14:paraId="06F8E075"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AD0B9D" w14:textId="77777777" w:rsidR="00FE291F" w:rsidRPr="00874484" w:rsidRDefault="00FE291F"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33A35037"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hideMark/>
          </w:tcPr>
          <w:p w14:paraId="1B492114"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Probabilità= bassa</w:t>
            </w:r>
          </w:p>
          <w:p w14:paraId="5F86C099"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Gravità=alta</w:t>
            </w:r>
          </w:p>
          <w:p w14:paraId="4F97A099" w14:textId="77777777" w:rsidR="00FE291F" w:rsidRPr="00874484" w:rsidRDefault="00FE291F" w:rsidP="006D449B">
            <w:pPr>
              <w:keepNext/>
              <w:keepLines/>
              <w:spacing w:after="5" w:line="254" w:lineRule="auto"/>
              <w:jc w:val="both"/>
              <w:outlineLvl w:val="2"/>
              <w:rPr>
                <w:rFonts w:ascii="Arial" w:eastAsia="Times New Roman" w:hAnsi="Arial" w:cs="Arial"/>
                <w:bCs/>
                <w:i/>
                <w:color w:val="000000" w:themeColor="text1"/>
                <w:sz w:val="18"/>
                <w:szCs w:val="18"/>
              </w:rPr>
            </w:pPr>
            <w:r w:rsidRPr="00874484">
              <w:rPr>
                <w:rFonts w:ascii="Arial" w:eastAsia="Times New Roman" w:hAnsi="Arial" w:cs="Arial"/>
                <w:bCs/>
                <w:iCs/>
                <w:color w:val="000000" w:themeColor="text1"/>
                <w:sz w:val="18"/>
                <w:szCs w:val="18"/>
              </w:rPr>
              <w:t>RISCHIO= 3 (medio)</w:t>
            </w:r>
          </w:p>
        </w:tc>
      </w:tr>
      <w:tr w:rsidR="00874484" w:rsidRPr="00874484" w14:paraId="51B7748D" w14:textId="77777777" w:rsidTr="006D449B">
        <w:trPr>
          <w:trHeight w:val="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C797F0" w14:textId="77777777" w:rsidR="00FE291F" w:rsidRPr="00874484" w:rsidRDefault="00FE291F"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481C84D7"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0920FDDB" w14:textId="77777777" w:rsidR="00FE291F" w:rsidRPr="00874484" w:rsidRDefault="00FE291F" w:rsidP="006D449B">
            <w:pPr>
              <w:keepNext/>
              <w:keepLines/>
              <w:spacing w:after="5" w:line="254" w:lineRule="auto"/>
              <w:jc w:val="both"/>
              <w:outlineLvl w:val="2"/>
              <w:rPr>
                <w:rFonts w:ascii="Arial" w:eastAsia="Times New Roman" w:hAnsi="Arial" w:cs="Arial"/>
                <w:bCs/>
                <w:i/>
                <w:color w:val="000000" w:themeColor="text1"/>
                <w:sz w:val="18"/>
                <w:szCs w:val="18"/>
              </w:rPr>
            </w:pPr>
          </w:p>
        </w:tc>
      </w:tr>
      <w:tr w:rsidR="00874484" w:rsidRPr="00874484" w14:paraId="1A340DA0" w14:textId="77777777" w:rsidTr="006D449B">
        <w:trPr>
          <w:trHeight w:val="222"/>
        </w:trPr>
        <w:tc>
          <w:tcPr>
            <w:tcW w:w="4814" w:type="dxa"/>
            <w:vMerge w:val="restart"/>
            <w:tcBorders>
              <w:top w:val="single" w:sz="4" w:space="0" w:color="auto"/>
              <w:left w:val="single" w:sz="4" w:space="0" w:color="auto"/>
              <w:right w:val="single" w:sz="4" w:space="0" w:color="auto"/>
            </w:tcBorders>
            <w:hideMark/>
          </w:tcPr>
          <w:p w14:paraId="05FF35B2"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2ABB936E"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7913AB6A"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02A3F427"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66DA2C58"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5AE4244E"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7D51AA3C"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40FCC133"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3B8C8FAE"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p>
          <w:p w14:paraId="1A70CAFF"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742868BB" w14:textId="77777777" w:rsidR="00FE291F" w:rsidRPr="00874484" w:rsidRDefault="00FE291F" w:rsidP="006D449B">
            <w:pPr>
              <w:pStyle w:val="Default"/>
              <w:rPr>
                <w:rFonts w:eastAsia="Times New Roman"/>
                <w:bCs/>
                <w:iCs/>
                <w:color w:val="000000" w:themeColor="text1"/>
                <w:sz w:val="18"/>
                <w:szCs w:val="18"/>
              </w:rPr>
            </w:pPr>
            <w:r w:rsidRPr="00874484">
              <w:rPr>
                <w:rFonts w:eastAsia="Times New Roman"/>
                <w:bCs/>
                <w:iCs/>
                <w:color w:val="000000" w:themeColor="text1"/>
                <w:sz w:val="18"/>
                <w:szCs w:val="18"/>
              </w:rPr>
              <w:t>Gestione dei rapporti con i clienti</w:t>
            </w:r>
          </w:p>
        </w:tc>
        <w:tc>
          <w:tcPr>
            <w:tcW w:w="2407" w:type="dxa"/>
            <w:tcBorders>
              <w:top w:val="single" w:sz="4" w:space="0" w:color="auto"/>
              <w:left w:val="single" w:sz="4" w:space="0" w:color="auto"/>
              <w:bottom w:val="single" w:sz="4" w:space="0" w:color="auto"/>
              <w:right w:val="single" w:sz="4" w:space="0" w:color="auto"/>
            </w:tcBorders>
          </w:tcPr>
          <w:p w14:paraId="4D46D4CE"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315EBAE1"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059F676A" w14:textId="77777777" w:rsidTr="006D449B">
        <w:trPr>
          <w:trHeight w:val="222"/>
        </w:trPr>
        <w:tc>
          <w:tcPr>
            <w:tcW w:w="0" w:type="auto"/>
            <w:vMerge/>
            <w:tcBorders>
              <w:left w:val="single" w:sz="4" w:space="0" w:color="auto"/>
              <w:right w:val="single" w:sz="4" w:space="0" w:color="auto"/>
            </w:tcBorders>
            <w:vAlign w:val="center"/>
            <w:hideMark/>
          </w:tcPr>
          <w:p w14:paraId="59FB7C54" w14:textId="77777777" w:rsidR="00FE291F" w:rsidRPr="00874484" w:rsidRDefault="00FE291F"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1FDD8E1D" w14:textId="77777777" w:rsidR="00FE291F" w:rsidRPr="00874484" w:rsidRDefault="00FE291F" w:rsidP="006D449B">
            <w:pPr>
              <w:autoSpaceDE w:val="0"/>
              <w:autoSpaceDN w:val="0"/>
              <w:adjustRightInd w:val="0"/>
              <w:jc w:val="both"/>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dei rapporti con gli stakeholders</w:t>
            </w:r>
          </w:p>
        </w:tc>
        <w:tc>
          <w:tcPr>
            <w:tcW w:w="2407" w:type="dxa"/>
            <w:tcBorders>
              <w:top w:val="single" w:sz="4" w:space="0" w:color="auto"/>
              <w:left w:val="single" w:sz="4" w:space="0" w:color="auto"/>
              <w:bottom w:val="single" w:sz="4" w:space="0" w:color="auto"/>
              <w:right w:val="single" w:sz="4" w:space="0" w:color="auto"/>
            </w:tcBorders>
            <w:hideMark/>
          </w:tcPr>
          <w:p w14:paraId="11A1C215"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r w:rsidR="00874484" w:rsidRPr="00874484" w14:paraId="0E7E8CA6" w14:textId="77777777" w:rsidTr="006D449B">
        <w:trPr>
          <w:trHeight w:val="222"/>
        </w:trPr>
        <w:tc>
          <w:tcPr>
            <w:tcW w:w="0" w:type="auto"/>
            <w:vMerge/>
            <w:tcBorders>
              <w:left w:val="single" w:sz="4" w:space="0" w:color="auto"/>
              <w:right w:val="single" w:sz="4" w:space="0" w:color="auto"/>
            </w:tcBorders>
            <w:vAlign w:val="center"/>
            <w:hideMark/>
          </w:tcPr>
          <w:p w14:paraId="4F4F016F" w14:textId="77777777" w:rsidR="00FE291F" w:rsidRPr="00874484" w:rsidRDefault="00FE291F"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24F6D472"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Gestione degli adempimenti fiscali</w:t>
            </w:r>
          </w:p>
        </w:tc>
        <w:tc>
          <w:tcPr>
            <w:tcW w:w="2407" w:type="dxa"/>
            <w:tcBorders>
              <w:top w:val="single" w:sz="4" w:space="0" w:color="auto"/>
              <w:left w:val="single" w:sz="4" w:space="0" w:color="auto"/>
              <w:bottom w:val="single" w:sz="4" w:space="0" w:color="auto"/>
              <w:right w:val="single" w:sz="4" w:space="0" w:color="auto"/>
            </w:tcBorders>
            <w:hideMark/>
          </w:tcPr>
          <w:p w14:paraId="2C40DA14"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4EFB01BD"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874484" w:rsidRPr="00874484" w14:paraId="275253AE" w14:textId="77777777" w:rsidTr="006D449B">
        <w:trPr>
          <w:trHeight w:val="222"/>
        </w:trPr>
        <w:tc>
          <w:tcPr>
            <w:tcW w:w="0" w:type="auto"/>
            <w:vMerge/>
            <w:tcBorders>
              <w:left w:val="single" w:sz="4" w:space="0" w:color="auto"/>
              <w:right w:val="single" w:sz="4" w:space="0" w:color="auto"/>
            </w:tcBorders>
            <w:vAlign w:val="center"/>
            <w:hideMark/>
          </w:tcPr>
          <w:p w14:paraId="27E67FBE" w14:textId="77777777" w:rsidR="00FE291F" w:rsidRPr="00874484" w:rsidRDefault="00FE291F"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hideMark/>
          </w:tcPr>
          <w:p w14:paraId="50BF61C8"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hAnsi="Arial" w:cs="Arial"/>
                <w:color w:val="000000" w:themeColor="text1"/>
                <w:sz w:val="18"/>
                <w:szCs w:val="18"/>
              </w:rPr>
              <w:t xml:space="preserve">Amministrazione del personale </w:t>
            </w:r>
            <w:proofErr w:type="gramStart"/>
            <w:r w:rsidRPr="00874484">
              <w:rPr>
                <w:rFonts w:ascii="Arial" w:hAnsi="Arial" w:cs="Arial"/>
                <w:color w:val="000000" w:themeColor="text1"/>
                <w:sz w:val="18"/>
                <w:szCs w:val="18"/>
              </w:rPr>
              <w:t>-  gestione</w:t>
            </w:r>
            <w:proofErr w:type="gramEnd"/>
            <w:r w:rsidRPr="00874484">
              <w:rPr>
                <w:rFonts w:ascii="Arial" w:hAnsi="Arial" w:cs="Arial"/>
                <w:color w:val="000000" w:themeColor="text1"/>
                <w:sz w:val="18"/>
                <w:szCs w:val="18"/>
              </w:rPr>
              <w:t xml:space="preserve"> dei rimborsi spese</w:t>
            </w:r>
          </w:p>
        </w:tc>
        <w:tc>
          <w:tcPr>
            <w:tcW w:w="2407" w:type="dxa"/>
            <w:tcBorders>
              <w:top w:val="single" w:sz="4" w:space="0" w:color="auto"/>
              <w:left w:val="single" w:sz="4" w:space="0" w:color="auto"/>
              <w:bottom w:val="single" w:sz="4" w:space="0" w:color="auto"/>
              <w:right w:val="single" w:sz="4" w:space="0" w:color="auto"/>
            </w:tcBorders>
            <w:hideMark/>
          </w:tcPr>
          <w:p w14:paraId="5917139D"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655865B2"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p w14:paraId="0B423A94"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06CDFC3D"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p>
        </w:tc>
      </w:tr>
      <w:tr w:rsidR="00FE291F" w:rsidRPr="00874484" w14:paraId="24823BFD" w14:textId="77777777" w:rsidTr="006D449B">
        <w:trPr>
          <w:trHeight w:val="28"/>
        </w:trPr>
        <w:tc>
          <w:tcPr>
            <w:tcW w:w="0" w:type="auto"/>
            <w:vMerge/>
            <w:tcBorders>
              <w:left w:val="single" w:sz="4" w:space="0" w:color="auto"/>
              <w:right w:val="single" w:sz="4" w:space="0" w:color="auto"/>
            </w:tcBorders>
            <w:vAlign w:val="center"/>
          </w:tcPr>
          <w:p w14:paraId="1C60F170" w14:textId="77777777" w:rsidR="00FE291F" w:rsidRPr="00874484" w:rsidRDefault="00FE291F" w:rsidP="006D449B">
            <w:pPr>
              <w:rPr>
                <w:rFonts w:ascii="Arial" w:eastAsia="Times New Roman" w:hAnsi="Arial" w:cs="Arial"/>
                <w:bCs/>
                <w:iCs/>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tcPr>
          <w:p w14:paraId="4E1B0424" w14:textId="77777777" w:rsidR="00FE291F" w:rsidRPr="00874484" w:rsidRDefault="00FE291F" w:rsidP="006D449B">
            <w:pPr>
              <w:keepNext/>
              <w:keepLines/>
              <w:spacing w:after="5" w:line="254" w:lineRule="auto"/>
              <w:jc w:val="both"/>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Contabilità generale, bilancio e altre comunicazioni sociali</w:t>
            </w:r>
          </w:p>
        </w:tc>
        <w:tc>
          <w:tcPr>
            <w:tcW w:w="2407" w:type="dxa"/>
            <w:tcBorders>
              <w:left w:val="single" w:sz="4" w:space="0" w:color="auto"/>
              <w:right w:val="single" w:sz="4" w:space="0" w:color="auto"/>
            </w:tcBorders>
          </w:tcPr>
          <w:p w14:paraId="7D7ACA97"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p>
          <w:p w14:paraId="6ABB0A2C" w14:textId="77777777" w:rsidR="00FE291F" w:rsidRPr="00874484" w:rsidRDefault="00FE291F" w:rsidP="006D449B">
            <w:pPr>
              <w:keepNext/>
              <w:keepLines/>
              <w:spacing w:after="5" w:line="254" w:lineRule="auto"/>
              <w:jc w:val="center"/>
              <w:outlineLvl w:val="2"/>
              <w:rPr>
                <w:rFonts w:ascii="Arial" w:eastAsia="Times New Roman" w:hAnsi="Arial" w:cs="Arial"/>
                <w:bCs/>
                <w:iCs/>
                <w:color w:val="000000" w:themeColor="text1"/>
                <w:sz w:val="18"/>
                <w:szCs w:val="18"/>
              </w:rPr>
            </w:pPr>
            <w:r w:rsidRPr="00874484">
              <w:rPr>
                <w:rFonts w:ascii="Arial" w:eastAsia="Times New Roman" w:hAnsi="Arial" w:cs="Arial"/>
                <w:bCs/>
                <w:iCs/>
                <w:color w:val="000000" w:themeColor="text1"/>
                <w:sz w:val="18"/>
                <w:szCs w:val="18"/>
              </w:rPr>
              <w:t>12</w:t>
            </w:r>
          </w:p>
        </w:tc>
      </w:tr>
    </w:tbl>
    <w:p w14:paraId="22CFEA5D" w14:textId="77777777" w:rsidR="00FE291F" w:rsidRPr="00874484" w:rsidRDefault="00FE291F" w:rsidP="00E52EAC">
      <w:pPr>
        <w:keepNext/>
        <w:keepLines/>
        <w:spacing w:after="5" w:line="252" w:lineRule="auto"/>
        <w:jc w:val="both"/>
        <w:outlineLvl w:val="2"/>
        <w:rPr>
          <w:rFonts w:ascii="Arial" w:eastAsia="Times New Roman" w:hAnsi="Arial" w:cs="Arial"/>
          <w:bCs/>
          <w:i/>
          <w:color w:val="000000" w:themeColor="text1"/>
        </w:rPr>
      </w:pPr>
    </w:p>
    <w:p w14:paraId="71F4AC8D" w14:textId="77777777" w:rsidR="00FE291F" w:rsidRPr="00874484" w:rsidRDefault="00FE291F" w:rsidP="00E52EAC">
      <w:pPr>
        <w:keepNext/>
        <w:keepLines/>
        <w:spacing w:after="5" w:line="252" w:lineRule="auto"/>
        <w:jc w:val="both"/>
        <w:outlineLvl w:val="2"/>
        <w:rPr>
          <w:rFonts w:ascii="Arial" w:eastAsia="Times New Roman" w:hAnsi="Arial" w:cs="Arial"/>
          <w:bCs/>
          <w:i/>
          <w:color w:val="000000" w:themeColor="text1"/>
        </w:rPr>
      </w:pPr>
    </w:p>
    <w:p w14:paraId="75A8C58D" w14:textId="77777777" w:rsidR="00FE291F" w:rsidRPr="00874484" w:rsidRDefault="00FE291F" w:rsidP="00E52EAC">
      <w:pPr>
        <w:keepNext/>
        <w:keepLines/>
        <w:spacing w:after="5" w:line="252" w:lineRule="auto"/>
        <w:jc w:val="both"/>
        <w:outlineLvl w:val="2"/>
        <w:rPr>
          <w:rFonts w:ascii="Arial" w:eastAsia="Times New Roman" w:hAnsi="Arial" w:cs="Arial"/>
          <w:bCs/>
          <w:i/>
          <w:color w:val="000000" w:themeColor="text1"/>
        </w:rPr>
      </w:pPr>
    </w:p>
    <w:p w14:paraId="7C237F83" w14:textId="77777777" w:rsidR="00FE291F" w:rsidRPr="00874484" w:rsidRDefault="00FE291F" w:rsidP="00E52EAC">
      <w:pPr>
        <w:keepNext/>
        <w:keepLines/>
        <w:spacing w:after="5" w:line="252" w:lineRule="auto"/>
        <w:jc w:val="both"/>
        <w:outlineLvl w:val="2"/>
        <w:rPr>
          <w:rFonts w:ascii="Arial" w:eastAsia="Times New Roman" w:hAnsi="Arial" w:cs="Arial"/>
          <w:bCs/>
          <w:i/>
          <w:color w:val="000000" w:themeColor="text1"/>
        </w:rPr>
      </w:pPr>
    </w:p>
    <w:p w14:paraId="4339CCB7" w14:textId="77777777" w:rsidR="00E52EAC" w:rsidRPr="00874484" w:rsidRDefault="00E52EAC" w:rsidP="00E52EAC">
      <w:pPr>
        <w:keepNext/>
        <w:keepLines/>
        <w:spacing w:after="5" w:line="252" w:lineRule="auto"/>
        <w:jc w:val="both"/>
        <w:outlineLvl w:val="2"/>
        <w:rPr>
          <w:rFonts w:ascii="Arial" w:hAnsi="Arial" w:cs="Arial"/>
          <w:b/>
          <w:bCs/>
          <w:color w:val="000000" w:themeColor="text1"/>
          <w:sz w:val="18"/>
          <w:szCs w:val="18"/>
          <w:lang w:val="en-US"/>
        </w:rPr>
      </w:pPr>
    </w:p>
    <w:p w14:paraId="1B6F6279" w14:textId="77777777" w:rsidR="00E52EAC" w:rsidRPr="00874484" w:rsidRDefault="00E52EAC" w:rsidP="00E52EAC">
      <w:pPr>
        <w:keepNext/>
        <w:keepLines/>
        <w:spacing w:after="5" w:line="252" w:lineRule="auto"/>
        <w:jc w:val="both"/>
        <w:outlineLvl w:val="2"/>
        <w:rPr>
          <w:rFonts w:ascii="Arial" w:hAnsi="Arial" w:cs="Arial"/>
          <w:b/>
          <w:bCs/>
          <w:color w:val="000000" w:themeColor="text1"/>
          <w:sz w:val="18"/>
          <w:szCs w:val="18"/>
          <w:lang w:val="en-US"/>
        </w:rPr>
      </w:pPr>
      <w:r w:rsidRPr="00874484">
        <w:rPr>
          <w:rFonts w:ascii="Arial" w:hAnsi="Arial" w:cs="Arial"/>
          <w:b/>
          <w:bCs/>
          <w:color w:val="000000" w:themeColor="text1"/>
          <w:sz w:val="18"/>
          <w:szCs w:val="18"/>
          <w:lang w:val="en-US"/>
        </w:rPr>
        <w:t>ART. 25 - SEXIESDECIES – CONTRABBANDO</w:t>
      </w:r>
    </w:p>
    <w:p w14:paraId="4C58D79B" w14:textId="77777777" w:rsidR="00E52EAC" w:rsidRPr="00874484" w:rsidRDefault="00E52EAC" w:rsidP="00E52EAC">
      <w:pPr>
        <w:keepNext/>
        <w:keepLines/>
        <w:spacing w:after="5" w:line="252" w:lineRule="auto"/>
        <w:jc w:val="both"/>
        <w:outlineLvl w:val="2"/>
        <w:rPr>
          <w:rFonts w:ascii="Arial" w:hAnsi="Arial" w:cs="Arial"/>
          <w:b/>
          <w:bCs/>
          <w:color w:val="000000" w:themeColor="text1"/>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8E69659" w14:textId="77777777" w:rsidTr="006D0E26">
        <w:trPr>
          <w:trHeight w:val="247"/>
        </w:trPr>
        <w:tc>
          <w:tcPr>
            <w:tcW w:w="4814" w:type="dxa"/>
            <w:tcBorders>
              <w:top w:val="single" w:sz="4" w:space="0" w:color="auto"/>
              <w:left w:val="single" w:sz="4" w:space="0" w:color="auto"/>
              <w:bottom w:val="single" w:sz="4" w:space="0" w:color="auto"/>
              <w:right w:val="single" w:sz="4" w:space="0" w:color="auto"/>
            </w:tcBorders>
            <w:hideMark/>
          </w:tcPr>
          <w:p w14:paraId="07544089" w14:textId="77777777" w:rsidR="00E52EAC" w:rsidRPr="00874484" w:rsidRDefault="00E52EAC" w:rsidP="00E52EAC">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Borders>
              <w:top w:val="single" w:sz="4" w:space="0" w:color="auto"/>
              <w:left w:val="single" w:sz="4" w:space="0" w:color="auto"/>
              <w:bottom w:val="single" w:sz="4" w:space="0" w:color="auto"/>
              <w:right w:val="single" w:sz="4" w:space="0" w:color="auto"/>
            </w:tcBorders>
            <w:hideMark/>
          </w:tcPr>
          <w:p w14:paraId="463C7879" w14:textId="77777777" w:rsidR="00E52EAC" w:rsidRPr="00874484" w:rsidRDefault="00E52EAC" w:rsidP="00E52EAC">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1AE6A6CB" w14:textId="77777777" w:rsidTr="006D0E26">
        <w:trPr>
          <w:trHeight w:val="75"/>
        </w:trPr>
        <w:tc>
          <w:tcPr>
            <w:tcW w:w="4814" w:type="dxa"/>
            <w:vMerge w:val="restart"/>
            <w:tcBorders>
              <w:top w:val="single" w:sz="4" w:space="0" w:color="auto"/>
              <w:left w:val="single" w:sz="4" w:space="0" w:color="auto"/>
              <w:bottom w:val="single" w:sz="4" w:space="0" w:color="auto"/>
              <w:right w:val="single" w:sz="4" w:space="0" w:color="auto"/>
            </w:tcBorders>
            <w:hideMark/>
          </w:tcPr>
          <w:p w14:paraId="61228662" w14:textId="77777777" w:rsidR="00E52EAC" w:rsidRPr="00874484" w:rsidRDefault="00E52EAC" w:rsidP="00E52EAC">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Borders>
              <w:top w:val="single" w:sz="4" w:space="0" w:color="auto"/>
              <w:left w:val="single" w:sz="4" w:space="0" w:color="auto"/>
              <w:bottom w:val="single" w:sz="4" w:space="0" w:color="auto"/>
              <w:right w:val="single" w:sz="4" w:space="0" w:color="auto"/>
            </w:tcBorders>
            <w:hideMark/>
          </w:tcPr>
          <w:p w14:paraId="048A4455" w14:textId="77777777" w:rsidR="00E52EAC" w:rsidRPr="00874484" w:rsidRDefault="00E52EAC" w:rsidP="00E52EAC">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Borders>
              <w:top w:val="single" w:sz="4" w:space="0" w:color="auto"/>
              <w:left w:val="single" w:sz="4" w:space="0" w:color="auto"/>
              <w:bottom w:val="single" w:sz="4" w:space="0" w:color="auto"/>
              <w:right w:val="single" w:sz="4" w:space="0" w:color="auto"/>
            </w:tcBorders>
            <w:hideMark/>
          </w:tcPr>
          <w:p w14:paraId="476C257A" w14:textId="77777777" w:rsidR="00E52EAC" w:rsidRPr="00874484" w:rsidRDefault="00E52EAC" w:rsidP="00E52EAC">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=0</w:t>
            </w:r>
          </w:p>
        </w:tc>
      </w:tr>
      <w:tr w:rsidR="00874484" w:rsidRPr="00874484" w14:paraId="76045CD8" w14:textId="77777777" w:rsidTr="006D0E26">
        <w:trPr>
          <w:trHeight w:val="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997BAF" w14:textId="77777777" w:rsidR="00E52EAC" w:rsidRPr="00874484" w:rsidRDefault="00E52EAC" w:rsidP="00E52EAC">
            <w:pPr>
              <w:rPr>
                <w:rFonts w:ascii="Arial" w:hAnsi="Arial" w:cs="Arial"/>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00B050"/>
            <w:hideMark/>
          </w:tcPr>
          <w:p w14:paraId="242ABC6C" w14:textId="77777777" w:rsidR="00E52EAC" w:rsidRPr="00874484" w:rsidRDefault="00E52EAC" w:rsidP="00E52EAC">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Borders>
              <w:top w:val="single" w:sz="4" w:space="0" w:color="auto"/>
              <w:left w:val="single" w:sz="4" w:space="0" w:color="auto"/>
              <w:bottom w:val="single" w:sz="4" w:space="0" w:color="auto"/>
              <w:right w:val="single" w:sz="4" w:space="0" w:color="auto"/>
            </w:tcBorders>
          </w:tcPr>
          <w:p w14:paraId="168B3887" w14:textId="77777777" w:rsidR="00E52EAC" w:rsidRPr="00874484" w:rsidRDefault="00E52EAC" w:rsidP="00E52EAC">
            <w:pPr>
              <w:rPr>
                <w:rFonts w:ascii="Arial" w:hAnsi="Arial" w:cs="Arial"/>
                <w:color w:val="000000" w:themeColor="text1"/>
                <w:sz w:val="18"/>
                <w:szCs w:val="18"/>
              </w:rPr>
            </w:pPr>
          </w:p>
        </w:tc>
      </w:tr>
      <w:tr w:rsidR="00874484" w:rsidRPr="00874484" w14:paraId="748C183D" w14:textId="77777777" w:rsidTr="006D0E26">
        <w:trPr>
          <w:trHeight w:val="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6AC774" w14:textId="77777777" w:rsidR="00E52EAC" w:rsidRPr="00874484" w:rsidRDefault="00E52EAC" w:rsidP="00E52EAC">
            <w:pPr>
              <w:rPr>
                <w:rFonts w:ascii="Arial" w:hAnsi="Arial" w:cs="Arial"/>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FF00"/>
            <w:hideMark/>
          </w:tcPr>
          <w:p w14:paraId="3B725FB8" w14:textId="77777777" w:rsidR="00E52EAC" w:rsidRPr="00874484" w:rsidRDefault="00E52EAC" w:rsidP="00E52EAC">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Borders>
              <w:top w:val="single" w:sz="4" w:space="0" w:color="auto"/>
              <w:left w:val="single" w:sz="4" w:space="0" w:color="auto"/>
              <w:bottom w:val="single" w:sz="4" w:space="0" w:color="auto"/>
              <w:right w:val="single" w:sz="4" w:space="0" w:color="auto"/>
            </w:tcBorders>
          </w:tcPr>
          <w:p w14:paraId="2DCEE0A0" w14:textId="77777777" w:rsidR="00E52EAC" w:rsidRPr="00874484" w:rsidRDefault="00E52EAC" w:rsidP="00E52EAC">
            <w:pPr>
              <w:rPr>
                <w:rFonts w:ascii="Arial" w:hAnsi="Arial" w:cs="Arial"/>
                <w:color w:val="000000" w:themeColor="text1"/>
                <w:sz w:val="18"/>
                <w:szCs w:val="18"/>
              </w:rPr>
            </w:pPr>
          </w:p>
        </w:tc>
      </w:tr>
      <w:tr w:rsidR="00874484" w:rsidRPr="00874484" w14:paraId="3D9BD5D2" w14:textId="77777777" w:rsidTr="006D0E26">
        <w:trPr>
          <w:trHeight w:val="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8ACC41" w14:textId="77777777" w:rsidR="00E52EAC" w:rsidRPr="00874484" w:rsidRDefault="00E52EAC" w:rsidP="00E52EAC">
            <w:pPr>
              <w:rPr>
                <w:rFonts w:ascii="Arial" w:hAnsi="Arial" w:cs="Arial"/>
                <w:color w:val="000000" w:themeColor="text1"/>
                <w:sz w:val="18"/>
                <w:szCs w:val="18"/>
              </w:rPr>
            </w:pPr>
          </w:p>
        </w:tc>
        <w:tc>
          <w:tcPr>
            <w:tcW w:w="2407" w:type="dxa"/>
            <w:tcBorders>
              <w:top w:val="single" w:sz="4" w:space="0" w:color="auto"/>
              <w:left w:val="single" w:sz="4" w:space="0" w:color="auto"/>
              <w:bottom w:val="single" w:sz="4" w:space="0" w:color="auto"/>
              <w:right w:val="single" w:sz="4" w:space="0" w:color="auto"/>
            </w:tcBorders>
            <w:shd w:val="clear" w:color="auto" w:fill="FF0000"/>
            <w:hideMark/>
          </w:tcPr>
          <w:p w14:paraId="10CAA944" w14:textId="77777777" w:rsidR="00E52EAC" w:rsidRPr="00874484" w:rsidRDefault="00E52EAC" w:rsidP="00E52EAC">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Borders>
              <w:top w:val="single" w:sz="4" w:space="0" w:color="auto"/>
              <w:left w:val="single" w:sz="4" w:space="0" w:color="auto"/>
              <w:bottom w:val="single" w:sz="4" w:space="0" w:color="auto"/>
              <w:right w:val="single" w:sz="4" w:space="0" w:color="auto"/>
            </w:tcBorders>
          </w:tcPr>
          <w:p w14:paraId="49CC4C67" w14:textId="77777777" w:rsidR="00E52EAC" w:rsidRPr="00874484" w:rsidRDefault="00E52EAC" w:rsidP="00E52EAC">
            <w:pPr>
              <w:rPr>
                <w:rFonts w:ascii="Arial" w:hAnsi="Arial" w:cs="Arial"/>
                <w:color w:val="000000" w:themeColor="text1"/>
                <w:sz w:val="18"/>
                <w:szCs w:val="18"/>
              </w:rPr>
            </w:pPr>
          </w:p>
        </w:tc>
      </w:tr>
      <w:tr w:rsidR="00E52EAC" w:rsidRPr="00874484" w14:paraId="3B51BC1F" w14:textId="77777777" w:rsidTr="006D0E26">
        <w:trPr>
          <w:gridAfter w:val="1"/>
          <w:wAfter w:w="2407" w:type="dxa"/>
          <w:trHeight w:val="100"/>
        </w:trPr>
        <w:tc>
          <w:tcPr>
            <w:tcW w:w="4814" w:type="dxa"/>
            <w:tcBorders>
              <w:top w:val="single" w:sz="4" w:space="0" w:color="auto"/>
              <w:left w:val="single" w:sz="4" w:space="0" w:color="auto"/>
              <w:bottom w:val="single" w:sz="4" w:space="0" w:color="auto"/>
              <w:right w:val="single" w:sz="4" w:space="0" w:color="auto"/>
            </w:tcBorders>
            <w:hideMark/>
          </w:tcPr>
          <w:p w14:paraId="1E66C14B" w14:textId="77777777" w:rsidR="00E52EAC" w:rsidRPr="00874484" w:rsidRDefault="00E52EAC" w:rsidP="00E52EAC">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Borders>
              <w:top w:val="single" w:sz="4" w:space="0" w:color="auto"/>
              <w:left w:val="single" w:sz="4" w:space="0" w:color="auto"/>
              <w:bottom w:val="single" w:sz="4" w:space="0" w:color="auto"/>
              <w:right w:val="single" w:sz="4" w:space="0" w:color="auto"/>
            </w:tcBorders>
            <w:hideMark/>
          </w:tcPr>
          <w:p w14:paraId="67121237" w14:textId="77777777" w:rsidR="00E52EAC" w:rsidRPr="00874484" w:rsidRDefault="00E52EAC" w:rsidP="00E52EAC">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49AAB991" w14:textId="77777777" w:rsidR="00E52EAC" w:rsidRPr="00874484" w:rsidRDefault="00E52EAC" w:rsidP="00E52EAC">
      <w:pPr>
        <w:keepNext/>
        <w:keepLines/>
        <w:spacing w:after="5" w:line="255" w:lineRule="auto"/>
        <w:jc w:val="both"/>
        <w:outlineLvl w:val="2"/>
        <w:rPr>
          <w:rFonts w:ascii="Arial" w:eastAsia="Times New Roman" w:hAnsi="Arial" w:cs="Arial"/>
          <w:i/>
          <w:iCs/>
          <w:color w:val="000000" w:themeColor="text1"/>
        </w:rPr>
      </w:pPr>
    </w:p>
    <w:p w14:paraId="359DD461" w14:textId="77777777" w:rsidR="00E52EAC" w:rsidRPr="00874484" w:rsidRDefault="00E52EAC" w:rsidP="00E52EAC">
      <w:pPr>
        <w:rPr>
          <w:color w:val="000000" w:themeColor="text1"/>
          <w:sz w:val="18"/>
          <w:szCs w:val="18"/>
        </w:rPr>
      </w:pPr>
    </w:p>
    <w:p w14:paraId="540ED213" w14:textId="77777777" w:rsidR="007C075C" w:rsidRPr="00874484" w:rsidRDefault="007C075C" w:rsidP="007C075C">
      <w:pPr>
        <w:keepNext/>
        <w:keepLines/>
        <w:spacing w:after="5" w:line="255" w:lineRule="auto"/>
        <w:jc w:val="both"/>
        <w:outlineLvl w:val="2"/>
        <w:rPr>
          <w:rFonts w:ascii="Arial" w:eastAsia="Arial" w:hAnsi="Arial" w:cs="Arial"/>
          <w:b/>
          <w:bCs/>
          <w:color w:val="000000" w:themeColor="text1"/>
          <w:sz w:val="18"/>
          <w:szCs w:val="18"/>
          <w:lang w:val="en-US"/>
        </w:rPr>
      </w:pPr>
      <w:r w:rsidRPr="00874484">
        <w:rPr>
          <w:rFonts w:ascii="Arial" w:eastAsia="Arial" w:hAnsi="Arial" w:cs="Arial"/>
          <w:b/>
          <w:bCs/>
          <w:color w:val="000000" w:themeColor="text1"/>
          <w:sz w:val="18"/>
          <w:szCs w:val="18"/>
          <w:lang w:val="en-US"/>
        </w:rPr>
        <w:t>ART. 25 SEPTIESDECIES - DELITTI CONTRO IL PATRIMONIO CULTURALE</w:t>
      </w:r>
    </w:p>
    <w:p w14:paraId="579E0F66" w14:textId="77777777" w:rsidR="007C075C" w:rsidRPr="00874484" w:rsidRDefault="007C075C" w:rsidP="007C075C">
      <w:pPr>
        <w:keepNext/>
        <w:keepLines/>
        <w:spacing w:after="5" w:line="255" w:lineRule="auto"/>
        <w:jc w:val="both"/>
        <w:outlineLvl w:val="2"/>
        <w:rPr>
          <w:rFonts w:ascii="Arial" w:eastAsia="Arial" w:hAnsi="Arial" w:cs="Arial"/>
          <w:b/>
          <w:bCs/>
          <w:color w:val="000000" w:themeColor="text1"/>
          <w:lang w:val="en-US"/>
        </w:rPr>
      </w:pPr>
    </w:p>
    <w:p w14:paraId="65C1967E" w14:textId="77777777" w:rsidR="007C075C" w:rsidRPr="00874484" w:rsidRDefault="007C075C" w:rsidP="007C075C">
      <w:pPr>
        <w:keepNext/>
        <w:keepLines/>
        <w:spacing w:after="5" w:line="255" w:lineRule="auto"/>
        <w:jc w:val="both"/>
        <w:outlineLvl w:val="2"/>
        <w:rPr>
          <w:rFonts w:ascii="Arial" w:eastAsia="Arial" w:hAnsi="Arial" w:cs="Arial"/>
          <w:b/>
          <w:bCs/>
          <w:color w:val="000000" w:themeColor="text1"/>
          <w:lang w:val="en-US"/>
        </w:rPr>
      </w:pPr>
    </w:p>
    <w:tbl>
      <w:tblPr>
        <w:tblStyle w:val="Grigliatabella"/>
        <w:tblW w:w="0" w:type="auto"/>
        <w:tblLook w:val="04A0" w:firstRow="1" w:lastRow="0" w:firstColumn="1" w:lastColumn="0" w:noHBand="0" w:noVBand="1"/>
      </w:tblPr>
      <w:tblGrid>
        <w:gridCol w:w="4814"/>
        <w:gridCol w:w="2407"/>
        <w:gridCol w:w="2407"/>
      </w:tblGrid>
      <w:tr w:rsidR="00874484" w:rsidRPr="00874484" w14:paraId="723192B1" w14:textId="77777777" w:rsidTr="006D449B">
        <w:trPr>
          <w:trHeight w:val="247"/>
        </w:trPr>
        <w:tc>
          <w:tcPr>
            <w:tcW w:w="4814" w:type="dxa"/>
          </w:tcPr>
          <w:p w14:paraId="4EB742D4" w14:textId="77777777" w:rsidR="007C075C" w:rsidRPr="00874484" w:rsidRDefault="007C075C" w:rsidP="006D449B">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678B9DCC" w14:textId="77777777" w:rsidR="007C075C" w:rsidRPr="00874484" w:rsidRDefault="007C075C" w:rsidP="006D449B">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5659D556" w14:textId="77777777" w:rsidTr="006D449B">
        <w:trPr>
          <w:trHeight w:val="75"/>
        </w:trPr>
        <w:tc>
          <w:tcPr>
            <w:tcW w:w="4814" w:type="dxa"/>
            <w:vMerge w:val="restart"/>
          </w:tcPr>
          <w:p w14:paraId="72D58C9B" w14:textId="77777777" w:rsidR="007C075C" w:rsidRPr="00874484" w:rsidRDefault="007C075C" w:rsidP="006D449B">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057FFD57" w14:textId="77777777" w:rsidR="007C075C" w:rsidRPr="00874484" w:rsidRDefault="007C075C" w:rsidP="006D449B">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1A269CCB" w14:textId="77777777" w:rsidR="007C075C" w:rsidRPr="00874484" w:rsidRDefault="007C075C" w:rsidP="006D449B">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=0</w:t>
            </w:r>
          </w:p>
        </w:tc>
      </w:tr>
      <w:tr w:rsidR="00874484" w:rsidRPr="00874484" w14:paraId="1AD8BA0D" w14:textId="77777777" w:rsidTr="006D449B">
        <w:trPr>
          <w:trHeight w:val="75"/>
        </w:trPr>
        <w:tc>
          <w:tcPr>
            <w:tcW w:w="4814" w:type="dxa"/>
            <w:vMerge/>
          </w:tcPr>
          <w:p w14:paraId="4F5A29EB" w14:textId="77777777" w:rsidR="007C075C" w:rsidRPr="00874484" w:rsidRDefault="007C075C" w:rsidP="006D449B">
            <w:pPr>
              <w:rPr>
                <w:rFonts w:ascii="Arial" w:hAnsi="Arial" w:cs="Arial"/>
                <w:color w:val="000000" w:themeColor="text1"/>
                <w:sz w:val="18"/>
                <w:szCs w:val="18"/>
              </w:rPr>
            </w:pPr>
          </w:p>
        </w:tc>
        <w:tc>
          <w:tcPr>
            <w:tcW w:w="2407" w:type="dxa"/>
            <w:shd w:val="clear" w:color="auto" w:fill="00B050"/>
          </w:tcPr>
          <w:p w14:paraId="510708DE" w14:textId="77777777" w:rsidR="007C075C" w:rsidRPr="00874484" w:rsidRDefault="007C075C" w:rsidP="006D449B">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15EC0717" w14:textId="77777777" w:rsidR="007C075C" w:rsidRPr="00874484" w:rsidRDefault="007C075C" w:rsidP="006D449B">
            <w:pPr>
              <w:rPr>
                <w:rFonts w:ascii="Arial" w:hAnsi="Arial" w:cs="Arial"/>
                <w:color w:val="000000" w:themeColor="text1"/>
                <w:sz w:val="18"/>
                <w:szCs w:val="18"/>
              </w:rPr>
            </w:pPr>
          </w:p>
        </w:tc>
      </w:tr>
      <w:tr w:rsidR="00874484" w:rsidRPr="00874484" w14:paraId="66C9DA0D" w14:textId="77777777" w:rsidTr="006D449B">
        <w:trPr>
          <w:trHeight w:val="75"/>
        </w:trPr>
        <w:tc>
          <w:tcPr>
            <w:tcW w:w="4814" w:type="dxa"/>
            <w:vMerge/>
          </w:tcPr>
          <w:p w14:paraId="07663D26" w14:textId="77777777" w:rsidR="007C075C" w:rsidRPr="00874484" w:rsidRDefault="007C075C" w:rsidP="006D449B">
            <w:pPr>
              <w:rPr>
                <w:rFonts w:ascii="Arial" w:hAnsi="Arial" w:cs="Arial"/>
                <w:color w:val="000000" w:themeColor="text1"/>
                <w:sz w:val="18"/>
                <w:szCs w:val="18"/>
              </w:rPr>
            </w:pPr>
          </w:p>
        </w:tc>
        <w:tc>
          <w:tcPr>
            <w:tcW w:w="2407" w:type="dxa"/>
            <w:shd w:val="clear" w:color="auto" w:fill="FFFF00"/>
          </w:tcPr>
          <w:p w14:paraId="784485A9" w14:textId="77777777" w:rsidR="007C075C" w:rsidRPr="00874484" w:rsidRDefault="007C075C" w:rsidP="006D449B">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77C8A0B3" w14:textId="77777777" w:rsidR="007C075C" w:rsidRPr="00874484" w:rsidRDefault="007C075C" w:rsidP="006D449B">
            <w:pPr>
              <w:rPr>
                <w:rFonts w:ascii="Arial" w:hAnsi="Arial" w:cs="Arial"/>
                <w:color w:val="000000" w:themeColor="text1"/>
                <w:sz w:val="18"/>
                <w:szCs w:val="18"/>
              </w:rPr>
            </w:pPr>
          </w:p>
        </w:tc>
      </w:tr>
      <w:tr w:rsidR="00874484" w:rsidRPr="00874484" w14:paraId="29224316" w14:textId="77777777" w:rsidTr="006D449B">
        <w:trPr>
          <w:trHeight w:val="75"/>
        </w:trPr>
        <w:tc>
          <w:tcPr>
            <w:tcW w:w="4814" w:type="dxa"/>
            <w:vMerge/>
          </w:tcPr>
          <w:p w14:paraId="68BF1BA2" w14:textId="77777777" w:rsidR="007C075C" w:rsidRPr="00874484" w:rsidRDefault="007C075C" w:rsidP="006D449B">
            <w:pPr>
              <w:rPr>
                <w:rFonts w:ascii="Arial" w:hAnsi="Arial" w:cs="Arial"/>
                <w:color w:val="000000" w:themeColor="text1"/>
                <w:sz w:val="18"/>
                <w:szCs w:val="18"/>
              </w:rPr>
            </w:pPr>
          </w:p>
        </w:tc>
        <w:tc>
          <w:tcPr>
            <w:tcW w:w="2407" w:type="dxa"/>
            <w:shd w:val="clear" w:color="auto" w:fill="FF0000"/>
          </w:tcPr>
          <w:p w14:paraId="0693F9CF" w14:textId="77777777" w:rsidR="007C075C" w:rsidRPr="00874484" w:rsidRDefault="007C075C" w:rsidP="006D449B">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75E33983" w14:textId="77777777" w:rsidR="007C075C" w:rsidRPr="00874484" w:rsidRDefault="007C075C" w:rsidP="006D449B">
            <w:pPr>
              <w:rPr>
                <w:rFonts w:ascii="Arial" w:hAnsi="Arial" w:cs="Arial"/>
                <w:color w:val="000000" w:themeColor="text1"/>
                <w:sz w:val="18"/>
                <w:szCs w:val="18"/>
              </w:rPr>
            </w:pPr>
          </w:p>
        </w:tc>
      </w:tr>
      <w:tr w:rsidR="007C075C" w:rsidRPr="00874484" w14:paraId="2192203D" w14:textId="77777777" w:rsidTr="006D449B">
        <w:trPr>
          <w:gridAfter w:val="1"/>
          <w:wAfter w:w="2407" w:type="dxa"/>
          <w:trHeight w:val="100"/>
        </w:trPr>
        <w:tc>
          <w:tcPr>
            <w:tcW w:w="4814" w:type="dxa"/>
          </w:tcPr>
          <w:p w14:paraId="22747D6F" w14:textId="77777777" w:rsidR="007C075C" w:rsidRPr="00874484" w:rsidRDefault="007C075C" w:rsidP="006D449B">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69FCC804" w14:textId="77777777" w:rsidR="007C075C" w:rsidRPr="00874484" w:rsidRDefault="007C075C" w:rsidP="006D449B">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7DEB9561" w14:textId="77777777" w:rsidR="007C075C" w:rsidRPr="00874484" w:rsidRDefault="007C075C" w:rsidP="007C075C">
      <w:pPr>
        <w:keepNext/>
        <w:keepLines/>
        <w:spacing w:after="5" w:line="255" w:lineRule="auto"/>
        <w:jc w:val="both"/>
        <w:outlineLvl w:val="2"/>
        <w:rPr>
          <w:rFonts w:ascii="Arial" w:hAnsi="Arial" w:cs="Arial"/>
          <w:b/>
          <w:bCs/>
          <w:color w:val="000000" w:themeColor="text1"/>
          <w:lang w:val="en-US"/>
        </w:rPr>
      </w:pPr>
    </w:p>
    <w:p w14:paraId="51CEA68B" w14:textId="77777777" w:rsidR="007C075C" w:rsidRPr="00874484" w:rsidRDefault="007C075C" w:rsidP="007C075C">
      <w:pPr>
        <w:keepNext/>
        <w:keepLines/>
        <w:spacing w:after="5" w:line="255" w:lineRule="auto"/>
        <w:jc w:val="both"/>
        <w:outlineLvl w:val="2"/>
        <w:rPr>
          <w:rFonts w:ascii="Arial" w:hAnsi="Arial" w:cs="Arial"/>
          <w:b/>
          <w:bCs/>
          <w:color w:val="000000" w:themeColor="text1"/>
          <w:lang w:val="en-US"/>
        </w:rPr>
      </w:pPr>
    </w:p>
    <w:p w14:paraId="7FD80985" w14:textId="77777777" w:rsidR="007C075C" w:rsidRPr="00874484" w:rsidRDefault="007C075C" w:rsidP="007C075C">
      <w:pPr>
        <w:keepNext/>
        <w:keepLines/>
        <w:spacing w:after="5" w:line="255" w:lineRule="auto"/>
        <w:jc w:val="both"/>
        <w:outlineLvl w:val="2"/>
        <w:rPr>
          <w:rFonts w:ascii="Arial" w:eastAsia="Arial" w:hAnsi="Arial" w:cs="Arial"/>
          <w:b/>
          <w:bCs/>
          <w:color w:val="000000" w:themeColor="text1"/>
          <w:sz w:val="18"/>
          <w:szCs w:val="18"/>
          <w:lang w:val="en-US"/>
        </w:rPr>
      </w:pPr>
      <w:r w:rsidRPr="00874484">
        <w:rPr>
          <w:rFonts w:ascii="Arial" w:eastAsia="Arial" w:hAnsi="Arial" w:cs="Arial"/>
          <w:b/>
          <w:bCs/>
          <w:color w:val="000000" w:themeColor="text1"/>
          <w:sz w:val="18"/>
          <w:szCs w:val="18"/>
          <w:lang w:val="en-US"/>
        </w:rPr>
        <w:t>ART. 25 DUODEVICIES - RICICLAGGIO DI BENI CULTURALI E DEVASTAZIONE E SACCHEGGIO DI BENI CULTURALI E PAESAGGISTICI</w:t>
      </w:r>
    </w:p>
    <w:p w14:paraId="1DF22A28" w14:textId="77777777" w:rsidR="007C075C" w:rsidRPr="00874484" w:rsidRDefault="007C075C" w:rsidP="007C075C">
      <w:pPr>
        <w:keepNext/>
        <w:keepLines/>
        <w:spacing w:after="5" w:line="255" w:lineRule="auto"/>
        <w:jc w:val="both"/>
        <w:outlineLvl w:val="2"/>
        <w:rPr>
          <w:rFonts w:ascii="Arial" w:eastAsia="Arial" w:hAnsi="Arial" w:cs="Arial"/>
          <w:b/>
          <w:bCs/>
          <w:color w:val="000000" w:themeColor="text1"/>
          <w:lang w:val="en-US"/>
        </w:rPr>
      </w:pPr>
    </w:p>
    <w:tbl>
      <w:tblPr>
        <w:tblStyle w:val="Grigliatabella"/>
        <w:tblW w:w="0" w:type="auto"/>
        <w:tblLook w:val="04A0" w:firstRow="1" w:lastRow="0" w:firstColumn="1" w:lastColumn="0" w:noHBand="0" w:noVBand="1"/>
      </w:tblPr>
      <w:tblGrid>
        <w:gridCol w:w="4814"/>
        <w:gridCol w:w="2407"/>
        <w:gridCol w:w="2407"/>
      </w:tblGrid>
      <w:tr w:rsidR="00874484" w:rsidRPr="00874484" w14:paraId="1710CFC9" w14:textId="77777777" w:rsidTr="006D449B">
        <w:trPr>
          <w:trHeight w:val="247"/>
        </w:trPr>
        <w:tc>
          <w:tcPr>
            <w:tcW w:w="4814" w:type="dxa"/>
          </w:tcPr>
          <w:p w14:paraId="6E47F74D" w14:textId="77777777" w:rsidR="007C075C" w:rsidRPr="00874484" w:rsidRDefault="007C075C" w:rsidP="006D449B">
            <w:pPr>
              <w:rPr>
                <w:rFonts w:ascii="Arial" w:hAnsi="Arial" w:cs="Arial"/>
                <w:color w:val="000000" w:themeColor="text1"/>
                <w:sz w:val="18"/>
                <w:szCs w:val="18"/>
              </w:rPr>
            </w:pPr>
            <w:r w:rsidRPr="00874484">
              <w:rPr>
                <w:rFonts w:ascii="Arial" w:hAnsi="Arial" w:cs="Arial"/>
                <w:color w:val="000000" w:themeColor="text1"/>
                <w:sz w:val="18"/>
                <w:szCs w:val="18"/>
              </w:rPr>
              <w:t>AREA DI RISCHIO</w:t>
            </w:r>
          </w:p>
        </w:tc>
        <w:tc>
          <w:tcPr>
            <w:tcW w:w="4814" w:type="dxa"/>
            <w:gridSpan w:val="2"/>
          </w:tcPr>
          <w:p w14:paraId="59E73CB5" w14:textId="77777777" w:rsidR="007C075C" w:rsidRPr="00874484" w:rsidRDefault="007C075C" w:rsidP="006D449B">
            <w:pPr>
              <w:rPr>
                <w:rFonts w:ascii="Arial" w:hAnsi="Arial" w:cs="Arial"/>
                <w:color w:val="000000" w:themeColor="text1"/>
                <w:sz w:val="18"/>
                <w:szCs w:val="18"/>
              </w:rPr>
            </w:pPr>
            <w:r w:rsidRPr="00874484">
              <w:rPr>
                <w:rFonts w:ascii="Arial" w:hAnsi="Arial" w:cs="Arial"/>
                <w:color w:val="000000" w:themeColor="text1"/>
                <w:sz w:val="18"/>
                <w:szCs w:val="18"/>
              </w:rPr>
              <w:t>Nessuna</w:t>
            </w:r>
          </w:p>
        </w:tc>
      </w:tr>
      <w:tr w:rsidR="00874484" w:rsidRPr="00874484" w14:paraId="78FB11D8" w14:textId="77777777" w:rsidTr="006D449B">
        <w:trPr>
          <w:trHeight w:val="75"/>
        </w:trPr>
        <w:tc>
          <w:tcPr>
            <w:tcW w:w="4814" w:type="dxa"/>
            <w:vMerge w:val="restart"/>
          </w:tcPr>
          <w:p w14:paraId="7B00184D" w14:textId="77777777" w:rsidR="007C075C" w:rsidRPr="00874484" w:rsidRDefault="007C075C" w:rsidP="006D449B">
            <w:pPr>
              <w:rPr>
                <w:rFonts w:ascii="Arial" w:hAnsi="Arial" w:cs="Arial"/>
                <w:color w:val="000000" w:themeColor="text1"/>
                <w:sz w:val="18"/>
                <w:szCs w:val="18"/>
              </w:rPr>
            </w:pPr>
            <w:r w:rsidRPr="00874484">
              <w:rPr>
                <w:rFonts w:ascii="Arial" w:hAnsi="Arial" w:cs="Arial"/>
                <w:color w:val="000000" w:themeColor="text1"/>
                <w:sz w:val="18"/>
                <w:szCs w:val="18"/>
              </w:rPr>
              <w:t>RISCHIO</w:t>
            </w:r>
          </w:p>
        </w:tc>
        <w:tc>
          <w:tcPr>
            <w:tcW w:w="2407" w:type="dxa"/>
          </w:tcPr>
          <w:p w14:paraId="4DB12A59" w14:textId="77777777" w:rsidR="007C075C" w:rsidRPr="00874484" w:rsidRDefault="007C075C" w:rsidP="006D449B">
            <w:pPr>
              <w:rPr>
                <w:rFonts w:ascii="Arial" w:hAnsi="Arial" w:cs="Arial"/>
                <w:color w:val="000000" w:themeColor="text1"/>
                <w:sz w:val="18"/>
                <w:szCs w:val="18"/>
              </w:rPr>
            </w:pPr>
            <w:r w:rsidRPr="00874484">
              <w:rPr>
                <w:rFonts w:ascii="Arial" w:hAnsi="Arial" w:cs="Arial"/>
                <w:color w:val="000000" w:themeColor="text1"/>
                <w:sz w:val="18"/>
                <w:szCs w:val="18"/>
              </w:rPr>
              <w:t>Assente</w:t>
            </w:r>
          </w:p>
        </w:tc>
        <w:tc>
          <w:tcPr>
            <w:tcW w:w="2407" w:type="dxa"/>
          </w:tcPr>
          <w:p w14:paraId="20B27339" w14:textId="77777777" w:rsidR="007C075C" w:rsidRPr="00874484" w:rsidRDefault="007C075C" w:rsidP="006D449B">
            <w:pPr>
              <w:rPr>
                <w:rFonts w:ascii="Arial" w:hAnsi="Arial" w:cs="Arial"/>
                <w:color w:val="000000" w:themeColor="text1"/>
                <w:sz w:val="18"/>
                <w:szCs w:val="18"/>
              </w:rPr>
            </w:pPr>
            <w:proofErr w:type="spellStart"/>
            <w:r w:rsidRPr="00874484">
              <w:rPr>
                <w:rFonts w:ascii="Arial" w:hAnsi="Arial" w:cs="Arial"/>
                <w:color w:val="000000" w:themeColor="text1"/>
                <w:sz w:val="18"/>
                <w:szCs w:val="18"/>
              </w:rPr>
              <w:t>PxG</w:t>
            </w:r>
            <w:proofErr w:type="spellEnd"/>
            <w:r w:rsidRPr="00874484">
              <w:rPr>
                <w:rFonts w:ascii="Arial" w:hAnsi="Arial" w:cs="Arial"/>
                <w:color w:val="000000" w:themeColor="text1"/>
                <w:sz w:val="18"/>
                <w:szCs w:val="18"/>
              </w:rPr>
              <w:t>=0</w:t>
            </w:r>
          </w:p>
        </w:tc>
      </w:tr>
      <w:tr w:rsidR="00874484" w:rsidRPr="00874484" w14:paraId="582E0A52" w14:textId="77777777" w:rsidTr="006D449B">
        <w:trPr>
          <w:trHeight w:val="75"/>
        </w:trPr>
        <w:tc>
          <w:tcPr>
            <w:tcW w:w="4814" w:type="dxa"/>
            <w:vMerge/>
          </w:tcPr>
          <w:p w14:paraId="52E877E4" w14:textId="77777777" w:rsidR="007C075C" w:rsidRPr="00874484" w:rsidRDefault="007C075C" w:rsidP="006D449B">
            <w:pPr>
              <w:rPr>
                <w:rFonts w:ascii="Arial" w:hAnsi="Arial" w:cs="Arial"/>
                <w:color w:val="000000" w:themeColor="text1"/>
                <w:sz w:val="18"/>
                <w:szCs w:val="18"/>
              </w:rPr>
            </w:pPr>
          </w:p>
        </w:tc>
        <w:tc>
          <w:tcPr>
            <w:tcW w:w="2407" w:type="dxa"/>
            <w:shd w:val="clear" w:color="auto" w:fill="00B050"/>
          </w:tcPr>
          <w:p w14:paraId="3B4C3960" w14:textId="77777777" w:rsidR="007C075C" w:rsidRPr="00874484" w:rsidRDefault="007C075C" w:rsidP="006D449B">
            <w:pPr>
              <w:rPr>
                <w:rFonts w:ascii="Arial" w:hAnsi="Arial" w:cs="Arial"/>
                <w:color w:val="000000" w:themeColor="text1"/>
                <w:sz w:val="18"/>
                <w:szCs w:val="18"/>
              </w:rPr>
            </w:pPr>
            <w:r w:rsidRPr="00874484">
              <w:rPr>
                <w:rFonts w:ascii="Arial" w:hAnsi="Arial" w:cs="Arial"/>
                <w:color w:val="000000" w:themeColor="text1"/>
                <w:sz w:val="18"/>
                <w:szCs w:val="18"/>
              </w:rPr>
              <w:t>Basso</w:t>
            </w:r>
          </w:p>
        </w:tc>
        <w:tc>
          <w:tcPr>
            <w:tcW w:w="2407" w:type="dxa"/>
          </w:tcPr>
          <w:p w14:paraId="7641DFA7" w14:textId="77777777" w:rsidR="007C075C" w:rsidRPr="00874484" w:rsidRDefault="007C075C" w:rsidP="006D449B">
            <w:pPr>
              <w:rPr>
                <w:rFonts w:ascii="Arial" w:hAnsi="Arial" w:cs="Arial"/>
                <w:color w:val="000000" w:themeColor="text1"/>
                <w:sz w:val="18"/>
                <w:szCs w:val="18"/>
              </w:rPr>
            </w:pPr>
          </w:p>
        </w:tc>
      </w:tr>
      <w:tr w:rsidR="00874484" w:rsidRPr="00874484" w14:paraId="6254732C" w14:textId="77777777" w:rsidTr="006D449B">
        <w:trPr>
          <w:trHeight w:val="75"/>
        </w:trPr>
        <w:tc>
          <w:tcPr>
            <w:tcW w:w="4814" w:type="dxa"/>
            <w:vMerge/>
          </w:tcPr>
          <w:p w14:paraId="794EC0FB" w14:textId="77777777" w:rsidR="007C075C" w:rsidRPr="00874484" w:rsidRDefault="007C075C" w:rsidP="006D449B">
            <w:pPr>
              <w:rPr>
                <w:rFonts w:ascii="Arial" w:hAnsi="Arial" w:cs="Arial"/>
                <w:color w:val="000000" w:themeColor="text1"/>
                <w:sz w:val="18"/>
                <w:szCs w:val="18"/>
              </w:rPr>
            </w:pPr>
          </w:p>
        </w:tc>
        <w:tc>
          <w:tcPr>
            <w:tcW w:w="2407" w:type="dxa"/>
            <w:shd w:val="clear" w:color="auto" w:fill="FFFF00"/>
          </w:tcPr>
          <w:p w14:paraId="5D4E4B2D" w14:textId="77777777" w:rsidR="007C075C" w:rsidRPr="00874484" w:rsidRDefault="007C075C" w:rsidP="006D449B">
            <w:pPr>
              <w:rPr>
                <w:rFonts w:ascii="Arial" w:hAnsi="Arial" w:cs="Arial"/>
                <w:color w:val="000000" w:themeColor="text1"/>
                <w:sz w:val="18"/>
                <w:szCs w:val="18"/>
              </w:rPr>
            </w:pPr>
            <w:r w:rsidRPr="00874484">
              <w:rPr>
                <w:rFonts w:ascii="Arial" w:hAnsi="Arial" w:cs="Arial"/>
                <w:color w:val="000000" w:themeColor="text1"/>
                <w:sz w:val="18"/>
                <w:szCs w:val="18"/>
              </w:rPr>
              <w:t>Medio</w:t>
            </w:r>
          </w:p>
        </w:tc>
        <w:tc>
          <w:tcPr>
            <w:tcW w:w="2407" w:type="dxa"/>
          </w:tcPr>
          <w:p w14:paraId="1FA6F011" w14:textId="77777777" w:rsidR="007C075C" w:rsidRPr="00874484" w:rsidRDefault="007C075C" w:rsidP="006D449B">
            <w:pPr>
              <w:rPr>
                <w:rFonts w:ascii="Arial" w:hAnsi="Arial" w:cs="Arial"/>
                <w:color w:val="000000" w:themeColor="text1"/>
                <w:sz w:val="18"/>
                <w:szCs w:val="18"/>
              </w:rPr>
            </w:pPr>
          </w:p>
        </w:tc>
      </w:tr>
      <w:tr w:rsidR="00874484" w:rsidRPr="00874484" w14:paraId="08173162" w14:textId="77777777" w:rsidTr="006D449B">
        <w:trPr>
          <w:trHeight w:val="75"/>
        </w:trPr>
        <w:tc>
          <w:tcPr>
            <w:tcW w:w="4814" w:type="dxa"/>
            <w:vMerge/>
          </w:tcPr>
          <w:p w14:paraId="5CD34543" w14:textId="77777777" w:rsidR="007C075C" w:rsidRPr="00874484" w:rsidRDefault="007C075C" w:rsidP="006D449B">
            <w:pPr>
              <w:rPr>
                <w:rFonts w:ascii="Arial" w:hAnsi="Arial" w:cs="Arial"/>
                <w:color w:val="000000" w:themeColor="text1"/>
                <w:sz w:val="18"/>
                <w:szCs w:val="18"/>
              </w:rPr>
            </w:pPr>
          </w:p>
        </w:tc>
        <w:tc>
          <w:tcPr>
            <w:tcW w:w="2407" w:type="dxa"/>
            <w:shd w:val="clear" w:color="auto" w:fill="FF0000"/>
          </w:tcPr>
          <w:p w14:paraId="3014F2DB" w14:textId="77777777" w:rsidR="007C075C" w:rsidRPr="00874484" w:rsidRDefault="007C075C" w:rsidP="006D449B">
            <w:pPr>
              <w:rPr>
                <w:rFonts w:ascii="Arial" w:hAnsi="Arial" w:cs="Arial"/>
                <w:color w:val="000000" w:themeColor="text1"/>
                <w:sz w:val="18"/>
                <w:szCs w:val="18"/>
              </w:rPr>
            </w:pPr>
            <w:r w:rsidRPr="00874484">
              <w:rPr>
                <w:rFonts w:ascii="Arial" w:hAnsi="Arial" w:cs="Arial"/>
                <w:color w:val="000000" w:themeColor="text1"/>
                <w:sz w:val="18"/>
                <w:szCs w:val="18"/>
              </w:rPr>
              <w:t>Alto</w:t>
            </w:r>
          </w:p>
        </w:tc>
        <w:tc>
          <w:tcPr>
            <w:tcW w:w="2407" w:type="dxa"/>
          </w:tcPr>
          <w:p w14:paraId="2EB59B65" w14:textId="77777777" w:rsidR="007C075C" w:rsidRPr="00874484" w:rsidRDefault="007C075C" w:rsidP="006D449B">
            <w:pPr>
              <w:rPr>
                <w:rFonts w:ascii="Arial" w:hAnsi="Arial" w:cs="Arial"/>
                <w:color w:val="000000" w:themeColor="text1"/>
                <w:sz w:val="18"/>
                <w:szCs w:val="18"/>
              </w:rPr>
            </w:pPr>
          </w:p>
        </w:tc>
      </w:tr>
      <w:tr w:rsidR="007C075C" w:rsidRPr="00874484" w14:paraId="53B29E7D" w14:textId="77777777" w:rsidTr="006D449B">
        <w:trPr>
          <w:gridAfter w:val="1"/>
          <w:wAfter w:w="2407" w:type="dxa"/>
          <w:trHeight w:val="100"/>
        </w:trPr>
        <w:tc>
          <w:tcPr>
            <w:tcW w:w="4814" w:type="dxa"/>
          </w:tcPr>
          <w:p w14:paraId="7CCE3F36" w14:textId="77777777" w:rsidR="007C075C" w:rsidRPr="00874484" w:rsidRDefault="007C075C" w:rsidP="006D449B">
            <w:pPr>
              <w:rPr>
                <w:rFonts w:ascii="Arial" w:hAnsi="Arial" w:cs="Arial"/>
                <w:color w:val="000000" w:themeColor="text1"/>
                <w:sz w:val="18"/>
                <w:szCs w:val="18"/>
              </w:rPr>
            </w:pPr>
            <w:r w:rsidRPr="00874484">
              <w:rPr>
                <w:rFonts w:ascii="Arial" w:hAnsi="Arial" w:cs="Arial"/>
                <w:color w:val="000000" w:themeColor="text1"/>
                <w:sz w:val="18"/>
                <w:szCs w:val="18"/>
              </w:rPr>
              <w:t>PROCESSI A RISCHIO</w:t>
            </w:r>
          </w:p>
        </w:tc>
        <w:tc>
          <w:tcPr>
            <w:tcW w:w="2407" w:type="dxa"/>
          </w:tcPr>
          <w:p w14:paraId="0F5BE6D1" w14:textId="77777777" w:rsidR="007C075C" w:rsidRPr="00874484" w:rsidRDefault="007C075C" w:rsidP="006D449B">
            <w:pPr>
              <w:rPr>
                <w:rFonts w:ascii="Arial" w:hAnsi="Arial" w:cs="Arial"/>
                <w:color w:val="000000" w:themeColor="text1"/>
                <w:sz w:val="18"/>
                <w:szCs w:val="18"/>
              </w:rPr>
            </w:pPr>
            <w:r w:rsidRPr="00874484">
              <w:rPr>
                <w:rFonts w:ascii="Arial" w:hAnsi="Arial" w:cs="Arial"/>
                <w:color w:val="000000" w:themeColor="text1"/>
                <w:sz w:val="18"/>
                <w:szCs w:val="18"/>
              </w:rPr>
              <w:t>nessuno</w:t>
            </w:r>
          </w:p>
        </w:tc>
      </w:tr>
    </w:tbl>
    <w:p w14:paraId="067714F4" w14:textId="77777777" w:rsidR="007C075C" w:rsidRPr="00874484" w:rsidRDefault="007C075C" w:rsidP="007C075C">
      <w:pPr>
        <w:keepNext/>
        <w:keepLines/>
        <w:spacing w:after="5" w:line="255" w:lineRule="auto"/>
        <w:jc w:val="both"/>
        <w:outlineLvl w:val="2"/>
        <w:rPr>
          <w:rFonts w:ascii="Arial" w:hAnsi="Arial" w:cs="Arial"/>
          <w:b/>
          <w:bCs/>
          <w:color w:val="000000" w:themeColor="text1"/>
          <w:lang w:val="en-US"/>
        </w:rPr>
      </w:pPr>
    </w:p>
    <w:p w14:paraId="216B8B91" w14:textId="77777777" w:rsidR="007C075C" w:rsidRPr="00874484" w:rsidRDefault="007C075C" w:rsidP="007C075C">
      <w:pPr>
        <w:keepNext/>
        <w:keepLines/>
        <w:spacing w:after="5" w:line="255" w:lineRule="auto"/>
        <w:jc w:val="both"/>
        <w:outlineLvl w:val="2"/>
        <w:rPr>
          <w:rFonts w:ascii="Arial" w:hAnsi="Arial" w:cs="Arial"/>
          <w:b/>
          <w:bCs/>
          <w:color w:val="000000" w:themeColor="text1"/>
          <w:lang w:val="en-US"/>
        </w:rPr>
      </w:pPr>
    </w:p>
    <w:p w14:paraId="7C09B226" w14:textId="77777777" w:rsidR="00E52EAC" w:rsidRPr="00874484" w:rsidRDefault="00E52EAC" w:rsidP="00E36A8E">
      <w:pPr>
        <w:keepNext/>
        <w:keepLines/>
        <w:spacing w:after="5" w:line="254" w:lineRule="auto"/>
        <w:jc w:val="both"/>
        <w:outlineLvl w:val="2"/>
        <w:rPr>
          <w:rFonts w:ascii="Arial" w:eastAsia="Times New Roman" w:hAnsi="Arial" w:cs="Arial"/>
          <w:bCs/>
          <w:iCs/>
          <w:color w:val="000000" w:themeColor="text1"/>
        </w:rPr>
      </w:pPr>
    </w:p>
    <w:sectPr w:rsidR="00E52EAC" w:rsidRPr="00874484">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0EC57" w14:textId="77777777" w:rsidR="00432B74" w:rsidRDefault="00432B74" w:rsidP="00575BB7">
      <w:pPr>
        <w:spacing w:after="0" w:line="240" w:lineRule="auto"/>
      </w:pPr>
      <w:r>
        <w:separator/>
      </w:r>
    </w:p>
  </w:endnote>
  <w:endnote w:type="continuationSeparator" w:id="0">
    <w:p w14:paraId="3E81C3D7" w14:textId="77777777" w:rsidR="00432B74" w:rsidRDefault="00432B74" w:rsidP="00575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489409"/>
      <w:docPartObj>
        <w:docPartGallery w:val="Page Numbers (Bottom of Page)"/>
        <w:docPartUnique/>
      </w:docPartObj>
    </w:sdtPr>
    <w:sdtEndPr/>
    <w:sdtContent>
      <w:p w14:paraId="6FC9C817" w14:textId="77777777" w:rsidR="006D0E26" w:rsidRDefault="006D0E26">
        <w:pPr>
          <w:pStyle w:val="Pidipagina"/>
        </w:pPr>
        <w:r>
          <w:fldChar w:fldCharType="begin"/>
        </w:r>
        <w:r>
          <w:instrText>PAGE   \* MERGEFORMAT</w:instrText>
        </w:r>
        <w:r>
          <w:fldChar w:fldCharType="separate"/>
        </w:r>
        <w:r>
          <w:t>2</w:t>
        </w:r>
        <w:r>
          <w:fldChar w:fldCharType="end"/>
        </w:r>
      </w:p>
    </w:sdtContent>
  </w:sdt>
  <w:p w14:paraId="2B0DFADD" w14:textId="77777777" w:rsidR="006D0E26" w:rsidRDefault="006D0E2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5442D" w14:textId="77777777" w:rsidR="00432B74" w:rsidRDefault="00432B74" w:rsidP="00575BB7">
      <w:pPr>
        <w:spacing w:after="0" w:line="240" w:lineRule="auto"/>
      </w:pPr>
      <w:r>
        <w:separator/>
      </w:r>
    </w:p>
  </w:footnote>
  <w:footnote w:type="continuationSeparator" w:id="0">
    <w:p w14:paraId="0E95FB4E" w14:textId="77777777" w:rsidR="00432B74" w:rsidRDefault="00432B74" w:rsidP="00575B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17C13"/>
    <w:multiLevelType w:val="hybridMultilevel"/>
    <w:tmpl w:val="F7982DBA"/>
    <w:lvl w:ilvl="0" w:tplc="F7B6B22C">
      <w:start w:val="1"/>
      <w:numFmt w:val="bullet"/>
      <w:lvlText w:val="-"/>
      <w:lvlJc w:val="left"/>
      <w:pPr>
        <w:ind w:left="1080" w:hanging="360"/>
      </w:pPr>
      <w:rPr>
        <w:rFonts w:ascii="Arial" w:eastAsiaTheme="minorHAnsi"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8C35B2B"/>
    <w:multiLevelType w:val="hybridMultilevel"/>
    <w:tmpl w:val="9BF696A0"/>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F35E16"/>
    <w:multiLevelType w:val="hybridMultilevel"/>
    <w:tmpl w:val="3FF2A2F2"/>
    <w:lvl w:ilvl="0" w:tplc="07EC4736">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BA452A"/>
    <w:multiLevelType w:val="hybridMultilevel"/>
    <w:tmpl w:val="D11A712C"/>
    <w:lvl w:ilvl="0" w:tplc="1854B7F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995A59"/>
    <w:multiLevelType w:val="hybridMultilevel"/>
    <w:tmpl w:val="A2C4C308"/>
    <w:lvl w:ilvl="0" w:tplc="B762D66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4762124"/>
    <w:multiLevelType w:val="hybridMultilevel"/>
    <w:tmpl w:val="A89E22C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5A62A27"/>
    <w:multiLevelType w:val="hybridMultilevel"/>
    <w:tmpl w:val="8BA81D78"/>
    <w:lvl w:ilvl="0" w:tplc="84EE1B66">
      <w:start w:val="1"/>
      <w:numFmt w:val="decimal"/>
      <w:lvlText w:val="%1-"/>
      <w:lvlJc w:val="left"/>
      <w:pPr>
        <w:ind w:left="345" w:hanging="360"/>
      </w:pPr>
      <w:rPr>
        <w:rFonts w:hint="default"/>
        <w:b w:val="0"/>
        <w:bCs/>
        <w:i w:val="0"/>
      </w:rPr>
    </w:lvl>
    <w:lvl w:ilvl="1" w:tplc="04100019" w:tentative="1">
      <w:start w:val="1"/>
      <w:numFmt w:val="lowerLetter"/>
      <w:lvlText w:val="%2."/>
      <w:lvlJc w:val="left"/>
      <w:pPr>
        <w:ind w:left="1065" w:hanging="360"/>
      </w:pPr>
    </w:lvl>
    <w:lvl w:ilvl="2" w:tplc="0410001B" w:tentative="1">
      <w:start w:val="1"/>
      <w:numFmt w:val="lowerRoman"/>
      <w:lvlText w:val="%3."/>
      <w:lvlJc w:val="right"/>
      <w:pPr>
        <w:ind w:left="1785" w:hanging="180"/>
      </w:pPr>
    </w:lvl>
    <w:lvl w:ilvl="3" w:tplc="0410000F" w:tentative="1">
      <w:start w:val="1"/>
      <w:numFmt w:val="decimal"/>
      <w:lvlText w:val="%4."/>
      <w:lvlJc w:val="left"/>
      <w:pPr>
        <w:ind w:left="2505" w:hanging="360"/>
      </w:pPr>
    </w:lvl>
    <w:lvl w:ilvl="4" w:tplc="04100019" w:tentative="1">
      <w:start w:val="1"/>
      <w:numFmt w:val="lowerLetter"/>
      <w:lvlText w:val="%5."/>
      <w:lvlJc w:val="left"/>
      <w:pPr>
        <w:ind w:left="3225" w:hanging="360"/>
      </w:pPr>
    </w:lvl>
    <w:lvl w:ilvl="5" w:tplc="0410001B" w:tentative="1">
      <w:start w:val="1"/>
      <w:numFmt w:val="lowerRoman"/>
      <w:lvlText w:val="%6."/>
      <w:lvlJc w:val="right"/>
      <w:pPr>
        <w:ind w:left="3945" w:hanging="180"/>
      </w:pPr>
    </w:lvl>
    <w:lvl w:ilvl="6" w:tplc="0410000F" w:tentative="1">
      <w:start w:val="1"/>
      <w:numFmt w:val="decimal"/>
      <w:lvlText w:val="%7."/>
      <w:lvlJc w:val="left"/>
      <w:pPr>
        <w:ind w:left="4665" w:hanging="360"/>
      </w:pPr>
    </w:lvl>
    <w:lvl w:ilvl="7" w:tplc="04100019" w:tentative="1">
      <w:start w:val="1"/>
      <w:numFmt w:val="lowerLetter"/>
      <w:lvlText w:val="%8."/>
      <w:lvlJc w:val="left"/>
      <w:pPr>
        <w:ind w:left="5385" w:hanging="360"/>
      </w:pPr>
    </w:lvl>
    <w:lvl w:ilvl="8" w:tplc="0410001B" w:tentative="1">
      <w:start w:val="1"/>
      <w:numFmt w:val="lowerRoman"/>
      <w:lvlText w:val="%9."/>
      <w:lvlJc w:val="right"/>
      <w:pPr>
        <w:ind w:left="6105" w:hanging="180"/>
      </w:pPr>
    </w:lvl>
  </w:abstractNum>
  <w:abstractNum w:abstractNumId="7" w15:restartNumberingAfterBreak="0">
    <w:nsid w:val="1B134F90"/>
    <w:multiLevelType w:val="multilevel"/>
    <w:tmpl w:val="ED6043FA"/>
    <w:lvl w:ilvl="0">
      <w:start w:val="1"/>
      <w:numFmt w:val="decimal"/>
      <w:lvlText w:val="%1."/>
      <w:lvlJc w:val="left"/>
      <w:pPr>
        <w:ind w:left="720" w:hanging="360"/>
      </w:pPr>
    </w:lvl>
    <w:lvl w:ilvl="1">
      <w:start w:val="4"/>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E053F2D"/>
    <w:multiLevelType w:val="hybridMultilevel"/>
    <w:tmpl w:val="727A158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ECF537B"/>
    <w:multiLevelType w:val="hybridMultilevel"/>
    <w:tmpl w:val="271E27D0"/>
    <w:lvl w:ilvl="0" w:tplc="74708DC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8193420"/>
    <w:multiLevelType w:val="hybridMultilevel"/>
    <w:tmpl w:val="F40ADA66"/>
    <w:lvl w:ilvl="0" w:tplc="1D743ECE">
      <w:start w:val="1"/>
      <w:numFmt w:val="decimal"/>
      <w:lvlText w:val="%1."/>
      <w:lvlJc w:val="left"/>
      <w:pPr>
        <w:ind w:left="1060" w:hanging="360"/>
      </w:pPr>
      <w:rPr>
        <w:i w:val="0"/>
        <w:iCs/>
      </w:rPr>
    </w:lvl>
    <w:lvl w:ilvl="1" w:tplc="04100019" w:tentative="1">
      <w:start w:val="1"/>
      <w:numFmt w:val="lowerLetter"/>
      <w:lvlText w:val="%2."/>
      <w:lvlJc w:val="left"/>
      <w:pPr>
        <w:ind w:left="1780" w:hanging="360"/>
      </w:pPr>
    </w:lvl>
    <w:lvl w:ilvl="2" w:tplc="0410001B" w:tentative="1">
      <w:start w:val="1"/>
      <w:numFmt w:val="lowerRoman"/>
      <w:lvlText w:val="%3."/>
      <w:lvlJc w:val="right"/>
      <w:pPr>
        <w:ind w:left="2500" w:hanging="180"/>
      </w:pPr>
    </w:lvl>
    <w:lvl w:ilvl="3" w:tplc="0410000F" w:tentative="1">
      <w:start w:val="1"/>
      <w:numFmt w:val="decimal"/>
      <w:lvlText w:val="%4."/>
      <w:lvlJc w:val="left"/>
      <w:pPr>
        <w:ind w:left="3220" w:hanging="360"/>
      </w:pPr>
    </w:lvl>
    <w:lvl w:ilvl="4" w:tplc="04100019" w:tentative="1">
      <w:start w:val="1"/>
      <w:numFmt w:val="lowerLetter"/>
      <w:lvlText w:val="%5."/>
      <w:lvlJc w:val="left"/>
      <w:pPr>
        <w:ind w:left="3940" w:hanging="360"/>
      </w:pPr>
    </w:lvl>
    <w:lvl w:ilvl="5" w:tplc="0410001B" w:tentative="1">
      <w:start w:val="1"/>
      <w:numFmt w:val="lowerRoman"/>
      <w:lvlText w:val="%6."/>
      <w:lvlJc w:val="right"/>
      <w:pPr>
        <w:ind w:left="4660" w:hanging="180"/>
      </w:pPr>
    </w:lvl>
    <w:lvl w:ilvl="6" w:tplc="0410000F" w:tentative="1">
      <w:start w:val="1"/>
      <w:numFmt w:val="decimal"/>
      <w:lvlText w:val="%7."/>
      <w:lvlJc w:val="left"/>
      <w:pPr>
        <w:ind w:left="5380" w:hanging="360"/>
      </w:pPr>
    </w:lvl>
    <w:lvl w:ilvl="7" w:tplc="04100019" w:tentative="1">
      <w:start w:val="1"/>
      <w:numFmt w:val="lowerLetter"/>
      <w:lvlText w:val="%8."/>
      <w:lvlJc w:val="left"/>
      <w:pPr>
        <w:ind w:left="6100" w:hanging="360"/>
      </w:pPr>
    </w:lvl>
    <w:lvl w:ilvl="8" w:tplc="0410001B" w:tentative="1">
      <w:start w:val="1"/>
      <w:numFmt w:val="lowerRoman"/>
      <w:lvlText w:val="%9."/>
      <w:lvlJc w:val="right"/>
      <w:pPr>
        <w:ind w:left="6820" w:hanging="180"/>
      </w:pPr>
    </w:lvl>
  </w:abstractNum>
  <w:abstractNum w:abstractNumId="11" w15:restartNumberingAfterBreak="0">
    <w:nsid w:val="4CDE1C8C"/>
    <w:multiLevelType w:val="hybridMultilevel"/>
    <w:tmpl w:val="02FE40D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03F4762"/>
    <w:multiLevelType w:val="hybridMultilevel"/>
    <w:tmpl w:val="45D0A8C6"/>
    <w:lvl w:ilvl="0" w:tplc="4762D67E">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12D64CE"/>
    <w:multiLevelType w:val="hybridMultilevel"/>
    <w:tmpl w:val="E58E3004"/>
    <w:lvl w:ilvl="0" w:tplc="80B2CED2">
      <w:start w:val="2"/>
      <w:numFmt w:val="bullet"/>
      <w:lvlText w:val="-"/>
      <w:lvlJc w:val="left"/>
      <w:pPr>
        <w:ind w:left="396" w:hanging="360"/>
      </w:pPr>
      <w:rPr>
        <w:rFonts w:ascii="Calibri" w:eastAsiaTheme="minorHAnsi" w:hAnsi="Calibri" w:cs="Calibri" w:hint="default"/>
      </w:rPr>
    </w:lvl>
    <w:lvl w:ilvl="1" w:tplc="04100003" w:tentative="1">
      <w:start w:val="1"/>
      <w:numFmt w:val="bullet"/>
      <w:lvlText w:val="o"/>
      <w:lvlJc w:val="left"/>
      <w:pPr>
        <w:ind w:left="1116" w:hanging="360"/>
      </w:pPr>
      <w:rPr>
        <w:rFonts w:ascii="Courier New" w:hAnsi="Courier New" w:cs="Courier New" w:hint="default"/>
      </w:rPr>
    </w:lvl>
    <w:lvl w:ilvl="2" w:tplc="04100005" w:tentative="1">
      <w:start w:val="1"/>
      <w:numFmt w:val="bullet"/>
      <w:lvlText w:val=""/>
      <w:lvlJc w:val="left"/>
      <w:pPr>
        <w:ind w:left="1836" w:hanging="360"/>
      </w:pPr>
      <w:rPr>
        <w:rFonts w:ascii="Wingdings" w:hAnsi="Wingdings" w:hint="default"/>
      </w:rPr>
    </w:lvl>
    <w:lvl w:ilvl="3" w:tplc="04100001" w:tentative="1">
      <w:start w:val="1"/>
      <w:numFmt w:val="bullet"/>
      <w:lvlText w:val=""/>
      <w:lvlJc w:val="left"/>
      <w:pPr>
        <w:ind w:left="2556" w:hanging="360"/>
      </w:pPr>
      <w:rPr>
        <w:rFonts w:ascii="Symbol" w:hAnsi="Symbol" w:hint="default"/>
      </w:rPr>
    </w:lvl>
    <w:lvl w:ilvl="4" w:tplc="04100003" w:tentative="1">
      <w:start w:val="1"/>
      <w:numFmt w:val="bullet"/>
      <w:lvlText w:val="o"/>
      <w:lvlJc w:val="left"/>
      <w:pPr>
        <w:ind w:left="3276" w:hanging="360"/>
      </w:pPr>
      <w:rPr>
        <w:rFonts w:ascii="Courier New" w:hAnsi="Courier New" w:cs="Courier New" w:hint="default"/>
      </w:rPr>
    </w:lvl>
    <w:lvl w:ilvl="5" w:tplc="04100005" w:tentative="1">
      <w:start w:val="1"/>
      <w:numFmt w:val="bullet"/>
      <w:lvlText w:val=""/>
      <w:lvlJc w:val="left"/>
      <w:pPr>
        <w:ind w:left="3996" w:hanging="360"/>
      </w:pPr>
      <w:rPr>
        <w:rFonts w:ascii="Wingdings" w:hAnsi="Wingdings" w:hint="default"/>
      </w:rPr>
    </w:lvl>
    <w:lvl w:ilvl="6" w:tplc="04100001" w:tentative="1">
      <w:start w:val="1"/>
      <w:numFmt w:val="bullet"/>
      <w:lvlText w:val=""/>
      <w:lvlJc w:val="left"/>
      <w:pPr>
        <w:ind w:left="4716" w:hanging="360"/>
      </w:pPr>
      <w:rPr>
        <w:rFonts w:ascii="Symbol" w:hAnsi="Symbol" w:hint="default"/>
      </w:rPr>
    </w:lvl>
    <w:lvl w:ilvl="7" w:tplc="04100003" w:tentative="1">
      <w:start w:val="1"/>
      <w:numFmt w:val="bullet"/>
      <w:lvlText w:val="o"/>
      <w:lvlJc w:val="left"/>
      <w:pPr>
        <w:ind w:left="5436" w:hanging="360"/>
      </w:pPr>
      <w:rPr>
        <w:rFonts w:ascii="Courier New" w:hAnsi="Courier New" w:cs="Courier New" w:hint="default"/>
      </w:rPr>
    </w:lvl>
    <w:lvl w:ilvl="8" w:tplc="04100005" w:tentative="1">
      <w:start w:val="1"/>
      <w:numFmt w:val="bullet"/>
      <w:lvlText w:val=""/>
      <w:lvlJc w:val="left"/>
      <w:pPr>
        <w:ind w:left="6156" w:hanging="360"/>
      </w:pPr>
      <w:rPr>
        <w:rFonts w:ascii="Wingdings" w:hAnsi="Wingdings" w:hint="default"/>
      </w:rPr>
    </w:lvl>
  </w:abstractNum>
  <w:abstractNum w:abstractNumId="14" w15:restartNumberingAfterBreak="0">
    <w:nsid w:val="55F60B4B"/>
    <w:multiLevelType w:val="hybridMultilevel"/>
    <w:tmpl w:val="E2EC077C"/>
    <w:lvl w:ilvl="0" w:tplc="08E6C4BC">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5EA53675"/>
    <w:multiLevelType w:val="hybridMultilevel"/>
    <w:tmpl w:val="A4D4F1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A9D4555"/>
    <w:multiLevelType w:val="hybridMultilevel"/>
    <w:tmpl w:val="FDEE5D42"/>
    <w:lvl w:ilvl="0" w:tplc="74708DC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7F4031"/>
    <w:multiLevelType w:val="hybridMultilevel"/>
    <w:tmpl w:val="CE82C60A"/>
    <w:lvl w:ilvl="0" w:tplc="1854B7F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0F35807"/>
    <w:multiLevelType w:val="hybridMultilevel"/>
    <w:tmpl w:val="380A31EC"/>
    <w:lvl w:ilvl="0" w:tplc="7492792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37946ED"/>
    <w:multiLevelType w:val="hybridMultilevel"/>
    <w:tmpl w:val="828CA654"/>
    <w:lvl w:ilvl="0" w:tplc="90C07B2E">
      <w:start w:val="1"/>
      <w:numFmt w:val="upperLetter"/>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A444B22"/>
    <w:multiLevelType w:val="hybridMultilevel"/>
    <w:tmpl w:val="4B3A8576"/>
    <w:lvl w:ilvl="0" w:tplc="5B5C2E36">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94197949">
    <w:abstractNumId w:val="11"/>
  </w:num>
  <w:num w:numId="2" w16cid:durableId="355615780">
    <w:abstractNumId w:val="9"/>
  </w:num>
  <w:num w:numId="3" w16cid:durableId="2127044341">
    <w:abstractNumId w:val="3"/>
  </w:num>
  <w:num w:numId="4" w16cid:durableId="1678388836">
    <w:abstractNumId w:val="7"/>
  </w:num>
  <w:num w:numId="5" w16cid:durableId="81534916">
    <w:abstractNumId w:val="13"/>
  </w:num>
  <w:num w:numId="6" w16cid:durableId="1718894212">
    <w:abstractNumId w:val="18"/>
  </w:num>
  <w:num w:numId="7" w16cid:durableId="2081708068">
    <w:abstractNumId w:val="3"/>
  </w:num>
  <w:num w:numId="8" w16cid:durableId="1518497984">
    <w:abstractNumId w:val="8"/>
  </w:num>
  <w:num w:numId="9" w16cid:durableId="2119374728">
    <w:abstractNumId w:val="5"/>
  </w:num>
  <w:num w:numId="10" w16cid:durableId="824971443">
    <w:abstractNumId w:val="6"/>
  </w:num>
  <w:num w:numId="11" w16cid:durableId="1360005062">
    <w:abstractNumId w:val="14"/>
  </w:num>
  <w:num w:numId="12" w16cid:durableId="1747916201">
    <w:abstractNumId w:val="4"/>
  </w:num>
  <w:num w:numId="13" w16cid:durableId="785542293">
    <w:abstractNumId w:val="12"/>
  </w:num>
  <w:num w:numId="14" w16cid:durableId="1830554019">
    <w:abstractNumId w:val="2"/>
  </w:num>
  <w:num w:numId="15" w16cid:durableId="1113669946">
    <w:abstractNumId w:val="17"/>
  </w:num>
  <w:num w:numId="16" w16cid:durableId="397361423">
    <w:abstractNumId w:val="1"/>
  </w:num>
  <w:num w:numId="17" w16cid:durableId="931275867">
    <w:abstractNumId w:val="10"/>
  </w:num>
  <w:num w:numId="18" w16cid:durableId="40597487">
    <w:abstractNumId w:val="0"/>
  </w:num>
  <w:num w:numId="19" w16cid:durableId="1735541742">
    <w:abstractNumId w:val="19"/>
  </w:num>
  <w:num w:numId="20" w16cid:durableId="835419349">
    <w:abstractNumId w:val="15"/>
  </w:num>
  <w:num w:numId="21" w16cid:durableId="1404064186">
    <w:abstractNumId w:val="20"/>
  </w:num>
  <w:num w:numId="22" w16cid:durableId="104779738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DBB"/>
    <w:rsid w:val="00002E34"/>
    <w:rsid w:val="00006417"/>
    <w:rsid w:val="0001157B"/>
    <w:rsid w:val="00013111"/>
    <w:rsid w:val="000145E6"/>
    <w:rsid w:val="000179DD"/>
    <w:rsid w:val="000233A4"/>
    <w:rsid w:val="000269E3"/>
    <w:rsid w:val="000305FF"/>
    <w:rsid w:val="00031F29"/>
    <w:rsid w:val="00032B39"/>
    <w:rsid w:val="00032B72"/>
    <w:rsid w:val="000372AD"/>
    <w:rsid w:val="00037A56"/>
    <w:rsid w:val="00051522"/>
    <w:rsid w:val="00055383"/>
    <w:rsid w:val="00065F3B"/>
    <w:rsid w:val="00087CED"/>
    <w:rsid w:val="00094445"/>
    <w:rsid w:val="00096844"/>
    <w:rsid w:val="000A15FA"/>
    <w:rsid w:val="000A2DCA"/>
    <w:rsid w:val="000B0C6E"/>
    <w:rsid w:val="000B1487"/>
    <w:rsid w:val="000B2BC2"/>
    <w:rsid w:val="000B7536"/>
    <w:rsid w:val="000C1E91"/>
    <w:rsid w:val="000C3BF9"/>
    <w:rsid w:val="000C3F27"/>
    <w:rsid w:val="000D22B1"/>
    <w:rsid w:val="000D28EA"/>
    <w:rsid w:val="000D2E71"/>
    <w:rsid w:val="000E1439"/>
    <w:rsid w:val="000E1C1C"/>
    <w:rsid w:val="000E3CAC"/>
    <w:rsid w:val="000F667B"/>
    <w:rsid w:val="001020C0"/>
    <w:rsid w:val="001028D3"/>
    <w:rsid w:val="001047C7"/>
    <w:rsid w:val="0011024B"/>
    <w:rsid w:val="0011071F"/>
    <w:rsid w:val="00113371"/>
    <w:rsid w:val="00124869"/>
    <w:rsid w:val="001352E8"/>
    <w:rsid w:val="00140894"/>
    <w:rsid w:val="001416EB"/>
    <w:rsid w:val="00144E33"/>
    <w:rsid w:val="00146E5B"/>
    <w:rsid w:val="00147401"/>
    <w:rsid w:val="00162BAD"/>
    <w:rsid w:val="00165554"/>
    <w:rsid w:val="001701BE"/>
    <w:rsid w:val="00174DA7"/>
    <w:rsid w:val="001811C9"/>
    <w:rsid w:val="00190041"/>
    <w:rsid w:val="00190212"/>
    <w:rsid w:val="00195EEC"/>
    <w:rsid w:val="00196253"/>
    <w:rsid w:val="001A2EE7"/>
    <w:rsid w:val="001A403F"/>
    <w:rsid w:val="001B01F2"/>
    <w:rsid w:val="001B0435"/>
    <w:rsid w:val="001B0449"/>
    <w:rsid w:val="001C6054"/>
    <w:rsid w:val="001C7626"/>
    <w:rsid w:val="001D5874"/>
    <w:rsid w:val="001D5AF7"/>
    <w:rsid w:val="001D5D54"/>
    <w:rsid w:val="001E48FC"/>
    <w:rsid w:val="001E7783"/>
    <w:rsid w:val="0020286F"/>
    <w:rsid w:val="0020326F"/>
    <w:rsid w:val="00206B78"/>
    <w:rsid w:val="00223E3E"/>
    <w:rsid w:val="00232BC6"/>
    <w:rsid w:val="00237528"/>
    <w:rsid w:val="0023779B"/>
    <w:rsid w:val="00237902"/>
    <w:rsid w:val="00240674"/>
    <w:rsid w:val="002458BD"/>
    <w:rsid w:val="00252AAE"/>
    <w:rsid w:val="0025372C"/>
    <w:rsid w:val="002553DD"/>
    <w:rsid w:val="00260536"/>
    <w:rsid w:val="00260EBE"/>
    <w:rsid w:val="002610BF"/>
    <w:rsid w:val="00270EA5"/>
    <w:rsid w:val="002971A2"/>
    <w:rsid w:val="002B041D"/>
    <w:rsid w:val="002B73A1"/>
    <w:rsid w:val="002B7CF3"/>
    <w:rsid w:val="002C4BBE"/>
    <w:rsid w:val="002C5C6B"/>
    <w:rsid w:val="002C6095"/>
    <w:rsid w:val="002D474B"/>
    <w:rsid w:val="002D5CF5"/>
    <w:rsid w:val="002F1C4D"/>
    <w:rsid w:val="002F48D8"/>
    <w:rsid w:val="0031270F"/>
    <w:rsid w:val="003131AE"/>
    <w:rsid w:val="0031383D"/>
    <w:rsid w:val="00314EBF"/>
    <w:rsid w:val="003150A7"/>
    <w:rsid w:val="0032389B"/>
    <w:rsid w:val="00325896"/>
    <w:rsid w:val="00327C2D"/>
    <w:rsid w:val="00347655"/>
    <w:rsid w:val="003506DF"/>
    <w:rsid w:val="00354123"/>
    <w:rsid w:val="003566A9"/>
    <w:rsid w:val="0037147B"/>
    <w:rsid w:val="00380446"/>
    <w:rsid w:val="00381442"/>
    <w:rsid w:val="0038681A"/>
    <w:rsid w:val="00391BD1"/>
    <w:rsid w:val="00393624"/>
    <w:rsid w:val="003A7468"/>
    <w:rsid w:val="003B1FF1"/>
    <w:rsid w:val="003B6222"/>
    <w:rsid w:val="003C2E8C"/>
    <w:rsid w:val="003C69C8"/>
    <w:rsid w:val="003E50A1"/>
    <w:rsid w:val="003E7578"/>
    <w:rsid w:val="003F0023"/>
    <w:rsid w:val="00402E44"/>
    <w:rsid w:val="00407708"/>
    <w:rsid w:val="00414396"/>
    <w:rsid w:val="00414440"/>
    <w:rsid w:val="00425851"/>
    <w:rsid w:val="00432B74"/>
    <w:rsid w:val="0043546C"/>
    <w:rsid w:val="00441CAE"/>
    <w:rsid w:val="00455C13"/>
    <w:rsid w:val="00460F2C"/>
    <w:rsid w:val="004625BC"/>
    <w:rsid w:val="00467551"/>
    <w:rsid w:val="004744DA"/>
    <w:rsid w:val="0047723F"/>
    <w:rsid w:val="00481452"/>
    <w:rsid w:val="00487260"/>
    <w:rsid w:val="00495CAC"/>
    <w:rsid w:val="00496631"/>
    <w:rsid w:val="00497C0E"/>
    <w:rsid w:val="004A11E8"/>
    <w:rsid w:val="004A4822"/>
    <w:rsid w:val="004A7F60"/>
    <w:rsid w:val="004A7FCD"/>
    <w:rsid w:val="004B1325"/>
    <w:rsid w:val="004B335C"/>
    <w:rsid w:val="004C1872"/>
    <w:rsid w:val="004D0A67"/>
    <w:rsid w:val="004D2840"/>
    <w:rsid w:val="004D4238"/>
    <w:rsid w:val="004D63EF"/>
    <w:rsid w:val="004E02F4"/>
    <w:rsid w:val="004E5844"/>
    <w:rsid w:val="004F42A6"/>
    <w:rsid w:val="004F5F3B"/>
    <w:rsid w:val="00502D21"/>
    <w:rsid w:val="005035E7"/>
    <w:rsid w:val="005147DE"/>
    <w:rsid w:val="00516868"/>
    <w:rsid w:val="00520531"/>
    <w:rsid w:val="00527033"/>
    <w:rsid w:val="00534D6C"/>
    <w:rsid w:val="005369CD"/>
    <w:rsid w:val="00540C36"/>
    <w:rsid w:val="00543C77"/>
    <w:rsid w:val="0054429D"/>
    <w:rsid w:val="005446D7"/>
    <w:rsid w:val="005463E6"/>
    <w:rsid w:val="0055096D"/>
    <w:rsid w:val="00554A0E"/>
    <w:rsid w:val="00557A32"/>
    <w:rsid w:val="00560718"/>
    <w:rsid w:val="0056397D"/>
    <w:rsid w:val="005664B5"/>
    <w:rsid w:val="0057285C"/>
    <w:rsid w:val="00575BB7"/>
    <w:rsid w:val="0057767B"/>
    <w:rsid w:val="0059342E"/>
    <w:rsid w:val="00597B5E"/>
    <w:rsid w:val="005B08DF"/>
    <w:rsid w:val="005D0363"/>
    <w:rsid w:val="005D775A"/>
    <w:rsid w:val="005D7A68"/>
    <w:rsid w:val="005E165A"/>
    <w:rsid w:val="005E4069"/>
    <w:rsid w:val="005E71EC"/>
    <w:rsid w:val="005F402A"/>
    <w:rsid w:val="006152D6"/>
    <w:rsid w:val="00632EDF"/>
    <w:rsid w:val="00645341"/>
    <w:rsid w:val="00647817"/>
    <w:rsid w:val="00670134"/>
    <w:rsid w:val="006729CE"/>
    <w:rsid w:val="00674FD5"/>
    <w:rsid w:val="00676E4A"/>
    <w:rsid w:val="006822C0"/>
    <w:rsid w:val="00690380"/>
    <w:rsid w:val="0069787B"/>
    <w:rsid w:val="006A1119"/>
    <w:rsid w:val="006A61A1"/>
    <w:rsid w:val="006A73FD"/>
    <w:rsid w:val="006C1945"/>
    <w:rsid w:val="006D0E26"/>
    <w:rsid w:val="006D30DF"/>
    <w:rsid w:val="006D4FDC"/>
    <w:rsid w:val="006D66F6"/>
    <w:rsid w:val="006E1956"/>
    <w:rsid w:val="006E6C90"/>
    <w:rsid w:val="006F2352"/>
    <w:rsid w:val="00701E5D"/>
    <w:rsid w:val="00714DC9"/>
    <w:rsid w:val="00726B86"/>
    <w:rsid w:val="00730A5D"/>
    <w:rsid w:val="007360EF"/>
    <w:rsid w:val="007406BD"/>
    <w:rsid w:val="00745C59"/>
    <w:rsid w:val="00746164"/>
    <w:rsid w:val="00747043"/>
    <w:rsid w:val="00750EFB"/>
    <w:rsid w:val="00756417"/>
    <w:rsid w:val="00764451"/>
    <w:rsid w:val="00765CF5"/>
    <w:rsid w:val="0076627A"/>
    <w:rsid w:val="00771569"/>
    <w:rsid w:val="00782A29"/>
    <w:rsid w:val="0079576A"/>
    <w:rsid w:val="00796F61"/>
    <w:rsid w:val="007973F7"/>
    <w:rsid w:val="007A0BD3"/>
    <w:rsid w:val="007A195B"/>
    <w:rsid w:val="007A1EB7"/>
    <w:rsid w:val="007B0530"/>
    <w:rsid w:val="007B7EAF"/>
    <w:rsid w:val="007C075C"/>
    <w:rsid w:val="007C7BD1"/>
    <w:rsid w:val="007D090A"/>
    <w:rsid w:val="007D3702"/>
    <w:rsid w:val="007F24AE"/>
    <w:rsid w:val="007F2F1B"/>
    <w:rsid w:val="008011D3"/>
    <w:rsid w:val="0082080E"/>
    <w:rsid w:val="00823A50"/>
    <w:rsid w:val="00825597"/>
    <w:rsid w:val="008339CB"/>
    <w:rsid w:val="00837ABA"/>
    <w:rsid w:val="00840084"/>
    <w:rsid w:val="00841173"/>
    <w:rsid w:val="008417CA"/>
    <w:rsid w:val="008464A8"/>
    <w:rsid w:val="00850E6F"/>
    <w:rsid w:val="0085114A"/>
    <w:rsid w:val="00857C30"/>
    <w:rsid w:val="00860FA4"/>
    <w:rsid w:val="00864B37"/>
    <w:rsid w:val="00872D5F"/>
    <w:rsid w:val="00874484"/>
    <w:rsid w:val="00875111"/>
    <w:rsid w:val="00876372"/>
    <w:rsid w:val="00896554"/>
    <w:rsid w:val="008A4FD1"/>
    <w:rsid w:val="008C19B2"/>
    <w:rsid w:val="008C5937"/>
    <w:rsid w:val="008C70FE"/>
    <w:rsid w:val="008D0C4A"/>
    <w:rsid w:val="008D44F3"/>
    <w:rsid w:val="008D7227"/>
    <w:rsid w:val="008E05E0"/>
    <w:rsid w:val="008E232A"/>
    <w:rsid w:val="008E2D7D"/>
    <w:rsid w:val="008E3B55"/>
    <w:rsid w:val="008E4FF4"/>
    <w:rsid w:val="008E5A48"/>
    <w:rsid w:val="008F185C"/>
    <w:rsid w:val="0090310A"/>
    <w:rsid w:val="009100EA"/>
    <w:rsid w:val="009127D3"/>
    <w:rsid w:val="0092034E"/>
    <w:rsid w:val="009236A8"/>
    <w:rsid w:val="00931CB1"/>
    <w:rsid w:val="00937151"/>
    <w:rsid w:val="00953E35"/>
    <w:rsid w:val="00966EE6"/>
    <w:rsid w:val="0097035E"/>
    <w:rsid w:val="00970860"/>
    <w:rsid w:val="00971487"/>
    <w:rsid w:val="0097593C"/>
    <w:rsid w:val="00980477"/>
    <w:rsid w:val="00980A99"/>
    <w:rsid w:val="00982BDA"/>
    <w:rsid w:val="0099355A"/>
    <w:rsid w:val="009936E9"/>
    <w:rsid w:val="009A0407"/>
    <w:rsid w:val="009A3CD3"/>
    <w:rsid w:val="009A5572"/>
    <w:rsid w:val="009A67C8"/>
    <w:rsid w:val="009C1753"/>
    <w:rsid w:val="009C4571"/>
    <w:rsid w:val="009C5103"/>
    <w:rsid w:val="009C53A1"/>
    <w:rsid w:val="009C6DE7"/>
    <w:rsid w:val="009D37DE"/>
    <w:rsid w:val="009D5DBB"/>
    <w:rsid w:val="009E02A0"/>
    <w:rsid w:val="009E314F"/>
    <w:rsid w:val="009F4BD0"/>
    <w:rsid w:val="009F6C0D"/>
    <w:rsid w:val="00A04D29"/>
    <w:rsid w:val="00A100BB"/>
    <w:rsid w:val="00A1198D"/>
    <w:rsid w:val="00A15075"/>
    <w:rsid w:val="00A42F98"/>
    <w:rsid w:val="00A45954"/>
    <w:rsid w:val="00A50AD8"/>
    <w:rsid w:val="00A51FF5"/>
    <w:rsid w:val="00A5301F"/>
    <w:rsid w:val="00A56212"/>
    <w:rsid w:val="00A56302"/>
    <w:rsid w:val="00A62B74"/>
    <w:rsid w:val="00A63AFD"/>
    <w:rsid w:val="00A6633F"/>
    <w:rsid w:val="00A702D2"/>
    <w:rsid w:val="00A70869"/>
    <w:rsid w:val="00A70F0A"/>
    <w:rsid w:val="00A77D8B"/>
    <w:rsid w:val="00A81A41"/>
    <w:rsid w:val="00A821CC"/>
    <w:rsid w:val="00A90A9D"/>
    <w:rsid w:val="00AA2123"/>
    <w:rsid w:val="00AC15F3"/>
    <w:rsid w:val="00AC6F48"/>
    <w:rsid w:val="00AD7EA6"/>
    <w:rsid w:val="00AE01BC"/>
    <w:rsid w:val="00AE1C47"/>
    <w:rsid w:val="00AE484B"/>
    <w:rsid w:val="00AF1A25"/>
    <w:rsid w:val="00AF259B"/>
    <w:rsid w:val="00AF3AD6"/>
    <w:rsid w:val="00AF7C62"/>
    <w:rsid w:val="00B05A8E"/>
    <w:rsid w:val="00B11001"/>
    <w:rsid w:val="00B13A32"/>
    <w:rsid w:val="00B14601"/>
    <w:rsid w:val="00B20E38"/>
    <w:rsid w:val="00B23CA0"/>
    <w:rsid w:val="00B250D0"/>
    <w:rsid w:val="00B336DF"/>
    <w:rsid w:val="00B3374D"/>
    <w:rsid w:val="00B34A0D"/>
    <w:rsid w:val="00B3643F"/>
    <w:rsid w:val="00B42828"/>
    <w:rsid w:val="00B47B26"/>
    <w:rsid w:val="00B52BCF"/>
    <w:rsid w:val="00B54142"/>
    <w:rsid w:val="00B546FD"/>
    <w:rsid w:val="00B60481"/>
    <w:rsid w:val="00B63E26"/>
    <w:rsid w:val="00B64EA5"/>
    <w:rsid w:val="00B65740"/>
    <w:rsid w:val="00B6579F"/>
    <w:rsid w:val="00B7017A"/>
    <w:rsid w:val="00B71CF8"/>
    <w:rsid w:val="00B82B4D"/>
    <w:rsid w:val="00B8600A"/>
    <w:rsid w:val="00B8613D"/>
    <w:rsid w:val="00B94251"/>
    <w:rsid w:val="00B94658"/>
    <w:rsid w:val="00BB1032"/>
    <w:rsid w:val="00BC1653"/>
    <w:rsid w:val="00BC1A1E"/>
    <w:rsid w:val="00BC4696"/>
    <w:rsid w:val="00BC7924"/>
    <w:rsid w:val="00BD58B9"/>
    <w:rsid w:val="00BE2276"/>
    <w:rsid w:val="00BE34FB"/>
    <w:rsid w:val="00BE3A3B"/>
    <w:rsid w:val="00BF0C7A"/>
    <w:rsid w:val="00BF1453"/>
    <w:rsid w:val="00BF2AE8"/>
    <w:rsid w:val="00BF40C9"/>
    <w:rsid w:val="00BF4EF1"/>
    <w:rsid w:val="00C02D23"/>
    <w:rsid w:val="00C057DB"/>
    <w:rsid w:val="00C06ABC"/>
    <w:rsid w:val="00C12D5D"/>
    <w:rsid w:val="00C16BA8"/>
    <w:rsid w:val="00C233BC"/>
    <w:rsid w:val="00C355B1"/>
    <w:rsid w:val="00C36F5A"/>
    <w:rsid w:val="00C37616"/>
    <w:rsid w:val="00C41085"/>
    <w:rsid w:val="00C4141F"/>
    <w:rsid w:val="00C42AD4"/>
    <w:rsid w:val="00C536C6"/>
    <w:rsid w:val="00C53D15"/>
    <w:rsid w:val="00C55482"/>
    <w:rsid w:val="00C6094C"/>
    <w:rsid w:val="00C620EE"/>
    <w:rsid w:val="00C779CC"/>
    <w:rsid w:val="00C80A77"/>
    <w:rsid w:val="00CA2721"/>
    <w:rsid w:val="00CA5710"/>
    <w:rsid w:val="00CB7F40"/>
    <w:rsid w:val="00CC330D"/>
    <w:rsid w:val="00CC7CEA"/>
    <w:rsid w:val="00CE19FB"/>
    <w:rsid w:val="00CE1BFD"/>
    <w:rsid w:val="00CF5635"/>
    <w:rsid w:val="00D02183"/>
    <w:rsid w:val="00D11519"/>
    <w:rsid w:val="00D13DA7"/>
    <w:rsid w:val="00D34A85"/>
    <w:rsid w:val="00D57CD9"/>
    <w:rsid w:val="00D57DBC"/>
    <w:rsid w:val="00D6375C"/>
    <w:rsid w:val="00D63EE6"/>
    <w:rsid w:val="00D657F1"/>
    <w:rsid w:val="00D7330B"/>
    <w:rsid w:val="00D7592B"/>
    <w:rsid w:val="00D80255"/>
    <w:rsid w:val="00D85247"/>
    <w:rsid w:val="00D90678"/>
    <w:rsid w:val="00D91758"/>
    <w:rsid w:val="00D97E31"/>
    <w:rsid w:val="00DA17DB"/>
    <w:rsid w:val="00DA6FD8"/>
    <w:rsid w:val="00DE0982"/>
    <w:rsid w:val="00DF46AC"/>
    <w:rsid w:val="00E00AE3"/>
    <w:rsid w:val="00E02439"/>
    <w:rsid w:val="00E0390C"/>
    <w:rsid w:val="00E06B2C"/>
    <w:rsid w:val="00E1192A"/>
    <w:rsid w:val="00E1429A"/>
    <w:rsid w:val="00E25C22"/>
    <w:rsid w:val="00E31CEC"/>
    <w:rsid w:val="00E324DB"/>
    <w:rsid w:val="00E36A8E"/>
    <w:rsid w:val="00E37870"/>
    <w:rsid w:val="00E41040"/>
    <w:rsid w:val="00E44209"/>
    <w:rsid w:val="00E5248D"/>
    <w:rsid w:val="00E52EAC"/>
    <w:rsid w:val="00E54814"/>
    <w:rsid w:val="00E55A7A"/>
    <w:rsid w:val="00E56C7F"/>
    <w:rsid w:val="00E711C0"/>
    <w:rsid w:val="00E71D8A"/>
    <w:rsid w:val="00E72399"/>
    <w:rsid w:val="00E7675E"/>
    <w:rsid w:val="00E83F5D"/>
    <w:rsid w:val="00E86315"/>
    <w:rsid w:val="00E915FB"/>
    <w:rsid w:val="00E91A93"/>
    <w:rsid w:val="00E91F9C"/>
    <w:rsid w:val="00E960EA"/>
    <w:rsid w:val="00EA60EF"/>
    <w:rsid w:val="00EA75A8"/>
    <w:rsid w:val="00EA75E8"/>
    <w:rsid w:val="00EB0676"/>
    <w:rsid w:val="00EB0CFD"/>
    <w:rsid w:val="00EB166C"/>
    <w:rsid w:val="00EB6F76"/>
    <w:rsid w:val="00EB7D68"/>
    <w:rsid w:val="00EC032F"/>
    <w:rsid w:val="00ED6474"/>
    <w:rsid w:val="00ED77CE"/>
    <w:rsid w:val="00EE6B73"/>
    <w:rsid w:val="00F073E4"/>
    <w:rsid w:val="00F30FA1"/>
    <w:rsid w:val="00F403A9"/>
    <w:rsid w:val="00F41D84"/>
    <w:rsid w:val="00F41E06"/>
    <w:rsid w:val="00F44C13"/>
    <w:rsid w:val="00F46BBA"/>
    <w:rsid w:val="00F522E2"/>
    <w:rsid w:val="00F563EE"/>
    <w:rsid w:val="00F65CFB"/>
    <w:rsid w:val="00F661E6"/>
    <w:rsid w:val="00F66881"/>
    <w:rsid w:val="00F740C7"/>
    <w:rsid w:val="00F76E1E"/>
    <w:rsid w:val="00F87284"/>
    <w:rsid w:val="00FA6333"/>
    <w:rsid w:val="00FB6654"/>
    <w:rsid w:val="00FB7319"/>
    <w:rsid w:val="00FC68BF"/>
    <w:rsid w:val="00FD1325"/>
    <w:rsid w:val="00FE291F"/>
    <w:rsid w:val="00FE2B4C"/>
    <w:rsid w:val="00FE3B10"/>
    <w:rsid w:val="00FE7673"/>
    <w:rsid w:val="00FE7830"/>
    <w:rsid w:val="00FF1B1E"/>
    <w:rsid w:val="00FF37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3A970"/>
  <w15:chartTrackingRefBased/>
  <w15:docId w15:val="{2F1FDC90-442D-4776-A7F0-FCDF17F17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C80A7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semiHidden/>
    <w:unhideWhenUsed/>
    <w:qFormat/>
    <w:rsid w:val="003C69C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9D5D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179DD"/>
    <w:pPr>
      <w:ind w:left="720"/>
      <w:contextualSpacing/>
    </w:pPr>
  </w:style>
  <w:style w:type="character" w:customStyle="1" w:styleId="Titolo2Carattere">
    <w:name w:val="Titolo 2 Carattere"/>
    <w:basedOn w:val="Carpredefinitoparagrafo"/>
    <w:link w:val="Titolo2"/>
    <w:uiPriority w:val="9"/>
    <w:semiHidden/>
    <w:rsid w:val="003C69C8"/>
    <w:rPr>
      <w:rFonts w:asciiTheme="majorHAnsi" w:eastAsiaTheme="majorEastAsia" w:hAnsiTheme="majorHAnsi" w:cstheme="majorBidi"/>
      <w:color w:val="2F5496" w:themeColor="accent1" w:themeShade="BF"/>
      <w:sz w:val="26"/>
      <w:szCs w:val="26"/>
    </w:rPr>
  </w:style>
  <w:style w:type="character" w:customStyle="1" w:styleId="Titolo1Carattere">
    <w:name w:val="Titolo 1 Carattere"/>
    <w:basedOn w:val="Carpredefinitoparagrafo"/>
    <w:link w:val="Titolo1"/>
    <w:uiPriority w:val="9"/>
    <w:rsid w:val="00C80A77"/>
    <w:rPr>
      <w:rFonts w:asciiTheme="majorHAnsi" w:eastAsiaTheme="majorEastAsia" w:hAnsiTheme="majorHAnsi" w:cstheme="majorBidi"/>
      <w:color w:val="2F5496" w:themeColor="accent1" w:themeShade="BF"/>
      <w:sz w:val="32"/>
      <w:szCs w:val="32"/>
    </w:rPr>
  </w:style>
  <w:style w:type="paragraph" w:styleId="Testofumetto">
    <w:name w:val="Balloon Text"/>
    <w:basedOn w:val="Normale"/>
    <w:link w:val="TestofumettoCarattere"/>
    <w:uiPriority w:val="99"/>
    <w:semiHidden/>
    <w:unhideWhenUsed/>
    <w:rsid w:val="00C16BA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16BA8"/>
    <w:rPr>
      <w:rFonts w:ascii="Segoe UI" w:hAnsi="Segoe UI" w:cs="Segoe UI"/>
      <w:sz w:val="18"/>
      <w:szCs w:val="18"/>
    </w:rPr>
  </w:style>
  <w:style w:type="paragraph" w:styleId="Intestazione">
    <w:name w:val="header"/>
    <w:basedOn w:val="Normale"/>
    <w:link w:val="IntestazioneCarattere"/>
    <w:uiPriority w:val="99"/>
    <w:unhideWhenUsed/>
    <w:rsid w:val="00575BB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75BB7"/>
  </w:style>
  <w:style w:type="paragraph" w:styleId="Pidipagina">
    <w:name w:val="footer"/>
    <w:basedOn w:val="Normale"/>
    <w:link w:val="PidipaginaCarattere"/>
    <w:uiPriority w:val="99"/>
    <w:unhideWhenUsed/>
    <w:rsid w:val="00575BB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75BB7"/>
  </w:style>
  <w:style w:type="character" w:styleId="Enfasiintensa">
    <w:name w:val="Intense Emphasis"/>
    <w:basedOn w:val="Carpredefinitoparagrafo"/>
    <w:uiPriority w:val="21"/>
    <w:qFormat/>
    <w:rsid w:val="00AC15F3"/>
    <w:rPr>
      <w:i/>
      <w:iCs/>
      <w:color w:val="4472C4" w:themeColor="accent1"/>
    </w:rPr>
  </w:style>
  <w:style w:type="character" w:styleId="Rimandocommento">
    <w:name w:val="annotation reference"/>
    <w:basedOn w:val="Carpredefinitoparagrafo"/>
    <w:uiPriority w:val="99"/>
    <w:semiHidden/>
    <w:unhideWhenUsed/>
    <w:rsid w:val="0025372C"/>
    <w:rPr>
      <w:sz w:val="16"/>
      <w:szCs w:val="16"/>
    </w:rPr>
  </w:style>
  <w:style w:type="paragraph" w:styleId="Testocommento">
    <w:name w:val="annotation text"/>
    <w:basedOn w:val="Normale"/>
    <w:link w:val="TestocommentoCarattere"/>
    <w:uiPriority w:val="99"/>
    <w:semiHidden/>
    <w:unhideWhenUsed/>
    <w:rsid w:val="0025372C"/>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5372C"/>
    <w:rPr>
      <w:sz w:val="20"/>
      <w:szCs w:val="20"/>
    </w:rPr>
  </w:style>
  <w:style w:type="paragraph" w:styleId="Soggettocommento">
    <w:name w:val="annotation subject"/>
    <w:basedOn w:val="Testocommento"/>
    <w:next w:val="Testocommento"/>
    <w:link w:val="SoggettocommentoCarattere"/>
    <w:uiPriority w:val="99"/>
    <w:semiHidden/>
    <w:unhideWhenUsed/>
    <w:rsid w:val="0025372C"/>
    <w:rPr>
      <w:b/>
      <w:bCs/>
    </w:rPr>
  </w:style>
  <w:style w:type="character" w:customStyle="1" w:styleId="SoggettocommentoCarattere">
    <w:name w:val="Soggetto commento Carattere"/>
    <w:basedOn w:val="TestocommentoCarattere"/>
    <w:link w:val="Soggettocommento"/>
    <w:uiPriority w:val="99"/>
    <w:semiHidden/>
    <w:rsid w:val="0025372C"/>
    <w:rPr>
      <w:b/>
      <w:bCs/>
      <w:sz w:val="20"/>
      <w:szCs w:val="20"/>
    </w:rPr>
  </w:style>
  <w:style w:type="paragraph" w:styleId="Revisione">
    <w:name w:val="Revision"/>
    <w:hidden/>
    <w:uiPriority w:val="99"/>
    <w:semiHidden/>
    <w:rsid w:val="004B335C"/>
    <w:pPr>
      <w:spacing w:after="0" w:line="240" w:lineRule="auto"/>
    </w:pPr>
  </w:style>
  <w:style w:type="character" w:styleId="Enfasigrassetto">
    <w:name w:val="Strong"/>
    <w:basedOn w:val="Carpredefinitoparagrafo"/>
    <w:uiPriority w:val="22"/>
    <w:qFormat/>
    <w:rsid w:val="00E36A8E"/>
    <w:rPr>
      <w:b/>
      <w:bCs/>
    </w:rPr>
  </w:style>
  <w:style w:type="paragraph" w:styleId="NormaleWeb">
    <w:name w:val="Normal (Web)"/>
    <w:basedOn w:val="Normale"/>
    <w:uiPriority w:val="99"/>
    <w:semiHidden/>
    <w:unhideWhenUsed/>
    <w:rsid w:val="0097086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560718"/>
    <w:rPr>
      <w:i/>
      <w:iCs/>
    </w:rPr>
  </w:style>
  <w:style w:type="paragraph" w:customStyle="1" w:styleId="Default">
    <w:name w:val="Default"/>
    <w:rsid w:val="00FA633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683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residenzacanevaro.co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06347-6805-4575-944D-9903392EE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124</Pages>
  <Words>20303</Words>
  <Characters>115730</Characters>
  <Application>Microsoft Office Word</Application>
  <DocSecurity>0</DocSecurity>
  <Lines>964</Lines>
  <Paragraphs>271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P.Scarrone</dc:creator>
  <cp:keywords/>
  <dc:description/>
  <cp:lastModifiedBy>Giuditta Cardinale</cp:lastModifiedBy>
  <cp:revision>2</cp:revision>
  <cp:lastPrinted>2019-10-11T08:09:00Z</cp:lastPrinted>
  <dcterms:created xsi:type="dcterms:W3CDTF">2024-01-04T10:36:00Z</dcterms:created>
  <dcterms:modified xsi:type="dcterms:W3CDTF">2024-01-04T10:36:00Z</dcterms:modified>
</cp:coreProperties>
</file>